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28" w:rsidRDefault="00B222F8">
      <w:pPr>
        <w:spacing w:before="88"/>
        <w:ind w:left="189" w:right="187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č.1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ke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Smlouvě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poskytnutí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oprávnění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užití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aplikace </w:t>
      </w:r>
      <w:proofErr w:type="spellStart"/>
      <w:r>
        <w:rPr>
          <w:b/>
          <w:spacing w:val="-2"/>
          <w:sz w:val="28"/>
        </w:rPr>
        <w:t>MEDIABOARD</w:t>
      </w:r>
      <w:proofErr w:type="spellEnd"/>
    </w:p>
    <w:p w:rsidR="00583328" w:rsidRDefault="00B222F8">
      <w:pPr>
        <w:pStyle w:val="Zkladntext"/>
        <w:spacing w:before="7"/>
        <w:ind w:left="189" w:right="189"/>
        <w:jc w:val="center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„dodatek“)</w:t>
      </w:r>
      <w:r>
        <w:rPr>
          <w:spacing w:val="-7"/>
        </w:rPr>
        <w:t xml:space="preserve"> </w:t>
      </w:r>
      <w:r>
        <w:t>uzavřený</w:t>
      </w:r>
      <w:r>
        <w:rPr>
          <w:spacing w:val="-6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smluvními</w:t>
      </w:r>
      <w:r>
        <w:rPr>
          <w:spacing w:val="-6"/>
        </w:rPr>
        <w:t xml:space="preserve"> </w:t>
      </w:r>
      <w:r>
        <w:rPr>
          <w:spacing w:val="-2"/>
        </w:rPr>
        <w:t>stranami</w:t>
      </w:r>
    </w:p>
    <w:p w:rsidR="00583328" w:rsidRDefault="00583328">
      <w:pPr>
        <w:pStyle w:val="Zkladntext"/>
        <w:spacing w:before="265"/>
      </w:pPr>
    </w:p>
    <w:p w:rsidR="00583328" w:rsidRDefault="00B222F8">
      <w:pPr>
        <w:pStyle w:val="Zkladntext"/>
        <w:tabs>
          <w:tab w:val="left" w:pos="2950"/>
        </w:tabs>
        <w:ind w:left="116"/>
      </w:pPr>
      <w:r>
        <w:rPr>
          <w:spacing w:val="-2"/>
        </w:rPr>
        <w:t>Název:</w:t>
      </w:r>
      <w:r>
        <w:tab/>
      </w:r>
      <w:proofErr w:type="spellStart"/>
      <w:r>
        <w:t>Mediaboard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s.r.o.</w:t>
      </w:r>
    </w:p>
    <w:p w:rsidR="00583328" w:rsidRDefault="00B222F8">
      <w:pPr>
        <w:pStyle w:val="Zkladntext"/>
        <w:tabs>
          <w:tab w:val="left" w:pos="2950"/>
        </w:tabs>
        <w:ind w:left="116"/>
      </w:pPr>
      <w:r>
        <w:t>Zápis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OR:</w:t>
      </w:r>
      <w:r>
        <w:tab/>
        <w:t>Městský</w:t>
      </w:r>
      <w:r>
        <w:rPr>
          <w:spacing w:val="-7"/>
        </w:rPr>
        <w:t xml:space="preserve"> </w:t>
      </w:r>
      <w:r>
        <w:t>soud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rPr>
          <w:spacing w:val="-2"/>
        </w:rPr>
        <w:t>240838</w:t>
      </w:r>
    </w:p>
    <w:p w:rsidR="00583328" w:rsidRDefault="00B222F8">
      <w:pPr>
        <w:pStyle w:val="Zkladntext"/>
        <w:tabs>
          <w:tab w:val="left" w:pos="2950"/>
        </w:tabs>
        <w:ind w:left="116"/>
      </w:pPr>
      <w:r>
        <w:rPr>
          <w:spacing w:val="-2"/>
        </w:rPr>
        <w:t>Sídlo:</w:t>
      </w:r>
      <w:r>
        <w:tab/>
        <w:t>Nádražní</w:t>
      </w:r>
      <w:r>
        <w:rPr>
          <w:spacing w:val="-7"/>
        </w:rPr>
        <w:t xml:space="preserve"> </w:t>
      </w:r>
      <w:r>
        <w:t>762/32,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5,</w:t>
      </w:r>
      <w:r>
        <w:rPr>
          <w:spacing w:val="41"/>
        </w:rPr>
        <w:t xml:space="preserve"> </w:t>
      </w:r>
      <w:r>
        <w:t>PSČ:</w:t>
      </w:r>
      <w:r>
        <w:rPr>
          <w:spacing w:val="-4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rPr>
          <w:spacing w:val="-5"/>
        </w:rPr>
        <w:t>00</w:t>
      </w:r>
    </w:p>
    <w:p w:rsidR="00583328" w:rsidRDefault="00B222F8">
      <w:pPr>
        <w:pStyle w:val="Zkladntext"/>
        <w:tabs>
          <w:tab w:val="left" w:pos="2950"/>
        </w:tabs>
        <w:spacing w:before="1"/>
        <w:ind w:left="116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03980481</w:t>
      </w:r>
    </w:p>
    <w:p w:rsidR="00583328" w:rsidRDefault="00B222F8">
      <w:pPr>
        <w:pStyle w:val="Zkladntext"/>
        <w:tabs>
          <w:tab w:val="left" w:pos="2950"/>
        </w:tabs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CZ03980481</w:t>
      </w:r>
    </w:p>
    <w:p w:rsidR="000C481F" w:rsidRDefault="00B222F8">
      <w:pPr>
        <w:pStyle w:val="Zkladntext"/>
        <w:tabs>
          <w:tab w:val="left" w:pos="2950"/>
        </w:tabs>
        <w:ind w:left="116" w:right="4277"/>
      </w:pPr>
      <w:r>
        <w:rPr>
          <w:spacing w:val="-2"/>
        </w:rPr>
        <w:t>Zastoupená:</w:t>
      </w:r>
      <w:r>
        <w:tab/>
      </w:r>
      <w:proofErr w:type="spellStart"/>
      <w:r w:rsidR="000C481F">
        <w:t>xxxxxxxxxxxx</w:t>
      </w:r>
      <w:proofErr w:type="spellEnd"/>
      <w:r>
        <w:t xml:space="preserve"> </w:t>
      </w:r>
    </w:p>
    <w:p w:rsidR="00583328" w:rsidRDefault="00B222F8">
      <w:pPr>
        <w:pStyle w:val="Zkladntext"/>
        <w:tabs>
          <w:tab w:val="left" w:pos="2950"/>
        </w:tabs>
        <w:ind w:left="116" w:right="4277"/>
      </w:pPr>
      <w:r>
        <w:t>(dále jen „</w:t>
      </w:r>
      <w:r>
        <w:rPr>
          <w:b/>
        </w:rPr>
        <w:t>Poskytovatel</w:t>
      </w:r>
      <w:r>
        <w:t>“)</w:t>
      </w:r>
    </w:p>
    <w:p w:rsidR="00583328" w:rsidRDefault="00B222F8">
      <w:pPr>
        <w:pStyle w:val="Zkladntext"/>
        <w:spacing w:before="140"/>
        <w:ind w:left="116"/>
      </w:pPr>
      <w:r>
        <w:rPr>
          <w:spacing w:val="-10"/>
        </w:rPr>
        <w:t>a</w:t>
      </w:r>
    </w:p>
    <w:p w:rsidR="00583328" w:rsidRDefault="00B222F8">
      <w:pPr>
        <w:tabs>
          <w:tab w:val="left" w:pos="2950"/>
        </w:tabs>
        <w:spacing w:before="139"/>
        <w:ind w:left="116"/>
        <w:rPr>
          <w:b/>
        </w:rPr>
      </w:pPr>
      <w:r>
        <w:rPr>
          <w:spacing w:val="-2"/>
        </w:rPr>
        <w:t>Název:</w:t>
      </w:r>
      <w:r>
        <w:tab/>
      </w:r>
      <w:r>
        <w:rPr>
          <w:b/>
        </w:rPr>
        <w:t>Národní</w:t>
      </w:r>
      <w:r>
        <w:rPr>
          <w:b/>
          <w:spacing w:val="-10"/>
        </w:rPr>
        <w:t xml:space="preserve"> </w:t>
      </w:r>
      <w:r>
        <w:rPr>
          <w:b/>
        </w:rPr>
        <w:t>technická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knihovna</w:t>
      </w:r>
    </w:p>
    <w:p w:rsidR="00583328" w:rsidRDefault="00B222F8">
      <w:pPr>
        <w:pStyle w:val="Zkladntext"/>
        <w:tabs>
          <w:tab w:val="left" w:pos="3000"/>
        </w:tabs>
        <w:ind w:left="116"/>
      </w:pPr>
      <w:r>
        <w:t>Zápis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OR:</w:t>
      </w:r>
      <w:r>
        <w:tab/>
      </w:r>
      <w:r>
        <w:rPr>
          <w:spacing w:val="-10"/>
        </w:rPr>
        <w:t>-</w:t>
      </w:r>
    </w:p>
    <w:p w:rsidR="00583328" w:rsidRDefault="00B222F8">
      <w:pPr>
        <w:pStyle w:val="Zkladntext"/>
        <w:tabs>
          <w:tab w:val="left" w:pos="2950"/>
        </w:tabs>
        <w:spacing w:before="1"/>
        <w:ind w:left="116"/>
      </w:pPr>
      <w:r>
        <w:rPr>
          <w:spacing w:val="-2"/>
        </w:rPr>
        <w:t>Sídlo:</w:t>
      </w:r>
      <w:r>
        <w:tab/>
        <w:t>Technická</w:t>
      </w:r>
      <w:r>
        <w:rPr>
          <w:spacing w:val="-7"/>
        </w:rPr>
        <w:t xml:space="preserve"> </w:t>
      </w:r>
      <w:r>
        <w:t>2710/6,</w:t>
      </w:r>
      <w:r>
        <w:rPr>
          <w:spacing w:val="41"/>
        </w:rPr>
        <w:t xml:space="preserve"> </w:t>
      </w:r>
      <w:r>
        <w:t>Praha</w:t>
      </w:r>
      <w:r>
        <w:rPr>
          <w:spacing w:val="41"/>
        </w:rPr>
        <w:t xml:space="preserve"> </w:t>
      </w:r>
      <w:r>
        <w:rPr>
          <w:spacing w:val="-2"/>
        </w:rPr>
        <w:t>16000</w:t>
      </w:r>
    </w:p>
    <w:p w:rsidR="00583328" w:rsidRDefault="00B222F8">
      <w:pPr>
        <w:pStyle w:val="Zkladntext"/>
        <w:tabs>
          <w:tab w:val="left" w:pos="2950"/>
        </w:tabs>
        <w:ind w:left="116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61387142</w:t>
      </w:r>
    </w:p>
    <w:p w:rsidR="00583328" w:rsidRDefault="00B222F8">
      <w:pPr>
        <w:pStyle w:val="Zkladntext"/>
        <w:tabs>
          <w:tab w:val="left" w:pos="2950"/>
        </w:tabs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CZ61387142</w:t>
      </w:r>
    </w:p>
    <w:p w:rsidR="00583328" w:rsidRDefault="00B222F8">
      <w:pPr>
        <w:ind w:left="116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Nabyvatel</w:t>
      </w:r>
      <w:r>
        <w:rPr>
          <w:spacing w:val="-2"/>
        </w:rPr>
        <w:t>“)</w:t>
      </w:r>
    </w:p>
    <w:p w:rsidR="00583328" w:rsidRDefault="00583328">
      <w:pPr>
        <w:pStyle w:val="Zkladntext"/>
      </w:pPr>
    </w:p>
    <w:p w:rsidR="00583328" w:rsidRDefault="00583328">
      <w:pPr>
        <w:pStyle w:val="Zkladntext"/>
        <w:spacing w:before="155"/>
      </w:pPr>
    </w:p>
    <w:p w:rsidR="00583328" w:rsidRDefault="00B222F8">
      <w:pPr>
        <w:pStyle w:val="Nadpis1"/>
        <w:numPr>
          <w:ilvl w:val="0"/>
          <w:numId w:val="1"/>
        </w:numPr>
        <w:tabs>
          <w:tab w:val="left" w:pos="4374"/>
        </w:tabs>
        <w:ind w:left="4374" w:hanging="358"/>
        <w:jc w:val="both"/>
      </w:pPr>
      <w:r>
        <w:t>Předmět</w:t>
      </w:r>
      <w:r>
        <w:rPr>
          <w:spacing w:val="-7"/>
        </w:rPr>
        <w:t xml:space="preserve"> </w:t>
      </w:r>
      <w:r>
        <w:rPr>
          <w:spacing w:val="-2"/>
        </w:rPr>
        <w:t>dodatku</w:t>
      </w:r>
    </w:p>
    <w:p w:rsidR="00583328" w:rsidRDefault="00B222F8">
      <w:pPr>
        <w:pStyle w:val="Odstavecseseznamem"/>
        <w:numPr>
          <w:ilvl w:val="1"/>
          <w:numId w:val="1"/>
        </w:numPr>
        <w:tabs>
          <w:tab w:val="left" w:pos="1554"/>
        </w:tabs>
        <w:spacing w:before="115"/>
        <w:ind w:right="114" w:firstLine="0"/>
        <w:jc w:val="both"/>
      </w:pPr>
      <w:r>
        <w:t xml:space="preserve">Výše uvedené smluvní strany uzavřely dne 3. 1. 2024 Licenční smlouvu o poskytnutí oprávnění k užití aplikace </w:t>
      </w:r>
      <w:proofErr w:type="spellStart"/>
      <w:r>
        <w:t>Mediaboard</w:t>
      </w:r>
      <w:proofErr w:type="spellEnd"/>
      <w:r>
        <w:t xml:space="preserve"> a smlouvu o dalších souvisejících službách č.:116266 (dále jen „Smlouva“) a potvrzují, že Smlouva mezi nimi trvá.</w:t>
      </w:r>
    </w:p>
    <w:p w:rsidR="00583328" w:rsidRDefault="00B222F8">
      <w:pPr>
        <w:pStyle w:val="Odstavecseseznamem"/>
        <w:numPr>
          <w:ilvl w:val="1"/>
          <w:numId w:val="1"/>
        </w:numPr>
        <w:tabs>
          <w:tab w:val="left" w:pos="1554"/>
        </w:tabs>
        <w:spacing w:before="121"/>
        <w:ind w:right="112" w:firstLine="0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pokračování</w:t>
      </w:r>
      <w:r>
        <w:rPr>
          <w:spacing w:val="-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roční</w:t>
      </w:r>
      <w:r>
        <w:rPr>
          <w:spacing w:val="-2"/>
        </w:rPr>
        <w:t xml:space="preserve"> </w:t>
      </w:r>
      <w:r>
        <w:t>období od 1. 1. 2025 do 31. 12. 2025.</w:t>
      </w:r>
    </w:p>
    <w:p w:rsidR="00583328" w:rsidRDefault="00583328">
      <w:pPr>
        <w:pStyle w:val="Zkladntext"/>
      </w:pPr>
    </w:p>
    <w:p w:rsidR="00583328" w:rsidRDefault="00583328">
      <w:pPr>
        <w:pStyle w:val="Zkladntext"/>
      </w:pPr>
    </w:p>
    <w:p w:rsidR="00583328" w:rsidRDefault="00583328">
      <w:pPr>
        <w:pStyle w:val="Zkladntext"/>
      </w:pPr>
    </w:p>
    <w:p w:rsidR="00583328" w:rsidRDefault="00583328">
      <w:pPr>
        <w:pStyle w:val="Zkladntext"/>
        <w:spacing w:before="6"/>
      </w:pPr>
    </w:p>
    <w:p w:rsidR="00583328" w:rsidRDefault="00B222F8">
      <w:pPr>
        <w:pStyle w:val="Nadpis1"/>
        <w:numPr>
          <w:ilvl w:val="0"/>
          <w:numId w:val="1"/>
        </w:numPr>
        <w:tabs>
          <w:tab w:val="left" w:pos="4010"/>
        </w:tabs>
        <w:ind w:left="4010" w:hanging="358"/>
        <w:jc w:val="left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:rsidR="00583328" w:rsidRDefault="00B222F8">
      <w:pPr>
        <w:pStyle w:val="Odstavecseseznamem"/>
        <w:numPr>
          <w:ilvl w:val="1"/>
          <w:numId w:val="1"/>
        </w:numPr>
        <w:tabs>
          <w:tab w:val="left" w:pos="1554"/>
        </w:tabs>
        <w:spacing w:before="120"/>
        <w:ind w:left="1554" w:hanging="718"/>
        <w:jc w:val="both"/>
      </w:pPr>
      <w:r>
        <w:t>Ostatní</w:t>
      </w:r>
      <w:r>
        <w:rPr>
          <w:spacing w:val="-8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zůstávají</w:t>
      </w:r>
      <w:r>
        <w:rPr>
          <w:spacing w:val="-8"/>
        </w:rPr>
        <w:t xml:space="preserve"> </w:t>
      </w:r>
      <w:r>
        <w:t>tímto</w:t>
      </w:r>
      <w:r>
        <w:rPr>
          <w:spacing w:val="-8"/>
        </w:rPr>
        <w:t xml:space="preserve"> </w:t>
      </w:r>
      <w:r>
        <w:t>dodatkem</w:t>
      </w:r>
      <w:r>
        <w:rPr>
          <w:spacing w:val="-7"/>
        </w:rPr>
        <w:t xml:space="preserve"> </w:t>
      </w:r>
      <w:r>
        <w:rPr>
          <w:spacing w:val="-2"/>
        </w:rPr>
        <w:t>nedotčena.</w:t>
      </w:r>
    </w:p>
    <w:p w:rsidR="00583328" w:rsidRDefault="00B222F8">
      <w:pPr>
        <w:pStyle w:val="Odstavecseseznamem"/>
        <w:numPr>
          <w:ilvl w:val="1"/>
          <w:numId w:val="1"/>
        </w:numPr>
        <w:tabs>
          <w:tab w:val="left" w:pos="1554"/>
        </w:tabs>
        <w:spacing w:before="197"/>
        <w:ind w:right="111" w:firstLine="0"/>
        <w:jc w:val="both"/>
      </w:pPr>
      <w:r>
        <w:t>Tento</w:t>
      </w:r>
      <w:r>
        <w:rPr>
          <w:spacing w:val="-2"/>
        </w:rPr>
        <w:t xml:space="preserve"> </w:t>
      </w:r>
      <w:r>
        <w:t>dodatek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sepsán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dvou</w:t>
      </w:r>
      <w:r>
        <w:rPr>
          <w:spacing w:val="-2"/>
        </w:rPr>
        <w:t xml:space="preserve"> </w:t>
      </w:r>
      <w:r>
        <w:t>stejnopisech,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nichž</w:t>
      </w:r>
      <w:r>
        <w:rPr>
          <w:spacing w:val="-2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 xml:space="preserve">jednom </w:t>
      </w:r>
      <w:r>
        <w:rPr>
          <w:spacing w:val="-2"/>
        </w:rPr>
        <w:t>vyhotovení.</w:t>
      </w:r>
    </w:p>
    <w:p w:rsidR="00583328" w:rsidRDefault="00B222F8">
      <w:pPr>
        <w:pStyle w:val="Odstavecseseznamem"/>
        <w:numPr>
          <w:ilvl w:val="1"/>
          <w:numId w:val="1"/>
        </w:numPr>
        <w:tabs>
          <w:tab w:val="left" w:pos="1554"/>
        </w:tabs>
        <w:spacing w:before="121"/>
        <w:ind w:right="226" w:firstLine="0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prohlašují,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přečetly,</w:t>
      </w:r>
      <w:r>
        <w:rPr>
          <w:spacing w:val="-3"/>
        </w:rPr>
        <w:t xml:space="preserve"> </w:t>
      </w:r>
      <w:r>
        <w:t>že s jeho obsahem souhlasí a že tento vyjadřuje jejich svobodnou, určitou a vážnou vůli.</w:t>
      </w:r>
    </w:p>
    <w:p w:rsidR="00583328" w:rsidRDefault="00B222F8">
      <w:pPr>
        <w:pStyle w:val="Odstavecseseznamem"/>
        <w:numPr>
          <w:ilvl w:val="1"/>
          <w:numId w:val="1"/>
        </w:numPr>
        <w:tabs>
          <w:tab w:val="left" w:pos="1554"/>
        </w:tabs>
        <w:spacing w:before="202"/>
        <w:ind w:left="1554" w:hanging="718"/>
        <w:jc w:val="both"/>
      </w:pPr>
      <w:r>
        <w:t>Tento</w:t>
      </w:r>
      <w:r>
        <w:rPr>
          <w:spacing w:val="-8"/>
        </w:rPr>
        <w:t xml:space="preserve"> </w:t>
      </w:r>
      <w:r>
        <w:t>dodatek</w:t>
      </w:r>
      <w:r>
        <w:rPr>
          <w:spacing w:val="-7"/>
        </w:rPr>
        <w:t xml:space="preserve"> </w:t>
      </w:r>
      <w:r>
        <w:t>nabývá</w:t>
      </w:r>
      <w:r>
        <w:rPr>
          <w:spacing w:val="-7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t>dnem</w:t>
      </w:r>
      <w:r>
        <w:rPr>
          <w:spacing w:val="-8"/>
        </w:rPr>
        <w:t xml:space="preserve"> </w:t>
      </w:r>
      <w:r>
        <w:t>podpisu</w:t>
      </w:r>
      <w:r>
        <w:rPr>
          <w:spacing w:val="-7"/>
        </w:rPr>
        <w:t xml:space="preserve"> </w:t>
      </w:r>
      <w:r>
        <w:t>oprávněných</w:t>
      </w:r>
      <w:r>
        <w:rPr>
          <w:spacing w:val="-7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rPr>
          <w:spacing w:val="-2"/>
        </w:rPr>
        <w:t>stran.</w:t>
      </w:r>
    </w:p>
    <w:p w:rsidR="00583328" w:rsidRDefault="00583328">
      <w:pPr>
        <w:jc w:val="both"/>
        <w:sectPr w:rsidR="00583328">
          <w:headerReference w:type="default" r:id="rId7"/>
          <w:footerReference w:type="default" r:id="rId8"/>
          <w:type w:val="continuous"/>
          <w:pgSz w:w="11910" w:h="16840"/>
          <w:pgMar w:top="1320" w:right="1300" w:bottom="1440" w:left="1300" w:header="484" w:footer="1259" w:gutter="0"/>
          <w:pgNumType w:start="1"/>
          <w:cols w:space="708"/>
        </w:sectPr>
      </w:pPr>
    </w:p>
    <w:p w:rsidR="00583328" w:rsidRDefault="00583328">
      <w:pPr>
        <w:pStyle w:val="Zkladntext"/>
        <w:spacing w:before="79"/>
        <w:rPr>
          <w:sz w:val="20"/>
        </w:rPr>
      </w:pPr>
    </w:p>
    <w:p w:rsidR="00583328" w:rsidRDefault="00583328">
      <w:pPr>
        <w:rPr>
          <w:sz w:val="20"/>
        </w:rPr>
        <w:sectPr w:rsidR="00583328">
          <w:pgSz w:w="11910" w:h="16840"/>
          <w:pgMar w:top="1320" w:right="1300" w:bottom="1440" w:left="1300" w:header="484" w:footer="1259" w:gutter="0"/>
          <w:cols w:space="708"/>
        </w:sectPr>
      </w:pPr>
    </w:p>
    <w:p w:rsidR="00583328" w:rsidRDefault="00B222F8">
      <w:pPr>
        <w:pStyle w:val="Zkladntext"/>
        <w:spacing w:before="101"/>
        <w:ind w:left="1100" w:right="1"/>
        <w:jc w:val="center"/>
      </w:pPr>
      <w:r>
        <w:t>Praha,</w:t>
      </w:r>
      <w:r>
        <w:rPr>
          <w:spacing w:val="-5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22/11/2024</w:t>
      </w:r>
    </w:p>
    <w:p w:rsidR="00583328" w:rsidRDefault="00583328">
      <w:pPr>
        <w:pStyle w:val="Zkladntext"/>
      </w:pPr>
    </w:p>
    <w:p w:rsidR="00583328" w:rsidRDefault="00583328">
      <w:pPr>
        <w:pStyle w:val="Zkladntext"/>
      </w:pPr>
    </w:p>
    <w:p w:rsidR="00583328" w:rsidRDefault="00583328">
      <w:pPr>
        <w:pStyle w:val="Zkladntext"/>
      </w:pPr>
    </w:p>
    <w:p w:rsidR="00583328" w:rsidRDefault="00583328">
      <w:pPr>
        <w:pStyle w:val="Zkladntext"/>
        <w:spacing w:before="219"/>
      </w:pPr>
    </w:p>
    <w:p w:rsidR="00583328" w:rsidRDefault="00B222F8">
      <w:pPr>
        <w:pStyle w:val="Zkladntext"/>
        <w:ind w:left="1139" w:right="38"/>
        <w:jc w:val="center"/>
      </w:pPr>
      <w:r>
        <w:rPr>
          <w:spacing w:val="-2"/>
        </w:rPr>
        <w:t>…………………………………………………… Poskytovatel</w:t>
      </w:r>
    </w:p>
    <w:p w:rsidR="00583328" w:rsidRDefault="00B222F8">
      <w:pPr>
        <w:pStyle w:val="Nadpis1"/>
      </w:pPr>
      <w:proofErr w:type="spellStart"/>
      <w:r>
        <w:t>Mediaboard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s.r.o.</w:t>
      </w:r>
    </w:p>
    <w:p w:rsidR="00583328" w:rsidRPr="00A855AE" w:rsidRDefault="00A855AE">
      <w:pPr>
        <w:ind w:left="1100"/>
        <w:jc w:val="center"/>
      </w:pPr>
      <w:bookmarkStart w:id="0" w:name="_GoBack"/>
      <w:proofErr w:type="spellStart"/>
      <w:r w:rsidRPr="00A855AE">
        <w:t>xxxxxxxxxxx</w:t>
      </w:r>
      <w:proofErr w:type="spellEnd"/>
    </w:p>
    <w:bookmarkEnd w:id="0"/>
    <w:p w:rsidR="00583328" w:rsidRDefault="00B222F8">
      <w:pPr>
        <w:pStyle w:val="Zkladntext"/>
        <w:spacing w:before="101"/>
        <w:ind w:left="742" w:right="192"/>
        <w:jc w:val="center"/>
      </w:pPr>
      <w:r>
        <w:br w:type="column"/>
      </w:r>
      <w:r>
        <w:t>Praha,</w:t>
      </w:r>
      <w:r>
        <w:rPr>
          <w:spacing w:val="-5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…………………</w:t>
      </w:r>
    </w:p>
    <w:p w:rsidR="00583328" w:rsidRDefault="00583328">
      <w:pPr>
        <w:pStyle w:val="Zkladntext"/>
      </w:pPr>
    </w:p>
    <w:p w:rsidR="00583328" w:rsidRDefault="00583328">
      <w:pPr>
        <w:pStyle w:val="Zkladntext"/>
      </w:pPr>
    </w:p>
    <w:p w:rsidR="00583328" w:rsidRDefault="00583328">
      <w:pPr>
        <w:pStyle w:val="Zkladntext"/>
      </w:pPr>
    </w:p>
    <w:p w:rsidR="00583328" w:rsidRDefault="00583328">
      <w:pPr>
        <w:pStyle w:val="Zkladntext"/>
      </w:pPr>
    </w:p>
    <w:p w:rsidR="00583328" w:rsidRDefault="00583328">
      <w:pPr>
        <w:pStyle w:val="Zkladntext"/>
      </w:pPr>
    </w:p>
    <w:p w:rsidR="00583328" w:rsidRDefault="00583328">
      <w:pPr>
        <w:pStyle w:val="Zkladntext"/>
      </w:pPr>
    </w:p>
    <w:p w:rsidR="00583328" w:rsidRDefault="00583328">
      <w:pPr>
        <w:pStyle w:val="Zkladntext"/>
      </w:pPr>
    </w:p>
    <w:p w:rsidR="00583328" w:rsidRDefault="00583328">
      <w:pPr>
        <w:pStyle w:val="Zkladntext"/>
        <w:spacing w:before="265"/>
      </w:pPr>
    </w:p>
    <w:p w:rsidR="00583328" w:rsidRDefault="00B222F8">
      <w:pPr>
        <w:pStyle w:val="Zkladntext"/>
        <w:ind w:left="742" w:right="191"/>
        <w:jc w:val="center"/>
      </w:pPr>
      <w:r>
        <w:rPr>
          <w:spacing w:val="-2"/>
        </w:rPr>
        <w:t>…………………………………………………… Nabyvatel</w:t>
      </w:r>
    </w:p>
    <w:p w:rsidR="00583328" w:rsidRDefault="00B222F8">
      <w:pPr>
        <w:pStyle w:val="Nadpis1"/>
        <w:ind w:left="742" w:right="194"/>
      </w:pPr>
      <w:r>
        <w:t>Národní</w:t>
      </w:r>
      <w:r>
        <w:rPr>
          <w:spacing w:val="-8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:rsidR="00583328" w:rsidRDefault="00B222F8">
      <w:pPr>
        <w:spacing w:before="1"/>
        <w:ind w:left="742" w:right="192"/>
        <w:jc w:val="center"/>
        <w:rPr>
          <w:b/>
        </w:rPr>
      </w:pPr>
      <w:r>
        <w:rPr>
          <w:b/>
          <w:spacing w:val="-10"/>
        </w:rPr>
        <w:t>…</w:t>
      </w:r>
    </w:p>
    <w:sectPr w:rsidR="00583328">
      <w:type w:val="continuous"/>
      <w:pgSz w:w="11910" w:h="16840"/>
      <w:pgMar w:top="1320" w:right="1300" w:bottom="1440" w:left="1300" w:header="484" w:footer="1259" w:gutter="0"/>
      <w:cols w:num="2" w:space="708" w:equalWidth="0">
        <w:col w:w="4218" w:space="318"/>
        <w:col w:w="47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24" w:rsidRDefault="00B222F8">
      <w:r>
        <w:separator/>
      </w:r>
    </w:p>
  </w:endnote>
  <w:endnote w:type="continuationSeparator" w:id="0">
    <w:p w:rsidR="00297F24" w:rsidRDefault="00B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28" w:rsidRDefault="00B222F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28448" behindDoc="1" locked="0" layoutInCell="1" allowOverlap="1">
              <wp:simplePos x="0" y="0"/>
              <wp:positionH relativeFrom="page">
                <wp:posOffset>1488383</wp:posOffset>
              </wp:positionH>
              <wp:positionV relativeFrom="page">
                <wp:posOffset>9753475</wp:posOffset>
              </wp:positionV>
              <wp:extent cx="1605915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9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3328" w:rsidRDefault="00B222F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Mediaboard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s.r.o.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(IČ: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2"/>
                              <w:sz w:val="16"/>
                            </w:rPr>
                            <w:t>03980481)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7.2pt;margin-top:768pt;width:126.45pt;height:10.8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" filled="f" stroked="f">
              <v:path arrowok="t"/>
              <v:textbox inset="0,0,0,0">
                <w:txbxContent>
                  <w:p w:rsidR="00583328" w:rsidRDefault="00B222F8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Mediaboard,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s.r.o.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(IČ: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2"/>
                        <w:sz w:val="16"/>
                      </w:rPr>
                      <w:t>03980481)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3238188</wp:posOffset>
              </wp:positionH>
              <wp:positionV relativeFrom="page">
                <wp:posOffset>9753475</wp:posOffset>
              </wp:positionV>
              <wp:extent cx="1557020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702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3328" w:rsidRDefault="00B222F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Nádražní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762/32,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155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7"/>
                              <w:sz w:val="16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55pt;margin-top:768pt;width:122.6pt;height:10.8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" filled="f" stroked="f">
              <v:path arrowok="t"/>
              <v:textbox inset="0,0,0,0">
                <w:txbxContent>
                  <w:p w:rsidR="00583328" w:rsidRDefault="00B222F8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Nádražní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762/32,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Praha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155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7"/>
                        <w:sz w:val="16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4967089</wp:posOffset>
              </wp:positionH>
              <wp:positionV relativeFrom="page">
                <wp:posOffset>9753475</wp:posOffset>
              </wp:positionV>
              <wp:extent cx="1103630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363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3328" w:rsidRDefault="00A855AE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1">
                            <w:r w:rsidR="00B222F8"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sz w:val="16"/>
                              </w:rPr>
                              <w:t>www.mediaboard.com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391.1pt;margin-top:768pt;width:86.9pt;height:10.8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" filled="f" stroked="f">
              <v:path arrowok="t"/>
              <v:textbox inset="0,0,0,0">
                <w:txbxContent>
                  <w:p w:rsidR="00583328" w:rsidRDefault="005C6AB4">
                    <w:pPr>
                      <w:spacing w:before="13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2">
                      <w:r w:rsidR="00B222F8">
                        <w:rPr>
                          <w:rFonts w:ascii="Arial"/>
                          <w:b/>
                          <w:color w:val="434343"/>
                          <w:spacing w:val="-2"/>
                          <w:sz w:val="16"/>
                        </w:rPr>
                        <w:t>www.mediaboard.com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24" w:rsidRDefault="00B222F8">
      <w:r>
        <w:separator/>
      </w:r>
    </w:p>
  </w:footnote>
  <w:footnote w:type="continuationSeparator" w:id="0">
    <w:p w:rsidR="00297F24" w:rsidRDefault="00B2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28" w:rsidRDefault="00B222F8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527936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307338</wp:posOffset>
          </wp:positionV>
          <wp:extent cx="1925316" cy="2406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316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E5E64"/>
    <w:multiLevelType w:val="multilevel"/>
    <w:tmpl w:val="1A9A0520"/>
    <w:lvl w:ilvl="0">
      <w:start w:val="1"/>
      <w:numFmt w:val="decimal"/>
      <w:lvlText w:val="%1."/>
      <w:lvlJc w:val="left"/>
      <w:pPr>
        <w:ind w:left="4376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80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9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1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26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42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57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3" w:hanging="72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28"/>
    <w:rsid w:val="000C481F"/>
    <w:rsid w:val="00297F24"/>
    <w:rsid w:val="00583328"/>
    <w:rsid w:val="005C6AB4"/>
    <w:rsid w:val="00A855AE"/>
    <w:rsid w:val="00B2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88033"/>
  <w15:docId w15:val="{9E07DF5D-3EE2-40ED-870E-FD3C9275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0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iaboard.com/" TargetMode="External"/><Relationship Id="rId1" Type="http://schemas.openxmlformats.org/officeDocument/2006/relationships/hyperlink" Target="http://www.mediaboar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Jan Bayer</cp:lastModifiedBy>
  <cp:revision>4</cp:revision>
  <dcterms:created xsi:type="dcterms:W3CDTF">2024-12-16T08:53:00Z</dcterms:created>
  <dcterms:modified xsi:type="dcterms:W3CDTF">2024-12-16T10:13:00Z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2024-12-12T00:00:00Z</vt:filetime>
  </property>
  <property fmtid="{D5CDD505-2E9C-101B-9397-08002B2CF9AE}" pid="4" name="Producer">
    <vt:lpwstr>macOS Verze 14.2 (sestava 23C64) Quartz PDFContext</vt:lpwstr>
  </property>
  <property fmtid="{D5CDD505-2E9C-101B-9397-08002B2CF9AE}" pid="5" name="GrammarlyDocumentId">
    <vt:lpwstr>2a29e297d9dd2644526d18523005c52adcaa6e07bc03962741efaa6b094211af</vt:lpwstr>
  </property>
</Properties>
</file>