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D60CD" w14:textId="77777777" w:rsidR="000D300B" w:rsidRPr="00A12991" w:rsidRDefault="008A6384" w:rsidP="005A1D03">
      <w:pPr>
        <w:pStyle w:val="Nzev"/>
      </w:pPr>
      <w:bookmarkStart w:id="0" w:name="OLE_LINK3"/>
      <w:r w:rsidRPr="00A12991">
        <w:t xml:space="preserve">Smlouva o </w:t>
      </w:r>
      <w:r w:rsidR="000D300B" w:rsidRPr="00A12991">
        <w:t>spolupráci</w:t>
      </w:r>
    </w:p>
    <w:p w14:paraId="5327F193" w14:textId="6ECD037D" w:rsidR="008449E4" w:rsidRPr="00D248F0" w:rsidRDefault="0073635E" w:rsidP="00D248F0">
      <w:pPr>
        <w:pStyle w:val="Podnadpis"/>
      </w:pPr>
      <w:r w:rsidRPr="00D248F0">
        <w:t xml:space="preserve"> na řešení projektu </w:t>
      </w:r>
      <w:r w:rsidR="00DF0AFD" w:rsidRPr="00D248F0">
        <w:t>„</w:t>
      </w:r>
      <w:r w:rsidR="00E53D99" w:rsidRPr="00D248F0">
        <w:t xml:space="preserve">TQ15000385 </w:t>
      </w:r>
      <w:r w:rsidR="001A4458" w:rsidRPr="00D248F0">
        <w:t>–</w:t>
      </w:r>
      <w:r w:rsidR="00DF0AFD" w:rsidRPr="00D248F0">
        <w:t xml:space="preserve"> </w:t>
      </w:r>
      <w:r w:rsidR="00C65840" w:rsidRPr="00D248F0">
        <w:t>Robotická aditivní výroba s integrovaným systémem kontroly kvality na platformě digitálního dvojčete</w:t>
      </w:r>
      <w:r w:rsidR="008449E4" w:rsidRPr="00D248F0">
        <w:t>“</w:t>
      </w:r>
    </w:p>
    <w:p w14:paraId="29702583" w14:textId="77777777" w:rsidR="00A12991" w:rsidRPr="00A12991" w:rsidRDefault="00A12991" w:rsidP="00A12991"/>
    <w:p w14:paraId="42B8A0E2" w14:textId="19B97F0A" w:rsidR="00224C0E" w:rsidRDefault="00C82BE7" w:rsidP="00C82BE7">
      <w:r>
        <w:t>uzavřená v souladu s ustanovením § 2 odst. 2 písm. j) zákona č. 130/2002 Sb., o podpoře výzkumu, experimentálního vývoje a inovací z veřejných prostředků a o změně některých souvisejících zákonů (zákon o podpoře výzkumu, experimentálního vývoje a inovací), v platném znění</w:t>
      </w:r>
    </w:p>
    <w:p w14:paraId="784CBD27" w14:textId="77777777" w:rsidR="0002741A" w:rsidRPr="00224C0E" w:rsidRDefault="0002741A" w:rsidP="00A12991"/>
    <w:p w14:paraId="30302058" w14:textId="6C2BD6DE" w:rsidR="008A6384" w:rsidRPr="005A1D03" w:rsidRDefault="00E90153" w:rsidP="00E90153">
      <w:pPr>
        <w:pStyle w:val="Nadpis1"/>
      </w:pPr>
      <w:r>
        <w:t>Čl</w:t>
      </w:r>
      <w:r w:rsidRPr="00E90153">
        <w:t>ánek</w:t>
      </w:r>
      <w:bookmarkStart w:id="1" w:name="I"/>
      <w:r w:rsidRPr="00E90153">
        <w:t xml:space="preserve"> </w:t>
      </w:r>
      <w:fldSimple w:instr=" SEQ článek \* MERGEFORMAT \* ROMAN \* MERGEFORMAT ">
        <w:r w:rsidR="005044CE">
          <w:rPr>
            <w:noProof/>
          </w:rPr>
          <w:t>I</w:t>
        </w:r>
      </w:fldSimple>
      <w:bookmarkEnd w:id="1"/>
    </w:p>
    <w:p w14:paraId="41559A26" w14:textId="77777777" w:rsidR="008A6384" w:rsidRPr="00D248F0" w:rsidRDefault="008A6384" w:rsidP="00A82F9C">
      <w:pPr>
        <w:pStyle w:val="Podnadpis"/>
      </w:pPr>
      <w:r w:rsidRPr="00D248F0">
        <w:t>Smluvní strany</w:t>
      </w:r>
    </w:p>
    <w:p w14:paraId="0C0776E7" w14:textId="76801108" w:rsidR="008A6384" w:rsidRPr="004B6A44" w:rsidRDefault="00F74BE7" w:rsidP="00F557EA">
      <w:pPr>
        <w:pStyle w:val="Nadpis2"/>
      </w:pPr>
      <w:r w:rsidRPr="004B6A44">
        <w:t>Hlavní p</w:t>
      </w:r>
      <w:r w:rsidR="0091122A" w:rsidRPr="004B6A44">
        <w:t>říjemce podpory</w:t>
      </w:r>
    </w:p>
    <w:p w14:paraId="00B4F9AE" w14:textId="5D517C10" w:rsidR="004B6A44" w:rsidRPr="00481410" w:rsidRDefault="004B6A44" w:rsidP="00771C41">
      <w:pPr>
        <w:pStyle w:val="Bezmezer"/>
        <w:tabs>
          <w:tab w:val="clear" w:pos="2268"/>
          <w:tab w:val="left" w:pos="2835"/>
        </w:tabs>
        <w:ind w:left="2835" w:hanging="2835"/>
        <w:rPr>
          <w:rFonts w:asciiTheme="majorBidi" w:hAnsiTheme="majorBidi" w:cstheme="majorBidi"/>
        </w:rPr>
      </w:pPr>
      <w:r w:rsidRPr="00481410">
        <w:rPr>
          <w:rFonts w:asciiTheme="majorBidi" w:hAnsiTheme="majorBidi" w:cstheme="majorBidi"/>
        </w:rPr>
        <w:t>Název</w:t>
      </w:r>
      <w:r w:rsidRPr="00481410">
        <w:rPr>
          <w:rFonts w:asciiTheme="majorBidi" w:hAnsiTheme="majorBidi" w:cstheme="majorBidi"/>
        </w:rPr>
        <w:tab/>
      </w:r>
      <w:r w:rsidR="00481410" w:rsidRPr="00481410">
        <w:rPr>
          <w:rFonts w:asciiTheme="majorBidi" w:hAnsiTheme="majorBidi" w:cstheme="majorBidi"/>
        </w:rPr>
        <w:t>ČVUT, Český institut informatiky, robotiky a kybernetiky</w:t>
      </w:r>
      <w:r w:rsidR="00771C41">
        <w:rPr>
          <w:rFonts w:asciiTheme="majorBidi" w:hAnsiTheme="majorBidi" w:cstheme="majorBidi"/>
        </w:rPr>
        <w:t xml:space="preserve"> (CIIRC ČVUT)</w:t>
      </w:r>
    </w:p>
    <w:p w14:paraId="39DB432E" w14:textId="77777777" w:rsidR="004B6A44" w:rsidRPr="004B6A44" w:rsidRDefault="004B6A44" w:rsidP="00A9398D">
      <w:pPr>
        <w:pStyle w:val="Bezmezer"/>
        <w:tabs>
          <w:tab w:val="clear" w:pos="2268"/>
          <w:tab w:val="left" w:pos="2835"/>
        </w:tabs>
        <w:rPr>
          <w:rFonts w:asciiTheme="majorBidi" w:hAnsiTheme="majorBidi" w:cstheme="majorBidi"/>
        </w:rPr>
      </w:pPr>
      <w:r w:rsidRPr="004B6A44">
        <w:rPr>
          <w:rFonts w:asciiTheme="majorBidi" w:hAnsiTheme="majorBidi" w:cstheme="majorBidi"/>
        </w:rPr>
        <w:t>Se sídlem</w:t>
      </w:r>
      <w:r w:rsidRPr="004B6A44">
        <w:rPr>
          <w:rFonts w:asciiTheme="majorBidi" w:hAnsiTheme="majorBidi" w:cstheme="majorBidi"/>
        </w:rPr>
        <w:tab/>
        <w:t xml:space="preserve">Jugoslávských partyzánů 1580/3, 160 00 Praha 6 </w:t>
      </w:r>
    </w:p>
    <w:p w14:paraId="2BAD13AE" w14:textId="77777777" w:rsidR="004B6A44" w:rsidRPr="004B6A44" w:rsidRDefault="004B6A44" w:rsidP="00A9398D">
      <w:pPr>
        <w:pStyle w:val="Bezmezer"/>
        <w:tabs>
          <w:tab w:val="clear" w:pos="2268"/>
          <w:tab w:val="left" w:pos="2835"/>
        </w:tabs>
        <w:rPr>
          <w:rFonts w:asciiTheme="majorBidi" w:hAnsiTheme="majorBidi" w:cstheme="majorBidi"/>
        </w:rPr>
      </w:pPr>
      <w:r w:rsidRPr="004B6A44">
        <w:rPr>
          <w:rFonts w:asciiTheme="majorBidi" w:hAnsiTheme="majorBidi" w:cstheme="majorBidi"/>
        </w:rPr>
        <w:t>IČO</w:t>
      </w:r>
      <w:r w:rsidRPr="004B6A44">
        <w:rPr>
          <w:rFonts w:asciiTheme="majorBidi" w:hAnsiTheme="majorBidi" w:cstheme="majorBidi"/>
        </w:rPr>
        <w:tab/>
        <w:t>68407700</w:t>
      </w:r>
    </w:p>
    <w:p w14:paraId="29D8C298" w14:textId="77777777" w:rsidR="004B6A44" w:rsidRPr="004B6A44" w:rsidRDefault="004B6A44" w:rsidP="00A9398D">
      <w:pPr>
        <w:pStyle w:val="Bezmezer"/>
        <w:tabs>
          <w:tab w:val="clear" w:pos="2268"/>
          <w:tab w:val="left" w:pos="2835"/>
        </w:tabs>
        <w:rPr>
          <w:rFonts w:asciiTheme="majorBidi" w:hAnsiTheme="majorBidi" w:cstheme="majorBidi"/>
        </w:rPr>
      </w:pPr>
      <w:r w:rsidRPr="004B6A44">
        <w:rPr>
          <w:rFonts w:asciiTheme="majorBidi" w:hAnsiTheme="majorBidi" w:cstheme="majorBidi"/>
        </w:rPr>
        <w:t>DIČ</w:t>
      </w:r>
      <w:r w:rsidRPr="004B6A44">
        <w:rPr>
          <w:rFonts w:asciiTheme="majorBidi" w:hAnsiTheme="majorBidi" w:cstheme="majorBidi"/>
        </w:rPr>
        <w:tab/>
        <w:t>CZ68407700</w:t>
      </w:r>
    </w:p>
    <w:p w14:paraId="7BAE0686" w14:textId="3354158E" w:rsidR="004B6A44" w:rsidRPr="004B6A44" w:rsidRDefault="004B6A44" w:rsidP="00A9398D">
      <w:pPr>
        <w:pStyle w:val="Bezmezer"/>
        <w:tabs>
          <w:tab w:val="clear" w:pos="2268"/>
          <w:tab w:val="left" w:pos="2835"/>
        </w:tabs>
        <w:rPr>
          <w:rFonts w:asciiTheme="majorBidi" w:hAnsiTheme="majorBidi" w:cstheme="majorBidi"/>
        </w:rPr>
      </w:pPr>
      <w:r w:rsidRPr="004B6A44">
        <w:rPr>
          <w:rFonts w:asciiTheme="majorBidi" w:hAnsiTheme="majorBidi" w:cstheme="majorBidi"/>
        </w:rPr>
        <w:t>Bankovní spojení</w:t>
      </w:r>
      <w:r w:rsidRPr="004B6A44">
        <w:rPr>
          <w:rFonts w:asciiTheme="majorBidi" w:hAnsiTheme="majorBidi" w:cstheme="majorBidi"/>
        </w:rPr>
        <w:tab/>
        <w:t>Komerční banka, a.s.</w:t>
      </w:r>
      <w:r w:rsidR="00590C68">
        <w:rPr>
          <w:rFonts w:asciiTheme="majorBidi" w:hAnsiTheme="majorBidi" w:cstheme="majorBidi"/>
        </w:rPr>
        <w:t xml:space="preserve">, </w:t>
      </w:r>
      <w:r w:rsidR="00590C68" w:rsidRPr="00590C68">
        <w:rPr>
          <w:rFonts w:asciiTheme="majorBidi" w:hAnsiTheme="majorBidi" w:cstheme="majorBidi"/>
        </w:rPr>
        <w:t>Na Příkopě 969</w:t>
      </w:r>
      <w:r w:rsidR="00A23CE3">
        <w:rPr>
          <w:rFonts w:asciiTheme="majorBidi" w:hAnsiTheme="majorBidi" w:cstheme="majorBidi"/>
        </w:rPr>
        <w:t>/33</w:t>
      </w:r>
      <w:r w:rsidR="00590C68" w:rsidRPr="00590C68">
        <w:rPr>
          <w:rFonts w:asciiTheme="majorBidi" w:hAnsiTheme="majorBidi" w:cstheme="majorBidi"/>
        </w:rPr>
        <w:t>,</w:t>
      </w:r>
      <w:r w:rsidR="00590C68">
        <w:rPr>
          <w:rFonts w:asciiTheme="majorBidi" w:hAnsiTheme="majorBidi" w:cstheme="majorBidi"/>
        </w:rPr>
        <w:t xml:space="preserve"> </w:t>
      </w:r>
      <w:r w:rsidR="00590C68" w:rsidRPr="00590C68">
        <w:rPr>
          <w:rFonts w:asciiTheme="majorBidi" w:hAnsiTheme="majorBidi" w:cstheme="majorBidi"/>
        </w:rPr>
        <w:t xml:space="preserve">Praha 1 </w:t>
      </w:r>
    </w:p>
    <w:p w14:paraId="5E3D438E" w14:textId="25F7ED47" w:rsidR="004B6A44" w:rsidRPr="004D6115" w:rsidRDefault="004B6A44" w:rsidP="00A9398D">
      <w:pPr>
        <w:pStyle w:val="Bezmezer"/>
        <w:tabs>
          <w:tab w:val="clear" w:pos="2268"/>
          <w:tab w:val="left" w:pos="2835"/>
        </w:tabs>
        <w:rPr>
          <w:rFonts w:asciiTheme="majorBidi" w:hAnsiTheme="majorBidi" w:cstheme="majorBidi"/>
          <w:color w:val="000000" w:themeColor="text1"/>
        </w:rPr>
      </w:pPr>
      <w:r w:rsidRPr="004B6A44">
        <w:rPr>
          <w:rFonts w:asciiTheme="majorBidi" w:hAnsiTheme="majorBidi" w:cstheme="majorBidi"/>
        </w:rPr>
        <w:t>Číslo účtu</w:t>
      </w:r>
      <w:r w:rsidRPr="004B6A44">
        <w:rPr>
          <w:rFonts w:asciiTheme="majorBidi" w:hAnsiTheme="majorBidi" w:cstheme="majorBidi"/>
        </w:rPr>
        <w:tab/>
      </w:r>
      <w:r w:rsidR="00DC58C6">
        <w:rPr>
          <w:rFonts w:asciiTheme="majorBidi" w:hAnsiTheme="majorBidi" w:cstheme="majorBidi"/>
          <w:color w:val="000000" w:themeColor="text1"/>
        </w:rPr>
        <w:t>107</w:t>
      </w:r>
      <w:r w:rsidR="00DD21D7">
        <w:rPr>
          <w:rFonts w:asciiTheme="majorBidi" w:hAnsiTheme="majorBidi" w:cstheme="majorBidi"/>
          <w:color w:val="000000" w:themeColor="text1"/>
        </w:rPr>
        <w:t>-5264540257/0100</w:t>
      </w:r>
    </w:p>
    <w:p w14:paraId="39DC63B7" w14:textId="2E369F90" w:rsidR="004B6A44" w:rsidRDefault="004B6A44" w:rsidP="005B197E">
      <w:pPr>
        <w:pStyle w:val="Bezmezer"/>
        <w:tabs>
          <w:tab w:val="clear" w:pos="2268"/>
          <w:tab w:val="left" w:pos="2835"/>
        </w:tabs>
        <w:rPr>
          <w:rFonts w:asciiTheme="majorBidi" w:hAnsiTheme="majorBidi" w:cstheme="majorBidi"/>
        </w:rPr>
      </w:pPr>
      <w:r w:rsidRPr="004D6115">
        <w:rPr>
          <w:rFonts w:asciiTheme="majorBidi" w:hAnsiTheme="majorBidi" w:cstheme="majorBidi"/>
          <w:color w:val="000000" w:themeColor="text1"/>
        </w:rPr>
        <w:t>Zastoupen</w:t>
      </w:r>
      <w:r w:rsidRPr="004D6115">
        <w:rPr>
          <w:rFonts w:asciiTheme="majorBidi" w:hAnsiTheme="majorBidi" w:cstheme="majorBidi"/>
          <w:color w:val="000000" w:themeColor="text1"/>
        </w:rPr>
        <w:tab/>
      </w:r>
    </w:p>
    <w:p w14:paraId="01D2CA45" w14:textId="3847FFF4" w:rsidR="008A6384" w:rsidRDefault="00714F14" w:rsidP="00A12991">
      <w:r w:rsidRPr="000A28D0">
        <w:t xml:space="preserve"> </w:t>
      </w:r>
      <w:r w:rsidR="008A6384" w:rsidRPr="000A28D0">
        <w:t>(dále jen „</w:t>
      </w:r>
      <w:r w:rsidR="00387178">
        <w:t>Hlavní p</w:t>
      </w:r>
      <w:r w:rsidR="008A6384" w:rsidRPr="000A28D0">
        <w:t>říjemce“)</w:t>
      </w:r>
    </w:p>
    <w:p w14:paraId="21C9DD8C" w14:textId="77777777" w:rsidR="0040226C" w:rsidRPr="000A28D0" w:rsidRDefault="0040226C" w:rsidP="00A12991"/>
    <w:p w14:paraId="00F9D37E" w14:textId="29B4CAAA" w:rsidR="0040226C" w:rsidRPr="002A1EC5" w:rsidRDefault="0040226C" w:rsidP="00387178">
      <w:pPr>
        <w:jc w:val="center"/>
      </w:pPr>
      <w:r w:rsidRPr="00387178">
        <w:rPr>
          <w:b/>
          <w:bCs/>
        </w:rPr>
        <w:t>a</w:t>
      </w:r>
    </w:p>
    <w:p w14:paraId="20938E33" w14:textId="46DCB9FD" w:rsidR="008A6384" w:rsidRPr="002A1EC5" w:rsidRDefault="008A6384" w:rsidP="00F557EA">
      <w:pPr>
        <w:pStyle w:val="Nadpis2"/>
      </w:pPr>
      <w:r w:rsidRPr="002A1EC5">
        <w:t>Další účastník</w:t>
      </w:r>
      <w:r w:rsidR="005A1D2A" w:rsidRPr="002A1EC5">
        <w:t xml:space="preserve"> </w:t>
      </w:r>
      <w:r w:rsidRPr="002A1EC5">
        <w:t>projektu</w:t>
      </w:r>
    </w:p>
    <w:p w14:paraId="097212FE" w14:textId="0843F174" w:rsidR="004B6A44" w:rsidRPr="00AC03D4" w:rsidRDefault="004B6A44" w:rsidP="004B6A44">
      <w:pPr>
        <w:pStyle w:val="Bezmezer"/>
        <w:tabs>
          <w:tab w:val="clear" w:pos="2268"/>
          <w:tab w:val="left" w:pos="2835"/>
        </w:tabs>
        <w:rPr>
          <w:rFonts w:asciiTheme="majorBidi" w:hAnsiTheme="majorBidi" w:cstheme="majorBidi"/>
        </w:rPr>
      </w:pPr>
      <w:r>
        <w:rPr>
          <w:rFonts w:asciiTheme="majorBidi" w:hAnsiTheme="majorBidi" w:cstheme="majorBidi"/>
        </w:rPr>
        <w:t>Název</w:t>
      </w:r>
      <w:r w:rsidRPr="00AC03D4">
        <w:rPr>
          <w:rFonts w:asciiTheme="majorBidi" w:hAnsiTheme="majorBidi" w:cstheme="majorBidi"/>
        </w:rPr>
        <w:tab/>
      </w:r>
      <w:r w:rsidR="00D473DD" w:rsidRPr="00D473DD">
        <w:rPr>
          <w:rFonts w:asciiTheme="majorBidi" w:hAnsiTheme="majorBidi" w:cstheme="majorBidi"/>
        </w:rPr>
        <w:t xml:space="preserve">Continental </w:t>
      </w:r>
      <w:proofErr w:type="spellStart"/>
      <w:r w:rsidR="00D473DD" w:rsidRPr="00D473DD">
        <w:rPr>
          <w:rFonts w:asciiTheme="majorBidi" w:hAnsiTheme="majorBidi" w:cstheme="majorBidi"/>
        </w:rPr>
        <w:t>Automotive</w:t>
      </w:r>
      <w:proofErr w:type="spellEnd"/>
      <w:r w:rsidR="00D473DD" w:rsidRPr="00D473DD">
        <w:rPr>
          <w:rFonts w:asciiTheme="majorBidi" w:hAnsiTheme="majorBidi" w:cstheme="majorBidi"/>
        </w:rPr>
        <w:t xml:space="preserve"> Czech Republic s.r.o.</w:t>
      </w:r>
    </w:p>
    <w:p w14:paraId="784F432E" w14:textId="4F3DD9C0" w:rsidR="004B6A44" w:rsidRPr="00AC03D4" w:rsidRDefault="004B6A44" w:rsidP="004B6A44">
      <w:pPr>
        <w:pStyle w:val="Bezmezer"/>
        <w:tabs>
          <w:tab w:val="clear" w:pos="2268"/>
          <w:tab w:val="left" w:pos="2835"/>
        </w:tabs>
        <w:rPr>
          <w:rFonts w:asciiTheme="majorBidi" w:hAnsiTheme="majorBidi" w:cstheme="majorBidi"/>
        </w:rPr>
      </w:pPr>
      <w:r w:rsidRPr="00AC03D4">
        <w:rPr>
          <w:rFonts w:asciiTheme="majorBidi" w:hAnsiTheme="majorBidi" w:cstheme="majorBidi"/>
        </w:rPr>
        <w:t>Se sídlem</w:t>
      </w:r>
      <w:r w:rsidRPr="00AC03D4">
        <w:rPr>
          <w:rFonts w:asciiTheme="majorBidi" w:hAnsiTheme="majorBidi" w:cstheme="majorBidi"/>
        </w:rPr>
        <w:tab/>
      </w:r>
      <w:r w:rsidR="007A3598">
        <w:rPr>
          <w:rFonts w:asciiTheme="majorBidi" w:hAnsiTheme="majorBidi" w:cstheme="majorBidi"/>
        </w:rPr>
        <w:t xml:space="preserve">Hradecká 1092, </w:t>
      </w:r>
      <w:r w:rsidR="002D7F34">
        <w:rPr>
          <w:rFonts w:asciiTheme="majorBidi" w:hAnsiTheme="majorBidi" w:cstheme="majorBidi"/>
        </w:rPr>
        <w:t>506 01 Jičín</w:t>
      </w:r>
    </w:p>
    <w:p w14:paraId="13D142A9" w14:textId="7ED15A24" w:rsidR="004B6A44" w:rsidRPr="00AC03D4" w:rsidRDefault="004B6A44" w:rsidP="004B6A44">
      <w:pPr>
        <w:pStyle w:val="Bezmezer"/>
        <w:tabs>
          <w:tab w:val="clear" w:pos="2268"/>
          <w:tab w:val="left" w:pos="2835"/>
        </w:tabs>
        <w:rPr>
          <w:rFonts w:asciiTheme="majorBidi" w:hAnsiTheme="majorBidi" w:cstheme="majorBidi"/>
        </w:rPr>
      </w:pPr>
      <w:r w:rsidRPr="00AC03D4">
        <w:rPr>
          <w:rFonts w:asciiTheme="majorBidi" w:hAnsiTheme="majorBidi" w:cstheme="majorBidi"/>
        </w:rPr>
        <w:t xml:space="preserve">IČO </w:t>
      </w:r>
      <w:r w:rsidRPr="00AC03D4">
        <w:rPr>
          <w:rFonts w:asciiTheme="majorBidi" w:hAnsiTheme="majorBidi" w:cstheme="majorBidi"/>
        </w:rPr>
        <w:tab/>
      </w:r>
      <w:r w:rsidR="00BE3B7E" w:rsidRPr="00BE3B7E">
        <w:rPr>
          <w:rFonts w:asciiTheme="majorBidi" w:hAnsiTheme="majorBidi" w:cstheme="majorBidi"/>
        </w:rPr>
        <w:t>62024922</w:t>
      </w:r>
    </w:p>
    <w:p w14:paraId="5DF7061D" w14:textId="5796EA0C" w:rsidR="004B6A44" w:rsidRPr="00AC03D4" w:rsidRDefault="004B6A44" w:rsidP="004B6A44">
      <w:pPr>
        <w:pStyle w:val="Bezmezer"/>
        <w:tabs>
          <w:tab w:val="clear" w:pos="2268"/>
          <w:tab w:val="left" w:pos="2835"/>
        </w:tabs>
        <w:rPr>
          <w:rFonts w:asciiTheme="majorBidi" w:hAnsiTheme="majorBidi" w:cstheme="majorBidi"/>
        </w:rPr>
      </w:pPr>
      <w:r w:rsidRPr="00AC03D4">
        <w:rPr>
          <w:rFonts w:asciiTheme="majorBidi" w:hAnsiTheme="majorBidi" w:cstheme="majorBidi"/>
        </w:rPr>
        <w:t>DIČ</w:t>
      </w:r>
      <w:r w:rsidRPr="00AC03D4">
        <w:rPr>
          <w:rFonts w:asciiTheme="majorBidi" w:hAnsiTheme="majorBidi" w:cstheme="majorBidi"/>
        </w:rPr>
        <w:tab/>
      </w:r>
      <w:r w:rsidR="007A3598" w:rsidRPr="007A3598">
        <w:rPr>
          <w:rFonts w:asciiTheme="majorBidi" w:hAnsiTheme="majorBidi" w:cstheme="majorBidi"/>
        </w:rPr>
        <w:t>CZ62024922</w:t>
      </w:r>
    </w:p>
    <w:p w14:paraId="68B273A1" w14:textId="00943474" w:rsidR="004B6A44" w:rsidRPr="008F380C" w:rsidRDefault="004B6A44" w:rsidP="004B6A44">
      <w:pPr>
        <w:pStyle w:val="Bezmezer"/>
        <w:tabs>
          <w:tab w:val="clear" w:pos="2268"/>
          <w:tab w:val="left" w:pos="2835"/>
        </w:tabs>
        <w:rPr>
          <w:rFonts w:asciiTheme="majorBidi" w:hAnsiTheme="majorBidi" w:cstheme="majorBidi"/>
          <w:color w:val="F79646" w:themeColor="accent6"/>
        </w:rPr>
      </w:pPr>
      <w:r w:rsidRPr="00AC03D4">
        <w:rPr>
          <w:rFonts w:asciiTheme="majorBidi" w:hAnsiTheme="majorBidi" w:cstheme="majorBidi"/>
        </w:rPr>
        <w:t xml:space="preserve">Zastoupená </w:t>
      </w:r>
      <w:r w:rsidRPr="00AC03D4">
        <w:rPr>
          <w:rFonts w:asciiTheme="majorBidi" w:hAnsiTheme="majorBidi" w:cstheme="majorBidi"/>
        </w:rPr>
        <w:tab/>
      </w:r>
    </w:p>
    <w:p w14:paraId="37596626" w14:textId="1E5F7768" w:rsidR="004B6A44" w:rsidRPr="008F380C" w:rsidRDefault="004B6A44" w:rsidP="004B6A44">
      <w:pPr>
        <w:pStyle w:val="Bezmezer"/>
        <w:tabs>
          <w:tab w:val="clear" w:pos="2268"/>
          <w:tab w:val="left" w:pos="2835"/>
        </w:tabs>
        <w:rPr>
          <w:rFonts w:asciiTheme="majorBidi" w:hAnsiTheme="majorBidi" w:cstheme="majorBidi"/>
        </w:rPr>
      </w:pPr>
      <w:r w:rsidRPr="008F380C">
        <w:rPr>
          <w:rFonts w:asciiTheme="majorBidi" w:hAnsiTheme="majorBidi" w:cstheme="majorBidi"/>
        </w:rPr>
        <w:t xml:space="preserve">Bankovní spojení </w:t>
      </w:r>
      <w:r w:rsidRPr="008F380C">
        <w:rPr>
          <w:rFonts w:asciiTheme="majorBidi" w:hAnsiTheme="majorBidi" w:cstheme="majorBidi"/>
        </w:rPr>
        <w:tab/>
      </w:r>
      <w:r w:rsidR="00CD32FE">
        <w:rPr>
          <w:rFonts w:asciiTheme="majorBidi" w:hAnsiTheme="majorBidi" w:cstheme="majorBidi"/>
        </w:rPr>
        <w:t xml:space="preserve">COMMERZBANK </w:t>
      </w:r>
      <w:proofErr w:type="spellStart"/>
      <w:r w:rsidR="00CD32FE">
        <w:rPr>
          <w:rFonts w:asciiTheme="majorBidi" w:hAnsiTheme="majorBidi" w:cstheme="majorBidi"/>
        </w:rPr>
        <w:t>Aktiengesellschaft</w:t>
      </w:r>
      <w:proofErr w:type="spellEnd"/>
      <w:r w:rsidR="00CD32FE">
        <w:rPr>
          <w:rFonts w:asciiTheme="majorBidi" w:hAnsiTheme="majorBidi" w:cstheme="majorBidi"/>
        </w:rPr>
        <w:t>, Jugoslávská 934/1, Praha 2</w:t>
      </w:r>
    </w:p>
    <w:p w14:paraId="7BB0A195" w14:textId="7EB3A5B2" w:rsidR="004B6A44" w:rsidRPr="00AC03D4" w:rsidRDefault="004B6A44" w:rsidP="004B6A44">
      <w:pPr>
        <w:pStyle w:val="Bezmezer"/>
        <w:tabs>
          <w:tab w:val="clear" w:pos="2268"/>
          <w:tab w:val="left" w:pos="2835"/>
        </w:tabs>
        <w:rPr>
          <w:rFonts w:asciiTheme="majorBidi" w:hAnsiTheme="majorBidi" w:cstheme="majorBidi"/>
        </w:rPr>
      </w:pPr>
      <w:r w:rsidRPr="008F380C">
        <w:rPr>
          <w:rFonts w:asciiTheme="majorBidi" w:hAnsiTheme="majorBidi" w:cstheme="majorBidi"/>
        </w:rPr>
        <w:t>Číslo účtu</w:t>
      </w:r>
      <w:r w:rsidRPr="008F380C">
        <w:rPr>
          <w:rFonts w:asciiTheme="majorBidi" w:hAnsiTheme="majorBidi" w:cstheme="majorBidi"/>
        </w:rPr>
        <w:tab/>
      </w:r>
      <w:r w:rsidR="00024570">
        <w:rPr>
          <w:rFonts w:asciiTheme="majorBidi" w:hAnsiTheme="majorBidi" w:cstheme="majorBidi"/>
        </w:rPr>
        <w:t>10388926/620</w:t>
      </w:r>
      <w:r w:rsidR="00324613">
        <w:rPr>
          <w:rFonts w:asciiTheme="majorBidi" w:hAnsiTheme="majorBidi" w:cstheme="majorBidi"/>
        </w:rPr>
        <w:t>0</w:t>
      </w:r>
    </w:p>
    <w:p w14:paraId="4233D2E8" w14:textId="4D204C00" w:rsidR="004B6A44" w:rsidRPr="00AC03D4" w:rsidRDefault="004B6A44" w:rsidP="004B6A44">
      <w:pPr>
        <w:pStyle w:val="Bezmezer"/>
        <w:tabs>
          <w:tab w:val="clear" w:pos="2268"/>
          <w:tab w:val="left" w:pos="2835"/>
        </w:tabs>
        <w:rPr>
          <w:rFonts w:asciiTheme="majorBidi" w:hAnsiTheme="majorBidi" w:cstheme="majorBidi"/>
        </w:rPr>
      </w:pPr>
      <w:r w:rsidRPr="00AC03D4">
        <w:rPr>
          <w:rFonts w:asciiTheme="majorBidi" w:hAnsiTheme="majorBidi" w:cstheme="majorBidi"/>
        </w:rPr>
        <w:tab/>
      </w:r>
    </w:p>
    <w:p w14:paraId="072E23D3" w14:textId="77777777" w:rsidR="008A6384" w:rsidRDefault="001C1DB1" w:rsidP="00A12991">
      <w:r w:rsidRPr="002A1EC5" w:rsidDel="001C1DB1">
        <w:t xml:space="preserve"> </w:t>
      </w:r>
      <w:r w:rsidR="008A6384" w:rsidRPr="002A1EC5">
        <w:t>(dále jen „</w:t>
      </w:r>
      <w:r w:rsidR="0091122A" w:rsidRPr="002A1EC5">
        <w:t>Další účastník</w:t>
      </w:r>
      <w:r w:rsidR="008A6384" w:rsidRPr="002A1EC5">
        <w:t>“)</w:t>
      </w:r>
    </w:p>
    <w:p w14:paraId="10211366" w14:textId="77777777" w:rsidR="0050756D" w:rsidRDefault="0050756D" w:rsidP="00A12991">
      <w:r>
        <w:br w:type="page"/>
      </w:r>
    </w:p>
    <w:bookmarkEnd w:id="0"/>
    <w:p w14:paraId="5FF1D6F1" w14:textId="77777777" w:rsidR="00BC391C" w:rsidRPr="00233063" w:rsidRDefault="00BC391C" w:rsidP="00233063">
      <w:pPr>
        <w:pStyle w:val="Podnadpis"/>
        <w:rPr>
          <w:rStyle w:val="Siln"/>
          <w:b/>
        </w:rPr>
      </w:pPr>
      <w:r w:rsidRPr="00233063">
        <w:rPr>
          <w:rStyle w:val="Siln"/>
          <w:b/>
        </w:rPr>
        <w:lastRenderedPageBreak/>
        <w:t>Preambule</w:t>
      </w:r>
    </w:p>
    <w:p w14:paraId="5DA9831A" w14:textId="12C733BE" w:rsidR="007A0ACF" w:rsidRDefault="0067556B" w:rsidP="007E07E8">
      <w:r w:rsidRPr="007A0ACF">
        <w:t>Smlouva o účasti na řešení projektu a využití jeho výsledků (dále jen „Smlouva“) se uzavírá na</w:t>
      </w:r>
      <w:r>
        <w:t xml:space="preserve"> </w:t>
      </w:r>
      <w:r w:rsidRPr="007A0ACF">
        <w:t>základě</w:t>
      </w:r>
      <w:r>
        <w:t xml:space="preserve"> </w:t>
      </w:r>
      <w:r w:rsidR="00BB162E">
        <w:t xml:space="preserve">projektu </w:t>
      </w:r>
      <w:r w:rsidR="00BB162E" w:rsidRPr="002A1EC5">
        <w:t xml:space="preserve">č. </w:t>
      </w:r>
      <w:bookmarkStart w:id="2" w:name="_Hlk182562847"/>
      <w:r w:rsidR="00BB162E" w:rsidRPr="00F75333">
        <w:rPr>
          <w:rStyle w:val="Siln"/>
        </w:rPr>
        <w:t xml:space="preserve">TQ15000385 </w:t>
      </w:r>
      <w:bookmarkEnd w:id="2"/>
      <w:r w:rsidR="00BB162E" w:rsidRPr="002A1EC5">
        <w:t xml:space="preserve">s názvem </w:t>
      </w:r>
      <w:r w:rsidR="00BB162E" w:rsidRPr="001A29F6">
        <w:rPr>
          <w:b/>
          <w:bCs/>
        </w:rPr>
        <w:t>Robotická aditivní výroba s integrovaným systémem kontroly kvality na platformě digitálního dvojčete</w:t>
      </w:r>
      <w:r w:rsidR="00BB162E">
        <w:rPr>
          <w:b/>
          <w:bCs/>
        </w:rPr>
        <w:t xml:space="preserve"> </w:t>
      </w:r>
      <w:r w:rsidR="00BB162E" w:rsidRPr="002A1EC5">
        <w:t xml:space="preserve">(dále jen „Projekt“), </w:t>
      </w:r>
      <w:r w:rsidR="00A50FB0">
        <w:t>který Hlavní příjemce podal do </w:t>
      </w:r>
      <w:r w:rsidR="00A661D9">
        <w:t>7</w:t>
      </w:r>
      <w:r w:rsidR="00A661D9" w:rsidRPr="002A1EC5">
        <w:t>.</w:t>
      </w:r>
      <w:r w:rsidR="00A661D9">
        <w:t> </w:t>
      </w:r>
      <w:r w:rsidR="00A661D9" w:rsidRPr="002A1EC5">
        <w:t xml:space="preserve">veřejné soutěže </w:t>
      </w:r>
      <w:r w:rsidR="00A661D9">
        <w:t>p</w:t>
      </w:r>
      <w:r w:rsidR="00A661D9" w:rsidRPr="002A1EC5">
        <w:t xml:space="preserve">rogramu </w:t>
      </w:r>
      <w:r w:rsidR="00A661D9">
        <w:t>SIGMA – Dílčí cíl 2: Začínající výzkumníci/výzkumnice</w:t>
      </w:r>
      <w:r w:rsidR="00A661D9" w:rsidRPr="002A1EC5">
        <w:t xml:space="preserve"> (dále jen „</w:t>
      </w:r>
      <w:r w:rsidR="00B353A7">
        <w:t>P</w:t>
      </w:r>
      <w:r w:rsidR="00A661D9" w:rsidRPr="002A1EC5">
        <w:t xml:space="preserve">rogram podpory“) vyhlášené </w:t>
      </w:r>
      <w:r w:rsidR="00B353A7" w:rsidRPr="007A0ACF">
        <w:t>Technologické agentury České republiky (TA ČR, dále jen</w:t>
      </w:r>
      <w:r w:rsidR="00B353A7">
        <w:t xml:space="preserve"> „</w:t>
      </w:r>
      <w:r w:rsidR="00B353A7" w:rsidRPr="007A0ACF">
        <w:t>Poskytovatel</w:t>
      </w:r>
      <w:r w:rsidR="00B353A7">
        <w:t>“).</w:t>
      </w:r>
      <w:r w:rsidR="007E07E8">
        <w:t xml:space="preserve"> </w:t>
      </w:r>
      <w:r w:rsidR="007E07E8" w:rsidRPr="007A0ACF">
        <w:t>Smluvní strany se zavazují spolupracovat na projektu definovaném dle Smlouvy</w:t>
      </w:r>
      <w:r w:rsidR="007E07E8">
        <w:t xml:space="preserve"> </w:t>
      </w:r>
      <w:r w:rsidR="007E07E8" w:rsidRPr="007A0ACF">
        <w:t>a dále se zavazují ke spolupráci na využití výsledků výzkumu, experimentálního vývoje a</w:t>
      </w:r>
      <w:r w:rsidR="007E07E8">
        <w:t xml:space="preserve"> </w:t>
      </w:r>
      <w:r w:rsidR="007E07E8" w:rsidRPr="007A0ACF">
        <w:t>inovací z tohoto projektu vyplývajících v praxi</w:t>
      </w:r>
    </w:p>
    <w:p w14:paraId="211BB8E9" w14:textId="77777777" w:rsidR="00B61CD0" w:rsidRDefault="00B61CD0" w:rsidP="00A12991">
      <w:pPr>
        <w:pStyle w:val="FormtovanvHTML"/>
      </w:pPr>
    </w:p>
    <w:p w14:paraId="62CD72BC" w14:textId="0218AE89" w:rsidR="008449E4" w:rsidRDefault="008449E4" w:rsidP="00F75333">
      <w:pPr>
        <w:pStyle w:val="Nadpis1"/>
      </w:pPr>
      <w:r w:rsidRPr="002A1EC5">
        <w:t xml:space="preserve">Článek </w:t>
      </w:r>
      <w:fldSimple w:instr=" SEQ článek \* MERGEFORMAT \* ROMAN \* MERGEFORMAT ">
        <w:r w:rsidR="005044CE">
          <w:rPr>
            <w:noProof/>
          </w:rPr>
          <w:t>II</w:t>
        </w:r>
      </w:fldSimple>
    </w:p>
    <w:p w14:paraId="7EB791B3" w14:textId="77777777" w:rsidR="008449E4" w:rsidRPr="00233063" w:rsidRDefault="008449E4" w:rsidP="00233063">
      <w:pPr>
        <w:pStyle w:val="Podnadpis"/>
        <w:rPr>
          <w:rStyle w:val="Siln"/>
          <w:b/>
        </w:rPr>
      </w:pPr>
      <w:r w:rsidRPr="00233063">
        <w:rPr>
          <w:rStyle w:val="Siln"/>
          <w:b/>
        </w:rPr>
        <w:t>Předmět Smlouvy</w:t>
      </w:r>
    </w:p>
    <w:p w14:paraId="47824EB5" w14:textId="1DC8A9D5" w:rsidR="009640AB" w:rsidRDefault="009640AB" w:rsidP="009640AB">
      <w:pPr>
        <w:pStyle w:val="Odstavecseseznamem"/>
      </w:pPr>
      <w:r w:rsidRPr="009640AB">
        <w:t xml:space="preserve">2.1 </w:t>
      </w:r>
      <w:r>
        <w:tab/>
      </w:r>
      <w:r w:rsidRPr="009640AB">
        <w:t>Předmětem Smlouvy je vymezení vzájemných práv a povinností Smluvních stran, tedy</w:t>
      </w:r>
      <w:r>
        <w:t xml:space="preserve"> </w:t>
      </w:r>
      <w:r w:rsidRPr="009640AB">
        <w:t>Hlavního příjemce na straně jedné a Další</w:t>
      </w:r>
      <w:r w:rsidR="0014244A">
        <w:t>ho</w:t>
      </w:r>
      <w:r w:rsidRPr="009640AB">
        <w:t xml:space="preserve"> účastník</w:t>
      </w:r>
      <w:r w:rsidR="0014244A">
        <w:t>a</w:t>
      </w:r>
      <w:r w:rsidRPr="009640AB">
        <w:t xml:space="preserve"> na straně druhé, při jejich vzájemné</w:t>
      </w:r>
      <w:r>
        <w:t xml:space="preserve"> </w:t>
      </w:r>
      <w:r w:rsidRPr="009640AB">
        <w:t>spolupráci na</w:t>
      </w:r>
      <w:r w:rsidR="00682DAE">
        <w:t> </w:t>
      </w:r>
      <w:r w:rsidRPr="009640AB">
        <w:t>řešení projektu výzkumu, experimentálního vývoje a inovací č.</w:t>
      </w:r>
      <w:r>
        <w:t xml:space="preserve"> </w:t>
      </w:r>
      <w:r w:rsidR="00682DAE" w:rsidRPr="00F75333">
        <w:rPr>
          <w:rStyle w:val="Siln"/>
        </w:rPr>
        <w:t xml:space="preserve">TQ15000385 </w:t>
      </w:r>
      <w:r w:rsidRPr="009640AB">
        <w:t xml:space="preserve">s názvem </w:t>
      </w:r>
      <w:r w:rsidRPr="009640AB">
        <w:rPr>
          <w:bCs/>
        </w:rPr>
        <w:t>„</w:t>
      </w:r>
      <w:r w:rsidR="00682DAE" w:rsidRPr="001A29F6">
        <w:rPr>
          <w:b/>
          <w:bCs/>
        </w:rPr>
        <w:t>Robotická aditivní výroba s integrovaným systémem kontroly kvality na platformě digitálního dvojčete</w:t>
      </w:r>
      <w:r w:rsidR="00682DAE">
        <w:rPr>
          <w:b/>
          <w:bCs/>
        </w:rPr>
        <w:t xml:space="preserve"> </w:t>
      </w:r>
      <w:r w:rsidRPr="009640AB">
        <w:rPr>
          <w:bCs/>
        </w:rPr>
        <w:t xml:space="preserve">“ </w:t>
      </w:r>
      <w:r w:rsidRPr="009640AB">
        <w:t>(dále jen „Projekt“) realizujícím program Technologické agentury</w:t>
      </w:r>
      <w:r>
        <w:t xml:space="preserve"> </w:t>
      </w:r>
      <w:r w:rsidRPr="009640AB">
        <w:t>České republiky (dále jen „Poskytovatel“) s</w:t>
      </w:r>
      <w:r w:rsidR="006E3847">
        <w:t> </w:t>
      </w:r>
      <w:r w:rsidRPr="009640AB">
        <w:t>názvem „</w:t>
      </w:r>
      <w:r w:rsidR="00682DAE">
        <w:t>SIGMA</w:t>
      </w:r>
      <w:r w:rsidRPr="009640AB">
        <w:t>“.</w:t>
      </w:r>
      <w:r>
        <w:t xml:space="preserve"> </w:t>
      </w:r>
    </w:p>
    <w:p w14:paraId="31D987E9" w14:textId="0701060C" w:rsidR="009640AB" w:rsidRPr="009640AB" w:rsidRDefault="009640AB" w:rsidP="009640AB">
      <w:pPr>
        <w:pStyle w:val="Odstavecseseznamem"/>
      </w:pPr>
      <w:r w:rsidRPr="009640AB">
        <w:t>2.2</w:t>
      </w:r>
      <w:r>
        <w:tab/>
      </w:r>
      <w:r w:rsidRPr="009640AB">
        <w:t>Předmětem Smlouvy je dále vymezení podmínek, za kterých bude Hlavním příjemcem</w:t>
      </w:r>
      <w:r>
        <w:t xml:space="preserve"> </w:t>
      </w:r>
      <w:r w:rsidRPr="009640AB">
        <w:t>poskytnuta část účelových finančních prostředků Dalším</w:t>
      </w:r>
      <w:r w:rsidR="00435268">
        <w:t>u</w:t>
      </w:r>
      <w:r w:rsidRPr="009640AB">
        <w:t xml:space="preserve"> účastník</w:t>
      </w:r>
      <w:r w:rsidR="00435268">
        <w:t xml:space="preserve">ovi </w:t>
      </w:r>
      <w:r w:rsidRPr="009640AB">
        <w:t>projektu.</w:t>
      </w:r>
    </w:p>
    <w:p w14:paraId="4A546F28" w14:textId="3B5DADFD" w:rsidR="009640AB" w:rsidRPr="009640AB" w:rsidRDefault="009640AB" w:rsidP="009640AB">
      <w:pPr>
        <w:pStyle w:val="Odstavecseseznamem"/>
      </w:pPr>
      <w:r w:rsidRPr="009640AB">
        <w:t>2.3</w:t>
      </w:r>
      <w:r>
        <w:tab/>
      </w:r>
      <w:r w:rsidRPr="009640AB">
        <w:t>Předmětem Smlouvy je úprava vzájemných práv a povinností Smluvních stran k</w:t>
      </w:r>
      <w:r>
        <w:t xml:space="preserve"> </w:t>
      </w:r>
      <w:r w:rsidRPr="009640AB">
        <w:t>hmotnému majetku nutnému k řešení Projektu a nabytému dalším účastní</w:t>
      </w:r>
      <w:r w:rsidR="00760F3F">
        <w:t>kem</w:t>
      </w:r>
      <w:r w:rsidRPr="009640AB">
        <w:t xml:space="preserve"> projektu a</w:t>
      </w:r>
      <w:r>
        <w:t xml:space="preserve"> </w:t>
      </w:r>
      <w:r w:rsidRPr="009640AB">
        <w:t>dále k výsledkům Projektu a využití výsledků Projektu.</w:t>
      </w:r>
    </w:p>
    <w:p w14:paraId="4328CE37" w14:textId="4A231C0C" w:rsidR="009640AB" w:rsidRPr="007E07E8" w:rsidRDefault="009640AB" w:rsidP="009640AB">
      <w:pPr>
        <w:pStyle w:val="Odstavecseseznamem"/>
        <w:rPr>
          <w:rStyle w:val="Siln"/>
        </w:rPr>
      </w:pPr>
      <w:r w:rsidRPr="009640AB">
        <w:t xml:space="preserve">2.4 </w:t>
      </w:r>
      <w:r>
        <w:tab/>
      </w:r>
      <w:r w:rsidRPr="009640AB">
        <w:t>Povaha, účel, cíl a výsledek projektu jsou podrobně specifikovány v Projektové žádosti,</w:t>
      </w:r>
      <w:r>
        <w:t xml:space="preserve"> </w:t>
      </w:r>
      <w:r w:rsidRPr="009640AB">
        <w:t>která tvoří přílohu č. 1 a nedílnou součást Smlouvy.</w:t>
      </w:r>
    </w:p>
    <w:p w14:paraId="64400780" w14:textId="133EDFB7" w:rsidR="00B61CD0" w:rsidRDefault="00B61CD0" w:rsidP="009640AB"/>
    <w:p w14:paraId="361AA95D" w14:textId="3D808A2C" w:rsidR="008449E4" w:rsidRPr="002A1EC5" w:rsidRDefault="008449E4" w:rsidP="005A1D03">
      <w:pPr>
        <w:pStyle w:val="Nadpis1"/>
      </w:pPr>
      <w:r w:rsidRPr="002A1EC5">
        <w:t xml:space="preserve">Článek </w:t>
      </w:r>
      <w:fldSimple w:instr=" SEQ článek \* MERGEFORMAT \* ROMAN \* MERGEFORMAT ">
        <w:r w:rsidR="005044CE">
          <w:rPr>
            <w:noProof/>
          </w:rPr>
          <w:t>III</w:t>
        </w:r>
      </w:fldSimple>
    </w:p>
    <w:p w14:paraId="37E02FF9" w14:textId="77777777" w:rsidR="008449E4" w:rsidRPr="00DB1921" w:rsidRDefault="008449E4" w:rsidP="00DB1921">
      <w:pPr>
        <w:pStyle w:val="Podnadpis"/>
      </w:pPr>
      <w:r w:rsidRPr="00DB1921">
        <w:t>Podmínky spolupráce stran</w:t>
      </w:r>
    </w:p>
    <w:p w14:paraId="04C3362A" w14:textId="518576EF" w:rsidR="00050BF6" w:rsidRDefault="00050BF6" w:rsidP="00050BF6">
      <w:pPr>
        <w:pStyle w:val="Odstavecseseznamem"/>
      </w:pPr>
      <w:r>
        <w:t>3.1</w:t>
      </w:r>
      <w:r>
        <w:tab/>
        <w:t>Spolupráce Smluvních stran bude realizována za podmínek Smlouvy, v souladu s navrženým Projektem a Rozhodnutím o poskytnutí dotace.</w:t>
      </w:r>
    </w:p>
    <w:p w14:paraId="66BEC2CC" w14:textId="7D70BE85" w:rsidR="00050BF6" w:rsidRDefault="00050BF6" w:rsidP="00050BF6">
      <w:pPr>
        <w:pStyle w:val="Odstavecseseznamem"/>
      </w:pPr>
      <w:r>
        <w:t>3.2</w:t>
      </w:r>
      <w:r>
        <w:tab/>
        <w:t>Smluvní strany prohlašují, že se s Projektem včetně Projektové žádosti seznámily, a to před podpisem Smlouvy.</w:t>
      </w:r>
    </w:p>
    <w:p w14:paraId="1509F105" w14:textId="5739D3DB" w:rsidR="00050BF6" w:rsidRDefault="00050BF6" w:rsidP="00050BF6">
      <w:pPr>
        <w:pStyle w:val="Odstavecseseznamem"/>
      </w:pPr>
      <w:r>
        <w:t>3.3</w:t>
      </w:r>
      <w:r>
        <w:tab/>
        <w:t>Smluvní strany se zavazují, že vyvinou veškeré nezbytné úsilí, aby byl naplněn účel, cíl a výsledek projektu uvedený v čl. II Smlouvy. Nedosažení účelu, cíle a výsledku projektu uvedeného v čl. II Smlouvy lze odůvodnit pouze v naplnění okolností obecně uznávaných a definovaných jako vyšší moc.</w:t>
      </w:r>
    </w:p>
    <w:p w14:paraId="100D0368" w14:textId="59A614ED" w:rsidR="006C1DDE" w:rsidRDefault="00050BF6" w:rsidP="00A3770C">
      <w:pPr>
        <w:pStyle w:val="Odstavecseseznamem"/>
      </w:pPr>
      <w:r>
        <w:t>3.4</w:t>
      </w:r>
      <w:r>
        <w:tab/>
        <w:t>Smluvní strany se zavazují jednat způsobem, který neohrožuje realizaci Projektu a zájmy jednotlivých smluvních stran.</w:t>
      </w:r>
    </w:p>
    <w:p w14:paraId="0CD694FE" w14:textId="77777777" w:rsidR="00F308BE" w:rsidRDefault="00F308BE" w:rsidP="00F308BE">
      <w:pPr>
        <w:pStyle w:val="Odstavecseseznamem"/>
      </w:pPr>
    </w:p>
    <w:p w14:paraId="21CB107D" w14:textId="77777777" w:rsidR="00E90153" w:rsidRDefault="00E90153">
      <w:pPr>
        <w:spacing w:after="0"/>
        <w:jc w:val="left"/>
        <w:rPr>
          <w:b/>
          <w:color w:val="000000"/>
          <w:szCs w:val="22"/>
        </w:rPr>
      </w:pPr>
      <w:r>
        <w:br w:type="page"/>
      </w:r>
    </w:p>
    <w:p w14:paraId="197C3755" w14:textId="001817EC" w:rsidR="006C1DDE" w:rsidRDefault="00F308BE" w:rsidP="00F308BE">
      <w:pPr>
        <w:pStyle w:val="Nadpis1"/>
      </w:pPr>
      <w:r w:rsidRPr="00BB100A">
        <w:lastRenderedPageBreak/>
        <w:t xml:space="preserve">Článek </w:t>
      </w:r>
      <w:fldSimple w:instr=" SEQ článek \* MERGEFORMAT \* ROMAN \* MERGEFORMAT ">
        <w:r w:rsidR="005044CE">
          <w:rPr>
            <w:noProof/>
          </w:rPr>
          <w:t>IV</w:t>
        </w:r>
      </w:fldSimple>
    </w:p>
    <w:p w14:paraId="7D91C990" w14:textId="77777777" w:rsidR="00F818E6" w:rsidRPr="00F818E6" w:rsidRDefault="00F818E6" w:rsidP="00F818E6">
      <w:pPr>
        <w:pStyle w:val="Podnadpis"/>
      </w:pPr>
      <w:r w:rsidRPr="00F818E6">
        <w:t>Složení projektu – řešitel a spoluřešitelé</w:t>
      </w:r>
    </w:p>
    <w:p w14:paraId="20840C91" w14:textId="5E04B0B2" w:rsidR="00EA5715" w:rsidRDefault="00F818E6" w:rsidP="007E3C3C">
      <w:pPr>
        <w:pStyle w:val="Odstavecseseznamem"/>
      </w:pPr>
      <w:r w:rsidRPr="00F818E6">
        <w:t>4.1</w:t>
      </w:r>
      <w:r>
        <w:tab/>
      </w:r>
      <w:r w:rsidRPr="00F818E6">
        <w:t>Osobou, která odpovídá za vědecké řešení Projektu na straně Hlavního příjemce je hlavní</w:t>
      </w:r>
      <w:r>
        <w:t xml:space="preserve"> </w:t>
      </w:r>
      <w:r w:rsidRPr="00F818E6">
        <w:t>řešitel:</w:t>
      </w:r>
      <w:r w:rsidR="0078397E">
        <w:t xml:space="preserve">                                                                                     </w:t>
      </w:r>
      <w:r w:rsidR="00EA5715" w:rsidRPr="00916D3B">
        <w:t>ČVUT v Praze, CIIRC, Jugoslávských partyzánů 1580/3, 160 00 Praha 6</w:t>
      </w:r>
      <w:r w:rsidR="007A4832" w:rsidRPr="00916D3B">
        <w:t>.</w:t>
      </w:r>
    </w:p>
    <w:p w14:paraId="45E646CD" w14:textId="5E8583C3" w:rsidR="007E3C3C" w:rsidRPr="007E3C3C" w:rsidRDefault="007E3C3C" w:rsidP="007E3C3C">
      <w:pPr>
        <w:pStyle w:val="Odstavecseseznamem"/>
      </w:pPr>
      <w:r w:rsidRPr="007E3C3C">
        <w:t>4.2</w:t>
      </w:r>
      <w:r>
        <w:tab/>
      </w:r>
      <w:r w:rsidRPr="007E3C3C">
        <w:t>Osobou, která odpovídá za vědecké řešení Projektu na straně Dalšího účastníka je</w:t>
      </w:r>
      <w:r>
        <w:t xml:space="preserve"> </w:t>
      </w:r>
      <w:r w:rsidRPr="007E3C3C">
        <w:t>odpovědný řešitel:</w:t>
      </w:r>
      <w:r>
        <w:t xml:space="preserve"> </w:t>
      </w:r>
      <w:r w:rsidR="0078397E">
        <w:t xml:space="preserve">                                                                     </w:t>
      </w:r>
      <w:r w:rsidR="000D1568" w:rsidRPr="000D1568">
        <w:t xml:space="preserve">Continental </w:t>
      </w:r>
      <w:proofErr w:type="spellStart"/>
      <w:r w:rsidR="000D1568" w:rsidRPr="000D1568">
        <w:t>Automotive</w:t>
      </w:r>
      <w:proofErr w:type="spellEnd"/>
      <w:r w:rsidR="000D1568" w:rsidRPr="000D1568">
        <w:t xml:space="preserve"> Czech Republic s.r.o.</w:t>
      </w:r>
      <w:r w:rsidR="000D1568">
        <w:t xml:space="preserve">, </w:t>
      </w:r>
      <w:r w:rsidR="00EC0D13">
        <w:t>Hradecká 1092</w:t>
      </w:r>
      <w:r w:rsidR="000C5DDA">
        <w:t>, 506 01</w:t>
      </w:r>
      <w:r w:rsidR="004360F1">
        <w:t xml:space="preserve"> Jičín</w:t>
      </w:r>
      <w:r w:rsidR="007A4832">
        <w:t>.</w:t>
      </w:r>
    </w:p>
    <w:p w14:paraId="79438CFB" w14:textId="437D7A8C" w:rsidR="007E3C3C" w:rsidRPr="007E3C3C" w:rsidRDefault="007E3C3C" w:rsidP="00CE6F9D">
      <w:pPr>
        <w:pStyle w:val="Odstavecseseznamem"/>
      </w:pPr>
      <w:r w:rsidRPr="007E3C3C">
        <w:t>4.3</w:t>
      </w:r>
      <w:r>
        <w:tab/>
      </w:r>
      <w:r w:rsidRPr="007E3C3C">
        <w:t>Řešitel Hlavního příjemce je odpovědný Hlavnímu příjemci za celkovou odbornou úroveň</w:t>
      </w:r>
      <w:r>
        <w:t xml:space="preserve"> </w:t>
      </w:r>
      <w:r w:rsidRPr="007E3C3C">
        <w:t>projektu. Musí být k Hlavnímu příjemci v pracovním poměru nebo v poměru pracovním</w:t>
      </w:r>
      <w:r>
        <w:t xml:space="preserve"> </w:t>
      </w:r>
      <w:r w:rsidRPr="007E3C3C">
        <w:t>obdobném. Odpovědný řešitel Dalšího účastníka projektu je odpovědný Dalšímu</w:t>
      </w:r>
      <w:r>
        <w:t xml:space="preserve"> </w:t>
      </w:r>
      <w:r w:rsidRPr="007E3C3C">
        <w:t>účastníkovi projektu za celkovou odbornou úroveň projektu. Odpovědný řešitel Dalšího</w:t>
      </w:r>
      <w:r w:rsidR="00636EEA">
        <w:t xml:space="preserve"> </w:t>
      </w:r>
      <w:r w:rsidRPr="007E3C3C">
        <w:t>účastníka projektu musí být k Dalšímu účastníkovi projektu v pracovním poměru nebo</w:t>
      </w:r>
      <w:r w:rsidR="00636EEA">
        <w:t xml:space="preserve"> </w:t>
      </w:r>
      <w:r w:rsidRPr="007E3C3C">
        <w:t>v poměru pracovnímu poměru obdobném.</w:t>
      </w:r>
    </w:p>
    <w:p w14:paraId="618552B0" w14:textId="22F92D45" w:rsidR="00034BC3" w:rsidRDefault="007E3C3C" w:rsidP="00636EEA">
      <w:pPr>
        <w:pStyle w:val="Odstavecseseznamem"/>
      </w:pPr>
      <w:r w:rsidRPr="007E3C3C">
        <w:t>4.</w:t>
      </w:r>
      <w:r w:rsidR="00CE6F9D">
        <w:t>4</w:t>
      </w:r>
      <w:r w:rsidR="00636EEA">
        <w:tab/>
      </w:r>
      <w:r w:rsidRPr="007E3C3C">
        <w:t>Výše uvedení řešitelé se podílejí na činnostech nezbytných pro úspěšné řešení projektu</w:t>
      </w:r>
      <w:r w:rsidR="00636EEA">
        <w:t xml:space="preserve"> </w:t>
      </w:r>
      <w:r w:rsidRPr="007E3C3C">
        <w:t>v souladu se schváleným návrhem projektu, který tvoří přílohu č. 1 Smlouvy.</w:t>
      </w:r>
    </w:p>
    <w:p w14:paraId="05C4D6E4" w14:textId="77777777" w:rsidR="00636EEA" w:rsidRDefault="00636EEA" w:rsidP="00636EEA">
      <w:pPr>
        <w:pStyle w:val="Odstavecseseznamem"/>
      </w:pPr>
    </w:p>
    <w:p w14:paraId="7FDE0988" w14:textId="7E0243CA" w:rsidR="00005B36" w:rsidRDefault="00005B36" w:rsidP="005A1D03">
      <w:pPr>
        <w:pStyle w:val="Nadpis1"/>
      </w:pPr>
      <w:r w:rsidRPr="003757B0">
        <w:t xml:space="preserve">Článek </w:t>
      </w:r>
      <w:fldSimple w:instr=" SEQ článek \* MERGEFORMAT \* ROMAN \* MERGEFORMAT ">
        <w:r w:rsidR="005044CE">
          <w:rPr>
            <w:noProof/>
          </w:rPr>
          <w:t>V</w:t>
        </w:r>
      </w:fldSimple>
    </w:p>
    <w:p w14:paraId="072BA785" w14:textId="77777777" w:rsidR="00B16EF3" w:rsidRPr="00B16EF3" w:rsidRDefault="00B16EF3" w:rsidP="00B16EF3">
      <w:pPr>
        <w:pStyle w:val="Podnadpis"/>
      </w:pPr>
      <w:r w:rsidRPr="00B16EF3">
        <w:t>Řízení Projektu, způsob zapojení jednotlivých účastníků Smlouvy do Projektu</w:t>
      </w:r>
    </w:p>
    <w:p w14:paraId="6D7AB192" w14:textId="56D5BB08" w:rsidR="00B16EF3" w:rsidRPr="00B16EF3" w:rsidRDefault="00B16EF3" w:rsidP="00B16EF3">
      <w:pPr>
        <w:pStyle w:val="Odstavecseseznamem"/>
      </w:pPr>
      <w:r w:rsidRPr="00B16EF3">
        <w:t>5.1</w:t>
      </w:r>
      <w:r>
        <w:tab/>
      </w:r>
      <w:r w:rsidRPr="00B16EF3">
        <w:t>Hlavní příjemce je předkladatelem Projektu a žadatelem o poskytnutí dotace. Hlavní</w:t>
      </w:r>
      <w:r>
        <w:t xml:space="preserve"> </w:t>
      </w:r>
      <w:r w:rsidRPr="00B16EF3">
        <w:t>příjemce uzavřel s Poskytovatelem Smlouvu o poskytnutí účelové podpory č.</w:t>
      </w:r>
      <w:r>
        <w:t xml:space="preserve"> </w:t>
      </w:r>
      <w:r w:rsidR="00522B6F" w:rsidRPr="00522B6F">
        <w:t>2024TQ15000385</w:t>
      </w:r>
      <w:r w:rsidRPr="00B16EF3">
        <w:t>. Hlavní příjemce plní funkci koordinátora projektu a zajišťuje</w:t>
      </w:r>
      <w:r>
        <w:t xml:space="preserve"> </w:t>
      </w:r>
      <w:r w:rsidRPr="00B16EF3">
        <w:t>administrativní spolupráci s</w:t>
      </w:r>
      <w:r>
        <w:t> </w:t>
      </w:r>
      <w:r w:rsidRPr="00B16EF3">
        <w:t>Poskytovatelem.</w:t>
      </w:r>
    </w:p>
    <w:p w14:paraId="47BD8191" w14:textId="552910D8" w:rsidR="00B16EF3" w:rsidRPr="00B16EF3" w:rsidRDefault="00B16EF3" w:rsidP="00B16EF3">
      <w:pPr>
        <w:pStyle w:val="Odstavecseseznamem"/>
      </w:pPr>
      <w:r w:rsidRPr="00B16EF3">
        <w:t>5.2</w:t>
      </w:r>
      <w:r>
        <w:tab/>
      </w:r>
      <w:r w:rsidRPr="00B16EF3">
        <w:t>Další účastník projektu se při provádění činností dle Smlouvy zavazuje konat tak, aby</w:t>
      </w:r>
      <w:r>
        <w:t xml:space="preserve"> </w:t>
      </w:r>
      <w:r w:rsidRPr="00B16EF3">
        <w:t>umožnil Hlavnímu příjemci plnit jeho závazky vyplývající z obecně závazných právních</w:t>
      </w:r>
      <w:r>
        <w:t xml:space="preserve"> </w:t>
      </w:r>
      <w:r w:rsidRPr="00B16EF3">
        <w:t>předpisů ČR týkajících se účelové podpory výzkumu a vývoje (zejména zák. č. 130/2002</w:t>
      </w:r>
      <w:r>
        <w:t xml:space="preserve"> </w:t>
      </w:r>
      <w:r w:rsidRPr="00B16EF3">
        <w:t>Sb., o podpoře výzkumu a vývoje v platném znění) a jím uzavřených smluv.</w:t>
      </w:r>
    </w:p>
    <w:p w14:paraId="7A5A617C" w14:textId="1007C739" w:rsidR="00B16EF3" w:rsidRPr="00B16EF3" w:rsidRDefault="00B16EF3" w:rsidP="00B16EF3">
      <w:pPr>
        <w:pStyle w:val="Odstavecseseznamem"/>
      </w:pPr>
      <w:r w:rsidRPr="00B16EF3">
        <w:t>5.3</w:t>
      </w:r>
      <w:r>
        <w:tab/>
      </w:r>
      <w:r w:rsidRPr="00B16EF3">
        <w:t>Smluvní strany se zavazují, že v rámci účasti na řešení Projektu budou provádět ve</w:t>
      </w:r>
      <w:r>
        <w:t xml:space="preserve"> </w:t>
      </w:r>
      <w:r w:rsidRPr="00B16EF3">
        <w:t xml:space="preserve">stanovených termínech a ve stanoveném rozsahu úkony konkrétně určené v </w:t>
      </w:r>
      <w:r w:rsidRPr="008F08FE">
        <w:t>příloze č. 1</w:t>
      </w:r>
      <w:r>
        <w:t xml:space="preserve"> </w:t>
      </w:r>
      <w:r w:rsidRPr="00B16EF3">
        <w:t>Věcná náplň řešení projektu – programová žádost, která je nedílnou součástí Smlouvy,</w:t>
      </w:r>
      <w:r>
        <w:t xml:space="preserve"> </w:t>
      </w:r>
      <w:r w:rsidRPr="00B16EF3">
        <w:t>směřující k realizaci Projektu, popřípadě i další úkony nutné nebo potřebné pro realizaci</w:t>
      </w:r>
      <w:r>
        <w:t xml:space="preserve"> </w:t>
      </w:r>
      <w:r w:rsidRPr="00B16EF3">
        <w:t>Projektu.</w:t>
      </w:r>
    </w:p>
    <w:p w14:paraId="4E0A40F7" w14:textId="2142E329" w:rsidR="00B16EF3" w:rsidRPr="00B16EF3" w:rsidRDefault="00B16EF3" w:rsidP="00B16EF3">
      <w:pPr>
        <w:pStyle w:val="Odstavecseseznamem"/>
      </w:pPr>
      <w:r w:rsidRPr="00B16EF3">
        <w:t>5.4</w:t>
      </w:r>
      <w:r>
        <w:tab/>
      </w:r>
      <w:r w:rsidRPr="00B16EF3">
        <w:t>Každá ze Smluvních stran odpovídá za tu část Projektu, kterou fakticky provádí a</w:t>
      </w:r>
      <w:r>
        <w:t xml:space="preserve"> </w:t>
      </w:r>
      <w:r w:rsidRPr="00B16EF3">
        <w:t>vykonává.</w:t>
      </w:r>
    </w:p>
    <w:p w14:paraId="2E052631" w14:textId="5119D6E5" w:rsidR="00B16EF3" w:rsidRPr="00B16EF3" w:rsidRDefault="00B16EF3" w:rsidP="00B16EF3">
      <w:pPr>
        <w:pStyle w:val="Odstavecseseznamem"/>
      </w:pPr>
      <w:r w:rsidRPr="00B16EF3">
        <w:t>5.5</w:t>
      </w:r>
      <w:r>
        <w:tab/>
      </w:r>
      <w:r w:rsidRPr="00B16EF3">
        <w:t>Smluvní strany se zavazují k účasti na kontrolních dnech, které se konají na výzvu</w:t>
      </w:r>
      <w:r>
        <w:t xml:space="preserve"> </w:t>
      </w:r>
      <w:r w:rsidRPr="00B16EF3">
        <w:t>Hlavního řešitele. O průběhu a výsledku kontrolního dne bude sepsán zápis</w:t>
      </w:r>
      <w:r>
        <w:t xml:space="preserve"> </w:t>
      </w:r>
      <w:r w:rsidRPr="00B16EF3">
        <w:t xml:space="preserve">zapisovatelem, kterého určí Hlavní příjemce. </w:t>
      </w:r>
      <w:r w:rsidR="000360F2">
        <w:t xml:space="preserve">Zápis bude odeslán na mailové adresy </w:t>
      </w:r>
      <w:r w:rsidR="007B1857">
        <w:t xml:space="preserve">osob odpovědných za řešení projektu (viz odstavec 4.1 a 4.2) a projektového manažera. </w:t>
      </w:r>
      <w:r w:rsidRPr="00B16EF3">
        <w:t>Jednotlivá ustanovení zápisu jsou závazná pro Smluvní strany, jakož i pro</w:t>
      </w:r>
      <w:r>
        <w:t xml:space="preserve"> </w:t>
      </w:r>
      <w:r w:rsidRPr="00B16EF3">
        <w:t>řešitele. V případě rozporu stran Projektu ohledně dalšího postupu při provádění projektu</w:t>
      </w:r>
      <w:r>
        <w:t xml:space="preserve"> </w:t>
      </w:r>
      <w:r w:rsidRPr="00B16EF3">
        <w:t>rozhoduje Hlavní příjemce.</w:t>
      </w:r>
    </w:p>
    <w:p w14:paraId="114F906C" w14:textId="65C10703" w:rsidR="00B16EF3" w:rsidRPr="004C19D9" w:rsidRDefault="00B16EF3" w:rsidP="00B16EF3">
      <w:pPr>
        <w:pStyle w:val="Odstavecseseznamem"/>
      </w:pPr>
      <w:r w:rsidRPr="00B16EF3">
        <w:t>5.6</w:t>
      </w:r>
      <w:r>
        <w:tab/>
      </w:r>
      <w:r w:rsidRPr="00B16EF3">
        <w:t>Za řízení Projektu ve smyslu Smlouvy odpovídá projektový manažer, kterého ustanovuje</w:t>
      </w:r>
      <w:r>
        <w:t xml:space="preserve"> </w:t>
      </w:r>
      <w:r w:rsidRPr="00B16EF3">
        <w:t>do</w:t>
      </w:r>
      <w:r w:rsidR="007A4E0A">
        <w:t> </w:t>
      </w:r>
      <w:r w:rsidRPr="00B16EF3">
        <w:t>funkce Hlavní příjemce. Prvním projektovým manažerem je:</w:t>
      </w:r>
      <w:r>
        <w:t xml:space="preserve"> </w:t>
      </w:r>
      <w:r w:rsidR="0078397E">
        <w:t xml:space="preserve">                                   </w:t>
      </w:r>
      <w:r w:rsidR="00BB100A" w:rsidRPr="00A07761">
        <w:t>ČVUT v Praze, CIIRC, Jugoslávských partyzánů 1580/3, 160 00 Praha 6</w:t>
      </w:r>
    </w:p>
    <w:p w14:paraId="15906011" w14:textId="77777777" w:rsidR="00034BC3" w:rsidRDefault="00034BC3" w:rsidP="00A12991">
      <w:pPr>
        <w:pStyle w:val="FormtovanvHTML"/>
      </w:pPr>
    </w:p>
    <w:p w14:paraId="1227CF73" w14:textId="77777777" w:rsidR="00E90153" w:rsidRDefault="00E90153">
      <w:pPr>
        <w:spacing w:after="0"/>
        <w:jc w:val="left"/>
        <w:rPr>
          <w:b/>
          <w:color w:val="000000"/>
          <w:szCs w:val="22"/>
        </w:rPr>
      </w:pPr>
      <w:r>
        <w:br w:type="page"/>
      </w:r>
    </w:p>
    <w:p w14:paraId="33C7004A" w14:textId="7F477DD1" w:rsidR="002B1511" w:rsidRDefault="002B1511" w:rsidP="005A1D03">
      <w:pPr>
        <w:pStyle w:val="Nadpis1"/>
      </w:pPr>
      <w:r w:rsidRPr="002A1EC5">
        <w:lastRenderedPageBreak/>
        <w:t xml:space="preserve">Článek </w:t>
      </w:r>
      <w:fldSimple w:instr=" SEQ článek \* MERGEFORMAT \* ROMAN \* MERGEFORMAT ">
        <w:r w:rsidR="005044CE">
          <w:rPr>
            <w:noProof/>
          </w:rPr>
          <w:t>VI</w:t>
        </w:r>
      </w:fldSimple>
    </w:p>
    <w:p w14:paraId="3FAA6939" w14:textId="52ADDDBB" w:rsidR="0012740F" w:rsidRPr="00EA4841" w:rsidRDefault="0012740F" w:rsidP="0012740F">
      <w:pPr>
        <w:pStyle w:val="Podnadpis"/>
      </w:pPr>
      <w:r w:rsidRPr="0012740F">
        <w:t>Hodnocení Projektu</w:t>
      </w:r>
    </w:p>
    <w:p w14:paraId="6553F5F7" w14:textId="3E77EAD2" w:rsidR="0012740F" w:rsidRPr="0012740F" w:rsidRDefault="0012740F" w:rsidP="0012740F">
      <w:pPr>
        <w:pStyle w:val="Odstavecseseznamem"/>
      </w:pPr>
      <w:r>
        <w:t>6.1</w:t>
      </w:r>
      <w:r>
        <w:tab/>
      </w:r>
      <w:r w:rsidRPr="0012740F">
        <w:t>Za účelem ověření a zhodnocení postupu účasti Dalšího účastníka projektu na řešení</w:t>
      </w:r>
      <w:r>
        <w:t xml:space="preserve"> </w:t>
      </w:r>
      <w:r w:rsidRPr="0012740F">
        <w:t>Projektu je Další účastník projektu povinen předložit Hlavnímu příjemci:</w:t>
      </w:r>
    </w:p>
    <w:p w14:paraId="610FE037" w14:textId="377805F4" w:rsidR="0012740F" w:rsidRPr="0012740F" w:rsidRDefault="0012740F" w:rsidP="0077532A">
      <w:pPr>
        <w:pStyle w:val="Odstavecseseznamem"/>
        <w:ind w:left="993" w:hanging="284"/>
      </w:pPr>
      <w:r w:rsidRPr="0012740F">
        <w:t>a)</w:t>
      </w:r>
      <w:r w:rsidR="00302194">
        <w:tab/>
      </w:r>
      <w:r w:rsidRPr="0012740F">
        <w:t>průběžné periodické zprávy,</w:t>
      </w:r>
    </w:p>
    <w:p w14:paraId="391995DE" w14:textId="36C14396" w:rsidR="0012740F" w:rsidRPr="0012740F" w:rsidRDefault="0012740F" w:rsidP="0077532A">
      <w:pPr>
        <w:pStyle w:val="Odstavecseseznamem"/>
        <w:ind w:left="993" w:hanging="284"/>
      </w:pPr>
      <w:r w:rsidRPr="0012740F">
        <w:t>b)</w:t>
      </w:r>
      <w:r w:rsidR="00302194">
        <w:tab/>
      </w:r>
      <w:r w:rsidRPr="0012740F">
        <w:t>průběžné neperiodické zprávy,</w:t>
      </w:r>
    </w:p>
    <w:p w14:paraId="2597311A" w14:textId="5FD4FF74" w:rsidR="0012740F" w:rsidRPr="0012740F" w:rsidRDefault="0012740F" w:rsidP="0077532A">
      <w:pPr>
        <w:pStyle w:val="Odstavecseseznamem"/>
        <w:ind w:left="993" w:hanging="284"/>
      </w:pPr>
      <w:r w:rsidRPr="0012740F">
        <w:t>c)</w:t>
      </w:r>
      <w:r w:rsidR="00302194">
        <w:tab/>
      </w:r>
      <w:r w:rsidRPr="0012740F">
        <w:t>závěrečnou zprávu,</w:t>
      </w:r>
    </w:p>
    <w:p w14:paraId="344388EA" w14:textId="330A225D" w:rsidR="0012740F" w:rsidRPr="0012740F" w:rsidRDefault="0012740F" w:rsidP="0077532A">
      <w:pPr>
        <w:pStyle w:val="Odstavecseseznamem"/>
        <w:ind w:left="993" w:hanging="284"/>
      </w:pPr>
      <w:r w:rsidRPr="0012740F">
        <w:t>d)</w:t>
      </w:r>
      <w:r w:rsidR="00302194">
        <w:tab/>
      </w:r>
      <w:r w:rsidRPr="0012740F">
        <w:t>výkazy uznaných nákladů Projektu,</w:t>
      </w:r>
    </w:p>
    <w:p w14:paraId="1DE84403" w14:textId="579F7B7F" w:rsidR="0012740F" w:rsidRPr="0012740F" w:rsidRDefault="0012740F" w:rsidP="0077532A">
      <w:pPr>
        <w:pStyle w:val="Odstavecseseznamem"/>
        <w:ind w:left="993" w:hanging="284"/>
      </w:pPr>
      <w:r w:rsidRPr="0012740F">
        <w:t>e)</w:t>
      </w:r>
      <w:r w:rsidR="00302194">
        <w:tab/>
      </w:r>
      <w:r w:rsidRPr="0012740F">
        <w:t>další zprávy, pokud tak stanoví Hlavní příjemce.</w:t>
      </w:r>
    </w:p>
    <w:p w14:paraId="544559C4" w14:textId="031C1700" w:rsidR="0012740F" w:rsidRPr="0012740F" w:rsidRDefault="0012740F" w:rsidP="0012740F">
      <w:pPr>
        <w:pStyle w:val="Odstavecseseznamem"/>
      </w:pPr>
      <w:r w:rsidRPr="0012740F">
        <w:t>6.2</w:t>
      </w:r>
      <w:r>
        <w:tab/>
      </w:r>
      <w:r w:rsidRPr="0012740F">
        <w:t>Průběžnou periodickou zprávou se rozumí zpráva o postupu řešení části Projektu Dalším</w:t>
      </w:r>
      <w:r>
        <w:t xml:space="preserve"> </w:t>
      </w:r>
      <w:r w:rsidRPr="0012740F">
        <w:t>účastníkem projektu, případných odchylkách v obsahu řešení části Projektu a zpráva o</w:t>
      </w:r>
      <w:r w:rsidR="00302194">
        <w:t> </w:t>
      </w:r>
      <w:r w:rsidRPr="0012740F">
        <w:t>dosažených výsledcích za uplynulé období.</w:t>
      </w:r>
    </w:p>
    <w:p w14:paraId="2F3312FC" w14:textId="1190AAB9" w:rsidR="0012740F" w:rsidRPr="0012740F" w:rsidRDefault="0012740F" w:rsidP="0012740F">
      <w:pPr>
        <w:pStyle w:val="Odstavecseseznamem"/>
      </w:pPr>
      <w:r w:rsidRPr="0012740F">
        <w:t>6.3</w:t>
      </w:r>
      <w:r>
        <w:tab/>
      </w:r>
      <w:r w:rsidRPr="00710073">
        <w:t xml:space="preserve">Průběžné periodické zprávy je Další účastník projektu povinen předkládat Hlavnímu příjemci vždy nejpozději do 15 kalendářních dnů po skončení daného kalendářního roku řešení Projektu, přičemž průběžná periodická zpráva musí zahrnovat období daného kalendářního roku. </w:t>
      </w:r>
      <w:r w:rsidR="00727D62" w:rsidRPr="00710073">
        <w:t xml:space="preserve">Hlavní příjemce </w:t>
      </w:r>
      <w:r w:rsidRPr="00710073">
        <w:t xml:space="preserve">je oprávněn vyžádat si průběžnou periodickou zprávu i mimo tuto pravidelnou roční periodicitu. V takovém případě je Další účastník projektu povinen předložit průběžnou periodickou zprávu nejpozději do 15 kalendářních dnů od data, kdy si </w:t>
      </w:r>
      <w:r w:rsidR="00727D62" w:rsidRPr="00710073">
        <w:t xml:space="preserve">Hlavní příjemce </w:t>
      </w:r>
      <w:r w:rsidRPr="00710073">
        <w:t>průběžnou periodickou zprávu vyžádal.</w:t>
      </w:r>
    </w:p>
    <w:p w14:paraId="09E100F1" w14:textId="7AB57023" w:rsidR="0012740F" w:rsidRPr="0012740F" w:rsidRDefault="0012740F" w:rsidP="0012740F">
      <w:pPr>
        <w:pStyle w:val="Odstavecseseznamem"/>
      </w:pPr>
      <w:r w:rsidRPr="0012740F">
        <w:t>6.4</w:t>
      </w:r>
      <w:r>
        <w:tab/>
      </w:r>
      <w:r w:rsidRPr="0012740F">
        <w:t>Průběžnou neperiodickou zprávou se rozumí zpráva o dosažení dílčích cílů Projektu, tj.</w:t>
      </w:r>
      <w:r>
        <w:t xml:space="preserve"> </w:t>
      </w:r>
      <w:r w:rsidRPr="0012740F">
        <w:t>zpráva o</w:t>
      </w:r>
      <w:r w:rsidR="006E177D">
        <w:t> </w:t>
      </w:r>
      <w:r w:rsidRPr="0012740F">
        <w:t>jednotlivých výsledcích, u nichž byly zahájeny kroky k zajištění právní ochrany</w:t>
      </w:r>
      <w:r>
        <w:t xml:space="preserve"> </w:t>
      </w:r>
      <w:r w:rsidRPr="0012740F">
        <w:t>či jejich publikování, či které budou jako vlastnické informace předmětem komerčního</w:t>
      </w:r>
      <w:r>
        <w:t xml:space="preserve"> </w:t>
      </w:r>
      <w:r w:rsidRPr="0012740F">
        <w:t>využití.</w:t>
      </w:r>
    </w:p>
    <w:p w14:paraId="3B893457" w14:textId="62A8E31F" w:rsidR="0012740F" w:rsidRPr="0012740F" w:rsidRDefault="0012740F" w:rsidP="00E13C1E">
      <w:pPr>
        <w:pStyle w:val="Odstavecseseznamem"/>
      </w:pPr>
      <w:r w:rsidRPr="0012740F">
        <w:t>6.5</w:t>
      </w:r>
      <w:r>
        <w:tab/>
      </w:r>
      <w:r w:rsidRPr="0012740F">
        <w:t>Závěrečnou zprávou se rozumí zpráva o všech pracích, cílech, výsledcích a závěrech</w:t>
      </w:r>
      <w:r>
        <w:t xml:space="preserve"> </w:t>
      </w:r>
      <w:r w:rsidRPr="0012740F">
        <w:t>vyplývajících z účasti Dalšího účastníka projektu na řešení odpovídající části Projektu, se</w:t>
      </w:r>
      <w:r w:rsidR="00773A1C">
        <w:t xml:space="preserve"> </w:t>
      </w:r>
      <w:r w:rsidRPr="0012740F">
        <w:t>shrnutím všech poznatků z těchto úkonů vyplývajících, a to v takové formě, aby poskytla</w:t>
      </w:r>
      <w:r w:rsidR="00773A1C">
        <w:t xml:space="preserve"> </w:t>
      </w:r>
      <w:r w:rsidRPr="0012740F">
        <w:t>třetím osobám natolik dostatečnou informaci o výsledcích, že mohou požádat o licenci na</w:t>
      </w:r>
      <w:r w:rsidR="00773A1C">
        <w:t xml:space="preserve"> </w:t>
      </w:r>
      <w:r w:rsidRPr="0012740F">
        <w:t>poznatky nebo o jiné oprávnění využívat poznatky a jiné výsledky vyplývající z účasti na</w:t>
      </w:r>
      <w:r w:rsidR="00773A1C">
        <w:t xml:space="preserve"> </w:t>
      </w:r>
      <w:r w:rsidRPr="0012740F">
        <w:t>Řešení části Projektu. Jako součást závěrečné zprávy je Další účastník projektu povinen</w:t>
      </w:r>
      <w:r w:rsidR="00773A1C">
        <w:t xml:space="preserve"> </w:t>
      </w:r>
      <w:r w:rsidRPr="0012740F">
        <w:t>Hlavnímu příjemci předložit podklady o celkových vynaložených způsobilých nákladech</w:t>
      </w:r>
      <w:r w:rsidR="00E13C1E">
        <w:t xml:space="preserve"> </w:t>
      </w:r>
      <w:r w:rsidRPr="0012740F">
        <w:t>Projektu.</w:t>
      </w:r>
    </w:p>
    <w:p w14:paraId="3EB0CF5B" w14:textId="784DCB02" w:rsidR="0012740F" w:rsidRPr="0012740F" w:rsidRDefault="0012740F" w:rsidP="00E13C1E">
      <w:pPr>
        <w:pStyle w:val="Odstavecseseznamem"/>
      </w:pPr>
      <w:r w:rsidRPr="0012740F">
        <w:t>6.6</w:t>
      </w:r>
      <w:r>
        <w:tab/>
      </w:r>
      <w:r w:rsidRPr="0012740F">
        <w:t>Závěrečná zpráva musí zahrnovat celé období Řešení části Projektu a musí být Dalším</w:t>
      </w:r>
      <w:r w:rsidR="00E13C1E">
        <w:t xml:space="preserve"> </w:t>
      </w:r>
      <w:r w:rsidRPr="0012740F">
        <w:t>účastníkem projektu poskytnuta Hlavnímu příjemci do 30 kalendářních dnů po ukončení</w:t>
      </w:r>
      <w:r w:rsidR="00E13C1E">
        <w:t xml:space="preserve"> </w:t>
      </w:r>
      <w:r w:rsidRPr="0012740F">
        <w:t>Řešení části Projektu, a to i v případě předčasného ukončení Projektu.</w:t>
      </w:r>
    </w:p>
    <w:p w14:paraId="6B6E1140" w14:textId="6023648E" w:rsidR="0012740F" w:rsidRPr="0012740F" w:rsidRDefault="0012740F" w:rsidP="00E13C1E">
      <w:pPr>
        <w:pStyle w:val="Odstavecseseznamem"/>
      </w:pPr>
      <w:r w:rsidRPr="0012740F">
        <w:t>6.7</w:t>
      </w:r>
      <w:r>
        <w:tab/>
      </w:r>
      <w:r w:rsidRPr="0012740F">
        <w:t>Výkazy způsobilých nákladů Projektu se rozumí výkazy, které zachycují a prokazují</w:t>
      </w:r>
      <w:r w:rsidR="00E13C1E">
        <w:t xml:space="preserve"> </w:t>
      </w:r>
      <w:r w:rsidRPr="0012740F">
        <w:t>čerpání způsobilých nákladů Dalším účastníkem projektu v souladu se schváleným</w:t>
      </w:r>
      <w:r w:rsidR="00E13C1E">
        <w:t xml:space="preserve"> </w:t>
      </w:r>
      <w:r w:rsidRPr="0012740F">
        <w:t>návrhem Projektu a</w:t>
      </w:r>
      <w:r w:rsidR="003104C2">
        <w:t> </w:t>
      </w:r>
      <w:r w:rsidRPr="0012740F">
        <w:t>Smlouvou.</w:t>
      </w:r>
    </w:p>
    <w:p w14:paraId="6EA900D3" w14:textId="257EA26E" w:rsidR="0012740F" w:rsidRPr="0012740F" w:rsidRDefault="0012740F" w:rsidP="00E13C1E">
      <w:pPr>
        <w:pStyle w:val="Odstavecseseznamem"/>
      </w:pPr>
      <w:r w:rsidRPr="0012740F">
        <w:t>6.8</w:t>
      </w:r>
      <w:r>
        <w:tab/>
      </w:r>
      <w:r w:rsidRPr="0012740F">
        <w:t>Výkazy způsobilých nákladů je Další účastník projektu povinen předkládat dohromady</w:t>
      </w:r>
      <w:r w:rsidR="00E13C1E">
        <w:t xml:space="preserve"> </w:t>
      </w:r>
      <w:r w:rsidRPr="0012740F">
        <w:t>společně s každou průběžnou zprávou, a to v termínech stanovených pro odevzdání</w:t>
      </w:r>
      <w:r w:rsidR="00E13C1E">
        <w:t xml:space="preserve"> </w:t>
      </w:r>
      <w:r w:rsidRPr="0012740F">
        <w:t>průběžné zprávy podle bodu 6.3 tohoto článku.</w:t>
      </w:r>
    </w:p>
    <w:p w14:paraId="4E8F4FB7" w14:textId="0CC32FC4" w:rsidR="00CD3DF3" w:rsidRDefault="0012740F" w:rsidP="00E13C1E">
      <w:pPr>
        <w:pStyle w:val="Odstavecseseznamem"/>
      </w:pPr>
      <w:r w:rsidRPr="0012740F">
        <w:t>6.9</w:t>
      </w:r>
      <w:r>
        <w:tab/>
      </w:r>
      <w:r w:rsidRPr="0012740F">
        <w:t>Zprávy uvedené v bodě 6.1. tohoto článku je Další účastník projektu povinen poskytovat</w:t>
      </w:r>
      <w:r w:rsidR="00E13C1E">
        <w:t xml:space="preserve"> </w:t>
      </w:r>
      <w:r w:rsidRPr="0012740F">
        <w:t>Hlavnímu příjemci ve dvojím vyhotovení, přičemž Další účastník projektu je povinen</w:t>
      </w:r>
      <w:r w:rsidR="00E13C1E">
        <w:t xml:space="preserve"> </w:t>
      </w:r>
      <w:r w:rsidRPr="0012740F">
        <w:t>respektovat pokyny Hlavního příjemce týkající se obsahu, struktury zpráv a lhůt pro jejich</w:t>
      </w:r>
      <w:r w:rsidR="00E13C1E">
        <w:t xml:space="preserve"> </w:t>
      </w:r>
      <w:r w:rsidRPr="0012740F">
        <w:t>odevzdání a dále pak předkládat zprávy v takové vhodné formě, aby zprávy mohly být</w:t>
      </w:r>
      <w:r w:rsidR="00E13C1E">
        <w:t xml:space="preserve"> </w:t>
      </w:r>
      <w:r w:rsidRPr="0012740F">
        <w:t>Hlavním příjemcem nebo Poskytovatelem publikovány.</w:t>
      </w:r>
    </w:p>
    <w:p w14:paraId="370C2D3F" w14:textId="77777777" w:rsidR="00CD3DF3" w:rsidRDefault="00CD3DF3">
      <w:pPr>
        <w:spacing w:after="0"/>
        <w:jc w:val="left"/>
      </w:pPr>
      <w:r>
        <w:br w:type="page"/>
      </w:r>
    </w:p>
    <w:p w14:paraId="6BEB3586" w14:textId="3DABD45F" w:rsidR="00571C60" w:rsidRDefault="00571C60" w:rsidP="005A1D03">
      <w:pPr>
        <w:pStyle w:val="Nadpis1"/>
      </w:pPr>
      <w:r w:rsidRPr="002A1EC5">
        <w:lastRenderedPageBreak/>
        <w:t xml:space="preserve">Článek </w:t>
      </w:r>
      <w:fldSimple w:instr=" SEQ článek \* MERGEFORMAT \* ROMAN \* MERGEFORMAT ">
        <w:r w:rsidR="005044CE">
          <w:rPr>
            <w:noProof/>
          </w:rPr>
          <w:t>VII</w:t>
        </w:r>
      </w:fldSimple>
    </w:p>
    <w:p w14:paraId="512E9D5D" w14:textId="38823412" w:rsidR="00CD3DF3" w:rsidRDefault="00CD3DF3" w:rsidP="00CD3DF3">
      <w:pPr>
        <w:pStyle w:val="Podnadpis"/>
      </w:pPr>
      <w:r w:rsidRPr="00CD3DF3">
        <w:t>Práva a povinnosti Smluvních stran</w:t>
      </w:r>
    </w:p>
    <w:p w14:paraId="68B2DC37" w14:textId="7ED03B64" w:rsidR="006D689C" w:rsidRPr="006D689C" w:rsidRDefault="006D689C" w:rsidP="006D689C">
      <w:pPr>
        <w:pStyle w:val="Odstavecseseznamem"/>
      </w:pPr>
      <w:r w:rsidRPr="006D689C">
        <w:t>7.1</w:t>
      </w:r>
      <w:r>
        <w:tab/>
      </w:r>
      <w:r w:rsidRPr="006D689C">
        <w:t>Smluvní strany jsou povinny se navzájem informovat o veškerých změnách týkajících se</w:t>
      </w:r>
      <w:r>
        <w:t xml:space="preserve"> </w:t>
      </w:r>
      <w:r w:rsidRPr="006D689C">
        <w:t>Projektu, dále o případné neschopnosti subjektu plnit řádně a včas povinnosti vyplývající</w:t>
      </w:r>
      <w:r>
        <w:t xml:space="preserve"> </w:t>
      </w:r>
      <w:r w:rsidRPr="006D689C">
        <w:t>ze Smlouvy a</w:t>
      </w:r>
      <w:r w:rsidR="00081306">
        <w:t> </w:t>
      </w:r>
      <w:r w:rsidRPr="006D689C">
        <w:t>o</w:t>
      </w:r>
      <w:r w:rsidR="00081306">
        <w:t> </w:t>
      </w:r>
      <w:r w:rsidRPr="006D689C">
        <w:t>všech významných změnách svého majetkového postavení, jakými jsou</w:t>
      </w:r>
      <w:r>
        <w:t xml:space="preserve"> </w:t>
      </w:r>
      <w:r w:rsidRPr="006D689C">
        <w:t>zejména vznik, spojení či rozdělení společnosti, změna právní formy, snížení základního</w:t>
      </w:r>
      <w:r>
        <w:t xml:space="preserve"> </w:t>
      </w:r>
      <w:r w:rsidRPr="006D689C">
        <w:t>kapitálu, vstup do</w:t>
      </w:r>
      <w:r w:rsidR="00081306">
        <w:t> </w:t>
      </w:r>
      <w:r w:rsidRPr="006D689C">
        <w:t>likvidace, prohlášení konkursu na majetek, zánik příslušného oprávnění</w:t>
      </w:r>
      <w:r>
        <w:t xml:space="preserve"> </w:t>
      </w:r>
      <w:r w:rsidRPr="006D689C">
        <w:t>k činnosti apod., a</w:t>
      </w:r>
      <w:r w:rsidR="00081306">
        <w:t> </w:t>
      </w:r>
      <w:r w:rsidRPr="006D689C">
        <w:t>to</w:t>
      </w:r>
      <w:r w:rsidR="00081306">
        <w:t> </w:t>
      </w:r>
      <w:r w:rsidRPr="006D689C">
        <w:t>nejpozději do 4 kalendářních dnů ode dne, kdy se o změně</w:t>
      </w:r>
      <w:r>
        <w:t xml:space="preserve"> </w:t>
      </w:r>
      <w:r w:rsidRPr="006D689C">
        <w:t>dozvěděly. Smluvní strany jsou dále povinny kdykoliv prokázat, že jsou stále způsobilé</w:t>
      </w:r>
      <w:r>
        <w:t xml:space="preserve"> </w:t>
      </w:r>
      <w:r w:rsidRPr="006D689C">
        <w:t>pro řešení projektu.</w:t>
      </w:r>
    </w:p>
    <w:p w14:paraId="7A2B4929" w14:textId="05EEF437" w:rsidR="006D689C" w:rsidRPr="006D689C" w:rsidRDefault="006D689C" w:rsidP="006D689C">
      <w:pPr>
        <w:pStyle w:val="Odstavecseseznamem"/>
      </w:pPr>
      <w:r w:rsidRPr="006D689C">
        <w:t>7.2</w:t>
      </w:r>
      <w:r>
        <w:tab/>
      </w:r>
      <w:r w:rsidRPr="006D689C">
        <w:t>Každá ze Smluvních stran vede oddělenou účetní evidenci všech účetních případů</w:t>
      </w:r>
      <w:r>
        <w:t xml:space="preserve"> </w:t>
      </w:r>
      <w:r w:rsidRPr="006D689C">
        <w:t>vztahujících se k Projektu.</w:t>
      </w:r>
    </w:p>
    <w:p w14:paraId="5F2596E8" w14:textId="6F480090" w:rsidR="006D689C" w:rsidRPr="006D689C" w:rsidRDefault="006D689C" w:rsidP="006D689C">
      <w:pPr>
        <w:pStyle w:val="Odstavecseseznamem"/>
      </w:pPr>
      <w:r w:rsidRPr="006D689C">
        <w:t>7.3</w:t>
      </w:r>
      <w:r>
        <w:tab/>
      </w:r>
      <w:r w:rsidRPr="006D689C">
        <w:t>Každá ze Smluvních stran se zavazuje podrobit se kontrolám Projektu ze strany</w:t>
      </w:r>
      <w:r>
        <w:t xml:space="preserve"> </w:t>
      </w:r>
      <w:r w:rsidRPr="006D689C">
        <w:t>Poskytovatele a</w:t>
      </w:r>
      <w:r w:rsidR="00081306">
        <w:t> </w:t>
      </w:r>
      <w:r w:rsidRPr="006D689C">
        <w:t>dalších kontrolních subjektů a při těchto kontrolách poskytovat</w:t>
      </w:r>
      <w:r>
        <w:t xml:space="preserve"> </w:t>
      </w:r>
      <w:r w:rsidRPr="006D689C">
        <w:t>odpovídající součinnost.</w:t>
      </w:r>
    </w:p>
    <w:p w14:paraId="6F1D7460" w14:textId="1D6653D9" w:rsidR="006D689C" w:rsidRPr="006D689C" w:rsidRDefault="006D689C" w:rsidP="006D689C">
      <w:pPr>
        <w:pStyle w:val="Odstavecseseznamem"/>
      </w:pPr>
      <w:r w:rsidRPr="006D689C">
        <w:t>7.4</w:t>
      </w:r>
      <w:r>
        <w:tab/>
      </w:r>
      <w:r w:rsidRPr="006D689C">
        <w:t>Každá ze Smluvních stran se zavazuje řádně dokončit a finančně uzavřít Projekt ve</w:t>
      </w:r>
      <w:r>
        <w:t xml:space="preserve"> </w:t>
      </w:r>
      <w:r w:rsidRPr="006D689C">
        <w:t>stanoveném termínu, včetně finančního vypořádání.</w:t>
      </w:r>
    </w:p>
    <w:p w14:paraId="2C5879B8" w14:textId="3200877C" w:rsidR="006D689C" w:rsidRPr="006D689C" w:rsidRDefault="006D689C" w:rsidP="006D689C">
      <w:pPr>
        <w:pStyle w:val="Odstavecseseznamem"/>
      </w:pPr>
      <w:r w:rsidRPr="006D689C">
        <w:t>7.5</w:t>
      </w:r>
      <w:r>
        <w:tab/>
      </w:r>
      <w:r w:rsidRPr="006D689C">
        <w:t>Další účastník projektu je odpovědný Hlavnímu příjemci za řešení jím prováděné části</w:t>
      </w:r>
      <w:r>
        <w:t xml:space="preserve"> </w:t>
      </w:r>
      <w:r w:rsidRPr="006D689C">
        <w:t>projektu a za hospodaření s přidělenou částí účelových finančních prostředků v</w:t>
      </w:r>
      <w:r>
        <w:t> </w:t>
      </w:r>
      <w:r w:rsidRPr="006D689C">
        <w:t>plném</w:t>
      </w:r>
      <w:r>
        <w:t xml:space="preserve"> </w:t>
      </w:r>
      <w:r w:rsidRPr="006D689C">
        <w:t>rozsahu.</w:t>
      </w:r>
    </w:p>
    <w:p w14:paraId="5DD9C1D6" w14:textId="440CAC26" w:rsidR="00CD3DF3" w:rsidRDefault="006D689C" w:rsidP="006D689C">
      <w:pPr>
        <w:pStyle w:val="Odstavecseseznamem"/>
      </w:pPr>
      <w:r w:rsidRPr="006D689C">
        <w:t>7.6</w:t>
      </w:r>
      <w:r>
        <w:tab/>
      </w:r>
      <w:r w:rsidRPr="006D689C">
        <w:t>Každá ze Smluvních stran se zavazuje archivovat dokumenty související s Projektem po</w:t>
      </w:r>
      <w:r>
        <w:t xml:space="preserve"> </w:t>
      </w:r>
      <w:r w:rsidRPr="006D689C">
        <w:t>dobu nejméně 10 let od ukončení Projektu.</w:t>
      </w:r>
    </w:p>
    <w:p w14:paraId="50811EF2" w14:textId="77777777" w:rsidR="006D689C" w:rsidRDefault="006D689C" w:rsidP="006D689C">
      <w:pPr>
        <w:pStyle w:val="Odstavecseseznamem"/>
      </w:pPr>
    </w:p>
    <w:p w14:paraId="0477221A" w14:textId="309D1033" w:rsidR="00B61CD0" w:rsidRDefault="00B61CD0" w:rsidP="00A12991">
      <w:pPr>
        <w:rPr>
          <w:color w:val="000000"/>
        </w:rPr>
      </w:pPr>
    </w:p>
    <w:p w14:paraId="616B0F49" w14:textId="170FB654" w:rsidR="00C15107" w:rsidRDefault="00C15107" w:rsidP="005A1D03">
      <w:pPr>
        <w:pStyle w:val="Nadpis1"/>
      </w:pPr>
      <w:r w:rsidRPr="0093046D">
        <w:t xml:space="preserve">Článek </w:t>
      </w:r>
      <w:fldSimple w:instr=" SEQ článek \* MERGEFORMAT \* ROMAN \* MERGEFORMAT ">
        <w:r w:rsidR="005044CE">
          <w:rPr>
            <w:noProof/>
          </w:rPr>
          <w:t>VIII</w:t>
        </w:r>
      </w:fldSimple>
    </w:p>
    <w:p w14:paraId="2CFD885C" w14:textId="0FE9F7C6" w:rsidR="00EE6CB0" w:rsidRPr="00EA4841" w:rsidRDefault="00EE6CB0" w:rsidP="00EE6CB0">
      <w:pPr>
        <w:pStyle w:val="Podnadpis"/>
      </w:pPr>
      <w:r w:rsidRPr="00EE6CB0">
        <w:t>Práva a povinnosti účastníků ve věcech finančních</w:t>
      </w:r>
    </w:p>
    <w:p w14:paraId="24545D49" w14:textId="45907557" w:rsidR="0089517C" w:rsidRDefault="00614733" w:rsidP="00167D1F">
      <w:pPr>
        <w:pStyle w:val="Odstavecseseznamem"/>
      </w:pPr>
      <w:r>
        <w:t>8.1</w:t>
      </w:r>
      <w:r>
        <w:tab/>
      </w:r>
      <w:r w:rsidR="0089517C">
        <w:t xml:space="preserve">Uznanými náklady Projektu se rozumí způsobilé náklady vynaložené na činnosti uvedené v </w:t>
      </w:r>
      <w:proofErr w:type="spellStart"/>
      <w:r w:rsidR="0089517C">
        <w:t>ust</w:t>
      </w:r>
      <w:proofErr w:type="spellEnd"/>
      <w:r w:rsidR="0089517C">
        <w:t xml:space="preserve">. § 2 odst. 2 písm. l) zákona č. 130/2002 Sb., které Poskytovatel schválil a které jsou zdůvodněné. Uznané náklady Projektu dle schváleného rozpočtu jsou </w:t>
      </w:r>
      <w:r w:rsidR="0089517C" w:rsidRPr="0055661E">
        <w:t>uvedeny v příloze č. 2 Smlouvy</w:t>
      </w:r>
      <w:r w:rsidR="0089517C">
        <w:t>.</w:t>
      </w:r>
    </w:p>
    <w:p w14:paraId="538B9083" w14:textId="13D09BE4" w:rsidR="0089517C" w:rsidRDefault="0089517C" w:rsidP="00167D1F">
      <w:pPr>
        <w:pStyle w:val="Odstavecseseznamem"/>
      </w:pPr>
      <w:r>
        <w:t>8.2</w:t>
      </w:r>
      <w:r>
        <w:tab/>
        <w:t xml:space="preserve">Celková částka podpory na Projekt za celou dobu řešení činí </w:t>
      </w:r>
      <w:r w:rsidR="00544421" w:rsidRPr="00544421">
        <w:t>4</w:t>
      </w:r>
      <w:r w:rsidR="00B42642">
        <w:t> </w:t>
      </w:r>
      <w:r w:rsidR="00B42642" w:rsidRPr="00A577BE">
        <w:t>892 341</w:t>
      </w:r>
      <w:r>
        <w:t>,- Kč. Z toho:</w:t>
      </w:r>
    </w:p>
    <w:p w14:paraId="2C33C702" w14:textId="1596FC89" w:rsidR="0089517C" w:rsidRDefault="0089517C" w:rsidP="008B4A6D">
      <w:pPr>
        <w:pStyle w:val="Odstavecseseznamem"/>
        <w:numPr>
          <w:ilvl w:val="0"/>
          <w:numId w:val="40"/>
        </w:numPr>
        <w:ind w:left="993" w:hanging="284"/>
      </w:pPr>
      <w:r>
        <w:t xml:space="preserve">podíl Hlavního příjemce je </w:t>
      </w:r>
      <w:r w:rsidR="00EB2211" w:rsidRPr="00EB2211">
        <w:t>3 763 000</w:t>
      </w:r>
      <w:r>
        <w:t>,- Kč,</w:t>
      </w:r>
    </w:p>
    <w:p w14:paraId="59667443" w14:textId="254EE664" w:rsidR="0089517C" w:rsidRDefault="0089517C" w:rsidP="008B4A6D">
      <w:pPr>
        <w:pStyle w:val="Odstavecseseznamem"/>
        <w:numPr>
          <w:ilvl w:val="0"/>
          <w:numId w:val="40"/>
        </w:numPr>
        <w:ind w:left="993" w:hanging="284"/>
      </w:pPr>
      <w:r>
        <w:t xml:space="preserve">podíl Dalšího účastníka je </w:t>
      </w:r>
      <w:r w:rsidR="00EB2211" w:rsidRPr="00EB2211">
        <w:t>1</w:t>
      </w:r>
      <w:r w:rsidR="00374C70">
        <w:t> 129 341</w:t>
      </w:r>
      <w:r>
        <w:t>,- Kč,</w:t>
      </w:r>
    </w:p>
    <w:p w14:paraId="7B2502BA" w14:textId="377E7C48" w:rsidR="0089517C" w:rsidRDefault="0089517C" w:rsidP="0097310A">
      <w:pPr>
        <w:pStyle w:val="Odstavecseseznamem"/>
      </w:pPr>
      <w:r>
        <w:t>8.3</w:t>
      </w:r>
      <w:r w:rsidR="00B75EF9">
        <w:tab/>
      </w:r>
      <w:r>
        <w:t>Celková částka dotace na realizaci Projektu na rok 202</w:t>
      </w:r>
      <w:r w:rsidR="002960A5">
        <w:t>5</w:t>
      </w:r>
      <w:r>
        <w:t xml:space="preserve"> činí</w:t>
      </w:r>
      <w:r w:rsidR="00710434">
        <w:t xml:space="preserve"> </w:t>
      </w:r>
      <w:r w:rsidR="008D1131" w:rsidRPr="008D1131">
        <w:t>2</w:t>
      </w:r>
      <w:r w:rsidR="00F83AB4">
        <w:t> 446 203</w:t>
      </w:r>
      <w:r>
        <w:t xml:space="preserve">,- Kč. Z toho převede </w:t>
      </w:r>
      <w:r w:rsidR="00544398" w:rsidRPr="0012740F">
        <w:t>Hlavní příjemce</w:t>
      </w:r>
      <w:r w:rsidR="00544398">
        <w:t xml:space="preserve"> </w:t>
      </w:r>
      <w:r>
        <w:t>části dotace plánovanou:</w:t>
      </w:r>
    </w:p>
    <w:p w14:paraId="55E6A65C" w14:textId="0A72A4E9" w:rsidR="0089517C" w:rsidRDefault="0089517C" w:rsidP="008B4A6D">
      <w:pPr>
        <w:pStyle w:val="Odstavecseseznamem"/>
        <w:numPr>
          <w:ilvl w:val="0"/>
          <w:numId w:val="40"/>
        </w:numPr>
        <w:ind w:left="993" w:hanging="284"/>
      </w:pPr>
      <w:r>
        <w:t xml:space="preserve">Dalšího účastníka ve výši </w:t>
      </w:r>
      <w:r w:rsidR="00613118">
        <w:t>564 703</w:t>
      </w:r>
      <w:r>
        <w:t>,- Kč,</w:t>
      </w:r>
    </w:p>
    <w:p w14:paraId="4A5DF86C" w14:textId="3F5BC745" w:rsidR="0089517C" w:rsidRDefault="0089517C" w:rsidP="00167D1F">
      <w:pPr>
        <w:pStyle w:val="Odstavecseseznamem"/>
      </w:pPr>
      <w:r>
        <w:t>8.4</w:t>
      </w:r>
      <w:r>
        <w:tab/>
        <w:t>Celková částka dotace na realizaci Projektu na rok 202</w:t>
      </w:r>
      <w:r w:rsidR="002960A5">
        <w:t>6</w:t>
      </w:r>
      <w:r>
        <w:t xml:space="preserve"> činí </w:t>
      </w:r>
      <w:r w:rsidR="00A56D48" w:rsidRPr="00A56D48">
        <w:t>2</w:t>
      </w:r>
      <w:r w:rsidR="00047ACB">
        <w:t> 446 138</w:t>
      </w:r>
      <w:r>
        <w:t xml:space="preserve">,- Kč. Z toho převede </w:t>
      </w:r>
      <w:r w:rsidR="00544398" w:rsidRPr="0012740F">
        <w:t>Hlavní příjemce</w:t>
      </w:r>
      <w:r>
        <w:t xml:space="preserve"> části dotace plánovanou:</w:t>
      </w:r>
    </w:p>
    <w:p w14:paraId="1210299E" w14:textId="3EF885A6" w:rsidR="0089517C" w:rsidRDefault="0089517C" w:rsidP="008B4A6D">
      <w:pPr>
        <w:pStyle w:val="Odstavecseseznamem"/>
        <w:numPr>
          <w:ilvl w:val="0"/>
          <w:numId w:val="40"/>
        </w:numPr>
        <w:ind w:left="993" w:hanging="284"/>
      </w:pPr>
      <w:r>
        <w:t xml:space="preserve">Dalšího účastníka ve výši </w:t>
      </w:r>
      <w:r w:rsidR="00613118">
        <w:t>564 638</w:t>
      </w:r>
      <w:r>
        <w:t>,- Kč,</w:t>
      </w:r>
    </w:p>
    <w:p w14:paraId="461D45C0" w14:textId="61CE896D" w:rsidR="00167D1F" w:rsidRPr="00167D1F" w:rsidRDefault="0089517C" w:rsidP="002960A5">
      <w:pPr>
        <w:pStyle w:val="Odstavecseseznamem"/>
      </w:pPr>
      <w:r>
        <w:t>8.5</w:t>
      </w:r>
      <w:r w:rsidR="00B75EF9">
        <w:tab/>
      </w:r>
      <w:r w:rsidR="00167D1F" w:rsidRPr="00167D1F">
        <w:t>Plánovanou část dotace převede Hlavní příjemce Dalším</w:t>
      </w:r>
      <w:r w:rsidR="00462B5D">
        <w:t>u</w:t>
      </w:r>
      <w:r w:rsidR="00167D1F" w:rsidRPr="00167D1F">
        <w:t xml:space="preserve"> účastník</w:t>
      </w:r>
      <w:r w:rsidR="00462B5D">
        <w:t>ovi</w:t>
      </w:r>
      <w:r w:rsidR="00167D1F" w:rsidRPr="00167D1F">
        <w:t xml:space="preserve"> po podpisu Smlouvy</w:t>
      </w:r>
      <w:r w:rsidR="00167D1F">
        <w:t xml:space="preserve"> </w:t>
      </w:r>
      <w:r w:rsidR="00167D1F" w:rsidRPr="00167D1F">
        <w:t>a</w:t>
      </w:r>
      <w:r w:rsidR="00462B5D">
        <w:t> </w:t>
      </w:r>
      <w:r w:rsidR="00167D1F" w:rsidRPr="00167D1F">
        <w:t>do</w:t>
      </w:r>
      <w:r w:rsidR="00462B5D">
        <w:t> </w:t>
      </w:r>
      <w:r w:rsidR="00167D1F" w:rsidRPr="00167D1F">
        <w:t>15 dnů ode dne doručení dotace pro příslušný kalendářní rok na účet Hlavního</w:t>
      </w:r>
      <w:r w:rsidR="00167D1F">
        <w:t xml:space="preserve"> </w:t>
      </w:r>
      <w:r w:rsidR="00167D1F" w:rsidRPr="00167D1F">
        <w:t>příjemce na</w:t>
      </w:r>
      <w:r w:rsidR="00462B5D">
        <w:t> </w:t>
      </w:r>
      <w:r w:rsidR="00167D1F" w:rsidRPr="00167D1F">
        <w:t>základě smlouvy o poskytnutí účelové podpory mezi Poskytovatelem a</w:t>
      </w:r>
      <w:r w:rsidR="00167D1F">
        <w:t xml:space="preserve"> </w:t>
      </w:r>
      <w:r w:rsidR="00167D1F" w:rsidRPr="00167D1F">
        <w:t>Hlavním příjemcem.</w:t>
      </w:r>
    </w:p>
    <w:p w14:paraId="4A3B88DD" w14:textId="219FC6A0" w:rsidR="00167D1F" w:rsidRPr="00167D1F" w:rsidRDefault="00167D1F" w:rsidP="00167D1F">
      <w:pPr>
        <w:pStyle w:val="Odstavecseseznamem"/>
      </w:pPr>
      <w:r w:rsidRPr="00167D1F">
        <w:t>8.</w:t>
      </w:r>
      <w:r w:rsidR="00A90169">
        <w:t>6</w:t>
      </w:r>
      <w:r>
        <w:tab/>
      </w:r>
      <w:r w:rsidRPr="00167D1F">
        <w:t>Bankovní spojení Dalších účastníků je uvedeno v čl.</w:t>
      </w:r>
      <w:r w:rsidR="000858D6">
        <w:fldChar w:fldCharType="begin"/>
      </w:r>
      <w:r w:rsidR="000858D6">
        <w:instrText xml:space="preserve"> REF I \h </w:instrText>
      </w:r>
      <w:r w:rsidR="000858D6">
        <w:fldChar w:fldCharType="separate"/>
      </w:r>
      <w:r w:rsidR="005044CE" w:rsidRPr="00E90153">
        <w:t xml:space="preserve"> </w:t>
      </w:r>
      <w:r w:rsidR="005044CE">
        <w:rPr>
          <w:noProof/>
        </w:rPr>
        <w:t>I</w:t>
      </w:r>
      <w:r w:rsidR="000858D6">
        <w:fldChar w:fldCharType="end"/>
      </w:r>
      <w:r w:rsidRPr="00167D1F">
        <w:t xml:space="preserve"> Smlouvy. Pro identifikaci platby</w:t>
      </w:r>
      <w:r>
        <w:t xml:space="preserve"> </w:t>
      </w:r>
      <w:r w:rsidRPr="00167D1F">
        <w:t>se použije variabilní symbol shodný s identifikačním číslem projektu.</w:t>
      </w:r>
    </w:p>
    <w:p w14:paraId="68FE69DD" w14:textId="01F0C102" w:rsidR="00167D1F" w:rsidRDefault="00167D1F" w:rsidP="00167D1F">
      <w:pPr>
        <w:pStyle w:val="Odstavecseseznamem"/>
      </w:pPr>
      <w:r w:rsidRPr="00167D1F">
        <w:t>8.</w:t>
      </w:r>
      <w:r w:rsidR="00A90169">
        <w:t>7</w:t>
      </w:r>
      <w:r>
        <w:tab/>
      </w:r>
      <w:r w:rsidRPr="00167D1F">
        <w:t>Na realizaci Projektu budou použity následující vlastní zdroje Smluvních stran:</w:t>
      </w:r>
    </w:p>
    <w:p w14:paraId="561CC8EE" w14:textId="6F816BC4" w:rsidR="00BB2B91" w:rsidRDefault="008D6734" w:rsidP="00BB2B91">
      <w:pPr>
        <w:pStyle w:val="Odstavecseseznamem"/>
        <w:numPr>
          <w:ilvl w:val="0"/>
          <w:numId w:val="40"/>
        </w:numPr>
        <w:ind w:left="993" w:hanging="284"/>
      </w:pPr>
      <w:r>
        <w:t>Hlavního</w:t>
      </w:r>
      <w:r w:rsidR="00BB2B91">
        <w:t xml:space="preserve"> </w:t>
      </w:r>
      <w:r>
        <w:t>příjemce</w:t>
      </w:r>
      <w:r w:rsidR="00BB2B91">
        <w:t xml:space="preserve"> ve výši</w:t>
      </w:r>
      <w:r>
        <w:t xml:space="preserve"> 0</w:t>
      </w:r>
      <w:r w:rsidR="00BB2B91">
        <w:t>,- Kč,</w:t>
      </w:r>
    </w:p>
    <w:p w14:paraId="435D99F9" w14:textId="5F2BF424" w:rsidR="00BB2B91" w:rsidRDefault="00BB2B91" w:rsidP="00BB2B91">
      <w:pPr>
        <w:pStyle w:val="Odstavecseseznamem"/>
        <w:numPr>
          <w:ilvl w:val="0"/>
          <w:numId w:val="40"/>
        </w:numPr>
        <w:ind w:left="993" w:hanging="284"/>
      </w:pPr>
      <w:r>
        <w:t xml:space="preserve">Dalšího účastníka ve výši </w:t>
      </w:r>
      <w:r w:rsidR="00D45B3D">
        <w:t>1 021 784</w:t>
      </w:r>
      <w:r>
        <w:t>,- Kč,</w:t>
      </w:r>
    </w:p>
    <w:p w14:paraId="225B1DCC" w14:textId="210A1D4A" w:rsidR="00167D1F" w:rsidRPr="00167D1F" w:rsidRDefault="00167D1F" w:rsidP="00167D1F">
      <w:pPr>
        <w:pStyle w:val="Odstavecseseznamem"/>
      </w:pPr>
      <w:r w:rsidRPr="00167D1F">
        <w:t>8.</w:t>
      </w:r>
      <w:r w:rsidR="00A90169">
        <w:t>8</w:t>
      </w:r>
      <w:r>
        <w:tab/>
      </w:r>
      <w:r w:rsidRPr="00167D1F">
        <w:t>Smluvní strany upraví svůj podíl na dotaci ze strany Poskytovatele, celkových nákladech</w:t>
      </w:r>
      <w:r>
        <w:t xml:space="preserve"> </w:t>
      </w:r>
      <w:r w:rsidRPr="00167D1F">
        <w:t>na řešení Projektu i technické náplni řešení Projektu, pokud bude rozhodnutím</w:t>
      </w:r>
      <w:r>
        <w:t xml:space="preserve"> </w:t>
      </w:r>
      <w:r w:rsidRPr="00167D1F">
        <w:t>Poskytovatele změněna výše čerpané dotace požadované v žádosti o podporu Projektu.</w:t>
      </w:r>
    </w:p>
    <w:p w14:paraId="4A5EFBE2" w14:textId="2F690E74" w:rsidR="00167D1F" w:rsidRPr="00167D1F" w:rsidRDefault="00167D1F" w:rsidP="00167D1F">
      <w:pPr>
        <w:pStyle w:val="Odstavecseseznamem"/>
      </w:pPr>
      <w:r w:rsidRPr="00167D1F">
        <w:lastRenderedPageBreak/>
        <w:t>8.</w:t>
      </w:r>
      <w:r w:rsidR="007529D8">
        <w:t>9</w:t>
      </w:r>
      <w:r>
        <w:tab/>
      </w:r>
      <w:r w:rsidRPr="00167D1F">
        <w:t>Smluvní strany se zavazují, že k úhradě nákladů z vlastních zdrojů nepoužijí prostředky</w:t>
      </w:r>
      <w:r>
        <w:t xml:space="preserve"> </w:t>
      </w:r>
      <w:r w:rsidRPr="00167D1F">
        <w:t>pocházející z veřejných zdrojů.</w:t>
      </w:r>
    </w:p>
    <w:p w14:paraId="5D065661" w14:textId="2A0FFAE5" w:rsidR="00167D1F" w:rsidRPr="00167D1F" w:rsidRDefault="00167D1F" w:rsidP="00167D1F">
      <w:pPr>
        <w:pStyle w:val="Odstavecseseznamem"/>
      </w:pPr>
      <w:r w:rsidRPr="00167D1F">
        <w:t>8.1</w:t>
      </w:r>
      <w:r w:rsidR="007529D8">
        <w:t>0</w:t>
      </w:r>
      <w:r>
        <w:tab/>
      </w:r>
      <w:r w:rsidRPr="00167D1F">
        <w:t>Smluvní strany se zavazují, že při realizaci Projektu budou při nákupu veškerého zboží</w:t>
      </w:r>
      <w:r>
        <w:t xml:space="preserve"> </w:t>
      </w:r>
      <w:r w:rsidRPr="00167D1F">
        <w:t>nebo služeb od třetích osob postupovat v souladu se zákonem č. 137/2006 Sb., o veřejných</w:t>
      </w:r>
      <w:r>
        <w:t xml:space="preserve"> </w:t>
      </w:r>
      <w:r w:rsidRPr="00167D1F">
        <w:t>zakázkách, ve znění pozdějších předpisů nebo předpisů jej měnících či nahrazujících.</w:t>
      </w:r>
    </w:p>
    <w:p w14:paraId="21A036C3" w14:textId="61C11CA8" w:rsidR="00167D1F" w:rsidRPr="00167D1F" w:rsidRDefault="00167D1F" w:rsidP="00167D1F">
      <w:pPr>
        <w:pStyle w:val="Odstavecseseznamem"/>
      </w:pPr>
      <w:r w:rsidRPr="00167D1F">
        <w:t>8.1</w:t>
      </w:r>
      <w:r w:rsidR="007529D8">
        <w:t>1</w:t>
      </w:r>
      <w:r>
        <w:tab/>
      </w:r>
      <w:r w:rsidRPr="00167D1F">
        <w:t>Smluvní strany se zavazují použít účelovou podporu v souladu se zákonem</w:t>
      </w:r>
      <w:r>
        <w:t xml:space="preserve"> </w:t>
      </w:r>
      <w:r w:rsidRPr="00167D1F">
        <w:t>č. 218/2000 Sb., o</w:t>
      </w:r>
      <w:r w:rsidR="00C86CE6">
        <w:t> </w:t>
      </w:r>
      <w:r w:rsidRPr="00167D1F">
        <w:t>rozpočtových pravidlech a o změně některých souvisejících zákonů</w:t>
      </w:r>
      <w:r>
        <w:t xml:space="preserve"> </w:t>
      </w:r>
      <w:r w:rsidRPr="00167D1F">
        <w:t>(rozpočtová pravidla), ve</w:t>
      </w:r>
      <w:r w:rsidR="00C86CE6">
        <w:t> </w:t>
      </w:r>
      <w:r w:rsidRPr="00167D1F">
        <w:t>znění pozdějších předpisů a zákona č. 130/2002 Sb., o podpoře</w:t>
      </w:r>
      <w:r>
        <w:t xml:space="preserve"> </w:t>
      </w:r>
      <w:r w:rsidRPr="00167D1F">
        <w:t>výzkumu, experimentálního vývoje a inovací v platném znění, vždy do konce příslušného</w:t>
      </w:r>
      <w:r>
        <w:t xml:space="preserve"> </w:t>
      </w:r>
      <w:r w:rsidRPr="00167D1F">
        <w:t>kalendářního roku výhradně k</w:t>
      </w:r>
      <w:r w:rsidR="00C86CE6">
        <w:t> </w:t>
      </w:r>
      <w:r w:rsidRPr="00167D1F">
        <w:t>úhradě prokazatelných, nezbytně nutných nákladů přímo</w:t>
      </w:r>
      <w:r>
        <w:t xml:space="preserve"> </w:t>
      </w:r>
      <w:r w:rsidRPr="00167D1F">
        <w:t>souvisejících s plněním cílů a</w:t>
      </w:r>
      <w:r w:rsidR="00C86CE6">
        <w:t> </w:t>
      </w:r>
      <w:r w:rsidRPr="00167D1F">
        <w:t xml:space="preserve">parametrů </w:t>
      </w:r>
      <w:r w:rsidR="00544398" w:rsidRPr="00167D1F">
        <w:t>předmětného</w:t>
      </w:r>
      <w:r w:rsidRPr="00167D1F">
        <w:t xml:space="preserve"> projektu, a to přímou platbou</w:t>
      </w:r>
      <w:r>
        <w:t xml:space="preserve"> </w:t>
      </w:r>
      <w:r w:rsidRPr="00167D1F">
        <w:t>dodavatelům z bankovního účtu.</w:t>
      </w:r>
    </w:p>
    <w:p w14:paraId="1826EADF" w14:textId="155C153D" w:rsidR="00167D1F" w:rsidRPr="00167D1F" w:rsidRDefault="00167D1F" w:rsidP="00167D1F">
      <w:pPr>
        <w:pStyle w:val="Odstavecseseznamem"/>
      </w:pPr>
      <w:r w:rsidRPr="00167D1F">
        <w:t>8.1</w:t>
      </w:r>
      <w:r w:rsidR="007529D8">
        <w:t>2</w:t>
      </w:r>
      <w:r>
        <w:tab/>
      </w:r>
      <w:r w:rsidRPr="00167D1F">
        <w:t>Smluvní strany se zavazují vést o uznaných nákladech samostatnou účetní evidenci podle</w:t>
      </w:r>
      <w:r>
        <w:t xml:space="preserve"> </w:t>
      </w:r>
      <w:r w:rsidRPr="00167D1F">
        <w:t>zákona č. 563/1991 Sb., o účetnictví ve znění pozdějších předpisů, a v rámci této evidence</w:t>
      </w:r>
      <w:r>
        <w:t xml:space="preserve"> </w:t>
      </w:r>
      <w:r w:rsidRPr="00167D1F">
        <w:t>sledovat výdaje nebo náklady hrazené z poskytnuté účelové podpory. V rámci této</w:t>
      </w:r>
      <w:r>
        <w:t xml:space="preserve"> </w:t>
      </w:r>
      <w:r w:rsidRPr="00167D1F">
        <w:t>evidence vést i evidenci o užití pořízeného dlouhodobého nehmotného majetku a na</w:t>
      </w:r>
      <w:r>
        <w:t xml:space="preserve"> </w:t>
      </w:r>
      <w:r w:rsidRPr="00167D1F">
        <w:t>základě ročního využití tyto prostředky vyúčtovat. Tuto evidenci uchovávat po dobu</w:t>
      </w:r>
      <w:r>
        <w:t xml:space="preserve"> </w:t>
      </w:r>
      <w:r w:rsidRPr="00167D1F">
        <w:t>10 let od ukončení řešení projektu. Při vedení této účetní evidence je Další účastník</w:t>
      </w:r>
      <w:r>
        <w:t xml:space="preserve"> </w:t>
      </w:r>
      <w:r w:rsidRPr="00167D1F">
        <w:t>projektu povinen dodržovat běžné účetní zvyklosti a příslušné závazné podmínky uvedené</w:t>
      </w:r>
      <w:r>
        <w:t xml:space="preserve"> </w:t>
      </w:r>
      <w:r w:rsidRPr="00167D1F">
        <w:t>v zásadách, pokynech, směrnicích nebo v jiných předpisech, uveřejněných ve Finančním</w:t>
      </w:r>
      <w:r>
        <w:t xml:space="preserve"> </w:t>
      </w:r>
      <w:r w:rsidRPr="00167D1F">
        <w:t>zpravodaji Ministerstva financí, nebo jiným obdobným způsobem. Stanoví-li tak Hlavní</w:t>
      </w:r>
      <w:r>
        <w:t xml:space="preserve"> </w:t>
      </w:r>
      <w:r w:rsidRPr="00167D1F">
        <w:t>příjemce, je Další účastník projektu povinen předložit účetnictví k auditu.</w:t>
      </w:r>
    </w:p>
    <w:p w14:paraId="4B4CB3FD" w14:textId="1D69C444" w:rsidR="00167D1F" w:rsidRPr="00167D1F" w:rsidRDefault="00167D1F" w:rsidP="00167D1F">
      <w:pPr>
        <w:pStyle w:val="Odstavecseseznamem"/>
      </w:pPr>
      <w:r w:rsidRPr="00167D1F">
        <w:t>8.1</w:t>
      </w:r>
      <w:r w:rsidR="007529D8">
        <w:t>3</w:t>
      </w:r>
      <w:r>
        <w:tab/>
      </w:r>
      <w:r w:rsidRPr="00167D1F">
        <w:t xml:space="preserve">Nedojde-li k poskytnutí příslušné části dotace Poskytovatelem </w:t>
      </w:r>
      <w:r w:rsidR="00544398" w:rsidRPr="0012740F">
        <w:t>Hlavní</w:t>
      </w:r>
      <w:r w:rsidR="00544398">
        <w:t xml:space="preserve">mu </w:t>
      </w:r>
      <w:r w:rsidR="00544398" w:rsidRPr="0012740F">
        <w:t>příjemc</w:t>
      </w:r>
      <w:r w:rsidR="00544398">
        <w:t xml:space="preserve">i </w:t>
      </w:r>
      <w:r w:rsidRPr="00167D1F">
        <w:t>nebo dojde-li k</w:t>
      </w:r>
      <w:r>
        <w:t xml:space="preserve"> </w:t>
      </w:r>
      <w:r w:rsidRPr="00167D1F">
        <w:t xml:space="preserve">opožděnému poskytnutí příslušné části dotace Poskytovatelem </w:t>
      </w:r>
      <w:r w:rsidR="00544398" w:rsidRPr="0012740F">
        <w:t>Hlavní</w:t>
      </w:r>
      <w:r w:rsidR="00544398">
        <w:t>mu</w:t>
      </w:r>
      <w:r w:rsidR="00544398" w:rsidRPr="0012740F">
        <w:t xml:space="preserve"> příjemc</w:t>
      </w:r>
      <w:r w:rsidR="00544398">
        <w:t xml:space="preserve">i </w:t>
      </w:r>
      <w:r w:rsidRPr="00167D1F">
        <w:t>v</w:t>
      </w:r>
      <w:r>
        <w:t> </w:t>
      </w:r>
      <w:r w:rsidRPr="00167D1F">
        <w:t>důsledku</w:t>
      </w:r>
      <w:r>
        <w:t xml:space="preserve"> </w:t>
      </w:r>
      <w:r w:rsidRPr="00167D1F">
        <w:t>rozpočtového provizoria podle zvláštního právního předpisu nebo v důsledku aplikace</w:t>
      </w:r>
      <w:r>
        <w:t xml:space="preserve"> </w:t>
      </w:r>
      <w:r w:rsidRPr="00167D1F">
        <w:t xml:space="preserve">jiného právního předpisu, </w:t>
      </w:r>
      <w:r w:rsidR="00544398" w:rsidRPr="0012740F">
        <w:t>Hlavní příjemce</w:t>
      </w:r>
      <w:r w:rsidR="00544398">
        <w:t xml:space="preserve"> </w:t>
      </w:r>
      <w:r w:rsidRPr="00167D1F">
        <w:t>neodpovídá Dalšímu účastníkovi projektu za škodu,</w:t>
      </w:r>
      <w:r>
        <w:t xml:space="preserve"> </w:t>
      </w:r>
      <w:r w:rsidRPr="00167D1F">
        <w:t>která vznikla Dalšímu účastníkovi projektu jako důsledek této situace.</w:t>
      </w:r>
    </w:p>
    <w:p w14:paraId="1B0357E5" w14:textId="44F80BFB" w:rsidR="00167D1F" w:rsidRPr="00614733" w:rsidRDefault="00167D1F" w:rsidP="00167D1F">
      <w:pPr>
        <w:pStyle w:val="Odstavecseseznamem"/>
      </w:pPr>
      <w:r w:rsidRPr="00167D1F">
        <w:t>8.1</w:t>
      </w:r>
      <w:r w:rsidR="007529D8">
        <w:t>4</w:t>
      </w:r>
      <w:r>
        <w:tab/>
      </w:r>
      <w:r w:rsidRPr="00167D1F">
        <w:t>Pokud vznikne při provádění Projektu finanční ztráta, tuto ztrátu nese každá ze Smluvních</w:t>
      </w:r>
      <w:r>
        <w:t xml:space="preserve"> </w:t>
      </w:r>
      <w:r w:rsidRPr="00167D1F">
        <w:t>stran sama za tu část Projektu, za níž nese odpovědnost.</w:t>
      </w:r>
    </w:p>
    <w:p w14:paraId="573F133C" w14:textId="312620B5" w:rsidR="00EE6CB0" w:rsidRDefault="00EE6CB0">
      <w:pPr>
        <w:spacing w:after="0"/>
        <w:jc w:val="left"/>
        <w:rPr>
          <w:b/>
          <w:color w:val="000000"/>
          <w:szCs w:val="22"/>
        </w:rPr>
      </w:pPr>
    </w:p>
    <w:p w14:paraId="2722E374" w14:textId="7976FF02" w:rsidR="00CF4B97" w:rsidRDefault="0016292A" w:rsidP="00B16EF3">
      <w:pPr>
        <w:pStyle w:val="Nadpis1"/>
      </w:pPr>
      <w:r w:rsidRPr="002A1EC5">
        <w:t xml:space="preserve">Článek </w:t>
      </w:r>
      <w:fldSimple w:instr=" SEQ článek \* MERGEFORMAT \* ROMAN \* MERGEFORMAT ">
        <w:r w:rsidR="005044CE">
          <w:rPr>
            <w:noProof/>
          </w:rPr>
          <w:t>IX</w:t>
        </w:r>
      </w:fldSimple>
    </w:p>
    <w:p w14:paraId="5D044DFA" w14:textId="7F4D3F5F" w:rsidR="00685ACD" w:rsidRDefault="00685ACD" w:rsidP="00685ACD">
      <w:pPr>
        <w:pStyle w:val="Podnadpis"/>
      </w:pPr>
      <w:r w:rsidRPr="00685ACD">
        <w:t>Práva k hmotnému majetku</w:t>
      </w:r>
    </w:p>
    <w:p w14:paraId="02906384" w14:textId="62012F00" w:rsidR="00034BC3" w:rsidRDefault="00614733" w:rsidP="00EA732B">
      <w:pPr>
        <w:pStyle w:val="Odstavecseseznamem"/>
      </w:pPr>
      <w:r>
        <w:t>9.</w:t>
      </w:r>
      <w:fldSimple w:instr=" SEQ Devet \* MERGEFORMAT ">
        <w:r w:rsidR="005044CE">
          <w:rPr>
            <w:noProof/>
          </w:rPr>
          <w:t>1</w:t>
        </w:r>
      </w:fldSimple>
      <w:r>
        <w:tab/>
      </w:r>
      <w:r w:rsidR="00EA732B">
        <w:t>Vlastníkem hmotného majetku (infrastruktury), nutného k řešení části Projektu a pořízeného z</w:t>
      </w:r>
      <w:r w:rsidR="000A1A67">
        <w:t> </w:t>
      </w:r>
      <w:r w:rsidR="00EA732B">
        <w:t>poskytnuté dotace je ta Smluvní strana, která se na řešení dané části Projektu podílí. Pokud došlo k pořízení hmotného majetku společně více Smluvními stranami je předmětný hmotný majetek v</w:t>
      </w:r>
      <w:r w:rsidR="00E4493B">
        <w:t> </w:t>
      </w:r>
      <w:r w:rsidR="00EA732B">
        <w:t>podílovém spoluvlastnictví těchto Smluvních stran, přičemž jejich podíl na vlastnictví hmotného majetku se stanoví podle poměru finančních prostředků vynaložených na pořízení předmětného hmotného majetku.</w:t>
      </w:r>
    </w:p>
    <w:p w14:paraId="142AE492" w14:textId="3ECFB8ED" w:rsidR="00132EB0" w:rsidRPr="00132EB0" w:rsidRDefault="00132EB0" w:rsidP="00E4493B">
      <w:pPr>
        <w:pStyle w:val="Odstavecseseznamem"/>
      </w:pPr>
      <w:r>
        <w:t>9.2</w:t>
      </w:r>
      <w:r>
        <w:tab/>
      </w:r>
      <w:r w:rsidRPr="00132EB0">
        <w:t>Po dobu realizace Projektu nejsou Smluvní strany oprávněny bez souhlasu Poskytovatele</w:t>
      </w:r>
      <w:r>
        <w:t xml:space="preserve"> </w:t>
      </w:r>
      <w:r w:rsidRPr="00132EB0">
        <w:t>s</w:t>
      </w:r>
      <w:r w:rsidR="00E4493B">
        <w:t> </w:t>
      </w:r>
      <w:r w:rsidRPr="00132EB0">
        <w:t>hmotným majetkem podle odst. 9.1 tohoto článku disponovat ve prospěch třetí osoby,</w:t>
      </w:r>
      <w:r>
        <w:t xml:space="preserve"> </w:t>
      </w:r>
      <w:r w:rsidRPr="00132EB0">
        <w:t>zejména pak nejsou oprávněny tento hmotný majetek zcizit, převést, zatížit, pronajmout,</w:t>
      </w:r>
      <w:r>
        <w:t xml:space="preserve"> </w:t>
      </w:r>
      <w:r w:rsidRPr="00132EB0">
        <w:t>půjčit či zapůjčit.</w:t>
      </w:r>
    </w:p>
    <w:p w14:paraId="2C7DCD65" w14:textId="6EB2DF45" w:rsidR="00132EB0" w:rsidRDefault="00132EB0" w:rsidP="00132EB0">
      <w:pPr>
        <w:pStyle w:val="Odstavecseseznamem"/>
      </w:pPr>
      <w:r w:rsidRPr="00132EB0">
        <w:t>9.3</w:t>
      </w:r>
      <w:r>
        <w:tab/>
      </w:r>
      <w:r w:rsidRPr="00132EB0">
        <w:t>Hmotný majetek podle odst. 9.1 jsou Smluvní strany oprávněny využívat pro řešení</w:t>
      </w:r>
      <w:r>
        <w:t xml:space="preserve"> </w:t>
      </w:r>
      <w:r w:rsidRPr="00132EB0">
        <w:t>Projektu bezplatně.</w:t>
      </w:r>
    </w:p>
    <w:p w14:paraId="5A5060BD" w14:textId="77777777" w:rsidR="004D7F59" w:rsidRDefault="004D7F59" w:rsidP="00132EB0">
      <w:pPr>
        <w:pStyle w:val="Odstavecseseznamem"/>
      </w:pPr>
    </w:p>
    <w:p w14:paraId="2910DAD8" w14:textId="34241F40" w:rsidR="00D361EB" w:rsidRPr="002A1EC5" w:rsidRDefault="00D361EB" w:rsidP="005A1D03">
      <w:pPr>
        <w:pStyle w:val="Nadpis1"/>
      </w:pPr>
      <w:r w:rsidRPr="002A1EC5">
        <w:t>Článek</w:t>
      </w:r>
      <w:r w:rsidR="00B9296E" w:rsidRPr="002A1EC5">
        <w:t xml:space="preserve"> </w:t>
      </w:r>
      <w:fldSimple w:instr=" SEQ článek \* MERGEFORMAT \* ROMAN \* MERGEFORMAT ">
        <w:r w:rsidR="005044CE">
          <w:rPr>
            <w:noProof/>
          </w:rPr>
          <w:t>X</w:t>
        </w:r>
      </w:fldSimple>
    </w:p>
    <w:p w14:paraId="6BDC613A" w14:textId="07F107FA" w:rsidR="00034BC3" w:rsidRDefault="004D7F59" w:rsidP="004D7F59">
      <w:pPr>
        <w:pStyle w:val="Podnadpis"/>
      </w:pPr>
      <w:r w:rsidRPr="004D7F59">
        <w:t>Duševní vlastnictví</w:t>
      </w:r>
    </w:p>
    <w:p w14:paraId="5BE44CF5" w14:textId="6467CE94" w:rsidR="006F4BDD" w:rsidRDefault="006F4BDD" w:rsidP="006F4BDD">
      <w:pPr>
        <w:pStyle w:val="Odstavecseseznamem"/>
      </w:pPr>
      <w:r>
        <w:t>10.1</w:t>
      </w:r>
      <w:r>
        <w:tab/>
        <w:t>Právní vztahy vzniklé v souvislosti s ochranou průmyslového vlastnictví vytvořeného při plnění účelu Smlouvy se řídí obecně závaznými právními předpisy České republiky, zejména zákonem č. 527/1990 Sb., o vynálezech a zlepšovacích návrzích, ve znění pozdějších předpisů, zákonem č.</w:t>
      </w:r>
      <w:r w:rsidR="006C6D70">
        <w:t> </w:t>
      </w:r>
      <w:r>
        <w:t>207/2000 Sb., o ochraně průmyslových vzorů, ve znění pozdějších předpisů, zákonem č.</w:t>
      </w:r>
      <w:r w:rsidR="006C6D70">
        <w:t> </w:t>
      </w:r>
      <w:r>
        <w:t>478/1992 Sb., o užitných vzorech, ve znění pozdějších předpisů, zákonem č. 221/2006 Sb., o</w:t>
      </w:r>
      <w:r w:rsidR="006C6D70">
        <w:t> </w:t>
      </w:r>
      <w:r>
        <w:t xml:space="preserve">vymáhání práv z průmyslového vlastnictví a o změně zákonů na ochranu průmyslového </w:t>
      </w:r>
      <w:r>
        <w:lastRenderedPageBreak/>
        <w:t>vlastnictví, zákonem č. 206/2000 Sb., o ochraně biotechnologických vynálezů, zákonem č.</w:t>
      </w:r>
      <w:r w:rsidR="006C6D70">
        <w:t> </w:t>
      </w:r>
      <w:r>
        <w:t>441/2003 Sb., o ochranných známkách, ve znění pozdějších předpisů, zákonem č. 130/2002 Sb., o podpoře výzkumu, experimentálního vývoje a inovací z veřejných prostředků a o změně některých</w:t>
      </w:r>
      <w:r w:rsidR="00D53A2B">
        <w:t xml:space="preserve"> </w:t>
      </w:r>
      <w:r>
        <w:t>souvisejících zákonů (zákon o podpoře výzkumu a vývoje), ve znění pozdějších předpisů.</w:t>
      </w:r>
    </w:p>
    <w:p w14:paraId="653F214D" w14:textId="0FC5329D" w:rsidR="006F4BDD" w:rsidRDefault="006F4BDD" w:rsidP="00D53A2B">
      <w:pPr>
        <w:pStyle w:val="Odstavecseseznamem"/>
      </w:pPr>
      <w:r>
        <w:t>10.2</w:t>
      </w:r>
      <w:r w:rsidR="00D53A2B">
        <w:tab/>
      </w:r>
      <w:r>
        <w:t>Smlouva upravuje práva Smluvních stran k předmětům průmyslového vlastnictví</w:t>
      </w:r>
      <w:r w:rsidR="00D53A2B">
        <w:t xml:space="preserve"> </w:t>
      </w:r>
      <w:r>
        <w:t>existujícím před uzavřením Smlouvy a stanoví pravidla užití těchto předmětů pro účely</w:t>
      </w:r>
      <w:r w:rsidR="00D53A2B">
        <w:t xml:space="preserve"> </w:t>
      </w:r>
      <w:r>
        <w:t>realizace Projektu, dále Smlouva upravuje práva na vytvořené předměty průmyslového</w:t>
      </w:r>
      <w:r w:rsidR="00D53A2B">
        <w:t xml:space="preserve"> </w:t>
      </w:r>
      <w:r>
        <w:t>vlastnictví, které vzniknou v</w:t>
      </w:r>
      <w:r w:rsidR="0095111F">
        <w:t> </w:t>
      </w:r>
      <w:r>
        <w:t>průběhu trvání Smlouvy a stanou se vlastnictvím smluvních</w:t>
      </w:r>
      <w:r w:rsidR="00D53A2B">
        <w:t xml:space="preserve"> </w:t>
      </w:r>
      <w:r>
        <w:t>stran, které je vytvoří.</w:t>
      </w:r>
    </w:p>
    <w:p w14:paraId="768C3E14" w14:textId="43B26DCC" w:rsidR="006F4BDD" w:rsidRDefault="006F4BDD" w:rsidP="00D53A2B">
      <w:pPr>
        <w:pStyle w:val="Odstavecseseznamem"/>
      </w:pPr>
      <w:r>
        <w:t>10.3</w:t>
      </w:r>
      <w:r w:rsidR="00D53A2B">
        <w:tab/>
      </w:r>
      <w:r>
        <w:t>Předmětem průmyslového vlastnictví se pro účely Smlouvy rozumí jakýkoli výsledek</w:t>
      </w:r>
      <w:r w:rsidR="00D53A2B">
        <w:t xml:space="preserve"> </w:t>
      </w:r>
      <w:r>
        <w:t>duševní činnosti, na jehož základě vznikne nehmotný statek, který je objektivně</w:t>
      </w:r>
      <w:r w:rsidR="00D53A2B">
        <w:t xml:space="preserve"> </w:t>
      </w:r>
      <w:r>
        <w:t>zachytitelný, který má faktickou či potencionální výrobní, průmyslovou či vědeckou</w:t>
      </w:r>
      <w:r w:rsidR="00D53A2B">
        <w:t xml:space="preserve"> </w:t>
      </w:r>
      <w:r>
        <w:t>hodnotu. Jedná se zejména o</w:t>
      </w:r>
      <w:r w:rsidR="006A2C22">
        <w:t> </w:t>
      </w:r>
      <w:r>
        <w:t>vynálezy, technická řešení chráněná užitným vzorem,</w:t>
      </w:r>
      <w:r w:rsidR="00D53A2B">
        <w:t xml:space="preserve"> </w:t>
      </w:r>
      <w:r>
        <w:t>průmyslové vzory, zlepšovací návrhy, biotechnologické vynálezy, ochranné známky,</w:t>
      </w:r>
      <w:r w:rsidR="00D53A2B">
        <w:t xml:space="preserve"> </w:t>
      </w:r>
      <w:r>
        <w:t>know-how a další výsledky duševní činnosti.</w:t>
      </w:r>
    </w:p>
    <w:p w14:paraId="0EB6D25F" w14:textId="1054E3EA" w:rsidR="006F4BDD" w:rsidRDefault="006F4BDD" w:rsidP="00D53A2B">
      <w:pPr>
        <w:pStyle w:val="Odstavecseseznamem"/>
      </w:pPr>
      <w:r>
        <w:t>10.4</w:t>
      </w:r>
      <w:r w:rsidR="00D53A2B">
        <w:tab/>
      </w:r>
      <w:r>
        <w:t>Předměty průmyslového vlastnictví, které jsou ve vlastnictví jednotlivých smluvních stran</w:t>
      </w:r>
      <w:r w:rsidR="00D53A2B">
        <w:t xml:space="preserve"> </w:t>
      </w:r>
      <w:r>
        <w:t>před uzavřením Smlouvy a které jsou potřebné pro realizaci Projektu nebo pro užívání</w:t>
      </w:r>
      <w:r w:rsidR="00D53A2B">
        <w:t xml:space="preserve"> </w:t>
      </w:r>
      <w:r>
        <w:t>jeho výsledků, zůstávají ve vlastnictví Hlavního příjemce nebo Dalšího účastníka</w:t>
      </w:r>
      <w:r w:rsidR="00D53A2B">
        <w:t xml:space="preserve"> </w:t>
      </w:r>
      <w:r>
        <w:t>projektu. Další účastník projektu umožní využívání předmětů průmyslového vlastnictví</w:t>
      </w:r>
      <w:r w:rsidR="00D53A2B">
        <w:t xml:space="preserve"> </w:t>
      </w:r>
      <w:r>
        <w:t>jemu náležících ostatním Smluvním stranám v rozsahu potřebném pro účely realizace</w:t>
      </w:r>
      <w:r w:rsidR="00D53A2B">
        <w:t xml:space="preserve"> </w:t>
      </w:r>
      <w:r>
        <w:t>Projektu.</w:t>
      </w:r>
    </w:p>
    <w:p w14:paraId="4763A19C" w14:textId="19DF04CA" w:rsidR="006F4BDD" w:rsidRDefault="006F4BDD" w:rsidP="00AB3C49">
      <w:pPr>
        <w:pStyle w:val="Odstavecseseznamem"/>
      </w:pPr>
      <w:r>
        <w:t>10.5</w:t>
      </w:r>
      <w:r w:rsidR="00AB3C49">
        <w:tab/>
      </w:r>
      <w:r>
        <w:t>Smluvní strany se dohodly na tom, že duševní vlastnictví vzniklé při plnění úkolů v</w:t>
      </w:r>
      <w:r w:rsidR="00AB3C49">
        <w:t> </w:t>
      </w:r>
      <w:r>
        <w:t>rámci</w:t>
      </w:r>
      <w:r w:rsidR="00AB3C49">
        <w:t xml:space="preserve"> </w:t>
      </w:r>
      <w:r>
        <w:t>Projektu je majetkem té Smluvní strany, jejíž pracovníci duševní vlastnictví vytvořili.</w:t>
      </w:r>
      <w:r w:rsidR="00AB3C49">
        <w:t xml:space="preserve"> </w:t>
      </w:r>
      <w:r>
        <w:t>Smluvní strany si navzájem oznámí vytvoření duševního vlastnictví a Smluvní strana,</w:t>
      </w:r>
      <w:r w:rsidR="00AB3C49">
        <w:t xml:space="preserve"> </w:t>
      </w:r>
      <w:r>
        <w:t>která je majitelem takového duševního vlastnictví nese náklady spojené s</w:t>
      </w:r>
      <w:r w:rsidR="00AB3C49">
        <w:t> </w:t>
      </w:r>
      <w:r>
        <w:t>podáním</w:t>
      </w:r>
      <w:r w:rsidR="00AB3C49">
        <w:t xml:space="preserve"> </w:t>
      </w:r>
      <w:r>
        <w:t>přihlášek a vedením příslušných řízení.</w:t>
      </w:r>
    </w:p>
    <w:p w14:paraId="04DC70DC" w14:textId="1E5A1B7A" w:rsidR="004D7F59" w:rsidRDefault="006F4BDD" w:rsidP="00D2376E">
      <w:pPr>
        <w:pStyle w:val="Odstavecseseznamem"/>
      </w:pPr>
      <w:r>
        <w:t>10.6</w:t>
      </w:r>
      <w:r w:rsidR="00AB3C49">
        <w:tab/>
      </w:r>
      <w:r>
        <w:t>Vznikne-li duševní vlastnictví při plnění úkolů v rámci Projektu prokazatelně spoluprací</w:t>
      </w:r>
      <w:r w:rsidR="00AB3C49">
        <w:t xml:space="preserve"> </w:t>
      </w:r>
      <w:r>
        <w:t>pracovníků Smluvních stran, je toto duševní vlastnictví společným majetkem všech</w:t>
      </w:r>
      <w:r w:rsidR="00AB3C49">
        <w:t xml:space="preserve"> </w:t>
      </w:r>
      <w:r>
        <w:t>příslušných Smluvních stran, a to v tom poměru majetkových podílů, v jakém se na</w:t>
      </w:r>
      <w:r w:rsidR="00AB3C49">
        <w:t xml:space="preserve"> </w:t>
      </w:r>
      <w:r>
        <w:t>vytvoření duševního vlastnictví podíleli pracovníci každé ze Smluvních stran. Smluvní</w:t>
      </w:r>
      <w:r w:rsidR="00AB3C49">
        <w:t xml:space="preserve"> </w:t>
      </w:r>
      <w:r>
        <w:t>strany jsou si vzájemně nápomocny při přípravě podání přihlášek, a to i zahraničních.</w:t>
      </w:r>
      <w:r w:rsidR="00D2376E">
        <w:t xml:space="preserve"> </w:t>
      </w:r>
      <w:r>
        <w:t>Smluvní strany se v poměru jejich spoluvlastnických podílů</w:t>
      </w:r>
      <w:r w:rsidR="00D2376E">
        <w:t xml:space="preserve"> podílejí na nákladech spojených s podáním přihlášek a vedením příslušných řízení.</w:t>
      </w:r>
    </w:p>
    <w:p w14:paraId="33C20066" w14:textId="78011E86" w:rsidR="00D2376E" w:rsidRDefault="00D2376E" w:rsidP="00AC296B">
      <w:pPr>
        <w:pStyle w:val="Odstavecseseznamem"/>
      </w:pPr>
      <w:r>
        <w:t>10.7</w:t>
      </w:r>
      <w:r w:rsidR="00AC296B">
        <w:tab/>
      </w:r>
      <w:r>
        <w:t>Nebude-li jedna ze Smluvních stran mít zájem na podání přihlášky, může druhá Smluvní</w:t>
      </w:r>
      <w:r w:rsidR="00AC296B">
        <w:t xml:space="preserve"> </w:t>
      </w:r>
      <w:r>
        <w:t>strana požádat o převedení práva na podání takové přihlášky na sebe. Smluvní strany před</w:t>
      </w:r>
      <w:r w:rsidR="00AC296B">
        <w:t xml:space="preserve"> </w:t>
      </w:r>
      <w:r>
        <w:t>převodem projednají podmínky převedení práva podat přihlášku. Smluvní strany jsou si</w:t>
      </w:r>
      <w:r w:rsidR="00AC296B">
        <w:t xml:space="preserve"> </w:t>
      </w:r>
      <w:r>
        <w:t>vzájemně nápomocny při přípravě podání přihlášek, a to i zahraničních. Smluvní strana,</w:t>
      </w:r>
      <w:r w:rsidR="00AC296B">
        <w:t xml:space="preserve"> </w:t>
      </w:r>
      <w:r>
        <w:t>na kterou je převedeno právo k podání přihlášky nese náklady spojené s</w:t>
      </w:r>
      <w:r w:rsidR="00AC296B">
        <w:t> </w:t>
      </w:r>
      <w:r>
        <w:t>podáním</w:t>
      </w:r>
      <w:r w:rsidR="00AC296B">
        <w:t xml:space="preserve"> </w:t>
      </w:r>
      <w:r>
        <w:t>přihlášky a vedením příslušných řízení.</w:t>
      </w:r>
    </w:p>
    <w:p w14:paraId="271DD226" w14:textId="2308C0AC" w:rsidR="00D2376E" w:rsidRDefault="00D2376E" w:rsidP="00AC296B">
      <w:pPr>
        <w:pStyle w:val="Odstavecseseznamem"/>
      </w:pPr>
      <w:r>
        <w:t>10.8</w:t>
      </w:r>
      <w:r w:rsidR="00AC296B">
        <w:tab/>
      </w:r>
      <w:r>
        <w:t>Prohlášení o vytvoření předmětu duševního vlastnictví, např. o vytvoření vynálezu,</w:t>
      </w:r>
      <w:r w:rsidR="00AC296B">
        <w:t xml:space="preserve"> </w:t>
      </w:r>
      <w:r>
        <w:t>vzniklého v</w:t>
      </w:r>
      <w:r w:rsidR="00877096">
        <w:t> </w:t>
      </w:r>
      <w:r>
        <w:t>rámci Projektu je nutné provést písemně, provede jej ta Smluvní strana, která</w:t>
      </w:r>
      <w:r w:rsidR="00AC296B">
        <w:t xml:space="preserve"> </w:t>
      </w:r>
      <w:r>
        <w:t>se na vytvoření předmětu duševního vlastnictví podílela, v případě rovnosti podílů</w:t>
      </w:r>
      <w:r w:rsidR="00AC296B">
        <w:t xml:space="preserve"> </w:t>
      </w:r>
      <w:r>
        <w:t xml:space="preserve">provede přihlášení </w:t>
      </w:r>
      <w:r w:rsidR="00FF79C3" w:rsidRPr="0012740F">
        <w:t>Hlavní příjemce</w:t>
      </w:r>
      <w:r>
        <w:t>.</w:t>
      </w:r>
    </w:p>
    <w:p w14:paraId="59623AB3" w14:textId="0EEF5C29" w:rsidR="00D2376E" w:rsidRDefault="00D2376E" w:rsidP="00AC296B">
      <w:pPr>
        <w:pStyle w:val="Odstavecseseznamem"/>
      </w:pPr>
      <w:r>
        <w:t>10.9</w:t>
      </w:r>
      <w:r w:rsidR="00AC296B">
        <w:tab/>
      </w:r>
      <w:r>
        <w:t>Práva původců budou Smluvními stranami řešena dle §9 zák. č. 527/1990 Sb.,</w:t>
      </w:r>
      <w:r w:rsidR="00AC296B">
        <w:t xml:space="preserve"> </w:t>
      </w:r>
      <w:r>
        <w:t>o vynálezech a</w:t>
      </w:r>
      <w:r w:rsidR="00CC222E">
        <w:t> </w:t>
      </w:r>
      <w:r>
        <w:t>zlepšovacích návrzích, ve znění pozdějších předpisů nebo dle obdobných</w:t>
      </w:r>
      <w:r w:rsidR="00AC296B">
        <w:t xml:space="preserve"> </w:t>
      </w:r>
      <w:r>
        <w:t>předpisů.</w:t>
      </w:r>
    </w:p>
    <w:p w14:paraId="598C08B8" w14:textId="3693113F" w:rsidR="00D2376E" w:rsidRDefault="00D2376E" w:rsidP="00AC296B">
      <w:pPr>
        <w:pStyle w:val="Odstavecseseznamem"/>
      </w:pPr>
      <w:r>
        <w:t>10.10</w:t>
      </w:r>
      <w:r w:rsidR="00AC296B">
        <w:tab/>
      </w:r>
      <w:r>
        <w:t>Smluvní strany jsou oprávněny využívat know-how získané při provádění Projektu a</w:t>
      </w:r>
      <w:r w:rsidR="00AC296B">
        <w:t xml:space="preserve"> </w:t>
      </w:r>
      <w:r>
        <w:t>přenést výsledky tohoto know-how do praxe.</w:t>
      </w:r>
    </w:p>
    <w:p w14:paraId="1663AAF7" w14:textId="6BF2F498" w:rsidR="004D7F59" w:rsidRDefault="00D2376E" w:rsidP="009B2D56">
      <w:pPr>
        <w:pStyle w:val="Odstavecseseznamem"/>
      </w:pPr>
      <w:r>
        <w:t>10.11</w:t>
      </w:r>
      <w:r w:rsidR="00AC296B">
        <w:tab/>
      </w:r>
      <w:r>
        <w:t>Pokud práva z předmětu průmyslového nebo jiného duševního vlastnictví, které bude</w:t>
      </w:r>
      <w:r w:rsidR="00AC296B">
        <w:t xml:space="preserve"> </w:t>
      </w:r>
      <w:r>
        <w:t>vytvořeno při realizaci Projektu, náleží více Smluvním stranám, může Smluvní strana</w:t>
      </w:r>
      <w:r w:rsidR="00AC296B">
        <w:t xml:space="preserve"> </w:t>
      </w:r>
      <w:r>
        <w:t>bez dalšího a bez povinnosti k jakémukoliv protiplnění využít takovýto předmět</w:t>
      </w:r>
      <w:r w:rsidR="00AC296B">
        <w:t xml:space="preserve"> </w:t>
      </w:r>
      <w:r>
        <w:t>průmyslového nebo jiného duševního vlastnictví v původní nebo pozměněné podobě</w:t>
      </w:r>
      <w:r w:rsidR="00AC296B">
        <w:t xml:space="preserve"> </w:t>
      </w:r>
      <w:r>
        <w:t>pro sebe, včetně vytvoření odvozeného produktu a jeho uvedení do komerční praxe. K</w:t>
      </w:r>
      <w:r w:rsidR="00AC296B">
        <w:t xml:space="preserve"> </w:t>
      </w:r>
      <w:r>
        <w:t>nezbytnému uzavření licenční smlouvy, kterou bude umožněno třetí osobě užívání</w:t>
      </w:r>
      <w:r w:rsidR="00AC296B">
        <w:t xml:space="preserve"> </w:t>
      </w:r>
      <w:r>
        <w:t>uvedeného předmětu průmyslového nebo duševního vlastnictví jinak než jako</w:t>
      </w:r>
      <w:r w:rsidR="00AC296B">
        <w:t xml:space="preserve"> </w:t>
      </w:r>
      <w:r>
        <w:t xml:space="preserve">konečnému uživateli, je však třeba souhlasu všech smluvních stran. </w:t>
      </w:r>
      <w:r>
        <w:lastRenderedPageBreak/>
        <w:t>K</w:t>
      </w:r>
      <w:r w:rsidR="001C4DB9">
        <w:t> </w:t>
      </w:r>
      <w:r>
        <w:t>převodu práv z</w:t>
      </w:r>
      <w:r w:rsidR="00AC296B">
        <w:t xml:space="preserve"> </w:t>
      </w:r>
      <w:r>
        <w:t>předmětu průmyslového vlastnictví na třetí osobu je zapotřebí jednomyslného souhlasu</w:t>
      </w:r>
      <w:r w:rsidR="00AC296B">
        <w:t xml:space="preserve"> </w:t>
      </w:r>
      <w:r>
        <w:t>všech spolumajitelů. K převodu podílu některého ze spolumajitelů na jiného</w:t>
      </w:r>
      <w:r w:rsidR="00AC296B">
        <w:t xml:space="preserve"> </w:t>
      </w:r>
      <w:r>
        <w:t>spolumajitele se souhlas ostatních nevyžaduje. Na třetí osobu může některý ze</w:t>
      </w:r>
      <w:r w:rsidR="00AC296B">
        <w:t xml:space="preserve"> </w:t>
      </w:r>
      <w:r>
        <w:t>spolumajitelů převést svůj podíl jen v případě, že žádný ze spolumajitelů nepřijme ve</w:t>
      </w:r>
      <w:r w:rsidR="00AC296B">
        <w:t xml:space="preserve"> </w:t>
      </w:r>
      <w:r>
        <w:t>lhůtě jednoho měsíce písemnou nabídku převodu. V ostatních otázkách se vzájemné</w:t>
      </w:r>
      <w:r w:rsidR="00AC296B">
        <w:t xml:space="preserve"> </w:t>
      </w:r>
      <w:r>
        <w:t>vztahy mezi spolumajiteli řídí obecnými předpisy o podílovém spoluvlastnictví (§ 1115</w:t>
      </w:r>
      <w:r w:rsidR="00AC296B">
        <w:t xml:space="preserve"> </w:t>
      </w:r>
      <w:r>
        <w:t>a násl. zákona č. 89/2012 Sb., občanský zákoník, ve znění pozdějších předpisů).</w:t>
      </w:r>
    </w:p>
    <w:p w14:paraId="6F8C626F" w14:textId="77777777" w:rsidR="009B2D56" w:rsidRPr="009B2D56" w:rsidRDefault="009B2D56" w:rsidP="009B2D56">
      <w:pPr>
        <w:pStyle w:val="Odstavecseseznamem"/>
      </w:pPr>
    </w:p>
    <w:p w14:paraId="5ABDEC46" w14:textId="19BB985D" w:rsidR="009518E0" w:rsidRDefault="009518E0" w:rsidP="005A1D03">
      <w:pPr>
        <w:pStyle w:val="Nadpis1"/>
      </w:pPr>
      <w:r w:rsidRPr="002A1EC5">
        <w:t xml:space="preserve">Článek </w:t>
      </w:r>
      <w:fldSimple w:instr=" SEQ článek \* MERGEFORMAT \* ROMAN \* MERGEFORMAT ">
        <w:r w:rsidR="005044CE">
          <w:rPr>
            <w:noProof/>
          </w:rPr>
          <w:t>XI</w:t>
        </w:r>
      </w:fldSimple>
    </w:p>
    <w:p w14:paraId="7224E4E6" w14:textId="6E4FD273" w:rsidR="009D46E4" w:rsidRPr="002A1EC5" w:rsidRDefault="009D46E4" w:rsidP="009D46E4">
      <w:pPr>
        <w:pStyle w:val="Podnadpis"/>
      </w:pPr>
      <w:r w:rsidRPr="009D46E4">
        <w:t>Zajištění ochrany výsledků výzkumu a vývoje uskutečněných v souvislosti s Projektem</w:t>
      </w:r>
    </w:p>
    <w:p w14:paraId="7AC05D91" w14:textId="13D630BC" w:rsidR="009D46E4" w:rsidRDefault="009D46E4" w:rsidP="009D46E4">
      <w:pPr>
        <w:pStyle w:val="Odstavecseseznamem"/>
      </w:pPr>
      <w:r>
        <w:t>11.1</w:t>
      </w:r>
      <w:r>
        <w:tab/>
        <w:t>Smluvní strany se dohodly na tom, že informace, dokumentace a výsledky práce, předané a</w:t>
      </w:r>
      <w:r w:rsidR="004F174A">
        <w:t> </w:t>
      </w:r>
      <w:r>
        <w:t>vzniklé v souvislosti s plněním Smlouvy, jakož i jednotlivých následných smluv, budou pokládány za důvěrné a nebudou poskytnuty třetí straně ani využity jinak než pro účel Smlouvy. Toto ustanovení neplatí ve vztahu k Poskytovateli.</w:t>
      </w:r>
    </w:p>
    <w:p w14:paraId="390854EE" w14:textId="2343A95C" w:rsidR="009D46E4" w:rsidRDefault="009D46E4" w:rsidP="009D46E4">
      <w:pPr>
        <w:pStyle w:val="Odstavecseseznamem"/>
      </w:pPr>
      <w:r>
        <w:t>11.2</w:t>
      </w:r>
      <w:r>
        <w:tab/>
        <w:t>Smluvní strany se zavazují si vzájemně poskytovat veškeré informace nutné pro vykonávání činností podle Smlouvy, informace o činnostech v Projektu a o jejich výsledcích.</w:t>
      </w:r>
    </w:p>
    <w:p w14:paraId="738B738E" w14:textId="02DBDF28" w:rsidR="00DD6D04" w:rsidRPr="00DD6D04" w:rsidRDefault="009D46E4" w:rsidP="00DD6D04">
      <w:pPr>
        <w:pStyle w:val="Odstavecseseznamem"/>
      </w:pPr>
      <w:r>
        <w:t>11.3</w:t>
      </w:r>
      <w:r>
        <w:tab/>
        <w:t>Nedohodnou-li se Smluvní strany v konkrétním případě jinak, jsou veškeré informace, které získá jedna smluvní strana od druhé smluvní strany dle odstavce 11.2, a které nejsou obecně známé, považovány za důvěrné (dále jen „důvěrné informace“) a strana, která je získala je povinna důvěrné informace uchovat v tajnosti a zajistit dostatečnou ochranu před přístupem nepovolaných osob k nim, nesmí důvěrné informace sdělit žádné další osobě, s výjimkou svých zaměstnanců a</w:t>
      </w:r>
      <w:r w:rsidR="00AB09E8">
        <w:t> </w:t>
      </w:r>
      <w:r>
        <w:t>jiných osob, které jsou pověřeny činnostmi v rámci Smlouvy a se kterými dotyčná Smluvní strana uzavřela dohodu o zachování mlčenlivosti v obdobném rozsahu, jako stanoví Smlouva Smluvním stranám,</w:t>
      </w:r>
      <w:r w:rsidR="00DD6D04">
        <w:t xml:space="preserve"> </w:t>
      </w:r>
      <w:r w:rsidR="00DD6D04" w:rsidRPr="00DD6D04">
        <w:t>a nesmí důvěrné informace použít za jiným účelem než k výkonu činností podle</w:t>
      </w:r>
      <w:r w:rsidR="00DD6D04">
        <w:t xml:space="preserve"> </w:t>
      </w:r>
      <w:r w:rsidR="00DD6D04" w:rsidRPr="00DD6D04">
        <w:t>Smlouvy.</w:t>
      </w:r>
    </w:p>
    <w:p w14:paraId="03A78E80" w14:textId="07800155" w:rsidR="00DD6D04" w:rsidRPr="00DD6D04" w:rsidRDefault="00DD6D04" w:rsidP="00DD6D04">
      <w:pPr>
        <w:pStyle w:val="Odstavecseseznamem"/>
      </w:pPr>
      <w:r w:rsidRPr="00DD6D04">
        <w:t>11.4</w:t>
      </w:r>
      <w:r>
        <w:tab/>
      </w:r>
      <w:r w:rsidRPr="00DD6D04">
        <w:t>Povinnosti podle odstavce 11.3 platí beze změny po dobu dalších 10 let po skončení</w:t>
      </w:r>
      <w:r>
        <w:t xml:space="preserve"> </w:t>
      </w:r>
      <w:r w:rsidRPr="00DD6D04">
        <w:t>účinnosti ostatních ustanovení Smlouvy, ať k němu dojde z jakéhokoliv důvodu.</w:t>
      </w:r>
    </w:p>
    <w:p w14:paraId="2EDD5074" w14:textId="1A460448" w:rsidR="00DD6D04" w:rsidRPr="00DD6D04" w:rsidRDefault="00DD6D04" w:rsidP="00DD6D04">
      <w:pPr>
        <w:pStyle w:val="Odstavecseseznamem"/>
      </w:pPr>
      <w:r w:rsidRPr="00DD6D04">
        <w:t>11.5</w:t>
      </w:r>
      <w:r>
        <w:tab/>
      </w:r>
      <w:r w:rsidRPr="00DD6D04">
        <w:t>Zveřejňuje-li kterákoliv ze Smluvních stran informace o Projektu nebo o výsledcích</w:t>
      </w:r>
      <w:r>
        <w:t xml:space="preserve"> </w:t>
      </w:r>
      <w:r w:rsidRPr="00DD6D04">
        <w:t>Projektu je povinna důsledně uvádět identifikační kód Projektu podle Centrální</w:t>
      </w:r>
      <w:r>
        <w:t xml:space="preserve"> </w:t>
      </w:r>
      <w:r w:rsidRPr="00DD6D04">
        <w:t>evidence projektů a dále tu skutečnost, že výsledek Projektu byl získán za finančního</w:t>
      </w:r>
      <w:r>
        <w:t xml:space="preserve"> </w:t>
      </w:r>
      <w:r w:rsidRPr="00DD6D04">
        <w:t>přispění Poskytovatele v rámci účelové podpory výzkumu, experimentálního vývoje a</w:t>
      </w:r>
      <w:r>
        <w:t xml:space="preserve"> </w:t>
      </w:r>
      <w:r w:rsidRPr="00DD6D04">
        <w:t>inovací. Současně je pak povinen uvést, že se jedná o Projekt řešený ve spolupráci</w:t>
      </w:r>
      <w:r>
        <w:t xml:space="preserve"> </w:t>
      </w:r>
      <w:r w:rsidRPr="00DD6D04">
        <w:t>s druhou Smluvní stranou a uvést její identifikační znaky. Zveřejněním nesmí být</w:t>
      </w:r>
      <w:r>
        <w:t xml:space="preserve"> </w:t>
      </w:r>
      <w:r w:rsidRPr="00DD6D04">
        <w:t>dotčena nebo ohrožena ochrana výsledků Projektu, jinak Smluvní strana odpovídá druhé</w:t>
      </w:r>
      <w:r>
        <w:t xml:space="preserve"> </w:t>
      </w:r>
      <w:r w:rsidRPr="00DD6D04">
        <w:t>Smluvní straně za způsobenou škodu.</w:t>
      </w:r>
    </w:p>
    <w:p w14:paraId="239DEAF8" w14:textId="6ABA7B9C" w:rsidR="00DD6D04" w:rsidRPr="00DD6D04" w:rsidRDefault="00DD6D04" w:rsidP="00DD6D04">
      <w:pPr>
        <w:pStyle w:val="Odstavecseseznamem"/>
      </w:pPr>
      <w:r w:rsidRPr="00DD6D04">
        <w:t>11.6</w:t>
      </w:r>
      <w:r>
        <w:tab/>
      </w:r>
      <w:r w:rsidRPr="00DD6D04">
        <w:t>Smluvní strany se dohodly na níže uvedeném způsobu předávání výsledků do Rejstříku</w:t>
      </w:r>
      <w:r>
        <w:t xml:space="preserve"> </w:t>
      </w:r>
      <w:r w:rsidRPr="00DD6D04">
        <w:t>informací o výsledcích (dále jen „RIV“) podle zákona č. 130/2002 Sb., o podpoře</w:t>
      </w:r>
      <w:r>
        <w:t xml:space="preserve"> </w:t>
      </w:r>
      <w:r w:rsidRPr="00DD6D04">
        <w:t>výzkumu, experimentálního vývoje a inovací z veřejných prostředků a o změně</w:t>
      </w:r>
      <w:r>
        <w:t xml:space="preserve"> </w:t>
      </w:r>
      <w:r w:rsidRPr="00DD6D04">
        <w:t>některých souvisejících zákonů, ve znění pozdějších předpisů:</w:t>
      </w:r>
    </w:p>
    <w:p w14:paraId="026A8DFE" w14:textId="5EB3D1CD" w:rsidR="00DD6D04" w:rsidRPr="00DD6D04" w:rsidRDefault="00DD6D04" w:rsidP="00524077">
      <w:pPr>
        <w:pStyle w:val="Odstavecseseznamem"/>
        <w:ind w:left="993" w:hanging="284"/>
      </w:pPr>
      <w:r w:rsidRPr="00DD6D04">
        <w:t>a)</w:t>
      </w:r>
      <w:r w:rsidR="009A5D41">
        <w:tab/>
      </w:r>
      <w:r w:rsidR="00FF79C3" w:rsidRPr="0012740F">
        <w:t>Hlavní příjemce</w:t>
      </w:r>
      <w:r w:rsidR="00FF79C3">
        <w:t xml:space="preserve"> </w:t>
      </w:r>
      <w:r w:rsidRPr="00DD6D04">
        <w:t xml:space="preserve">a Další </w:t>
      </w:r>
      <w:r w:rsidR="00524077">
        <w:t>účastník</w:t>
      </w:r>
      <w:r w:rsidRPr="00DD6D04">
        <w:t xml:space="preserve"> projektu se zavazují samostatně předávat údaje o</w:t>
      </w:r>
      <w:r>
        <w:t xml:space="preserve"> </w:t>
      </w:r>
      <w:r w:rsidRPr="00DD6D04">
        <w:t>výsledcích vytvořených při realizaci Projektu do RIV v termínech a ve formě</w:t>
      </w:r>
      <w:r>
        <w:t xml:space="preserve"> </w:t>
      </w:r>
      <w:r w:rsidRPr="00DD6D04">
        <w:t>požadované zákonem o</w:t>
      </w:r>
      <w:r w:rsidR="00524077">
        <w:t> </w:t>
      </w:r>
      <w:r w:rsidRPr="00DD6D04">
        <w:t>podpoře výzkumu a vývoje, pokud se obě Smluvní strany</w:t>
      </w:r>
      <w:r>
        <w:t xml:space="preserve"> </w:t>
      </w:r>
      <w:r w:rsidRPr="00DD6D04">
        <w:t>nedohodnou jinak.</w:t>
      </w:r>
    </w:p>
    <w:p w14:paraId="0FB11CC6" w14:textId="37EB16A8" w:rsidR="00034BC3" w:rsidRDefault="00DD6D04" w:rsidP="00524077">
      <w:pPr>
        <w:pStyle w:val="Odstavecseseznamem"/>
        <w:ind w:left="993" w:hanging="284"/>
      </w:pPr>
      <w:r w:rsidRPr="00DD6D04">
        <w:t>b)</w:t>
      </w:r>
      <w:r w:rsidR="009A5D41">
        <w:tab/>
      </w:r>
      <w:r w:rsidRPr="00DD6D04">
        <w:t>Způsob započítávání výsledků a podíl dedikací v rámci Projektu bude stanoven na</w:t>
      </w:r>
      <w:r>
        <w:t xml:space="preserve"> </w:t>
      </w:r>
      <w:r w:rsidRPr="00DD6D04">
        <w:t xml:space="preserve">základě podílu, jímž </w:t>
      </w:r>
      <w:r w:rsidR="00FF79C3" w:rsidRPr="0012740F">
        <w:t>Hlavní příjemce</w:t>
      </w:r>
      <w:r w:rsidR="00FF79C3">
        <w:t xml:space="preserve"> </w:t>
      </w:r>
      <w:r w:rsidRPr="00DD6D04">
        <w:t xml:space="preserve">a Další </w:t>
      </w:r>
      <w:r w:rsidR="000B18E1">
        <w:t>účastník</w:t>
      </w:r>
      <w:r w:rsidR="000B18E1" w:rsidRPr="00DD6D04">
        <w:t xml:space="preserve"> </w:t>
      </w:r>
      <w:r w:rsidRPr="00DD6D04">
        <w:t>projektu přispěli k</w:t>
      </w:r>
      <w:r>
        <w:t> </w:t>
      </w:r>
      <w:r w:rsidRPr="00DD6D04">
        <w:t>dosažení</w:t>
      </w:r>
      <w:r>
        <w:t xml:space="preserve"> </w:t>
      </w:r>
      <w:r w:rsidRPr="00DD6D04">
        <w:t>započitatelných výsledků při realizaci Projektu. Pokud se Smluvní strany na výše</w:t>
      </w:r>
      <w:r>
        <w:t xml:space="preserve"> </w:t>
      </w:r>
      <w:r w:rsidRPr="00DD6D04">
        <w:t>uvedeném nedohodnou, zavazují se respektovat rozhodnutí, které v této věci vydá</w:t>
      </w:r>
      <w:r>
        <w:t xml:space="preserve"> </w:t>
      </w:r>
      <w:r w:rsidRPr="00DD6D04">
        <w:t>Poskytovatel nebo jiný věcně příslušný rozhodčí orgán.</w:t>
      </w:r>
    </w:p>
    <w:p w14:paraId="12D44E7F" w14:textId="77777777" w:rsidR="00614733" w:rsidRDefault="00614733" w:rsidP="00A12991">
      <w:pPr>
        <w:rPr>
          <w:rFonts w:ascii="Calibri" w:hAnsi="Calibri" w:cs="Arial"/>
          <w:color w:val="000000"/>
          <w:szCs w:val="22"/>
        </w:rPr>
      </w:pPr>
      <w:r>
        <w:br w:type="page"/>
      </w:r>
    </w:p>
    <w:p w14:paraId="79816793" w14:textId="0E48E5B8" w:rsidR="00D361EB" w:rsidRPr="002A1EC5" w:rsidRDefault="00D361EB" w:rsidP="005A1D03">
      <w:pPr>
        <w:pStyle w:val="Nadpis1"/>
      </w:pPr>
      <w:r w:rsidRPr="002A1EC5">
        <w:lastRenderedPageBreak/>
        <w:t xml:space="preserve">Článek </w:t>
      </w:r>
      <w:fldSimple w:instr=" SEQ článek \* MERGEFORMAT \* ROMAN \* MERGEFORMAT ">
        <w:r w:rsidR="005044CE">
          <w:rPr>
            <w:noProof/>
          </w:rPr>
          <w:t>XII</w:t>
        </w:r>
      </w:fldSimple>
    </w:p>
    <w:p w14:paraId="156C658F" w14:textId="519D50B2" w:rsidR="00F42B96" w:rsidRDefault="008F691A" w:rsidP="008F691A">
      <w:pPr>
        <w:pStyle w:val="Podnadpis"/>
      </w:pPr>
      <w:r w:rsidRPr="008F691A">
        <w:t>Odpovědnost za škodu</w:t>
      </w:r>
    </w:p>
    <w:p w14:paraId="05E45922" w14:textId="76C7F9DC" w:rsidR="008A1C4D" w:rsidRDefault="008A1C4D" w:rsidP="008A1C4D">
      <w:pPr>
        <w:pStyle w:val="Odstavecseseznamem"/>
      </w:pPr>
      <w:r>
        <w:t>12.1</w:t>
      </w:r>
      <w:r>
        <w:tab/>
        <w:t xml:space="preserve">Hlavní příjemce odpovídá </w:t>
      </w:r>
      <w:r w:rsidR="00AF5F22">
        <w:t>P</w:t>
      </w:r>
      <w:r>
        <w:t xml:space="preserve">oskytovateli za zákonné použití poskytnuté dotace. Další </w:t>
      </w:r>
      <w:r w:rsidR="00AF5F22">
        <w:t>účastník</w:t>
      </w:r>
      <w:r>
        <w:t xml:space="preserve"> odpovídají </w:t>
      </w:r>
      <w:r w:rsidR="00AF5F22">
        <w:t>Hlavnímu příjemci</w:t>
      </w:r>
      <w:r>
        <w:t xml:space="preserve"> za škodu způsobenou porušením povinností ze Smlouvy a</w:t>
      </w:r>
      <w:r w:rsidR="00AF5F22">
        <w:t> </w:t>
      </w:r>
      <w:r>
        <w:t>Všeobecných podmínek TA</w:t>
      </w:r>
      <w:r w:rsidR="00FB18AF">
        <w:t> </w:t>
      </w:r>
      <w:r>
        <w:t xml:space="preserve">ČR, </w:t>
      </w:r>
      <w:r w:rsidR="00D76196">
        <w:t>vyplývajících,</w:t>
      </w:r>
      <w:r>
        <w:t xml:space="preserve"> a to zejména za:</w:t>
      </w:r>
    </w:p>
    <w:p w14:paraId="243C2F5E" w14:textId="69AB3B85" w:rsidR="008A1C4D" w:rsidRDefault="008A1C4D" w:rsidP="00524077">
      <w:pPr>
        <w:pStyle w:val="Odstavecseseznamem"/>
        <w:numPr>
          <w:ilvl w:val="0"/>
          <w:numId w:val="40"/>
        </w:numPr>
        <w:ind w:left="993" w:hanging="284"/>
      </w:pPr>
      <w:r>
        <w:t>nedokončení té části projektu, za níž nese dle Smlouvy odpovědnost,</w:t>
      </w:r>
    </w:p>
    <w:p w14:paraId="33F1DD99" w14:textId="606D1664" w:rsidR="008A1C4D" w:rsidRDefault="008A1C4D" w:rsidP="00524077">
      <w:pPr>
        <w:pStyle w:val="Odstavecseseznamem"/>
        <w:numPr>
          <w:ilvl w:val="0"/>
          <w:numId w:val="40"/>
        </w:numPr>
        <w:ind w:left="993" w:hanging="284"/>
      </w:pPr>
      <w:r>
        <w:t>poskytnutí nesprávných, neúplných nebo jinak vadných výsledků vědecké práce,</w:t>
      </w:r>
    </w:p>
    <w:p w14:paraId="03904715" w14:textId="1077C6B9" w:rsidR="008A1C4D" w:rsidRDefault="008A1C4D" w:rsidP="00524077">
      <w:pPr>
        <w:pStyle w:val="Odstavecseseznamem"/>
        <w:numPr>
          <w:ilvl w:val="0"/>
          <w:numId w:val="40"/>
        </w:numPr>
        <w:ind w:left="993" w:hanging="284"/>
      </w:pPr>
      <w:r>
        <w:t>nerespektování informačních povinností vůči Hlavnímu příjemci a Poskytovateli jakož i</w:t>
      </w:r>
      <w:r w:rsidR="004F783F">
        <w:t> </w:t>
      </w:r>
      <w:r>
        <w:t>povinnosti vyplývajících z právních předpisů a směrnic EU</w:t>
      </w:r>
      <w:r w:rsidR="004F783F">
        <w:t>,</w:t>
      </w:r>
    </w:p>
    <w:p w14:paraId="20E155E1" w14:textId="430B56ED" w:rsidR="008A1C4D" w:rsidRDefault="008A1C4D" w:rsidP="00524077">
      <w:pPr>
        <w:pStyle w:val="Odstavecseseznamem"/>
        <w:numPr>
          <w:ilvl w:val="0"/>
          <w:numId w:val="40"/>
        </w:numPr>
        <w:ind w:left="993" w:hanging="284"/>
      </w:pPr>
      <w:r>
        <w:t>nesrovnalosti při vedení účetnictví a porušování povinností k archivaci dokladů Projektu, neposkytnutí součinnosti v případě, kdy je podle Smlouvy povinen součinnost poskytnout.</w:t>
      </w:r>
    </w:p>
    <w:p w14:paraId="18AB21E6" w14:textId="0F19719C" w:rsidR="008F691A" w:rsidRDefault="008A1C4D" w:rsidP="008A1C4D">
      <w:pPr>
        <w:pStyle w:val="Odstavecseseznamem"/>
      </w:pPr>
      <w:r>
        <w:t>12.2</w:t>
      </w:r>
      <w:r>
        <w:tab/>
        <w:t>Bude-li kterékoliv smluvní straně této Smlouvy způsobena škoda z důvodu porušení povinností z</w:t>
      </w:r>
      <w:r w:rsidR="004F783F">
        <w:t> </w:t>
      </w:r>
      <w:r>
        <w:t>obecných právních předpisů nebo této Smlouvy další smluvní stranou, je smluvní strana, která toto porušení způsobila povinna tuto škodu ostatním smluvním stranám nahradit. Způsobením škody se rozumí zejména povinnost vrátit část či celou účelovou podporu Poskytovateli z důvodu pochybení smluvní strany, která porušení způsobila nebo uložení jakéhokoli penále či pokuty ostatním smluvním stranám či straně.</w:t>
      </w:r>
    </w:p>
    <w:p w14:paraId="28119E01" w14:textId="77777777" w:rsidR="00276248" w:rsidRDefault="00276248" w:rsidP="008A1C4D">
      <w:pPr>
        <w:pStyle w:val="Odstavecseseznamem"/>
      </w:pPr>
    </w:p>
    <w:p w14:paraId="7A80CED3" w14:textId="3185B6EA" w:rsidR="00842760" w:rsidRPr="002A1EC5" w:rsidRDefault="00842760" w:rsidP="005A1D03">
      <w:pPr>
        <w:pStyle w:val="Nadpis1"/>
      </w:pPr>
      <w:r w:rsidRPr="002A1EC5">
        <w:t xml:space="preserve">Článek </w:t>
      </w:r>
      <w:bookmarkStart w:id="3" w:name="XIII"/>
      <w:r w:rsidR="00CF4B97">
        <w:fldChar w:fldCharType="begin"/>
      </w:r>
      <w:r w:rsidR="00CF4B97">
        <w:instrText xml:space="preserve"> SEQ článek \* MERGEFORMAT \* ROMAN \* MERGEFORMAT </w:instrText>
      </w:r>
      <w:r w:rsidR="00CF4B97">
        <w:fldChar w:fldCharType="separate"/>
      </w:r>
      <w:r w:rsidR="005044CE">
        <w:rPr>
          <w:noProof/>
        </w:rPr>
        <w:t>XIII</w:t>
      </w:r>
      <w:r w:rsidR="00CF4B97">
        <w:fldChar w:fldCharType="end"/>
      </w:r>
      <w:bookmarkEnd w:id="3"/>
    </w:p>
    <w:p w14:paraId="17AF0AF8" w14:textId="1467ACF9" w:rsidR="00197451" w:rsidRDefault="00276248" w:rsidP="00276248">
      <w:pPr>
        <w:pStyle w:val="Podnadpis"/>
      </w:pPr>
      <w:r w:rsidRPr="00276248">
        <w:t>Doba trvání Smlouvy, odstoupení od Smlouvy a smluvní sankce</w:t>
      </w:r>
    </w:p>
    <w:p w14:paraId="31C3EAB6" w14:textId="7D643130" w:rsidR="002302C5" w:rsidRDefault="002302C5" w:rsidP="002302C5">
      <w:pPr>
        <w:pStyle w:val="Odstavecseseznamem"/>
      </w:pPr>
      <w:r>
        <w:t>13.1</w:t>
      </w:r>
      <w:r>
        <w:tab/>
        <w:t>Smlouva je uzavírána na dobu určitou, s dobou trvání Smlouvy od data účinnosti této Smlouvy do doby ukončení řešení Projektu.</w:t>
      </w:r>
    </w:p>
    <w:p w14:paraId="100377A7" w14:textId="60BE3416" w:rsidR="002302C5" w:rsidRDefault="002302C5" w:rsidP="00A00F9E">
      <w:pPr>
        <w:pStyle w:val="Odstavecseseznamem"/>
      </w:pPr>
      <w:r>
        <w:t>13.2</w:t>
      </w:r>
      <w:r>
        <w:tab/>
        <w:t>Pokud Další účastník projektu použije účelovou podporu na základě Smlouvy v rozporu s účelem a nebo na jiný účel, než na který mu byla ve smyslu Smlouvy poskytnuta, je</w:t>
      </w:r>
      <w:r w:rsidR="00A00F9E">
        <w:t xml:space="preserve"> </w:t>
      </w:r>
      <w:r>
        <w:t>Hlavní příjemce oprávněn od Smlouvy jednostranně písemně odstoupit. Hlavní příjemce</w:t>
      </w:r>
      <w:r w:rsidR="00A00F9E">
        <w:t xml:space="preserve"> </w:t>
      </w:r>
      <w:r>
        <w:t>je rovněž oprávněn od Smlouvy odstoupit v případě, kdy se prokáže, že údaje předané</w:t>
      </w:r>
      <w:r w:rsidR="00A00F9E">
        <w:t xml:space="preserve"> </w:t>
      </w:r>
      <w:r>
        <w:t>Dalším účastníkem projektu před uzavřením Smlouvy, které představovaly podmínky, na</w:t>
      </w:r>
      <w:r w:rsidR="00A00F9E">
        <w:t xml:space="preserve"> </w:t>
      </w:r>
      <w:r>
        <w:t>jejichž splnění bylo vázáno uzavření Smlouvy, jsou nepravdivé, nebo v případě, že Další</w:t>
      </w:r>
      <w:r w:rsidR="00A00F9E">
        <w:t xml:space="preserve"> </w:t>
      </w:r>
      <w:r>
        <w:t>účastník neplní své povinnosti ze smlouvy ani na základě písemné výzvy k plnění zaslané</w:t>
      </w:r>
      <w:r w:rsidR="00A00F9E">
        <w:t xml:space="preserve"> </w:t>
      </w:r>
      <w:r>
        <w:t>Hlavním příjemcem</w:t>
      </w:r>
      <w:r w:rsidR="00580BEB">
        <w:t>.</w:t>
      </w:r>
    </w:p>
    <w:p w14:paraId="4F97E0DA" w14:textId="3A323F63" w:rsidR="002302C5" w:rsidRDefault="002302C5" w:rsidP="00A00F9E">
      <w:pPr>
        <w:pStyle w:val="Odstavecseseznamem"/>
      </w:pPr>
      <w:r>
        <w:t>13.3</w:t>
      </w:r>
      <w:r w:rsidR="00A00F9E">
        <w:tab/>
      </w:r>
      <w:r>
        <w:t>Pokud Hlavní příjemce odstoupí od Smlouvy dle předchozího odstavce, je Další účastník</w:t>
      </w:r>
      <w:r w:rsidR="00A00F9E">
        <w:t xml:space="preserve"> </w:t>
      </w:r>
      <w:r>
        <w:t>projektu povinen Hlavnímu příjemci vrátit veškerou dotaci, která mu byla na základě</w:t>
      </w:r>
      <w:r w:rsidR="00A00F9E">
        <w:t xml:space="preserve"> </w:t>
      </w:r>
      <w:r>
        <w:t>Smlouvy poskytnuta, a to včetně případného majetkového prospěchu získaného v</w:t>
      </w:r>
      <w:r w:rsidR="00A00F9E">
        <w:t xml:space="preserve"> </w:t>
      </w:r>
      <w:r>
        <w:t>souvislosti s neoprávněným použitím této dotace, a to nejdéle do 30 dnů ode dne, kdy mu</w:t>
      </w:r>
      <w:r w:rsidR="00A00F9E">
        <w:t xml:space="preserve"> </w:t>
      </w:r>
      <w:r>
        <w:t>bylo doručeno písemné vyhotovení listiny obsahující oznámení o odstoupení od Smlouvy</w:t>
      </w:r>
      <w:r w:rsidR="00A00F9E">
        <w:t xml:space="preserve"> </w:t>
      </w:r>
      <w:r>
        <w:t>ze strany Hlavního příjemce.</w:t>
      </w:r>
    </w:p>
    <w:p w14:paraId="5A1B90E5" w14:textId="0C93FA47" w:rsidR="002302C5" w:rsidRDefault="002302C5" w:rsidP="00A00F9E">
      <w:pPr>
        <w:pStyle w:val="Odstavecseseznamem"/>
      </w:pPr>
      <w:r>
        <w:t>13.4</w:t>
      </w:r>
      <w:r w:rsidR="00A00F9E">
        <w:tab/>
      </w:r>
      <w:r>
        <w:t>Další účastník projektu je oprávněn odstoupit od Smlouvy, a to jen z důvodů a na základě</w:t>
      </w:r>
      <w:r w:rsidR="00A00F9E">
        <w:t xml:space="preserve"> </w:t>
      </w:r>
      <w:r>
        <w:t>jeho písemného odůvodněného prohlášení o tom, že nemůže splnit své závazky dle</w:t>
      </w:r>
      <w:r w:rsidR="00A00F9E">
        <w:t xml:space="preserve"> </w:t>
      </w:r>
      <w:r>
        <w:t>Smlouvy. V</w:t>
      </w:r>
      <w:r w:rsidR="00B37D8C">
        <w:t> </w:t>
      </w:r>
      <w:r>
        <w:t xml:space="preserve">takovém případě je povinen vrátit dle pokynu </w:t>
      </w:r>
      <w:r w:rsidR="00EB130C">
        <w:t>Hlavní p</w:t>
      </w:r>
      <w:r>
        <w:t>říjemce veškerou dotaci, která</w:t>
      </w:r>
      <w:r w:rsidR="00A00F9E">
        <w:t xml:space="preserve"> </w:t>
      </w:r>
      <w:r>
        <w:t>mu byla na základě Smlouvy poskytnuta, včetně případného majetkového prospěchu</w:t>
      </w:r>
      <w:r w:rsidR="00A00F9E">
        <w:t xml:space="preserve"> </w:t>
      </w:r>
      <w:r>
        <w:t>získaného v</w:t>
      </w:r>
      <w:r w:rsidR="00EB130C">
        <w:t> </w:t>
      </w:r>
      <w:r>
        <w:t>souvislosti s použitím této účelové podpory, a to do 30 dnů ode dne, kdy</w:t>
      </w:r>
      <w:r w:rsidR="00A00F9E">
        <w:t xml:space="preserve"> </w:t>
      </w:r>
      <w:r>
        <w:t>odstoupení od Smlouvy bylo doručeno Hlavnímu příjemci.</w:t>
      </w:r>
    </w:p>
    <w:p w14:paraId="6E928093" w14:textId="53E9094A" w:rsidR="002302C5" w:rsidRDefault="002302C5" w:rsidP="002302C5">
      <w:pPr>
        <w:pStyle w:val="Odstavecseseznamem"/>
      </w:pPr>
      <w:r>
        <w:t>13.5</w:t>
      </w:r>
      <w:r w:rsidR="00C110C0">
        <w:tab/>
      </w:r>
      <w:r>
        <w:t>Odstoupení od Smlouvy je účinné jeho doručením ostatním Smluvním stranám.</w:t>
      </w:r>
    </w:p>
    <w:p w14:paraId="64E93988" w14:textId="2B419C77" w:rsidR="002302C5" w:rsidRPr="001B1194" w:rsidRDefault="002302C5" w:rsidP="00C110C0">
      <w:pPr>
        <w:pStyle w:val="Odstavecseseznamem"/>
      </w:pPr>
      <w:r w:rsidRPr="001609C3">
        <w:t>13.6</w:t>
      </w:r>
      <w:r w:rsidR="00C110C0" w:rsidRPr="001609C3">
        <w:tab/>
      </w:r>
      <w:r w:rsidRPr="001609C3">
        <w:t>V</w:t>
      </w:r>
      <w:r w:rsidRPr="001B1194">
        <w:t xml:space="preserve"> případě odstoupení od Smlouvy ze strany </w:t>
      </w:r>
      <w:r w:rsidR="00264B86" w:rsidRPr="001B1194">
        <w:t>Dalšího účastníka</w:t>
      </w:r>
      <w:r w:rsidRPr="001B1194">
        <w:t xml:space="preserve"> dle čl.</w:t>
      </w:r>
      <w:r w:rsidR="003065E9" w:rsidRPr="001B1194">
        <w:t xml:space="preserve"> </w:t>
      </w:r>
      <w:r w:rsidRPr="001B1194">
        <w:t>13.2 Smlouvy,</w:t>
      </w:r>
      <w:r w:rsidR="00C110C0" w:rsidRPr="001B1194">
        <w:t xml:space="preserve"> </w:t>
      </w:r>
      <w:r w:rsidRPr="001B1194">
        <w:t>uhradí Další účastník projektu Hlavnímu příjemci smluvní pokutu ve výši 3 % z</w:t>
      </w:r>
      <w:r w:rsidR="00C110C0" w:rsidRPr="001B1194">
        <w:t> </w:t>
      </w:r>
      <w:r w:rsidRPr="001B1194">
        <w:t>celkové</w:t>
      </w:r>
      <w:r w:rsidR="00C110C0" w:rsidRPr="001B1194">
        <w:t xml:space="preserve"> </w:t>
      </w:r>
      <w:r w:rsidRPr="001B1194">
        <w:t>částky dotace uvedené v čl. 8.2 Smlouvy, a to do 30 dnů od doručení odstoupení od</w:t>
      </w:r>
      <w:r w:rsidR="00C110C0" w:rsidRPr="001B1194">
        <w:t xml:space="preserve"> </w:t>
      </w:r>
      <w:r w:rsidRPr="001B1194">
        <w:t>Smlouvy.</w:t>
      </w:r>
    </w:p>
    <w:p w14:paraId="599242C3" w14:textId="3C35863B" w:rsidR="002302C5" w:rsidRPr="001B1194" w:rsidRDefault="002302C5" w:rsidP="00C110C0">
      <w:pPr>
        <w:pStyle w:val="Odstavecseseznamem"/>
      </w:pPr>
      <w:r w:rsidRPr="001B1194">
        <w:t>13.7</w:t>
      </w:r>
      <w:r w:rsidR="00C110C0" w:rsidRPr="001B1194">
        <w:tab/>
      </w:r>
      <w:r w:rsidRPr="001B1194">
        <w:t>Poruší-li Hlavní příjemce povinnost poskytnout Dalšímu účastníkovi projektu část dotace</w:t>
      </w:r>
      <w:r w:rsidR="00C110C0" w:rsidRPr="001B1194">
        <w:t xml:space="preserve"> </w:t>
      </w:r>
      <w:r w:rsidRPr="001B1194">
        <w:t>pro daný kalendářní rok nebo poskytne-li část dotace pro daný kalendářní rok opožděně,</w:t>
      </w:r>
      <w:r w:rsidR="00C110C0" w:rsidRPr="001B1194">
        <w:t xml:space="preserve"> </w:t>
      </w:r>
      <w:r w:rsidRPr="001B1194">
        <w:t>je Hlavní příjemce s výjimkou případu popsaného v čl. 8.14 Smlouvy povinen uhradit</w:t>
      </w:r>
      <w:r w:rsidR="00C110C0" w:rsidRPr="001B1194">
        <w:t xml:space="preserve"> </w:t>
      </w:r>
      <w:r w:rsidRPr="001B1194">
        <w:t>Dalšímu účastníkovi smluvní pokutu ve výši 3 promile za každý den prodlení z částky,</w:t>
      </w:r>
      <w:r w:rsidR="00C110C0" w:rsidRPr="001B1194">
        <w:t xml:space="preserve"> </w:t>
      </w:r>
      <w:r w:rsidRPr="001B1194">
        <w:t>která měla být Dalšímu účastníkovi poskytnuta.</w:t>
      </w:r>
    </w:p>
    <w:p w14:paraId="4A9E10B3" w14:textId="530BC276" w:rsidR="002302C5" w:rsidRDefault="002302C5" w:rsidP="00C110C0">
      <w:pPr>
        <w:pStyle w:val="Odstavecseseznamem"/>
      </w:pPr>
      <w:r w:rsidRPr="001B1194">
        <w:lastRenderedPageBreak/>
        <w:t>13.8</w:t>
      </w:r>
      <w:r w:rsidR="00C110C0" w:rsidRPr="001B1194">
        <w:tab/>
      </w:r>
      <w:r w:rsidRPr="001B1194">
        <w:t>Pokud Poskytovatel neuzná náklady Projektu Dalšího účastníka projektu nebo jejich část,</w:t>
      </w:r>
      <w:r w:rsidR="00C110C0" w:rsidRPr="001B1194">
        <w:t xml:space="preserve"> </w:t>
      </w:r>
      <w:r w:rsidRPr="001B1194">
        <w:t>je Další účastník povinen vrátit neuznané náklady nebo jejich část ve lhůtě stanovené</w:t>
      </w:r>
      <w:r w:rsidR="00C110C0" w:rsidRPr="001B1194">
        <w:t xml:space="preserve"> </w:t>
      </w:r>
      <w:r w:rsidRPr="001B1194">
        <w:t>Hlavním příjemcem. Nevrátí-li Další účastník neuznané náklady nebo jejich část ve</w:t>
      </w:r>
      <w:r w:rsidR="00C110C0" w:rsidRPr="001B1194">
        <w:t xml:space="preserve"> </w:t>
      </w:r>
      <w:r w:rsidRPr="001B1194">
        <w:t>stanovené lhůtě, je povinen zaplatit Hlavnímu příjemci smluvní pokutu ve výši 3 promile</w:t>
      </w:r>
      <w:r w:rsidR="00C110C0" w:rsidRPr="001B1194">
        <w:t xml:space="preserve"> </w:t>
      </w:r>
      <w:r w:rsidRPr="001B1194">
        <w:t>za každý den prodlení z nevrácené částky.</w:t>
      </w:r>
    </w:p>
    <w:p w14:paraId="6E508FCD" w14:textId="1F886AE2" w:rsidR="00276248" w:rsidRPr="00276248" w:rsidRDefault="002302C5" w:rsidP="00C110C0">
      <w:pPr>
        <w:pStyle w:val="Odstavecseseznamem"/>
      </w:pPr>
      <w:r>
        <w:t>13.9</w:t>
      </w:r>
      <w:r w:rsidR="00C110C0">
        <w:tab/>
      </w:r>
      <w:r>
        <w:t>Ustanoveními o smluvní pokutě, ať je o nich hovořeno kdekoli ve Smlouvě, není dotčen</w:t>
      </w:r>
      <w:r w:rsidR="00C110C0">
        <w:t xml:space="preserve"> </w:t>
      </w:r>
      <w:r>
        <w:t>nárok Hlavního příjemce nebo Dalšího účastníka na náhradu škody.</w:t>
      </w:r>
    </w:p>
    <w:p w14:paraId="5B03C2E2" w14:textId="162846F0" w:rsidR="00197451" w:rsidRPr="002A1EC5" w:rsidRDefault="00197451" w:rsidP="00A12991"/>
    <w:p w14:paraId="6981430E" w14:textId="0AE44920" w:rsidR="004330CD" w:rsidRDefault="004330CD" w:rsidP="004330CD">
      <w:pPr>
        <w:pStyle w:val="Nadpis1"/>
      </w:pPr>
      <w:r w:rsidRPr="002A1EC5">
        <w:t xml:space="preserve">Článek </w:t>
      </w:r>
      <w:fldSimple w:instr=" SEQ článek \* MERGEFORMAT \* ROMAN \* MERGEFORMAT ">
        <w:r w:rsidR="005044CE">
          <w:rPr>
            <w:noProof/>
          </w:rPr>
          <w:t>XIV</w:t>
        </w:r>
      </w:fldSimple>
    </w:p>
    <w:p w14:paraId="131B37D9" w14:textId="463FE524" w:rsidR="004330CD" w:rsidRDefault="004330CD" w:rsidP="004330CD">
      <w:pPr>
        <w:pStyle w:val="Podnadpis"/>
      </w:pPr>
      <w:r w:rsidRPr="004330CD">
        <w:t>Závěrečná ustanovení</w:t>
      </w:r>
    </w:p>
    <w:p w14:paraId="5D78AF83" w14:textId="5D632299" w:rsidR="003D28C7" w:rsidRPr="003D28C7" w:rsidRDefault="003D28C7" w:rsidP="003D28C7">
      <w:pPr>
        <w:pStyle w:val="Odstavecseseznamem"/>
      </w:pPr>
      <w:r w:rsidRPr="003D28C7">
        <w:t>14.1</w:t>
      </w:r>
      <w:r>
        <w:tab/>
      </w:r>
      <w:r w:rsidRPr="003D28C7">
        <w:t>Údaje o projektu podléhají kódu důvěrnosti údajů C, podléhají tedy obchodnímu</w:t>
      </w:r>
      <w:r>
        <w:t xml:space="preserve"> </w:t>
      </w:r>
      <w:r w:rsidRPr="003D28C7">
        <w:t>tajemství (§ 504 Občanského zákoníku).</w:t>
      </w:r>
    </w:p>
    <w:p w14:paraId="42BEED88" w14:textId="15B6A103" w:rsidR="003545F9" w:rsidRPr="003545F9" w:rsidRDefault="003D28C7" w:rsidP="003545F9">
      <w:pPr>
        <w:pStyle w:val="Odstavecseseznamem"/>
      </w:pPr>
      <w:r w:rsidRPr="003D28C7">
        <w:t>14.2</w:t>
      </w:r>
      <w:r>
        <w:tab/>
      </w:r>
      <w:r w:rsidRPr="003D28C7">
        <w:t>Smluvní strany se dohodly, že případné spory vzniklé při realizaci Smlouvy budou řešit</w:t>
      </w:r>
      <w:r>
        <w:t xml:space="preserve"> </w:t>
      </w:r>
      <w:r w:rsidRPr="003D28C7">
        <w:t>vzájemnou dohodou. Pokud by se nepodařilo vyřešit spor dohodou, všechny spory</w:t>
      </w:r>
      <w:r w:rsidR="003545F9">
        <w:t xml:space="preserve"> </w:t>
      </w:r>
      <w:r w:rsidR="003545F9" w:rsidRPr="003545F9">
        <w:t>vznikající ze</w:t>
      </w:r>
      <w:r w:rsidR="0095329E">
        <w:t> </w:t>
      </w:r>
      <w:r w:rsidR="003545F9" w:rsidRPr="003545F9">
        <w:t>Smlouvy a v souvislosti s ní budou rozhodovány s konečnou platností u</w:t>
      </w:r>
      <w:r w:rsidR="003545F9">
        <w:t xml:space="preserve"> </w:t>
      </w:r>
      <w:r w:rsidR="003545F9" w:rsidRPr="003545F9">
        <w:t>Rozhodčího soudu při</w:t>
      </w:r>
      <w:r w:rsidR="0095329E">
        <w:t> </w:t>
      </w:r>
      <w:r w:rsidR="003545F9" w:rsidRPr="003545F9">
        <w:t>Hospodářské komoře České republiky a Agrární komoře České</w:t>
      </w:r>
      <w:r w:rsidR="003545F9">
        <w:t xml:space="preserve"> </w:t>
      </w:r>
      <w:r w:rsidR="003545F9" w:rsidRPr="003545F9">
        <w:t>republiky podle jeho Řádu a</w:t>
      </w:r>
      <w:r w:rsidR="0095329E">
        <w:t> </w:t>
      </w:r>
      <w:r w:rsidR="003545F9" w:rsidRPr="003545F9">
        <w:t>Pravidel třemi rozhodci.</w:t>
      </w:r>
    </w:p>
    <w:p w14:paraId="62469FC2" w14:textId="54F01E7A" w:rsidR="003545F9" w:rsidRPr="003545F9" w:rsidRDefault="003545F9" w:rsidP="003545F9">
      <w:pPr>
        <w:pStyle w:val="Odstavecseseznamem"/>
      </w:pPr>
      <w:r w:rsidRPr="003545F9">
        <w:t>14.3</w:t>
      </w:r>
      <w:r>
        <w:tab/>
      </w:r>
      <w:r w:rsidRPr="003545F9">
        <w:t>Smlouva může zaniknout úplným splněním všech závazků všech smluvních stran, které</w:t>
      </w:r>
      <w:r>
        <w:t xml:space="preserve"> </w:t>
      </w:r>
      <w:r w:rsidRPr="003545F9">
        <w:t xml:space="preserve">z ní vyplývají, odstoupením od Smlouvy podle ustanovení čl. </w:t>
      </w:r>
      <w:r w:rsidR="0069485E">
        <w:fldChar w:fldCharType="begin"/>
      </w:r>
      <w:r w:rsidR="0069485E">
        <w:instrText xml:space="preserve"> REF XIII \h </w:instrText>
      </w:r>
      <w:r w:rsidR="0069485E">
        <w:fldChar w:fldCharType="separate"/>
      </w:r>
      <w:r w:rsidR="005044CE">
        <w:rPr>
          <w:noProof/>
        </w:rPr>
        <w:t>XIII</w:t>
      </w:r>
      <w:r w:rsidR="0069485E">
        <w:fldChar w:fldCharType="end"/>
      </w:r>
      <w:r w:rsidRPr="003545F9">
        <w:t>. Smlouvy a nebo</w:t>
      </w:r>
      <w:r>
        <w:t xml:space="preserve"> </w:t>
      </w:r>
      <w:r w:rsidRPr="003545F9">
        <w:t>písemnou dohodou smluvních stran, ve které budou mezi Hlavním příjemcem a Dalšími</w:t>
      </w:r>
      <w:r>
        <w:t xml:space="preserve"> </w:t>
      </w:r>
      <w:r w:rsidRPr="003545F9">
        <w:t>účastníky sjednány podmínky ukončení účinnosti Smlouvy. Nedílnou součástí dohody o</w:t>
      </w:r>
      <w:r>
        <w:t xml:space="preserve"> </w:t>
      </w:r>
      <w:r w:rsidRPr="003545F9">
        <w:t>ukončení účinnosti Smlouvy bude řádné vyúčtování všech finančních prostředků, které</w:t>
      </w:r>
      <w:r>
        <w:t xml:space="preserve"> </w:t>
      </w:r>
      <w:r w:rsidRPr="003545F9">
        <w:t>byly na řešení projektu Smluvními stranami vynaloženy.</w:t>
      </w:r>
    </w:p>
    <w:p w14:paraId="049293E9" w14:textId="20821D7D" w:rsidR="003545F9" w:rsidRPr="003545F9" w:rsidRDefault="003545F9" w:rsidP="003545F9">
      <w:pPr>
        <w:pStyle w:val="Odstavecseseznamem"/>
      </w:pPr>
      <w:r w:rsidRPr="003545F9">
        <w:t>14.4</w:t>
      </w:r>
      <w:r>
        <w:tab/>
      </w:r>
      <w:r w:rsidRPr="003545F9">
        <w:t>Vztahy Smlouvou neupravené se řídí právními předpisy platnými v České republice,</w:t>
      </w:r>
      <w:r>
        <w:t xml:space="preserve"> </w:t>
      </w:r>
      <w:r w:rsidRPr="003545F9">
        <w:t xml:space="preserve">zejména zák. č. 89/2012 Sb., občanský zákoník a </w:t>
      </w:r>
      <w:r w:rsidR="005D4BA9" w:rsidRPr="003545F9">
        <w:t>zák.</w:t>
      </w:r>
      <w:r w:rsidR="005D4BA9">
        <w:t xml:space="preserve"> č.</w:t>
      </w:r>
      <w:r w:rsidRPr="003545F9">
        <w:t xml:space="preserve"> 130/2002 Sb., o podpoře</w:t>
      </w:r>
      <w:r>
        <w:t xml:space="preserve"> </w:t>
      </w:r>
      <w:r w:rsidRPr="003545F9">
        <w:t>výzkumu, experimentálního vývoje a inovací z veřejných prostředků a o změně</w:t>
      </w:r>
      <w:r>
        <w:t xml:space="preserve"> </w:t>
      </w:r>
      <w:r w:rsidRPr="003545F9">
        <w:t>některých souvisejících zákonů, v platném znění.</w:t>
      </w:r>
    </w:p>
    <w:p w14:paraId="074609BF" w14:textId="05D40D09" w:rsidR="003545F9" w:rsidRPr="003545F9" w:rsidRDefault="003545F9" w:rsidP="003545F9">
      <w:pPr>
        <w:pStyle w:val="Odstavecseseznamem"/>
      </w:pPr>
      <w:r w:rsidRPr="003545F9">
        <w:t>14.5</w:t>
      </w:r>
      <w:r>
        <w:tab/>
      </w:r>
      <w:r w:rsidRPr="003545F9">
        <w:t>Změny a doplňky Smlouvy mohou být prováděny pouze dohodou Smluvních stran, a to</w:t>
      </w:r>
      <w:r>
        <w:t xml:space="preserve"> </w:t>
      </w:r>
      <w:r w:rsidRPr="003545F9">
        <w:t>formou písemných číslovaných dodatků ke Smlouvě.</w:t>
      </w:r>
      <w:r>
        <w:t xml:space="preserve"> </w:t>
      </w:r>
    </w:p>
    <w:p w14:paraId="4BCACE03" w14:textId="7F002A03" w:rsidR="003545F9" w:rsidRPr="003545F9" w:rsidRDefault="003545F9" w:rsidP="003545F9">
      <w:pPr>
        <w:pStyle w:val="Odstavecseseznamem"/>
      </w:pPr>
      <w:r w:rsidRPr="003545F9">
        <w:t>14.6</w:t>
      </w:r>
      <w:r>
        <w:tab/>
      </w:r>
      <w:r w:rsidRPr="003545F9">
        <w:t>Tato smlouva nabývá platnosti okamžikem jejího podpisu poslední stranou a účinnosti</w:t>
      </w:r>
      <w:r>
        <w:t xml:space="preserve"> </w:t>
      </w:r>
      <w:r w:rsidRPr="003545F9">
        <w:t xml:space="preserve">dnem jejího uveřejnění </w:t>
      </w:r>
      <w:r w:rsidR="00E25A5A">
        <w:t>H</w:t>
      </w:r>
      <w:r w:rsidRPr="003545F9">
        <w:t>lavním příjemcem podpory v registru smluv dle zák. č.</w:t>
      </w:r>
      <w:r>
        <w:t xml:space="preserve"> </w:t>
      </w:r>
      <w:r w:rsidRPr="003545F9">
        <w:t>340/2015 Sb., ve znění pozdějších změn a doplnění. Smluvní strany souhlasí s</w:t>
      </w:r>
      <w:r>
        <w:t xml:space="preserve"> </w:t>
      </w:r>
      <w:r w:rsidRPr="003545F9">
        <w:t>uveřejněním této smlouvy v registru smluv dle cit. zákona.</w:t>
      </w:r>
    </w:p>
    <w:p w14:paraId="597EB506" w14:textId="1DBEA034" w:rsidR="003545F9" w:rsidRPr="003545F9" w:rsidRDefault="003545F9" w:rsidP="003545F9">
      <w:pPr>
        <w:pStyle w:val="Odstavecseseznamem"/>
      </w:pPr>
      <w:r w:rsidRPr="003545F9">
        <w:t>14.7</w:t>
      </w:r>
      <w:r>
        <w:tab/>
      </w:r>
      <w:r w:rsidRPr="003545F9">
        <w:t>Smlouva je vyhotovena v</w:t>
      </w:r>
      <w:r w:rsidR="00783D1E">
        <w:t xml:space="preserve"> čtyřech </w:t>
      </w:r>
      <w:r w:rsidRPr="003545F9">
        <w:t>kopiích s platností originálu, z nichž každá strana obdrží</w:t>
      </w:r>
      <w:r>
        <w:t xml:space="preserve"> </w:t>
      </w:r>
      <w:r w:rsidRPr="003545F9">
        <w:t>po dvou.</w:t>
      </w:r>
    </w:p>
    <w:p w14:paraId="6CF393C0" w14:textId="6164ECDB" w:rsidR="003545F9" w:rsidRPr="003545F9" w:rsidRDefault="003545F9" w:rsidP="003545F9">
      <w:pPr>
        <w:pStyle w:val="Odstavecseseznamem"/>
      </w:pPr>
      <w:r w:rsidRPr="003545F9">
        <w:t>14.8</w:t>
      </w:r>
      <w:r>
        <w:tab/>
      </w:r>
      <w:r w:rsidRPr="003545F9">
        <w:t>Nedílnou součástí Smlouvy jsou následující přílohy:</w:t>
      </w:r>
    </w:p>
    <w:p w14:paraId="57780E28" w14:textId="77777777" w:rsidR="003545F9" w:rsidRPr="00AD2CB6" w:rsidRDefault="003545F9" w:rsidP="003545F9">
      <w:pPr>
        <w:pStyle w:val="Odstavecseseznamem"/>
        <w:ind w:firstLine="0"/>
      </w:pPr>
      <w:r w:rsidRPr="00AD2CB6">
        <w:t>Příloha č. 1 – Věcná náplň řešení projektu – programová žádost</w:t>
      </w:r>
    </w:p>
    <w:p w14:paraId="33C3F377" w14:textId="47A57706" w:rsidR="003545F9" w:rsidRPr="003545F9" w:rsidRDefault="003545F9" w:rsidP="003545F9">
      <w:pPr>
        <w:pStyle w:val="Odstavecseseznamem"/>
        <w:ind w:firstLine="0"/>
      </w:pPr>
      <w:r w:rsidRPr="00AD2CB6">
        <w:t>Příloha č. 2 – Schválený rozpočet Projektu</w:t>
      </w:r>
      <w:r w:rsidR="009C114C">
        <w:t xml:space="preserve"> </w:t>
      </w:r>
      <w:r w:rsidR="0047113C">
        <w:t xml:space="preserve">– </w:t>
      </w:r>
      <w:r w:rsidR="00AD2CB6" w:rsidRPr="00AD2CB6">
        <w:t>Oznámení o úpravě finančního plánu</w:t>
      </w:r>
    </w:p>
    <w:p w14:paraId="3A3BD539" w14:textId="573E0AAE" w:rsidR="004330CD" w:rsidRPr="004330CD" w:rsidRDefault="003545F9" w:rsidP="003545F9">
      <w:pPr>
        <w:pStyle w:val="Odstavecseseznamem"/>
      </w:pPr>
      <w:r w:rsidRPr="003545F9">
        <w:t>14.9</w:t>
      </w:r>
      <w:r>
        <w:tab/>
      </w:r>
      <w:r w:rsidR="002039C9" w:rsidRPr="0012740F">
        <w:t>Hlavní příjemce</w:t>
      </w:r>
      <w:r w:rsidR="002039C9">
        <w:t xml:space="preserve"> </w:t>
      </w:r>
      <w:r w:rsidRPr="003545F9">
        <w:t>a Další účastník projektu tímto prohlašují, že si Smlouvu před podpisem</w:t>
      </w:r>
      <w:r>
        <w:t xml:space="preserve"> </w:t>
      </w:r>
      <w:r w:rsidRPr="003545F9">
        <w:t>přečetli a že Smlouva odpovídá jejich svobodné, vážné a určité vůli, prosté omylu.</w:t>
      </w:r>
    </w:p>
    <w:p w14:paraId="49364FC6" w14:textId="5C4F08FF" w:rsidR="00D93F48" w:rsidRDefault="00D93F48">
      <w:pPr>
        <w:spacing w:after="0"/>
        <w:jc w:val="left"/>
      </w:pPr>
      <w:r>
        <w:br w:type="page"/>
      </w:r>
    </w:p>
    <w:p w14:paraId="519C6030" w14:textId="37FEF91B" w:rsidR="00132209" w:rsidRDefault="00132209" w:rsidP="00132209">
      <w:pPr>
        <w:pStyle w:val="Odstavecseseznamem"/>
        <w:tabs>
          <w:tab w:val="left" w:pos="4536"/>
        </w:tabs>
      </w:pPr>
      <w:r>
        <w:lastRenderedPageBreak/>
        <w:t>V Praze, datum</w:t>
      </w:r>
      <w:r>
        <w:tab/>
        <w:t>V Praze, datum</w:t>
      </w:r>
    </w:p>
    <w:p w14:paraId="3A4C3A50" w14:textId="77777777" w:rsidR="00132209" w:rsidRDefault="00132209" w:rsidP="00132209">
      <w:pPr>
        <w:pStyle w:val="Odstavecseseznamem"/>
        <w:tabs>
          <w:tab w:val="left" w:pos="4536"/>
        </w:tabs>
      </w:pPr>
      <w:r>
        <w:t>Za Hlavního příjemce:</w:t>
      </w:r>
      <w:r>
        <w:tab/>
        <w:t>Za Dalšího účastníka:</w:t>
      </w:r>
    </w:p>
    <w:p w14:paraId="66AEE3C3" w14:textId="77777777" w:rsidR="00132209" w:rsidRDefault="00132209" w:rsidP="003A138D">
      <w:pPr>
        <w:pStyle w:val="Odstavecseseznamem"/>
      </w:pPr>
    </w:p>
    <w:p w14:paraId="1A7F1E18" w14:textId="77777777" w:rsidR="009C3526" w:rsidRDefault="009C3526" w:rsidP="003A138D">
      <w:pPr>
        <w:pStyle w:val="Odstavecseseznamem"/>
      </w:pPr>
    </w:p>
    <w:p w14:paraId="6767155D" w14:textId="77777777" w:rsidR="009C3526" w:rsidRDefault="009C3526" w:rsidP="003A138D">
      <w:pPr>
        <w:pStyle w:val="Odstavecseseznamem"/>
      </w:pPr>
    </w:p>
    <w:p w14:paraId="52A227D9" w14:textId="77777777" w:rsidR="003A138D" w:rsidRDefault="003A138D" w:rsidP="003A138D">
      <w:pPr>
        <w:pStyle w:val="Odstavecseseznamem"/>
      </w:pPr>
    </w:p>
    <w:p w14:paraId="6929EC36" w14:textId="3CA0445E" w:rsidR="003A138D" w:rsidRDefault="00A039E0" w:rsidP="009C3526">
      <w:pPr>
        <w:pStyle w:val="Odstavecseseznamem"/>
        <w:tabs>
          <w:tab w:val="left" w:leader="underscore" w:pos="4253"/>
          <w:tab w:val="left" w:pos="4820"/>
          <w:tab w:val="left" w:leader="underscore" w:pos="8789"/>
        </w:tabs>
        <w:ind w:left="284" w:firstLine="0"/>
      </w:pPr>
      <w:r>
        <w:tab/>
      </w:r>
      <w:r w:rsidR="009C3526">
        <w:tab/>
      </w:r>
      <w:r w:rsidR="009C3526">
        <w:tab/>
      </w:r>
    </w:p>
    <w:p w14:paraId="32C7C07B" w14:textId="7E87EB60" w:rsidR="005B0EBE" w:rsidRDefault="003A138D" w:rsidP="005B0EBE">
      <w:pPr>
        <w:pStyle w:val="Odstavecseseznamem"/>
        <w:tabs>
          <w:tab w:val="center" w:pos="2268"/>
          <w:tab w:val="center" w:pos="6804"/>
        </w:tabs>
        <w:ind w:left="0" w:firstLine="0"/>
      </w:pPr>
      <w:r w:rsidRPr="003A138D">
        <w:tab/>
      </w:r>
      <w:r w:rsidR="00132209" w:rsidRPr="00073EE9">
        <w:t>Mgr. Ondřej Vel</w:t>
      </w:r>
      <w:r w:rsidR="00234122" w:rsidRPr="00073EE9">
        <w:t>ek</w:t>
      </w:r>
      <w:r w:rsidR="00132209" w:rsidRPr="00073EE9">
        <w:t>, Ph.D.</w:t>
      </w:r>
      <w:r w:rsidRPr="00073EE9">
        <w:tab/>
      </w:r>
      <w:r w:rsidR="00256004" w:rsidRPr="00073EE9">
        <w:t xml:space="preserve">Matthieu </w:t>
      </w:r>
      <w:proofErr w:type="spellStart"/>
      <w:r w:rsidR="00256004" w:rsidRPr="00073EE9">
        <w:t>Turlure</w:t>
      </w:r>
      <w:proofErr w:type="spellEnd"/>
    </w:p>
    <w:p w14:paraId="0F092CEC" w14:textId="342FF5DE" w:rsidR="003A138D" w:rsidRPr="00073EE9" w:rsidRDefault="005B0EBE" w:rsidP="005B0EBE">
      <w:pPr>
        <w:pStyle w:val="Odstavecseseznamem"/>
        <w:tabs>
          <w:tab w:val="center" w:pos="2268"/>
          <w:tab w:val="center" w:pos="6804"/>
        </w:tabs>
        <w:ind w:left="0" w:firstLine="0"/>
      </w:pPr>
      <w:r>
        <w:tab/>
      </w:r>
      <w:r w:rsidR="00132209" w:rsidRPr="00073EE9">
        <w:t xml:space="preserve">ředitel </w:t>
      </w:r>
      <w:r w:rsidR="003A138D" w:rsidRPr="00073EE9">
        <w:tab/>
      </w:r>
      <w:r w:rsidR="008F0AD1" w:rsidRPr="00073EE9">
        <w:t>j</w:t>
      </w:r>
      <w:r w:rsidR="005C3E62" w:rsidRPr="00073EE9">
        <w:t>ednatel</w:t>
      </w:r>
    </w:p>
    <w:p w14:paraId="7722EA73" w14:textId="0D51551D" w:rsidR="00132209" w:rsidRPr="00073EE9" w:rsidRDefault="003A138D" w:rsidP="003A138D">
      <w:pPr>
        <w:pStyle w:val="Odstavecseseznamem"/>
        <w:tabs>
          <w:tab w:val="center" w:pos="2268"/>
          <w:tab w:val="center" w:pos="6804"/>
        </w:tabs>
        <w:ind w:left="0" w:firstLine="0"/>
      </w:pPr>
      <w:r w:rsidRPr="00073EE9">
        <w:tab/>
      </w:r>
      <w:r w:rsidR="00132209" w:rsidRPr="00073EE9">
        <w:t>CIIRC ČVUT</w:t>
      </w:r>
      <w:r w:rsidRPr="00073EE9">
        <w:tab/>
        <w:t xml:space="preserve">Continental </w:t>
      </w:r>
      <w:proofErr w:type="spellStart"/>
      <w:r w:rsidRPr="00073EE9">
        <w:t>Automotive</w:t>
      </w:r>
      <w:proofErr w:type="spellEnd"/>
      <w:r w:rsidRPr="00073EE9">
        <w:t xml:space="preserve"> Czech Republic s.r.o.</w:t>
      </w:r>
    </w:p>
    <w:p w14:paraId="456BD0C8" w14:textId="77777777" w:rsidR="00694089" w:rsidRPr="00073EE9" w:rsidRDefault="00694089" w:rsidP="003A138D">
      <w:pPr>
        <w:pStyle w:val="Odstavecseseznamem"/>
        <w:tabs>
          <w:tab w:val="center" w:pos="2268"/>
          <w:tab w:val="center" w:pos="6804"/>
        </w:tabs>
        <w:ind w:left="0" w:firstLine="0"/>
      </w:pPr>
    </w:p>
    <w:p w14:paraId="3CC21C4A" w14:textId="77777777" w:rsidR="00F16232" w:rsidRPr="00073EE9" w:rsidRDefault="00F16232" w:rsidP="003A138D">
      <w:pPr>
        <w:pStyle w:val="Odstavecseseznamem"/>
        <w:tabs>
          <w:tab w:val="center" w:pos="2268"/>
          <w:tab w:val="center" w:pos="6804"/>
        </w:tabs>
        <w:ind w:left="0" w:firstLine="0"/>
      </w:pPr>
    </w:p>
    <w:p w14:paraId="68802C03" w14:textId="77777777" w:rsidR="00F16232" w:rsidRPr="00073EE9" w:rsidRDefault="00F16232" w:rsidP="003A138D">
      <w:pPr>
        <w:pStyle w:val="Odstavecseseznamem"/>
        <w:tabs>
          <w:tab w:val="center" w:pos="2268"/>
          <w:tab w:val="center" w:pos="6804"/>
        </w:tabs>
        <w:ind w:left="0" w:firstLine="0"/>
      </w:pPr>
    </w:p>
    <w:p w14:paraId="6EFD63FC" w14:textId="77777777" w:rsidR="00F16232" w:rsidRPr="00073EE9" w:rsidRDefault="00F16232" w:rsidP="003A138D">
      <w:pPr>
        <w:pStyle w:val="Odstavecseseznamem"/>
        <w:tabs>
          <w:tab w:val="center" w:pos="2268"/>
          <w:tab w:val="center" w:pos="6804"/>
        </w:tabs>
        <w:ind w:left="0" w:firstLine="0"/>
      </w:pPr>
    </w:p>
    <w:p w14:paraId="32D2C924" w14:textId="03A9EBAC" w:rsidR="00F16232" w:rsidRPr="00073EE9" w:rsidRDefault="00F16232" w:rsidP="00F16232">
      <w:pPr>
        <w:pStyle w:val="Odstavecseseznamem"/>
        <w:tabs>
          <w:tab w:val="left" w:pos="4820"/>
          <w:tab w:val="left" w:leader="underscore" w:pos="8789"/>
        </w:tabs>
        <w:ind w:left="284" w:firstLine="0"/>
      </w:pPr>
      <w:r w:rsidRPr="00073EE9">
        <w:tab/>
      </w:r>
      <w:r w:rsidRPr="00073EE9">
        <w:tab/>
      </w:r>
    </w:p>
    <w:p w14:paraId="5B7B4484" w14:textId="6E6241BD" w:rsidR="00F16232" w:rsidRPr="00073EE9" w:rsidRDefault="00F16232" w:rsidP="00F16232">
      <w:pPr>
        <w:pStyle w:val="Odstavecseseznamem"/>
        <w:tabs>
          <w:tab w:val="center" w:pos="6804"/>
        </w:tabs>
        <w:ind w:left="0" w:firstLine="0"/>
      </w:pPr>
      <w:r w:rsidRPr="00073EE9">
        <w:tab/>
      </w:r>
      <w:r w:rsidR="00256004" w:rsidRPr="00073EE9">
        <w:t xml:space="preserve">Robert </w:t>
      </w:r>
      <w:proofErr w:type="spellStart"/>
      <w:r w:rsidR="00256004" w:rsidRPr="00073EE9">
        <w:t>Staroň</w:t>
      </w:r>
      <w:proofErr w:type="spellEnd"/>
    </w:p>
    <w:p w14:paraId="23005F03" w14:textId="114AAA88" w:rsidR="00F16232" w:rsidRPr="00073EE9" w:rsidRDefault="00F16232" w:rsidP="00F16232">
      <w:pPr>
        <w:pStyle w:val="Odstavecseseznamem"/>
        <w:tabs>
          <w:tab w:val="center" w:pos="6804"/>
        </w:tabs>
        <w:ind w:left="0" w:firstLine="0"/>
      </w:pPr>
      <w:r w:rsidRPr="00073EE9">
        <w:tab/>
      </w:r>
      <w:r w:rsidR="008F0AD1" w:rsidRPr="00073EE9">
        <w:t>j</w:t>
      </w:r>
      <w:r w:rsidR="005C3E62" w:rsidRPr="00073EE9">
        <w:t>ednatel</w:t>
      </w:r>
    </w:p>
    <w:p w14:paraId="6049AE82" w14:textId="6DD2CA3C" w:rsidR="00F16232" w:rsidRDefault="00F16232" w:rsidP="00F16232">
      <w:pPr>
        <w:pStyle w:val="Odstavecseseznamem"/>
        <w:tabs>
          <w:tab w:val="center" w:pos="6804"/>
        </w:tabs>
        <w:ind w:left="0" w:firstLine="0"/>
      </w:pPr>
      <w:r w:rsidRPr="00073EE9">
        <w:tab/>
        <w:t xml:space="preserve">Continental </w:t>
      </w:r>
      <w:proofErr w:type="spellStart"/>
      <w:r w:rsidRPr="00073EE9">
        <w:t>Automotive</w:t>
      </w:r>
      <w:proofErr w:type="spellEnd"/>
      <w:r w:rsidRPr="00073EE9">
        <w:t xml:space="preserve"> Czech Republic s.r.o.</w:t>
      </w:r>
    </w:p>
    <w:sectPr w:rsidR="00F16232" w:rsidSect="008C6EBD">
      <w:footerReference w:type="even" r:id="rId11"/>
      <w:footerReference w:type="default" r:id="rId12"/>
      <w:head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CB535" w14:textId="77777777" w:rsidR="00A2060A" w:rsidRDefault="00A2060A" w:rsidP="00A12991">
      <w:r>
        <w:separator/>
      </w:r>
    </w:p>
  </w:endnote>
  <w:endnote w:type="continuationSeparator" w:id="0">
    <w:p w14:paraId="077950A1" w14:textId="77777777" w:rsidR="00A2060A" w:rsidRDefault="00A2060A" w:rsidP="00A12991">
      <w:r>
        <w:continuationSeparator/>
      </w:r>
    </w:p>
  </w:endnote>
  <w:endnote w:type="continuationNotice" w:id="1">
    <w:p w14:paraId="0B2EE3AF" w14:textId="77777777" w:rsidR="00A2060A" w:rsidRDefault="00A206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BF16E" w14:textId="77777777" w:rsidR="00311327" w:rsidRDefault="0021128A" w:rsidP="00A12991">
    <w:pPr>
      <w:pStyle w:val="Zpat"/>
      <w:rPr>
        <w:rStyle w:val="slostrnky"/>
      </w:rPr>
    </w:pPr>
    <w:r>
      <w:rPr>
        <w:rStyle w:val="slostrnky"/>
      </w:rPr>
      <w:fldChar w:fldCharType="begin"/>
    </w:r>
    <w:r w:rsidR="00311327">
      <w:rPr>
        <w:rStyle w:val="slostrnky"/>
      </w:rPr>
      <w:instrText xml:space="preserve">PAGE  </w:instrText>
    </w:r>
    <w:r>
      <w:rPr>
        <w:rStyle w:val="slostrnky"/>
      </w:rPr>
      <w:fldChar w:fldCharType="end"/>
    </w:r>
  </w:p>
  <w:p w14:paraId="0C19D804" w14:textId="77777777" w:rsidR="00311327" w:rsidRDefault="00311327" w:rsidP="00A129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1677301158"/>
      <w:docPartObj>
        <w:docPartGallery w:val="Page Numbers (Bottom of Page)"/>
        <w:docPartUnique/>
      </w:docPartObj>
    </w:sdtPr>
    <w:sdtContent>
      <w:p w14:paraId="238E6BAF" w14:textId="55300B40" w:rsidR="008C6EBD" w:rsidRDefault="008C6EBD" w:rsidP="00874921">
        <w:pPr>
          <w:pStyle w:val="Zpat"/>
          <w:jc w:val="center"/>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r w:rsidR="00DC0D09">
          <w:rPr>
            <w:rStyle w:val="slostrnky"/>
          </w:rPr>
          <w:t>/</w:t>
        </w:r>
        <w:r w:rsidR="00243EA8">
          <w:rPr>
            <w:rStyle w:val="slostrnky"/>
          </w:rPr>
          <w:fldChar w:fldCharType="begin"/>
        </w:r>
        <w:r w:rsidR="00243EA8">
          <w:rPr>
            <w:rStyle w:val="slostrnky"/>
          </w:rPr>
          <w:instrText xml:space="preserve"> NUMPAGES   \* MERGEFORMAT </w:instrText>
        </w:r>
        <w:r w:rsidR="00243EA8">
          <w:rPr>
            <w:rStyle w:val="slostrnky"/>
          </w:rPr>
          <w:fldChar w:fldCharType="separate"/>
        </w:r>
        <w:r w:rsidR="00243EA8">
          <w:rPr>
            <w:rStyle w:val="slostrnky"/>
            <w:noProof/>
          </w:rPr>
          <w:t>10</w:t>
        </w:r>
        <w:r w:rsidR="00243EA8">
          <w:rPr>
            <w:rStyle w:val="slostrnky"/>
          </w:rPr>
          <w:fldChar w:fldCharType="end"/>
        </w:r>
      </w:p>
    </w:sdtContent>
  </w:sdt>
  <w:p w14:paraId="04916489" w14:textId="77777777" w:rsidR="008C6EBD" w:rsidRDefault="008C6EBD" w:rsidP="00A12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2F062" w14:textId="77777777" w:rsidR="00A2060A" w:rsidRDefault="00A2060A" w:rsidP="00A12991">
      <w:r>
        <w:separator/>
      </w:r>
    </w:p>
  </w:footnote>
  <w:footnote w:type="continuationSeparator" w:id="0">
    <w:p w14:paraId="0E44A0C6" w14:textId="77777777" w:rsidR="00A2060A" w:rsidRDefault="00A2060A" w:rsidP="00A12991">
      <w:r>
        <w:continuationSeparator/>
      </w:r>
    </w:p>
  </w:footnote>
  <w:footnote w:type="continuationNotice" w:id="1">
    <w:p w14:paraId="04FAE3A9" w14:textId="77777777" w:rsidR="00A2060A" w:rsidRDefault="00A206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D657" w14:textId="77777777" w:rsidR="002F7A15" w:rsidRDefault="002F7A15" w:rsidP="00A12991">
    <w:pPr>
      <w:pStyle w:val="Zhlav"/>
    </w:pPr>
    <w:r>
      <w:t>SMLOUVA TAČR</w:t>
    </w:r>
    <w:r>
      <w:tab/>
      <w:t>BENECYKL ČVUT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6E39"/>
    <w:multiLevelType w:val="hybridMultilevel"/>
    <w:tmpl w:val="BD32BA52"/>
    <w:lvl w:ilvl="0" w:tplc="534E303C">
      <w:start w:val="1"/>
      <w:numFmt w:val="decimal"/>
      <w:lvlText w:val="11.%1 "/>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F4744F"/>
    <w:multiLevelType w:val="multilevel"/>
    <w:tmpl w:val="A6300E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932B63"/>
    <w:multiLevelType w:val="hybridMultilevel"/>
    <w:tmpl w:val="638E9C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BAF60BA"/>
    <w:multiLevelType w:val="multilevel"/>
    <w:tmpl w:val="EC9E1F26"/>
    <w:lvl w:ilvl="0">
      <w:start w:val="7"/>
      <w:numFmt w:val="decimal"/>
      <w:lvlText w:val="%1"/>
      <w:lvlJc w:val="left"/>
      <w:pPr>
        <w:tabs>
          <w:tab w:val="num" w:pos="360"/>
        </w:tabs>
        <w:ind w:left="360" w:hanging="360"/>
      </w:pPr>
      <w:rPr>
        <w:rFonts w:hint="default"/>
      </w:rPr>
    </w:lvl>
    <w:lvl w:ilvl="1">
      <w:start w:val="6"/>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AC629A"/>
    <w:multiLevelType w:val="hybridMultilevel"/>
    <w:tmpl w:val="09AED740"/>
    <w:lvl w:ilvl="0" w:tplc="1DC0B736">
      <w:start w:val="1"/>
      <w:numFmt w:val="decimal"/>
      <w:lvlText w:val="14.%1  "/>
      <w:lvlJc w:val="left"/>
      <w:pPr>
        <w:tabs>
          <w:tab w:val="num" w:pos="529"/>
        </w:tabs>
        <w:ind w:left="889"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3C3AC2"/>
    <w:multiLevelType w:val="multilevel"/>
    <w:tmpl w:val="ABC8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061B"/>
    <w:multiLevelType w:val="multilevel"/>
    <w:tmpl w:val="DF929B98"/>
    <w:lvl w:ilvl="0">
      <w:start w:val="13"/>
      <w:numFmt w:val="decimal"/>
      <w:lvlText w:val="%1"/>
      <w:lvlJc w:val="left"/>
      <w:pPr>
        <w:tabs>
          <w:tab w:val="num" w:pos="465"/>
        </w:tabs>
        <w:ind w:left="465" w:hanging="465"/>
      </w:pPr>
      <w:rPr>
        <w:rFonts w:hint="default"/>
      </w:rPr>
    </w:lvl>
    <w:lvl w:ilvl="1">
      <w:start w:val="3"/>
      <w:numFmt w:val="decimal"/>
      <w:lvlText w:val="1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A3407E"/>
    <w:multiLevelType w:val="hybridMultilevel"/>
    <w:tmpl w:val="33FA80DA"/>
    <w:lvl w:ilvl="0" w:tplc="BFA6D8BC">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10" w15:restartNumberingAfterBreak="0">
    <w:nsid w:val="1C632E3A"/>
    <w:multiLevelType w:val="multilevel"/>
    <w:tmpl w:val="323215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D55EBD"/>
    <w:multiLevelType w:val="hybridMultilevel"/>
    <w:tmpl w:val="816A58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D64DD1"/>
    <w:multiLevelType w:val="hybridMultilevel"/>
    <w:tmpl w:val="F2DEEFEE"/>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AD154DC"/>
    <w:multiLevelType w:val="hybridMultilevel"/>
    <w:tmpl w:val="34040AD4"/>
    <w:lvl w:ilvl="0" w:tplc="5A96C1B8">
      <w:start w:val="7"/>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BB56E20"/>
    <w:multiLevelType w:val="hybridMultilevel"/>
    <w:tmpl w:val="383008BA"/>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4B25A8"/>
    <w:multiLevelType w:val="hybridMultilevel"/>
    <w:tmpl w:val="9A401F2C"/>
    <w:lvl w:ilvl="0" w:tplc="D54A07B8">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43018"/>
    <w:multiLevelType w:val="multilevel"/>
    <w:tmpl w:val="5596BBC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302612"/>
    <w:multiLevelType w:val="multilevel"/>
    <w:tmpl w:val="6DD285B8"/>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DC5531"/>
    <w:multiLevelType w:val="multilevel"/>
    <w:tmpl w:val="E9A4C2C4"/>
    <w:lvl w:ilvl="0">
      <w:start w:val="6"/>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15:restartNumberingAfterBreak="0">
    <w:nsid w:val="47D03B1C"/>
    <w:multiLevelType w:val="hybridMultilevel"/>
    <w:tmpl w:val="061811DE"/>
    <w:lvl w:ilvl="0" w:tplc="BFA6D8BC">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49F74F49"/>
    <w:multiLevelType w:val="multilevel"/>
    <w:tmpl w:val="B0DC9D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B3D161C"/>
    <w:multiLevelType w:val="multilevel"/>
    <w:tmpl w:val="AE2A34AE"/>
    <w:lvl w:ilvl="0">
      <w:start w:val="7"/>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1E4DB7"/>
    <w:multiLevelType w:val="multilevel"/>
    <w:tmpl w:val="32D80144"/>
    <w:lvl w:ilvl="0">
      <w:start w:val="6"/>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05C2D8E"/>
    <w:multiLevelType w:val="multilevel"/>
    <w:tmpl w:val="DE22640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1D06C71"/>
    <w:multiLevelType w:val="multilevel"/>
    <w:tmpl w:val="12384672"/>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E61993"/>
    <w:multiLevelType w:val="multilevel"/>
    <w:tmpl w:val="C2C6AC6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0B0E5F"/>
    <w:multiLevelType w:val="hybridMultilevel"/>
    <w:tmpl w:val="0C325442"/>
    <w:lvl w:ilvl="0" w:tplc="FEF83AD6">
      <w:start w:val="1"/>
      <w:numFmt w:val="decimal"/>
      <w:lvlText w:val="7.%1"/>
      <w:lvlJc w:val="left"/>
      <w:pPr>
        <w:tabs>
          <w:tab w:val="num" w:pos="36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7A1A9F"/>
    <w:multiLevelType w:val="hybridMultilevel"/>
    <w:tmpl w:val="0B24E1F8"/>
    <w:lvl w:ilvl="0" w:tplc="442825E8">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DA14AE"/>
    <w:multiLevelType w:val="multilevel"/>
    <w:tmpl w:val="FE103654"/>
    <w:lvl w:ilvl="0">
      <w:start w:val="13"/>
      <w:numFmt w:val="decimal"/>
      <w:lvlText w:val="%1"/>
      <w:lvlJc w:val="left"/>
      <w:pPr>
        <w:ind w:left="384" w:hanging="384"/>
      </w:pPr>
      <w:rPr>
        <w:rFonts w:hint="default"/>
      </w:rPr>
    </w:lvl>
    <w:lvl w:ilvl="1">
      <w:start w:val="1"/>
      <w:numFmt w:val="decimal"/>
      <w:lvlText w:val="%1.%2"/>
      <w:lvlJc w:val="left"/>
      <w:pPr>
        <w:ind w:left="913" w:hanging="384"/>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5672" w:hanging="1440"/>
      </w:pPr>
      <w:rPr>
        <w:rFonts w:hint="default"/>
      </w:rPr>
    </w:lvl>
  </w:abstractNum>
  <w:abstractNum w:abstractNumId="31"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13B727F"/>
    <w:multiLevelType w:val="multilevel"/>
    <w:tmpl w:val="26028CD8"/>
    <w:lvl w:ilvl="0">
      <w:start w:val="1"/>
      <w:numFmt w:val="upperRoman"/>
      <w:pStyle w:val="Heading11"/>
      <w:suff w:val="nothing"/>
      <w:lvlText w:val="Článek %1"/>
      <w:lvlJc w:val="left"/>
      <w:pPr>
        <w:ind w:left="0" w:firstLine="0"/>
      </w:pPr>
      <w:rPr>
        <w:rFonts w:hint="default"/>
        <w:b/>
        <w:bCs/>
      </w:rPr>
    </w:lvl>
    <w:lvl w:ilvl="1">
      <w:start w:val="1"/>
      <w:numFmt w:val="decimalZero"/>
      <w:pStyle w:val="Heading21"/>
      <w:isLgl/>
      <w:lvlText w:val="Section %1.%2"/>
      <w:lvlJc w:val="left"/>
      <w:pPr>
        <w:ind w:left="0" w:firstLine="0"/>
      </w:pPr>
      <w:rPr>
        <w:rFonts w:hint="default"/>
      </w:rPr>
    </w:lvl>
    <w:lvl w:ilvl="2">
      <w:start w:val="1"/>
      <w:numFmt w:val="lowerLetter"/>
      <w:pStyle w:val="Heading31"/>
      <w:lvlText w:val="(%3)"/>
      <w:lvlJc w:val="left"/>
      <w:pPr>
        <w:ind w:left="720" w:hanging="432"/>
      </w:pPr>
      <w:rPr>
        <w:rFonts w:hint="default"/>
      </w:rPr>
    </w:lvl>
    <w:lvl w:ilvl="3">
      <w:start w:val="1"/>
      <w:numFmt w:val="lowerRoman"/>
      <w:pStyle w:val="Heading41"/>
      <w:lvlText w:val="(%4)"/>
      <w:lvlJc w:val="right"/>
      <w:pPr>
        <w:ind w:left="864" w:hanging="144"/>
      </w:pPr>
      <w:rPr>
        <w:rFonts w:hint="default"/>
      </w:rPr>
    </w:lvl>
    <w:lvl w:ilvl="4">
      <w:start w:val="1"/>
      <w:numFmt w:val="decimal"/>
      <w:pStyle w:val="Heading51"/>
      <w:lvlText w:val="%5)"/>
      <w:lvlJc w:val="left"/>
      <w:pPr>
        <w:ind w:left="1008" w:hanging="432"/>
      </w:pPr>
      <w:rPr>
        <w:rFonts w:hint="default"/>
      </w:rPr>
    </w:lvl>
    <w:lvl w:ilvl="5">
      <w:start w:val="1"/>
      <w:numFmt w:val="lowerLetter"/>
      <w:pStyle w:val="Heading61"/>
      <w:lvlText w:val="%6)"/>
      <w:lvlJc w:val="left"/>
      <w:pPr>
        <w:ind w:left="1152" w:hanging="432"/>
      </w:pPr>
      <w:rPr>
        <w:rFonts w:hint="default"/>
      </w:rPr>
    </w:lvl>
    <w:lvl w:ilvl="6">
      <w:start w:val="1"/>
      <w:numFmt w:val="lowerRoman"/>
      <w:pStyle w:val="Heading71"/>
      <w:lvlText w:val="%7)"/>
      <w:lvlJc w:val="right"/>
      <w:pPr>
        <w:ind w:left="1296" w:hanging="288"/>
      </w:pPr>
      <w:rPr>
        <w:rFonts w:hint="default"/>
      </w:rPr>
    </w:lvl>
    <w:lvl w:ilvl="7">
      <w:start w:val="1"/>
      <w:numFmt w:val="lowerLetter"/>
      <w:pStyle w:val="Heading81"/>
      <w:lvlText w:val="%8."/>
      <w:lvlJc w:val="left"/>
      <w:pPr>
        <w:ind w:left="1440" w:hanging="432"/>
      </w:pPr>
      <w:rPr>
        <w:rFonts w:hint="default"/>
      </w:rPr>
    </w:lvl>
    <w:lvl w:ilvl="8">
      <w:start w:val="1"/>
      <w:numFmt w:val="lowerRoman"/>
      <w:pStyle w:val="Heading91"/>
      <w:lvlText w:val="%9."/>
      <w:lvlJc w:val="right"/>
      <w:pPr>
        <w:ind w:left="1584" w:hanging="144"/>
      </w:pPr>
      <w:rPr>
        <w:rFonts w:hint="default"/>
      </w:rPr>
    </w:lvl>
  </w:abstractNum>
  <w:abstractNum w:abstractNumId="33" w15:restartNumberingAfterBreak="0">
    <w:nsid w:val="614C79FE"/>
    <w:multiLevelType w:val="hybridMultilevel"/>
    <w:tmpl w:val="8CB447AE"/>
    <w:lvl w:ilvl="0" w:tplc="BFA6D8BC">
      <w:numFmt w:val="bullet"/>
      <w:lvlText w:val="·"/>
      <w:lvlJc w:val="left"/>
      <w:pPr>
        <w:ind w:left="1494"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654724BA"/>
    <w:multiLevelType w:val="hybridMultilevel"/>
    <w:tmpl w:val="BF6877A2"/>
    <w:lvl w:ilvl="0" w:tplc="128600A8">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7063D1"/>
    <w:multiLevelType w:val="multilevel"/>
    <w:tmpl w:val="478AEA02"/>
    <w:lvl w:ilvl="0">
      <w:start w:val="7"/>
      <w:numFmt w:val="decimal"/>
      <w:lvlText w:val="%1"/>
      <w:lvlJc w:val="left"/>
      <w:pPr>
        <w:tabs>
          <w:tab w:val="num" w:pos="360"/>
        </w:tabs>
        <w:ind w:left="360" w:hanging="360"/>
      </w:pPr>
      <w:rPr>
        <w:rFonts w:hint="default"/>
      </w:rPr>
    </w:lvl>
    <w:lvl w:ilvl="1">
      <w:start w:val="1"/>
      <w:numFmt w:val="decimal"/>
      <w:lvlText w:val="10.%2 "/>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CCF0154"/>
    <w:multiLevelType w:val="multilevel"/>
    <w:tmpl w:val="32B6E7C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A35CA2"/>
    <w:multiLevelType w:val="hybridMultilevel"/>
    <w:tmpl w:val="DB40A016"/>
    <w:lvl w:ilvl="0" w:tplc="04050001">
      <w:start w:val="1"/>
      <w:numFmt w:val="bullet"/>
      <w:lvlText w:val=""/>
      <w:lvlJc w:val="left"/>
      <w:pPr>
        <w:tabs>
          <w:tab w:val="num" w:pos="889"/>
        </w:tabs>
        <w:ind w:left="889" w:hanging="360"/>
      </w:pPr>
      <w:rPr>
        <w:rFonts w:ascii="Symbol" w:hAnsi="Symbol" w:hint="default"/>
      </w:rPr>
    </w:lvl>
    <w:lvl w:ilvl="1" w:tplc="04050003">
      <w:start w:val="1"/>
      <w:numFmt w:val="bullet"/>
      <w:lvlText w:val="o"/>
      <w:lvlJc w:val="left"/>
      <w:pPr>
        <w:tabs>
          <w:tab w:val="num" w:pos="1609"/>
        </w:tabs>
        <w:ind w:left="1609" w:hanging="360"/>
      </w:pPr>
      <w:rPr>
        <w:rFonts w:ascii="Courier New" w:hAnsi="Courier New" w:cs="Courier New" w:hint="default"/>
      </w:rPr>
    </w:lvl>
    <w:lvl w:ilvl="2" w:tplc="04050005" w:tentative="1">
      <w:start w:val="1"/>
      <w:numFmt w:val="bullet"/>
      <w:lvlText w:val=""/>
      <w:lvlJc w:val="left"/>
      <w:pPr>
        <w:tabs>
          <w:tab w:val="num" w:pos="2329"/>
        </w:tabs>
        <w:ind w:left="2329" w:hanging="360"/>
      </w:pPr>
      <w:rPr>
        <w:rFonts w:ascii="Wingdings" w:hAnsi="Wingdings" w:hint="default"/>
      </w:rPr>
    </w:lvl>
    <w:lvl w:ilvl="3" w:tplc="04050001" w:tentative="1">
      <w:start w:val="1"/>
      <w:numFmt w:val="bullet"/>
      <w:lvlText w:val=""/>
      <w:lvlJc w:val="left"/>
      <w:pPr>
        <w:tabs>
          <w:tab w:val="num" w:pos="3049"/>
        </w:tabs>
        <w:ind w:left="3049" w:hanging="360"/>
      </w:pPr>
      <w:rPr>
        <w:rFonts w:ascii="Symbol" w:hAnsi="Symbol" w:hint="default"/>
      </w:rPr>
    </w:lvl>
    <w:lvl w:ilvl="4" w:tplc="04050003" w:tentative="1">
      <w:start w:val="1"/>
      <w:numFmt w:val="bullet"/>
      <w:lvlText w:val="o"/>
      <w:lvlJc w:val="left"/>
      <w:pPr>
        <w:tabs>
          <w:tab w:val="num" w:pos="3769"/>
        </w:tabs>
        <w:ind w:left="3769" w:hanging="360"/>
      </w:pPr>
      <w:rPr>
        <w:rFonts w:ascii="Courier New" w:hAnsi="Courier New" w:cs="Courier New" w:hint="default"/>
      </w:rPr>
    </w:lvl>
    <w:lvl w:ilvl="5" w:tplc="04050005" w:tentative="1">
      <w:start w:val="1"/>
      <w:numFmt w:val="bullet"/>
      <w:lvlText w:val=""/>
      <w:lvlJc w:val="left"/>
      <w:pPr>
        <w:tabs>
          <w:tab w:val="num" w:pos="4489"/>
        </w:tabs>
        <w:ind w:left="4489" w:hanging="360"/>
      </w:pPr>
      <w:rPr>
        <w:rFonts w:ascii="Wingdings" w:hAnsi="Wingdings" w:hint="default"/>
      </w:rPr>
    </w:lvl>
    <w:lvl w:ilvl="6" w:tplc="04050001" w:tentative="1">
      <w:start w:val="1"/>
      <w:numFmt w:val="bullet"/>
      <w:lvlText w:val=""/>
      <w:lvlJc w:val="left"/>
      <w:pPr>
        <w:tabs>
          <w:tab w:val="num" w:pos="5209"/>
        </w:tabs>
        <w:ind w:left="5209" w:hanging="360"/>
      </w:pPr>
      <w:rPr>
        <w:rFonts w:ascii="Symbol" w:hAnsi="Symbol" w:hint="default"/>
      </w:rPr>
    </w:lvl>
    <w:lvl w:ilvl="7" w:tplc="04050003" w:tentative="1">
      <w:start w:val="1"/>
      <w:numFmt w:val="bullet"/>
      <w:lvlText w:val="o"/>
      <w:lvlJc w:val="left"/>
      <w:pPr>
        <w:tabs>
          <w:tab w:val="num" w:pos="5929"/>
        </w:tabs>
        <w:ind w:left="5929" w:hanging="360"/>
      </w:pPr>
      <w:rPr>
        <w:rFonts w:ascii="Courier New" w:hAnsi="Courier New" w:cs="Courier New" w:hint="default"/>
      </w:rPr>
    </w:lvl>
    <w:lvl w:ilvl="8" w:tplc="04050005" w:tentative="1">
      <w:start w:val="1"/>
      <w:numFmt w:val="bullet"/>
      <w:lvlText w:val=""/>
      <w:lvlJc w:val="left"/>
      <w:pPr>
        <w:tabs>
          <w:tab w:val="num" w:pos="6649"/>
        </w:tabs>
        <w:ind w:left="6649" w:hanging="360"/>
      </w:pPr>
      <w:rPr>
        <w:rFonts w:ascii="Wingdings" w:hAnsi="Wingdings" w:hint="default"/>
      </w:rPr>
    </w:lvl>
  </w:abstractNum>
  <w:abstractNum w:abstractNumId="38" w15:restartNumberingAfterBreak="0">
    <w:nsid w:val="77FC41E2"/>
    <w:multiLevelType w:val="multilevel"/>
    <w:tmpl w:val="5BECCDE8"/>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F9328F"/>
    <w:multiLevelType w:val="multilevel"/>
    <w:tmpl w:val="AA7A76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A0015DD"/>
    <w:multiLevelType w:val="multilevel"/>
    <w:tmpl w:val="047C6E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F22AE3"/>
    <w:multiLevelType w:val="hybridMultilevel"/>
    <w:tmpl w:val="F67C80D4"/>
    <w:lvl w:ilvl="0" w:tplc="CF906824">
      <w:start w:val="1"/>
      <w:numFmt w:val="decimal"/>
      <w:lvlText w:val="6.%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14579914">
    <w:abstractNumId w:val="1"/>
  </w:num>
  <w:num w:numId="2" w16cid:durableId="1673991098">
    <w:abstractNumId w:val="29"/>
  </w:num>
  <w:num w:numId="3" w16cid:durableId="122240433">
    <w:abstractNumId w:val="13"/>
  </w:num>
  <w:num w:numId="4" w16cid:durableId="2129004682">
    <w:abstractNumId w:val="31"/>
  </w:num>
  <w:num w:numId="5" w16cid:durableId="1082484709">
    <w:abstractNumId w:val="23"/>
  </w:num>
  <w:num w:numId="6" w16cid:durableId="913976119">
    <w:abstractNumId w:val="22"/>
  </w:num>
  <w:num w:numId="7" w16cid:durableId="691957274">
    <w:abstractNumId w:val="4"/>
  </w:num>
  <w:num w:numId="8" w16cid:durableId="1849828645">
    <w:abstractNumId w:val="27"/>
  </w:num>
  <w:num w:numId="9" w16cid:durableId="253632870">
    <w:abstractNumId w:val="17"/>
  </w:num>
  <w:num w:numId="10" w16cid:durableId="1019622510">
    <w:abstractNumId w:val="7"/>
  </w:num>
  <w:num w:numId="11" w16cid:durableId="2034844145">
    <w:abstractNumId w:val="9"/>
  </w:num>
  <w:num w:numId="12" w16cid:durableId="1478691306">
    <w:abstractNumId w:val="11"/>
  </w:num>
  <w:num w:numId="13" w16cid:durableId="1664818167">
    <w:abstractNumId w:val="41"/>
  </w:num>
  <w:num w:numId="14" w16cid:durableId="2073698612">
    <w:abstractNumId w:val="28"/>
  </w:num>
  <w:num w:numId="15" w16cid:durableId="1502694157">
    <w:abstractNumId w:val="35"/>
  </w:num>
  <w:num w:numId="16" w16cid:durableId="75565506">
    <w:abstractNumId w:val="38"/>
  </w:num>
  <w:num w:numId="17" w16cid:durableId="1705204358">
    <w:abstractNumId w:val="37"/>
  </w:num>
  <w:num w:numId="18" w16cid:durableId="1846741991">
    <w:abstractNumId w:val="0"/>
  </w:num>
  <w:num w:numId="19" w16cid:durableId="903642838">
    <w:abstractNumId w:val="12"/>
  </w:num>
  <w:num w:numId="20" w16cid:durableId="889807411">
    <w:abstractNumId w:val="5"/>
  </w:num>
  <w:num w:numId="21" w16cid:durableId="765733619">
    <w:abstractNumId w:val="36"/>
  </w:num>
  <w:num w:numId="22" w16cid:durableId="1204833136">
    <w:abstractNumId w:val="6"/>
  </w:num>
  <w:num w:numId="23" w16cid:durableId="400450896">
    <w:abstractNumId w:val="10"/>
  </w:num>
  <w:num w:numId="24" w16cid:durableId="737674910">
    <w:abstractNumId w:val="40"/>
  </w:num>
  <w:num w:numId="25" w16cid:durableId="1999647277">
    <w:abstractNumId w:val="15"/>
  </w:num>
  <w:num w:numId="26" w16cid:durableId="1429082327">
    <w:abstractNumId w:val="25"/>
  </w:num>
  <w:num w:numId="27" w16cid:durableId="382758365">
    <w:abstractNumId w:val="19"/>
  </w:num>
  <w:num w:numId="28" w16cid:durableId="1843354781">
    <w:abstractNumId w:val="24"/>
  </w:num>
  <w:num w:numId="29" w16cid:durableId="316425720">
    <w:abstractNumId w:val="16"/>
  </w:num>
  <w:num w:numId="30" w16cid:durableId="1119373733">
    <w:abstractNumId w:val="14"/>
  </w:num>
  <w:num w:numId="31" w16cid:durableId="435905022">
    <w:abstractNumId w:val="2"/>
  </w:num>
  <w:num w:numId="32" w16cid:durableId="1106732390">
    <w:abstractNumId w:val="39"/>
  </w:num>
  <w:num w:numId="33" w16cid:durableId="1965848540">
    <w:abstractNumId w:val="21"/>
  </w:num>
  <w:num w:numId="34" w16cid:durableId="2125415654">
    <w:abstractNumId w:val="18"/>
  </w:num>
  <w:num w:numId="35" w16cid:durableId="1492986892">
    <w:abstractNumId w:val="26"/>
  </w:num>
  <w:num w:numId="36" w16cid:durableId="1860436096">
    <w:abstractNumId w:val="30"/>
  </w:num>
  <w:num w:numId="37" w16cid:durableId="2058048873">
    <w:abstractNumId w:val="34"/>
  </w:num>
  <w:num w:numId="38" w16cid:durableId="1606110018">
    <w:abstractNumId w:val="32"/>
  </w:num>
  <w:num w:numId="39" w16cid:durableId="2114133815">
    <w:abstractNumId w:val="32"/>
  </w:num>
  <w:num w:numId="40" w16cid:durableId="1429689319">
    <w:abstractNumId w:val="3"/>
  </w:num>
  <w:num w:numId="41" w16cid:durableId="52510759">
    <w:abstractNumId w:val="8"/>
  </w:num>
  <w:num w:numId="42" w16cid:durableId="590545361">
    <w:abstractNumId w:val="33"/>
  </w:num>
  <w:num w:numId="43" w16cid:durableId="113595477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1C"/>
    <w:rsid w:val="0000340F"/>
    <w:rsid w:val="00005B36"/>
    <w:rsid w:val="00010F5E"/>
    <w:rsid w:val="00013793"/>
    <w:rsid w:val="0001646F"/>
    <w:rsid w:val="00024570"/>
    <w:rsid w:val="00026F45"/>
    <w:rsid w:val="0002741A"/>
    <w:rsid w:val="00027A8E"/>
    <w:rsid w:val="00032F22"/>
    <w:rsid w:val="00034BC3"/>
    <w:rsid w:val="00035E43"/>
    <w:rsid w:val="000360F2"/>
    <w:rsid w:val="00043898"/>
    <w:rsid w:val="00043F39"/>
    <w:rsid w:val="00047ACB"/>
    <w:rsid w:val="00050BF6"/>
    <w:rsid w:val="00061E2E"/>
    <w:rsid w:val="00062D13"/>
    <w:rsid w:val="00063910"/>
    <w:rsid w:val="00066B5C"/>
    <w:rsid w:val="00073EE9"/>
    <w:rsid w:val="00081306"/>
    <w:rsid w:val="000816CC"/>
    <w:rsid w:val="000858D6"/>
    <w:rsid w:val="0008623B"/>
    <w:rsid w:val="000933D2"/>
    <w:rsid w:val="000A135D"/>
    <w:rsid w:val="000A1A67"/>
    <w:rsid w:val="000A28D0"/>
    <w:rsid w:val="000A4386"/>
    <w:rsid w:val="000A49C9"/>
    <w:rsid w:val="000A501A"/>
    <w:rsid w:val="000A625A"/>
    <w:rsid w:val="000A7D2D"/>
    <w:rsid w:val="000B1566"/>
    <w:rsid w:val="000B18E1"/>
    <w:rsid w:val="000C0B0B"/>
    <w:rsid w:val="000C4168"/>
    <w:rsid w:val="000C5DDA"/>
    <w:rsid w:val="000D1568"/>
    <w:rsid w:val="000D300B"/>
    <w:rsid w:val="000D4825"/>
    <w:rsid w:val="000D5544"/>
    <w:rsid w:val="000D59BC"/>
    <w:rsid w:val="000E1B65"/>
    <w:rsid w:val="000E61C6"/>
    <w:rsid w:val="000F0A67"/>
    <w:rsid w:val="001010FB"/>
    <w:rsid w:val="00101187"/>
    <w:rsid w:val="00101779"/>
    <w:rsid w:val="00105445"/>
    <w:rsid w:val="001152CE"/>
    <w:rsid w:val="0012009E"/>
    <w:rsid w:val="0012219E"/>
    <w:rsid w:val="0012640C"/>
    <w:rsid w:val="00126663"/>
    <w:rsid w:val="0012740F"/>
    <w:rsid w:val="00132209"/>
    <w:rsid w:val="00132EB0"/>
    <w:rsid w:val="00133800"/>
    <w:rsid w:val="001360B1"/>
    <w:rsid w:val="00141413"/>
    <w:rsid w:val="0014238F"/>
    <w:rsid w:val="0014244A"/>
    <w:rsid w:val="001451D9"/>
    <w:rsid w:val="00145316"/>
    <w:rsid w:val="0014547B"/>
    <w:rsid w:val="00152873"/>
    <w:rsid w:val="001545FE"/>
    <w:rsid w:val="00157661"/>
    <w:rsid w:val="00157C7A"/>
    <w:rsid w:val="001609C3"/>
    <w:rsid w:val="00161C27"/>
    <w:rsid w:val="0016292A"/>
    <w:rsid w:val="00163ED0"/>
    <w:rsid w:val="001660EC"/>
    <w:rsid w:val="001663DB"/>
    <w:rsid w:val="00167D1F"/>
    <w:rsid w:val="00171C8A"/>
    <w:rsid w:val="001724A5"/>
    <w:rsid w:val="001725E7"/>
    <w:rsid w:val="001734F2"/>
    <w:rsid w:val="0017406F"/>
    <w:rsid w:val="001752C3"/>
    <w:rsid w:val="00175DC6"/>
    <w:rsid w:val="00182091"/>
    <w:rsid w:val="00182BD0"/>
    <w:rsid w:val="0018794D"/>
    <w:rsid w:val="001906C2"/>
    <w:rsid w:val="00191C96"/>
    <w:rsid w:val="001966F5"/>
    <w:rsid w:val="00197451"/>
    <w:rsid w:val="001A0B20"/>
    <w:rsid w:val="001A29F6"/>
    <w:rsid w:val="001A4458"/>
    <w:rsid w:val="001B0E78"/>
    <w:rsid w:val="001B1194"/>
    <w:rsid w:val="001B6F39"/>
    <w:rsid w:val="001B725C"/>
    <w:rsid w:val="001C1DB1"/>
    <w:rsid w:val="001C20F1"/>
    <w:rsid w:val="001C3707"/>
    <w:rsid w:val="001C4DB9"/>
    <w:rsid w:val="001C7D11"/>
    <w:rsid w:val="001D1DD0"/>
    <w:rsid w:val="001D29BE"/>
    <w:rsid w:val="001D38CA"/>
    <w:rsid w:val="001D68C1"/>
    <w:rsid w:val="001D733D"/>
    <w:rsid w:val="001E119D"/>
    <w:rsid w:val="001E21C5"/>
    <w:rsid w:val="001F5B21"/>
    <w:rsid w:val="001F6465"/>
    <w:rsid w:val="002039C9"/>
    <w:rsid w:val="0021128A"/>
    <w:rsid w:val="00214687"/>
    <w:rsid w:val="00216E66"/>
    <w:rsid w:val="00217709"/>
    <w:rsid w:val="0022233C"/>
    <w:rsid w:val="00224C0E"/>
    <w:rsid w:val="002262FA"/>
    <w:rsid w:val="00230174"/>
    <w:rsid w:val="002302C5"/>
    <w:rsid w:val="0023125D"/>
    <w:rsid w:val="0023149E"/>
    <w:rsid w:val="00233063"/>
    <w:rsid w:val="002331DD"/>
    <w:rsid w:val="00234122"/>
    <w:rsid w:val="00235293"/>
    <w:rsid w:val="002373D6"/>
    <w:rsid w:val="00237573"/>
    <w:rsid w:val="002379DF"/>
    <w:rsid w:val="00243EA8"/>
    <w:rsid w:val="00244CB3"/>
    <w:rsid w:val="00245BF5"/>
    <w:rsid w:val="0024685D"/>
    <w:rsid w:val="00246EC3"/>
    <w:rsid w:val="002546AB"/>
    <w:rsid w:val="00256004"/>
    <w:rsid w:val="00256B64"/>
    <w:rsid w:val="00264B86"/>
    <w:rsid w:val="002664B3"/>
    <w:rsid w:val="002669AA"/>
    <w:rsid w:val="002727F7"/>
    <w:rsid w:val="00274040"/>
    <w:rsid w:val="00276248"/>
    <w:rsid w:val="00285106"/>
    <w:rsid w:val="002960A5"/>
    <w:rsid w:val="00296EA6"/>
    <w:rsid w:val="002A1EC5"/>
    <w:rsid w:val="002B1511"/>
    <w:rsid w:val="002B40E8"/>
    <w:rsid w:val="002B496D"/>
    <w:rsid w:val="002B4DC3"/>
    <w:rsid w:val="002C0225"/>
    <w:rsid w:val="002C2872"/>
    <w:rsid w:val="002C66F3"/>
    <w:rsid w:val="002D0139"/>
    <w:rsid w:val="002D0D9A"/>
    <w:rsid w:val="002D16E8"/>
    <w:rsid w:val="002D4C20"/>
    <w:rsid w:val="002D7F34"/>
    <w:rsid w:val="002E4B10"/>
    <w:rsid w:val="002F0605"/>
    <w:rsid w:val="002F08EA"/>
    <w:rsid w:val="002F12C8"/>
    <w:rsid w:val="002F2A8F"/>
    <w:rsid w:val="002F2F8D"/>
    <w:rsid w:val="002F7A15"/>
    <w:rsid w:val="00301253"/>
    <w:rsid w:val="00302194"/>
    <w:rsid w:val="00305D7C"/>
    <w:rsid w:val="003065E9"/>
    <w:rsid w:val="003104C2"/>
    <w:rsid w:val="00311327"/>
    <w:rsid w:val="0031262C"/>
    <w:rsid w:val="00313BC8"/>
    <w:rsid w:val="00314B0B"/>
    <w:rsid w:val="003226E0"/>
    <w:rsid w:val="00322A41"/>
    <w:rsid w:val="00324613"/>
    <w:rsid w:val="00326358"/>
    <w:rsid w:val="003265CC"/>
    <w:rsid w:val="00327F82"/>
    <w:rsid w:val="00335960"/>
    <w:rsid w:val="00340E45"/>
    <w:rsid w:val="00342BD3"/>
    <w:rsid w:val="00343850"/>
    <w:rsid w:val="003458D7"/>
    <w:rsid w:val="0034603B"/>
    <w:rsid w:val="003545F9"/>
    <w:rsid w:val="00356837"/>
    <w:rsid w:val="00357307"/>
    <w:rsid w:val="003624A6"/>
    <w:rsid w:val="003627AF"/>
    <w:rsid w:val="00362891"/>
    <w:rsid w:val="00370ADC"/>
    <w:rsid w:val="00371831"/>
    <w:rsid w:val="00374C70"/>
    <w:rsid w:val="003757B0"/>
    <w:rsid w:val="003835CB"/>
    <w:rsid w:val="003863EE"/>
    <w:rsid w:val="00387178"/>
    <w:rsid w:val="00387FBE"/>
    <w:rsid w:val="003903D5"/>
    <w:rsid w:val="00396C0E"/>
    <w:rsid w:val="003A0D18"/>
    <w:rsid w:val="003A138D"/>
    <w:rsid w:val="003A42E8"/>
    <w:rsid w:val="003A5626"/>
    <w:rsid w:val="003B0EF3"/>
    <w:rsid w:val="003B204E"/>
    <w:rsid w:val="003B60D5"/>
    <w:rsid w:val="003C3823"/>
    <w:rsid w:val="003C765F"/>
    <w:rsid w:val="003D04A1"/>
    <w:rsid w:val="003D28C7"/>
    <w:rsid w:val="003D2968"/>
    <w:rsid w:val="003D503B"/>
    <w:rsid w:val="003D73F5"/>
    <w:rsid w:val="003D77E5"/>
    <w:rsid w:val="003E1694"/>
    <w:rsid w:val="003E6AD8"/>
    <w:rsid w:val="003F2DF7"/>
    <w:rsid w:val="003F366F"/>
    <w:rsid w:val="003F51F2"/>
    <w:rsid w:val="003F60BE"/>
    <w:rsid w:val="003F7D81"/>
    <w:rsid w:val="00400F81"/>
    <w:rsid w:val="00401CAC"/>
    <w:rsid w:val="0040226C"/>
    <w:rsid w:val="004077EF"/>
    <w:rsid w:val="004161CF"/>
    <w:rsid w:val="0042212C"/>
    <w:rsid w:val="00424BFD"/>
    <w:rsid w:val="004251B1"/>
    <w:rsid w:val="00431122"/>
    <w:rsid w:val="00431DCE"/>
    <w:rsid w:val="004330CD"/>
    <w:rsid w:val="00434320"/>
    <w:rsid w:val="00435268"/>
    <w:rsid w:val="004360F1"/>
    <w:rsid w:val="004427E8"/>
    <w:rsid w:val="00443548"/>
    <w:rsid w:val="004502B0"/>
    <w:rsid w:val="004543CC"/>
    <w:rsid w:val="00455640"/>
    <w:rsid w:val="00462B5D"/>
    <w:rsid w:val="00465A18"/>
    <w:rsid w:val="004668E4"/>
    <w:rsid w:val="00467D07"/>
    <w:rsid w:val="0047113C"/>
    <w:rsid w:val="004779BD"/>
    <w:rsid w:val="00480B25"/>
    <w:rsid w:val="00480F47"/>
    <w:rsid w:val="00481410"/>
    <w:rsid w:val="0048552A"/>
    <w:rsid w:val="00485774"/>
    <w:rsid w:val="00491FDE"/>
    <w:rsid w:val="00492082"/>
    <w:rsid w:val="00492185"/>
    <w:rsid w:val="004922CB"/>
    <w:rsid w:val="004A46C3"/>
    <w:rsid w:val="004B1C9A"/>
    <w:rsid w:val="004B234C"/>
    <w:rsid w:val="004B6A44"/>
    <w:rsid w:val="004B7A30"/>
    <w:rsid w:val="004C19D9"/>
    <w:rsid w:val="004C1CFA"/>
    <w:rsid w:val="004C62EB"/>
    <w:rsid w:val="004C7A13"/>
    <w:rsid w:val="004D28CF"/>
    <w:rsid w:val="004D6115"/>
    <w:rsid w:val="004D7F59"/>
    <w:rsid w:val="004E0F80"/>
    <w:rsid w:val="004E2B48"/>
    <w:rsid w:val="004F174A"/>
    <w:rsid w:val="004F2DCB"/>
    <w:rsid w:val="004F2FCC"/>
    <w:rsid w:val="004F6BF3"/>
    <w:rsid w:val="004F783F"/>
    <w:rsid w:val="00502AC0"/>
    <w:rsid w:val="005044CE"/>
    <w:rsid w:val="005062EA"/>
    <w:rsid w:val="0050756D"/>
    <w:rsid w:val="00510040"/>
    <w:rsid w:val="00510AED"/>
    <w:rsid w:val="005110B9"/>
    <w:rsid w:val="00511891"/>
    <w:rsid w:val="00514815"/>
    <w:rsid w:val="00521A7C"/>
    <w:rsid w:val="00522B6F"/>
    <w:rsid w:val="00523618"/>
    <w:rsid w:val="00524077"/>
    <w:rsid w:val="005345CA"/>
    <w:rsid w:val="00535B8E"/>
    <w:rsid w:val="00544398"/>
    <w:rsid w:val="00544421"/>
    <w:rsid w:val="00550032"/>
    <w:rsid w:val="0055157E"/>
    <w:rsid w:val="00555240"/>
    <w:rsid w:val="00555D9D"/>
    <w:rsid w:val="0055661E"/>
    <w:rsid w:val="00560801"/>
    <w:rsid w:val="00560BEA"/>
    <w:rsid w:val="00567B4D"/>
    <w:rsid w:val="00571C60"/>
    <w:rsid w:val="00572353"/>
    <w:rsid w:val="005747C4"/>
    <w:rsid w:val="005755AD"/>
    <w:rsid w:val="005758DA"/>
    <w:rsid w:val="00580BEB"/>
    <w:rsid w:val="00582CD5"/>
    <w:rsid w:val="00584AFF"/>
    <w:rsid w:val="00590C68"/>
    <w:rsid w:val="00594267"/>
    <w:rsid w:val="005A1D03"/>
    <w:rsid w:val="005A1D2A"/>
    <w:rsid w:val="005A2857"/>
    <w:rsid w:val="005B0EBE"/>
    <w:rsid w:val="005B197E"/>
    <w:rsid w:val="005B3C28"/>
    <w:rsid w:val="005B4F98"/>
    <w:rsid w:val="005B6437"/>
    <w:rsid w:val="005C3E62"/>
    <w:rsid w:val="005D0C83"/>
    <w:rsid w:val="005D2567"/>
    <w:rsid w:val="005D4BA9"/>
    <w:rsid w:val="005D706D"/>
    <w:rsid w:val="005E14D6"/>
    <w:rsid w:val="005F0BC2"/>
    <w:rsid w:val="006009D2"/>
    <w:rsid w:val="00605C61"/>
    <w:rsid w:val="00613118"/>
    <w:rsid w:val="00614733"/>
    <w:rsid w:val="00626CF8"/>
    <w:rsid w:val="0063066D"/>
    <w:rsid w:val="0063132F"/>
    <w:rsid w:val="00635309"/>
    <w:rsid w:val="00636DD0"/>
    <w:rsid w:val="00636EEA"/>
    <w:rsid w:val="006432CE"/>
    <w:rsid w:val="006466AD"/>
    <w:rsid w:val="00650AA7"/>
    <w:rsid w:val="0065228D"/>
    <w:rsid w:val="0066087F"/>
    <w:rsid w:val="0066149C"/>
    <w:rsid w:val="00661AB4"/>
    <w:rsid w:val="00662892"/>
    <w:rsid w:val="00664C25"/>
    <w:rsid w:val="00666548"/>
    <w:rsid w:val="0067556B"/>
    <w:rsid w:val="00676594"/>
    <w:rsid w:val="006768B5"/>
    <w:rsid w:val="00680A50"/>
    <w:rsid w:val="006821CC"/>
    <w:rsid w:val="00682DAE"/>
    <w:rsid w:val="00684196"/>
    <w:rsid w:val="00685ACD"/>
    <w:rsid w:val="00691D81"/>
    <w:rsid w:val="00694089"/>
    <w:rsid w:val="0069485E"/>
    <w:rsid w:val="00694AD2"/>
    <w:rsid w:val="006968D1"/>
    <w:rsid w:val="006970F8"/>
    <w:rsid w:val="00697764"/>
    <w:rsid w:val="006A2C22"/>
    <w:rsid w:val="006A3BB5"/>
    <w:rsid w:val="006B5446"/>
    <w:rsid w:val="006C1DDE"/>
    <w:rsid w:val="006C215C"/>
    <w:rsid w:val="006C33C6"/>
    <w:rsid w:val="006C6D70"/>
    <w:rsid w:val="006D228A"/>
    <w:rsid w:val="006D35EC"/>
    <w:rsid w:val="006D689C"/>
    <w:rsid w:val="006E02E3"/>
    <w:rsid w:val="006E177D"/>
    <w:rsid w:val="006E2DF0"/>
    <w:rsid w:val="006E3847"/>
    <w:rsid w:val="006E5EC5"/>
    <w:rsid w:val="006F078F"/>
    <w:rsid w:val="006F1068"/>
    <w:rsid w:val="006F1A3F"/>
    <w:rsid w:val="006F1B9A"/>
    <w:rsid w:val="006F310B"/>
    <w:rsid w:val="006F3BAC"/>
    <w:rsid w:val="006F4BDD"/>
    <w:rsid w:val="006F5AB0"/>
    <w:rsid w:val="006F5C72"/>
    <w:rsid w:val="006F5EFF"/>
    <w:rsid w:val="00702110"/>
    <w:rsid w:val="00705AF8"/>
    <w:rsid w:val="00706B84"/>
    <w:rsid w:val="00710073"/>
    <w:rsid w:val="00710434"/>
    <w:rsid w:val="00714F14"/>
    <w:rsid w:val="00715990"/>
    <w:rsid w:val="007204A9"/>
    <w:rsid w:val="00721405"/>
    <w:rsid w:val="007250E9"/>
    <w:rsid w:val="00726442"/>
    <w:rsid w:val="0072693E"/>
    <w:rsid w:val="00727D62"/>
    <w:rsid w:val="007323C3"/>
    <w:rsid w:val="0073635E"/>
    <w:rsid w:val="00736428"/>
    <w:rsid w:val="00747127"/>
    <w:rsid w:val="007529D8"/>
    <w:rsid w:val="007568ED"/>
    <w:rsid w:val="0075765E"/>
    <w:rsid w:val="007606F3"/>
    <w:rsid w:val="00760F3F"/>
    <w:rsid w:val="0076271B"/>
    <w:rsid w:val="00765A96"/>
    <w:rsid w:val="00767353"/>
    <w:rsid w:val="00767A0F"/>
    <w:rsid w:val="00767AF7"/>
    <w:rsid w:val="00767C7D"/>
    <w:rsid w:val="00771C41"/>
    <w:rsid w:val="00773A1C"/>
    <w:rsid w:val="00773CE8"/>
    <w:rsid w:val="0077532A"/>
    <w:rsid w:val="00776E8E"/>
    <w:rsid w:val="00777A57"/>
    <w:rsid w:val="0078397E"/>
    <w:rsid w:val="00783D1E"/>
    <w:rsid w:val="007867CF"/>
    <w:rsid w:val="007906C3"/>
    <w:rsid w:val="0079084B"/>
    <w:rsid w:val="00793D0E"/>
    <w:rsid w:val="007A0ACF"/>
    <w:rsid w:val="007A3598"/>
    <w:rsid w:val="007A4212"/>
    <w:rsid w:val="007A4832"/>
    <w:rsid w:val="007A4E0A"/>
    <w:rsid w:val="007A71B2"/>
    <w:rsid w:val="007A796F"/>
    <w:rsid w:val="007B1857"/>
    <w:rsid w:val="007B2B64"/>
    <w:rsid w:val="007B3333"/>
    <w:rsid w:val="007B597A"/>
    <w:rsid w:val="007E07E8"/>
    <w:rsid w:val="007E0E3A"/>
    <w:rsid w:val="007E0FF0"/>
    <w:rsid w:val="007E3C3C"/>
    <w:rsid w:val="007E679B"/>
    <w:rsid w:val="007E770F"/>
    <w:rsid w:val="007F07D8"/>
    <w:rsid w:val="007F0D18"/>
    <w:rsid w:val="00801FD9"/>
    <w:rsid w:val="00802F98"/>
    <w:rsid w:val="00805362"/>
    <w:rsid w:val="00811A46"/>
    <w:rsid w:val="00823326"/>
    <w:rsid w:val="008236D4"/>
    <w:rsid w:val="00824226"/>
    <w:rsid w:val="00824A0E"/>
    <w:rsid w:val="00827F88"/>
    <w:rsid w:val="00841A1D"/>
    <w:rsid w:val="00841FC7"/>
    <w:rsid w:val="00842760"/>
    <w:rsid w:val="008436A5"/>
    <w:rsid w:val="008444DF"/>
    <w:rsid w:val="008449E4"/>
    <w:rsid w:val="00846085"/>
    <w:rsid w:val="008466B7"/>
    <w:rsid w:val="0085114C"/>
    <w:rsid w:val="0085118D"/>
    <w:rsid w:val="00852037"/>
    <w:rsid w:val="00852CEE"/>
    <w:rsid w:val="00853A2E"/>
    <w:rsid w:val="0085666B"/>
    <w:rsid w:val="008609E6"/>
    <w:rsid w:val="00866FD0"/>
    <w:rsid w:val="00872B75"/>
    <w:rsid w:val="00874921"/>
    <w:rsid w:val="00877096"/>
    <w:rsid w:val="008802D8"/>
    <w:rsid w:val="00882B58"/>
    <w:rsid w:val="00882D75"/>
    <w:rsid w:val="00891AD4"/>
    <w:rsid w:val="0089517C"/>
    <w:rsid w:val="008A0796"/>
    <w:rsid w:val="008A1C4D"/>
    <w:rsid w:val="008A2342"/>
    <w:rsid w:val="008A2DBB"/>
    <w:rsid w:val="008A57A7"/>
    <w:rsid w:val="008A6384"/>
    <w:rsid w:val="008A697F"/>
    <w:rsid w:val="008B2ECA"/>
    <w:rsid w:val="008B4A6D"/>
    <w:rsid w:val="008C2C68"/>
    <w:rsid w:val="008C4F86"/>
    <w:rsid w:val="008C6EBD"/>
    <w:rsid w:val="008D0C1E"/>
    <w:rsid w:val="008D1131"/>
    <w:rsid w:val="008D15F3"/>
    <w:rsid w:val="008D595B"/>
    <w:rsid w:val="008D6734"/>
    <w:rsid w:val="008D75C8"/>
    <w:rsid w:val="008E0A15"/>
    <w:rsid w:val="008E33D3"/>
    <w:rsid w:val="008E6579"/>
    <w:rsid w:val="008F08FE"/>
    <w:rsid w:val="008F0AD1"/>
    <w:rsid w:val="008F380C"/>
    <w:rsid w:val="008F4173"/>
    <w:rsid w:val="008F691A"/>
    <w:rsid w:val="008F6A91"/>
    <w:rsid w:val="008F7BA1"/>
    <w:rsid w:val="00902947"/>
    <w:rsid w:val="00903FBC"/>
    <w:rsid w:val="0090542E"/>
    <w:rsid w:val="0091122A"/>
    <w:rsid w:val="009129FB"/>
    <w:rsid w:val="00916D3B"/>
    <w:rsid w:val="00916FBA"/>
    <w:rsid w:val="009173DD"/>
    <w:rsid w:val="009203AF"/>
    <w:rsid w:val="0093046D"/>
    <w:rsid w:val="00931670"/>
    <w:rsid w:val="0095111F"/>
    <w:rsid w:val="009518E0"/>
    <w:rsid w:val="0095329E"/>
    <w:rsid w:val="00954EAC"/>
    <w:rsid w:val="00960971"/>
    <w:rsid w:val="009611B5"/>
    <w:rsid w:val="00963350"/>
    <w:rsid w:val="00963488"/>
    <w:rsid w:val="009640AB"/>
    <w:rsid w:val="009659E9"/>
    <w:rsid w:val="00967082"/>
    <w:rsid w:val="00970E92"/>
    <w:rsid w:val="0097310A"/>
    <w:rsid w:val="009810AB"/>
    <w:rsid w:val="00981BE1"/>
    <w:rsid w:val="0098220D"/>
    <w:rsid w:val="00982B79"/>
    <w:rsid w:val="00985CE8"/>
    <w:rsid w:val="00991437"/>
    <w:rsid w:val="00994E83"/>
    <w:rsid w:val="00995046"/>
    <w:rsid w:val="009A5D41"/>
    <w:rsid w:val="009A645C"/>
    <w:rsid w:val="009A650A"/>
    <w:rsid w:val="009B122B"/>
    <w:rsid w:val="009B2D56"/>
    <w:rsid w:val="009B3949"/>
    <w:rsid w:val="009B428E"/>
    <w:rsid w:val="009B6AEF"/>
    <w:rsid w:val="009C0025"/>
    <w:rsid w:val="009C114C"/>
    <w:rsid w:val="009C1B06"/>
    <w:rsid w:val="009C3526"/>
    <w:rsid w:val="009D07A9"/>
    <w:rsid w:val="009D1651"/>
    <w:rsid w:val="009D46E4"/>
    <w:rsid w:val="009D53C0"/>
    <w:rsid w:val="009E2C89"/>
    <w:rsid w:val="009E2E5E"/>
    <w:rsid w:val="009E3C42"/>
    <w:rsid w:val="00A00F9E"/>
    <w:rsid w:val="00A039E0"/>
    <w:rsid w:val="00A04080"/>
    <w:rsid w:val="00A07761"/>
    <w:rsid w:val="00A11C32"/>
    <w:rsid w:val="00A12991"/>
    <w:rsid w:val="00A2060A"/>
    <w:rsid w:val="00A218D1"/>
    <w:rsid w:val="00A21F7C"/>
    <w:rsid w:val="00A23CE3"/>
    <w:rsid w:val="00A244FB"/>
    <w:rsid w:val="00A24A44"/>
    <w:rsid w:val="00A2752C"/>
    <w:rsid w:val="00A305F6"/>
    <w:rsid w:val="00A3770C"/>
    <w:rsid w:val="00A40CA4"/>
    <w:rsid w:val="00A4674D"/>
    <w:rsid w:val="00A47BBF"/>
    <w:rsid w:val="00A50FB0"/>
    <w:rsid w:val="00A55686"/>
    <w:rsid w:val="00A565F5"/>
    <w:rsid w:val="00A56D48"/>
    <w:rsid w:val="00A577BE"/>
    <w:rsid w:val="00A60ECE"/>
    <w:rsid w:val="00A661D9"/>
    <w:rsid w:val="00A80EDC"/>
    <w:rsid w:val="00A82456"/>
    <w:rsid w:val="00A82F9C"/>
    <w:rsid w:val="00A90169"/>
    <w:rsid w:val="00A9398B"/>
    <w:rsid w:val="00A9398D"/>
    <w:rsid w:val="00A97AC0"/>
    <w:rsid w:val="00AA1BE5"/>
    <w:rsid w:val="00AB09E8"/>
    <w:rsid w:val="00AB0F8E"/>
    <w:rsid w:val="00AB3C49"/>
    <w:rsid w:val="00AB5363"/>
    <w:rsid w:val="00AC03D4"/>
    <w:rsid w:val="00AC1828"/>
    <w:rsid w:val="00AC185B"/>
    <w:rsid w:val="00AC296B"/>
    <w:rsid w:val="00AC36FC"/>
    <w:rsid w:val="00AC3D06"/>
    <w:rsid w:val="00AC5083"/>
    <w:rsid w:val="00AC6BCC"/>
    <w:rsid w:val="00AC7638"/>
    <w:rsid w:val="00AD2CB6"/>
    <w:rsid w:val="00AD5C74"/>
    <w:rsid w:val="00AE5CBF"/>
    <w:rsid w:val="00AF5B7D"/>
    <w:rsid w:val="00AF5F22"/>
    <w:rsid w:val="00AF6EE1"/>
    <w:rsid w:val="00B00962"/>
    <w:rsid w:val="00B01AC4"/>
    <w:rsid w:val="00B03194"/>
    <w:rsid w:val="00B040F7"/>
    <w:rsid w:val="00B04C93"/>
    <w:rsid w:val="00B11A1E"/>
    <w:rsid w:val="00B1473B"/>
    <w:rsid w:val="00B16EF3"/>
    <w:rsid w:val="00B20E03"/>
    <w:rsid w:val="00B243B9"/>
    <w:rsid w:val="00B253F9"/>
    <w:rsid w:val="00B353A7"/>
    <w:rsid w:val="00B37D8C"/>
    <w:rsid w:val="00B420D0"/>
    <w:rsid w:val="00B42642"/>
    <w:rsid w:val="00B432BC"/>
    <w:rsid w:val="00B458E2"/>
    <w:rsid w:val="00B51ED2"/>
    <w:rsid w:val="00B53541"/>
    <w:rsid w:val="00B546BA"/>
    <w:rsid w:val="00B61CD0"/>
    <w:rsid w:val="00B639E2"/>
    <w:rsid w:val="00B64273"/>
    <w:rsid w:val="00B64A08"/>
    <w:rsid w:val="00B6604B"/>
    <w:rsid w:val="00B67622"/>
    <w:rsid w:val="00B70E7D"/>
    <w:rsid w:val="00B7301A"/>
    <w:rsid w:val="00B73753"/>
    <w:rsid w:val="00B75EF9"/>
    <w:rsid w:val="00B76CF2"/>
    <w:rsid w:val="00B91740"/>
    <w:rsid w:val="00B91DE4"/>
    <w:rsid w:val="00B91E59"/>
    <w:rsid w:val="00B9296E"/>
    <w:rsid w:val="00B94BC7"/>
    <w:rsid w:val="00B97F94"/>
    <w:rsid w:val="00BA1005"/>
    <w:rsid w:val="00BA1CBA"/>
    <w:rsid w:val="00BB03F5"/>
    <w:rsid w:val="00BB100A"/>
    <w:rsid w:val="00BB162E"/>
    <w:rsid w:val="00BB19CB"/>
    <w:rsid w:val="00BB2B91"/>
    <w:rsid w:val="00BB3BDD"/>
    <w:rsid w:val="00BB4AE4"/>
    <w:rsid w:val="00BC02AB"/>
    <w:rsid w:val="00BC04B8"/>
    <w:rsid w:val="00BC391C"/>
    <w:rsid w:val="00BC70F4"/>
    <w:rsid w:val="00BD03E9"/>
    <w:rsid w:val="00BE3B7E"/>
    <w:rsid w:val="00BE4648"/>
    <w:rsid w:val="00BE5776"/>
    <w:rsid w:val="00BE695E"/>
    <w:rsid w:val="00BF067F"/>
    <w:rsid w:val="00BF0956"/>
    <w:rsid w:val="00BF101B"/>
    <w:rsid w:val="00BF1D9D"/>
    <w:rsid w:val="00BF43E1"/>
    <w:rsid w:val="00C0249D"/>
    <w:rsid w:val="00C07140"/>
    <w:rsid w:val="00C07464"/>
    <w:rsid w:val="00C110C0"/>
    <w:rsid w:val="00C11EA9"/>
    <w:rsid w:val="00C15107"/>
    <w:rsid w:val="00C211B0"/>
    <w:rsid w:val="00C32235"/>
    <w:rsid w:val="00C40D3F"/>
    <w:rsid w:val="00C43892"/>
    <w:rsid w:val="00C478AA"/>
    <w:rsid w:val="00C53E3D"/>
    <w:rsid w:val="00C5735A"/>
    <w:rsid w:val="00C64B1E"/>
    <w:rsid w:val="00C65840"/>
    <w:rsid w:val="00C67B75"/>
    <w:rsid w:val="00C72487"/>
    <w:rsid w:val="00C72727"/>
    <w:rsid w:val="00C73902"/>
    <w:rsid w:val="00C7745E"/>
    <w:rsid w:val="00C82BE7"/>
    <w:rsid w:val="00C8568A"/>
    <w:rsid w:val="00C86CE6"/>
    <w:rsid w:val="00CA6210"/>
    <w:rsid w:val="00CA6DB1"/>
    <w:rsid w:val="00CC1825"/>
    <w:rsid w:val="00CC222E"/>
    <w:rsid w:val="00CD2FA9"/>
    <w:rsid w:val="00CD32FE"/>
    <w:rsid w:val="00CD3DF3"/>
    <w:rsid w:val="00CE60F7"/>
    <w:rsid w:val="00CE629A"/>
    <w:rsid w:val="00CE6F9D"/>
    <w:rsid w:val="00CE7A77"/>
    <w:rsid w:val="00CF0C9F"/>
    <w:rsid w:val="00CF4B97"/>
    <w:rsid w:val="00CF62AC"/>
    <w:rsid w:val="00CF76CE"/>
    <w:rsid w:val="00D014D6"/>
    <w:rsid w:val="00D052BB"/>
    <w:rsid w:val="00D05E48"/>
    <w:rsid w:val="00D077EE"/>
    <w:rsid w:val="00D10602"/>
    <w:rsid w:val="00D10BBC"/>
    <w:rsid w:val="00D147F9"/>
    <w:rsid w:val="00D14837"/>
    <w:rsid w:val="00D15913"/>
    <w:rsid w:val="00D201CB"/>
    <w:rsid w:val="00D22DA9"/>
    <w:rsid w:val="00D2376E"/>
    <w:rsid w:val="00D248F0"/>
    <w:rsid w:val="00D25A32"/>
    <w:rsid w:val="00D26AB5"/>
    <w:rsid w:val="00D26C09"/>
    <w:rsid w:val="00D27DC3"/>
    <w:rsid w:val="00D30F47"/>
    <w:rsid w:val="00D361EB"/>
    <w:rsid w:val="00D44A0D"/>
    <w:rsid w:val="00D45380"/>
    <w:rsid w:val="00D45B3D"/>
    <w:rsid w:val="00D46BF8"/>
    <w:rsid w:val="00D473DD"/>
    <w:rsid w:val="00D50E05"/>
    <w:rsid w:val="00D51720"/>
    <w:rsid w:val="00D53225"/>
    <w:rsid w:val="00D53A2B"/>
    <w:rsid w:val="00D54536"/>
    <w:rsid w:val="00D54A4F"/>
    <w:rsid w:val="00D579DA"/>
    <w:rsid w:val="00D63B71"/>
    <w:rsid w:val="00D63C57"/>
    <w:rsid w:val="00D700DD"/>
    <w:rsid w:val="00D70917"/>
    <w:rsid w:val="00D731D3"/>
    <w:rsid w:val="00D73245"/>
    <w:rsid w:val="00D7390F"/>
    <w:rsid w:val="00D76196"/>
    <w:rsid w:val="00D76FCC"/>
    <w:rsid w:val="00D82F5F"/>
    <w:rsid w:val="00D865B8"/>
    <w:rsid w:val="00D866CE"/>
    <w:rsid w:val="00D87967"/>
    <w:rsid w:val="00D905C1"/>
    <w:rsid w:val="00D93F48"/>
    <w:rsid w:val="00D957C0"/>
    <w:rsid w:val="00DB1921"/>
    <w:rsid w:val="00DB2F9D"/>
    <w:rsid w:val="00DB335E"/>
    <w:rsid w:val="00DB5BFA"/>
    <w:rsid w:val="00DB6596"/>
    <w:rsid w:val="00DB70E9"/>
    <w:rsid w:val="00DB7679"/>
    <w:rsid w:val="00DC09D5"/>
    <w:rsid w:val="00DC0D09"/>
    <w:rsid w:val="00DC2058"/>
    <w:rsid w:val="00DC293D"/>
    <w:rsid w:val="00DC2D9E"/>
    <w:rsid w:val="00DC30F5"/>
    <w:rsid w:val="00DC318E"/>
    <w:rsid w:val="00DC58C6"/>
    <w:rsid w:val="00DC6EB8"/>
    <w:rsid w:val="00DC7766"/>
    <w:rsid w:val="00DD21D7"/>
    <w:rsid w:val="00DD2ABB"/>
    <w:rsid w:val="00DD56B9"/>
    <w:rsid w:val="00DD6D04"/>
    <w:rsid w:val="00DE0E74"/>
    <w:rsid w:val="00DE16DB"/>
    <w:rsid w:val="00DF0AFD"/>
    <w:rsid w:val="00DF2895"/>
    <w:rsid w:val="00DF6FF4"/>
    <w:rsid w:val="00E008D6"/>
    <w:rsid w:val="00E01473"/>
    <w:rsid w:val="00E01867"/>
    <w:rsid w:val="00E05E22"/>
    <w:rsid w:val="00E06D9A"/>
    <w:rsid w:val="00E070A4"/>
    <w:rsid w:val="00E11773"/>
    <w:rsid w:val="00E12FFF"/>
    <w:rsid w:val="00E1307D"/>
    <w:rsid w:val="00E13710"/>
    <w:rsid w:val="00E13C1E"/>
    <w:rsid w:val="00E157C7"/>
    <w:rsid w:val="00E17600"/>
    <w:rsid w:val="00E1793F"/>
    <w:rsid w:val="00E17F44"/>
    <w:rsid w:val="00E24518"/>
    <w:rsid w:val="00E25A5A"/>
    <w:rsid w:val="00E27AF4"/>
    <w:rsid w:val="00E34A75"/>
    <w:rsid w:val="00E356FA"/>
    <w:rsid w:val="00E36032"/>
    <w:rsid w:val="00E36930"/>
    <w:rsid w:val="00E36D47"/>
    <w:rsid w:val="00E4061D"/>
    <w:rsid w:val="00E4493B"/>
    <w:rsid w:val="00E51E4F"/>
    <w:rsid w:val="00E5380D"/>
    <w:rsid w:val="00E53D99"/>
    <w:rsid w:val="00E66D4E"/>
    <w:rsid w:val="00E6720B"/>
    <w:rsid w:val="00E74938"/>
    <w:rsid w:val="00E77AA8"/>
    <w:rsid w:val="00E80EF4"/>
    <w:rsid w:val="00E90153"/>
    <w:rsid w:val="00EA1879"/>
    <w:rsid w:val="00EA40F1"/>
    <w:rsid w:val="00EA4841"/>
    <w:rsid w:val="00EA5715"/>
    <w:rsid w:val="00EA732B"/>
    <w:rsid w:val="00EB130C"/>
    <w:rsid w:val="00EB2211"/>
    <w:rsid w:val="00EB371C"/>
    <w:rsid w:val="00EB4668"/>
    <w:rsid w:val="00EC0D13"/>
    <w:rsid w:val="00EC4AF0"/>
    <w:rsid w:val="00ED49D4"/>
    <w:rsid w:val="00EE5C61"/>
    <w:rsid w:val="00EE6CB0"/>
    <w:rsid w:val="00EF4C36"/>
    <w:rsid w:val="00F02C1D"/>
    <w:rsid w:val="00F046EA"/>
    <w:rsid w:val="00F06341"/>
    <w:rsid w:val="00F1508B"/>
    <w:rsid w:val="00F16232"/>
    <w:rsid w:val="00F17B5F"/>
    <w:rsid w:val="00F2018C"/>
    <w:rsid w:val="00F21E42"/>
    <w:rsid w:val="00F255CA"/>
    <w:rsid w:val="00F255F0"/>
    <w:rsid w:val="00F308BE"/>
    <w:rsid w:val="00F37EF6"/>
    <w:rsid w:val="00F42B96"/>
    <w:rsid w:val="00F4410F"/>
    <w:rsid w:val="00F443B0"/>
    <w:rsid w:val="00F46113"/>
    <w:rsid w:val="00F46A76"/>
    <w:rsid w:val="00F557EA"/>
    <w:rsid w:val="00F55B25"/>
    <w:rsid w:val="00F55EF2"/>
    <w:rsid w:val="00F60281"/>
    <w:rsid w:val="00F65752"/>
    <w:rsid w:val="00F74BE7"/>
    <w:rsid w:val="00F75333"/>
    <w:rsid w:val="00F75C10"/>
    <w:rsid w:val="00F76734"/>
    <w:rsid w:val="00F8136B"/>
    <w:rsid w:val="00F818E6"/>
    <w:rsid w:val="00F83041"/>
    <w:rsid w:val="00F83AB4"/>
    <w:rsid w:val="00F8582A"/>
    <w:rsid w:val="00F9015F"/>
    <w:rsid w:val="00F9160F"/>
    <w:rsid w:val="00F921ED"/>
    <w:rsid w:val="00F94351"/>
    <w:rsid w:val="00FA2928"/>
    <w:rsid w:val="00FB18AF"/>
    <w:rsid w:val="00FB4DB4"/>
    <w:rsid w:val="00FB5423"/>
    <w:rsid w:val="00FC1123"/>
    <w:rsid w:val="00FC2B23"/>
    <w:rsid w:val="00FC3197"/>
    <w:rsid w:val="00FC70A1"/>
    <w:rsid w:val="00FD0F2A"/>
    <w:rsid w:val="00FD0F37"/>
    <w:rsid w:val="00FD4B52"/>
    <w:rsid w:val="00FD54BF"/>
    <w:rsid w:val="00FE33CC"/>
    <w:rsid w:val="00FE4BE9"/>
    <w:rsid w:val="00FE619A"/>
    <w:rsid w:val="00FF044E"/>
    <w:rsid w:val="00FF0677"/>
    <w:rsid w:val="00FF79C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89DAF"/>
  <w15:docId w15:val="{32C45DB2-01FB-5549-96D0-77C29EE4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2991"/>
    <w:pPr>
      <w:spacing w:after="120"/>
      <w:jc w:val="both"/>
    </w:pPr>
    <w:rPr>
      <w:rFonts w:asciiTheme="majorBidi" w:hAnsiTheme="majorBidi" w:cstheme="majorBidi"/>
      <w:sz w:val="22"/>
      <w:szCs w:val="24"/>
    </w:rPr>
  </w:style>
  <w:style w:type="paragraph" w:styleId="Nadpis1">
    <w:name w:val="heading 1"/>
    <w:basedOn w:val="Normln"/>
    <w:link w:val="Nadpis1Char"/>
    <w:qFormat/>
    <w:rsid w:val="005A1D03"/>
    <w:pPr>
      <w:spacing w:before="120"/>
      <w:jc w:val="center"/>
      <w:outlineLvl w:val="0"/>
    </w:pPr>
    <w:rPr>
      <w:b/>
      <w:color w:val="000000"/>
      <w:szCs w:val="22"/>
    </w:rPr>
  </w:style>
  <w:style w:type="paragraph" w:styleId="Nadpis2">
    <w:name w:val="heading 2"/>
    <w:basedOn w:val="Normln"/>
    <w:qFormat/>
    <w:rsid w:val="00F557EA"/>
    <w:pPr>
      <w:numPr>
        <w:numId w:val="37"/>
      </w:numPr>
      <w:ind w:left="284" w:hanging="284"/>
      <w:outlineLvl w:val="1"/>
    </w:pPr>
    <w:rPr>
      <w:b/>
      <w:bCs/>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link w:val="FormtovanvHTMLChar"/>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semiHidden/>
    <w:rsid w:val="00BC391C"/>
    <w:rPr>
      <w:vertAlign w:val="superscript"/>
    </w:rPr>
  </w:style>
  <w:style w:type="paragraph" w:styleId="Textbubliny">
    <w:name w:val="Balloon Text"/>
    <w:basedOn w:val="Normln"/>
    <w:semiHidden/>
    <w:rsid w:val="00EE5C61"/>
    <w:rPr>
      <w:rFonts w:ascii="Tahoma" w:hAnsi="Tahoma" w:cs="Tahoma"/>
      <w:sz w:val="16"/>
      <w:szCs w:val="16"/>
    </w:rPr>
  </w:style>
  <w:style w:type="character" w:customStyle="1" w:styleId="Zdraznn1">
    <w:name w:val="Zdůraznění1"/>
    <w:qFormat/>
    <w:rsid w:val="00D30F47"/>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qFormat/>
    <w:rsid w:val="00A04080"/>
    <w:pPr>
      <w:tabs>
        <w:tab w:val="center" w:pos="4536"/>
        <w:tab w:val="right" w:pos="9072"/>
      </w:tabs>
    </w:pPr>
  </w:style>
  <w:style w:type="character" w:styleId="slostrnky">
    <w:name w:val="page number"/>
    <w:basedOn w:val="Standardnpsmoodstavce"/>
    <w:rsid w:val="00A04080"/>
  </w:style>
  <w:style w:type="paragraph" w:customStyle="1" w:styleId="Rozloendokumentu1">
    <w:name w:val="Rozložení dokumentu1"/>
    <w:basedOn w:val="Normln"/>
    <w:semiHidden/>
    <w:rsid w:val="00217709"/>
    <w:pPr>
      <w:shd w:val="clear" w:color="auto" w:fill="000080"/>
    </w:pPr>
    <w:rPr>
      <w:rFonts w:ascii="Tahoma" w:hAnsi="Tahoma" w:cs="Tahoma"/>
      <w:sz w:val="20"/>
      <w:szCs w:val="20"/>
    </w:rPr>
  </w:style>
  <w:style w:type="character" w:styleId="Odkaznakoment">
    <w:name w:val="annotation reference"/>
    <w:rsid w:val="0091122A"/>
    <w:rPr>
      <w:sz w:val="16"/>
      <w:szCs w:val="16"/>
    </w:rPr>
  </w:style>
  <w:style w:type="paragraph" w:styleId="Textkomente">
    <w:name w:val="annotation text"/>
    <w:basedOn w:val="Normln"/>
    <w:link w:val="TextkomenteChar"/>
    <w:rsid w:val="0091122A"/>
    <w:rPr>
      <w:sz w:val="20"/>
      <w:szCs w:val="20"/>
    </w:rPr>
  </w:style>
  <w:style w:type="character" w:customStyle="1" w:styleId="TextkomenteChar">
    <w:name w:val="Text komentáře Char"/>
    <w:basedOn w:val="Standardnpsmoodstavce"/>
    <w:link w:val="Textkomente"/>
    <w:rsid w:val="0091122A"/>
  </w:style>
  <w:style w:type="paragraph" w:styleId="Pedmtkomente">
    <w:name w:val="annotation subject"/>
    <w:basedOn w:val="Textkomente"/>
    <w:next w:val="Textkomente"/>
    <w:link w:val="PedmtkomenteChar"/>
    <w:rsid w:val="0091122A"/>
    <w:rPr>
      <w:b/>
      <w:bCs/>
    </w:rPr>
  </w:style>
  <w:style w:type="character" w:customStyle="1" w:styleId="PedmtkomenteChar">
    <w:name w:val="Předmět komentáře Char"/>
    <w:link w:val="Pedmtkomente"/>
    <w:rsid w:val="0091122A"/>
    <w:rPr>
      <w:b/>
      <w:bCs/>
    </w:rPr>
  </w:style>
  <w:style w:type="paragraph" w:styleId="Zhlav">
    <w:name w:val="header"/>
    <w:basedOn w:val="Normln"/>
    <w:link w:val="ZhlavChar"/>
    <w:rsid w:val="00694AD2"/>
    <w:pPr>
      <w:tabs>
        <w:tab w:val="center" w:pos="4536"/>
        <w:tab w:val="right" w:pos="9072"/>
      </w:tabs>
    </w:pPr>
  </w:style>
  <w:style w:type="character" w:customStyle="1" w:styleId="ZhlavChar">
    <w:name w:val="Záhlaví Char"/>
    <w:link w:val="Zhlav"/>
    <w:rsid w:val="00694AD2"/>
    <w:rPr>
      <w:sz w:val="24"/>
      <w:szCs w:val="24"/>
    </w:rPr>
  </w:style>
  <w:style w:type="paragraph" w:customStyle="1" w:styleId="Default">
    <w:name w:val="Default"/>
    <w:rsid w:val="004F2DCB"/>
    <w:pPr>
      <w:autoSpaceDE w:val="0"/>
      <w:autoSpaceDN w:val="0"/>
      <w:adjustRightInd w:val="0"/>
    </w:pPr>
    <w:rPr>
      <w:rFonts w:ascii="Arial" w:eastAsia="Calibri" w:hAnsi="Arial" w:cs="Arial"/>
      <w:color w:val="000000"/>
      <w:sz w:val="24"/>
      <w:szCs w:val="24"/>
      <w:lang w:eastAsia="en-US"/>
    </w:rPr>
  </w:style>
  <w:style w:type="paragraph" w:customStyle="1" w:styleId="Arial">
    <w:name w:val="Arial"/>
    <w:basedOn w:val="Normln"/>
    <w:rsid w:val="00714F14"/>
    <w:pPr>
      <w:suppressAutoHyphens/>
    </w:pPr>
    <w:rPr>
      <w:sz w:val="20"/>
      <w:szCs w:val="20"/>
      <w:lang w:eastAsia="en-US"/>
    </w:rPr>
  </w:style>
  <w:style w:type="character" w:customStyle="1" w:styleId="Nadpis1Char">
    <w:name w:val="Nadpis 1 Char"/>
    <w:link w:val="Nadpis1"/>
    <w:rsid w:val="005A1D03"/>
    <w:rPr>
      <w:rFonts w:asciiTheme="majorBidi" w:hAnsiTheme="majorBidi" w:cstheme="majorBidi"/>
      <w:b/>
      <w:color w:val="000000"/>
      <w:sz w:val="22"/>
      <w:szCs w:val="22"/>
    </w:rPr>
  </w:style>
  <w:style w:type="character" w:customStyle="1" w:styleId="FormtovanvHTMLChar">
    <w:name w:val="Formátovaný v HTML Char"/>
    <w:link w:val="FormtovanvHTML"/>
    <w:rsid w:val="008449E4"/>
    <w:rPr>
      <w:rFonts w:ascii="Courier New" w:hAnsi="Courier New" w:cs="Courier New"/>
      <w:color w:val="000000"/>
    </w:rPr>
  </w:style>
  <w:style w:type="character" w:customStyle="1" w:styleId="ZpatChar">
    <w:name w:val="Zápatí Char"/>
    <w:link w:val="Zpat"/>
    <w:uiPriority w:val="99"/>
    <w:rsid w:val="002F7A15"/>
    <w:rPr>
      <w:sz w:val="24"/>
      <w:szCs w:val="24"/>
    </w:rPr>
  </w:style>
  <w:style w:type="paragraph" w:styleId="Normlnweb">
    <w:name w:val="Normal (Web)"/>
    <w:basedOn w:val="Normln"/>
    <w:uiPriority w:val="99"/>
    <w:semiHidden/>
    <w:unhideWhenUsed/>
    <w:rsid w:val="003627AF"/>
    <w:pPr>
      <w:spacing w:before="100" w:beforeAutospacing="1" w:after="100" w:afterAutospacing="1"/>
    </w:pPr>
    <w:rPr>
      <w:lang w:eastAsia="en-GB"/>
    </w:rPr>
  </w:style>
  <w:style w:type="paragraph" w:styleId="Revize">
    <w:name w:val="Revision"/>
    <w:hidden/>
    <w:uiPriority w:val="99"/>
    <w:semiHidden/>
    <w:rsid w:val="008236D4"/>
    <w:rPr>
      <w:sz w:val="24"/>
      <w:szCs w:val="24"/>
    </w:rPr>
  </w:style>
  <w:style w:type="paragraph" w:styleId="Odstavecseseznamem">
    <w:name w:val="List Paragraph"/>
    <w:basedOn w:val="Normln"/>
    <w:uiPriority w:val="34"/>
    <w:qFormat/>
    <w:rsid w:val="0017406F"/>
    <w:pPr>
      <w:spacing w:after="60"/>
      <w:ind w:left="567" w:hanging="567"/>
    </w:pPr>
  </w:style>
  <w:style w:type="paragraph" w:styleId="Nzev">
    <w:name w:val="Title"/>
    <w:basedOn w:val="Nadpis1"/>
    <w:next w:val="Normln"/>
    <w:link w:val="NzevChar"/>
    <w:qFormat/>
    <w:rsid w:val="00A12991"/>
    <w:rPr>
      <w:sz w:val="32"/>
      <w:szCs w:val="32"/>
    </w:rPr>
  </w:style>
  <w:style w:type="character" w:customStyle="1" w:styleId="NzevChar">
    <w:name w:val="Název Char"/>
    <w:basedOn w:val="Standardnpsmoodstavce"/>
    <w:link w:val="Nzev"/>
    <w:rsid w:val="00A12991"/>
    <w:rPr>
      <w:rFonts w:asciiTheme="majorBidi" w:hAnsiTheme="majorBidi" w:cstheme="majorBidi"/>
      <w:b/>
      <w:color w:val="000000"/>
      <w:sz w:val="32"/>
      <w:szCs w:val="32"/>
    </w:rPr>
  </w:style>
  <w:style w:type="paragraph" w:styleId="Podnadpis">
    <w:name w:val="Subtitle"/>
    <w:basedOn w:val="Nadpis1"/>
    <w:next w:val="Normln"/>
    <w:link w:val="PodnadpisChar"/>
    <w:qFormat/>
    <w:rsid w:val="00DB1921"/>
  </w:style>
  <w:style w:type="character" w:customStyle="1" w:styleId="PodnadpisChar">
    <w:name w:val="Podnadpis Char"/>
    <w:basedOn w:val="Standardnpsmoodstavce"/>
    <w:link w:val="Podnadpis"/>
    <w:rsid w:val="00DB1921"/>
    <w:rPr>
      <w:rFonts w:asciiTheme="majorBidi" w:hAnsiTheme="majorBidi" w:cstheme="majorBidi"/>
      <w:b/>
      <w:color w:val="000000"/>
      <w:sz w:val="22"/>
      <w:szCs w:val="22"/>
    </w:rPr>
  </w:style>
  <w:style w:type="paragraph" w:styleId="Bezmezer">
    <w:name w:val="No Spacing"/>
    <w:basedOn w:val="Normln"/>
    <w:uiPriority w:val="1"/>
    <w:qFormat/>
    <w:rsid w:val="00245BF5"/>
    <w:pPr>
      <w:tabs>
        <w:tab w:val="left" w:pos="2268"/>
      </w:tabs>
      <w:spacing w:after="0"/>
      <w:jc w:val="left"/>
    </w:pPr>
    <w:rPr>
      <w:rFonts w:ascii="Calibri" w:hAnsi="Calibri" w:cs="Arial"/>
      <w:color w:val="000000"/>
      <w:szCs w:val="22"/>
    </w:rPr>
  </w:style>
  <w:style w:type="character" w:styleId="Siln">
    <w:name w:val="Strong"/>
    <w:basedOn w:val="Standardnpsmoodstavce"/>
    <w:qFormat/>
    <w:rsid w:val="007E07E8"/>
    <w:rPr>
      <w:rFonts w:asciiTheme="majorBidi" w:hAnsiTheme="majorBidi" w:cstheme="majorBidi"/>
      <w:b/>
      <w:sz w:val="22"/>
    </w:rPr>
  </w:style>
  <w:style w:type="paragraph" w:customStyle="1" w:styleId="Heading11">
    <w:name w:val="Heading 11"/>
    <w:basedOn w:val="Normln"/>
    <w:rsid w:val="00062D13"/>
    <w:pPr>
      <w:numPr>
        <w:numId w:val="39"/>
      </w:numPr>
    </w:pPr>
  </w:style>
  <w:style w:type="paragraph" w:customStyle="1" w:styleId="Heading21">
    <w:name w:val="Heading 21"/>
    <w:basedOn w:val="Normln"/>
    <w:rsid w:val="00062D13"/>
    <w:pPr>
      <w:numPr>
        <w:ilvl w:val="1"/>
        <w:numId w:val="39"/>
      </w:numPr>
    </w:pPr>
  </w:style>
  <w:style w:type="paragraph" w:customStyle="1" w:styleId="Heading31">
    <w:name w:val="Heading 31"/>
    <w:basedOn w:val="Normln"/>
    <w:rsid w:val="00062D13"/>
    <w:pPr>
      <w:numPr>
        <w:ilvl w:val="2"/>
        <w:numId w:val="39"/>
      </w:numPr>
    </w:pPr>
  </w:style>
  <w:style w:type="paragraph" w:customStyle="1" w:styleId="Heading41">
    <w:name w:val="Heading 41"/>
    <w:basedOn w:val="Normln"/>
    <w:rsid w:val="00062D13"/>
    <w:pPr>
      <w:numPr>
        <w:ilvl w:val="3"/>
        <w:numId w:val="39"/>
      </w:numPr>
    </w:pPr>
  </w:style>
  <w:style w:type="paragraph" w:customStyle="1" w:styleId="Heading51">
    <w:name w:val="Heading 51"/>
    <w:basedOn w:val="Normln"/>
    <w:rsid w:val="00062D13"/>
    <w:pPr>
      <w:numPr>
        <w:ilvl w:val="4"/>
        <w:numId w:val="39"/>
      </w:numPr>
    </w:pPr>
  </w:style>
  <w:style w:type="paragraph" w:customStyle="1" w:styleId="Heading61">
    <w:name w:val="Heading 61"/>
    <w:basedOn w:val="Normln"/>
    <w:rsid w:val="00062D13"/>
    <w:pPr>
      <w:numPr>
        <w:ilvl w:val="5"/>
        <w:numId w:val="39"/>
      </w:numPr>
    </w:pPr>
  </w:style>
  <w:style w:type="paragraph" w:customStyle="1" w:styleId="Heading71">
    <w:name w:val="Heading 71"/>
    <w:basedOn w:val="Normln"/>
    <w:rsid w:val="00062D13"/>
    <w:pPr>
      <w:numPr>
        <w:ilvl w:val="6"/>
        <w:numId w:val="39"/>
      </w:numPr>
    </w:pPr>
  </w:style>
  <w:style w:type="paragraph" w:customStyle="1" w:styleId="Heading81">
    <w:name w:val="Heading 81"/>
    <w:basedOn w:val="Normln"/>
    <w:rsid w:val="00062D13"/>
    <w:pPr>
      <w:numPr>
        <w:ilvl w:val="7"/>
        <w:numId w:val="39"/>
      </w:numPr>
    </w:pPr>
  </w:style>
  <w:style w:type="paragraph" w:customStyle="1" w:styleId="Heading91">
    <w:name w:val="Heading 91"/>
    <w:basedOn w:val="Normln"/>
    <w:rsid w:val="00062D13"/>
    <w:pPr>
      <w:numPr>
        <w:ilvl w:val="8"/>
        <w:numId w:val="39"/>
      </w:numPr>
    </w:pPr>
  </w:style>
  <w:style w:type="character" w:styleId="Zmnka">
    <w:name w:val="Mention"/>
    <w:basedOn w:val="Standardnpsmoodstavce"/>
    <w:uiPriority w:val="99"/>
    <w:unhideWhenUsed/>
    <w:rsid w:val="000A501A"/>
    <w:rPr>
      <w:color w:val="2B579A"/>
      <w:shd w:val="clear" w:color="auto" w:fill="E1DFDD"/>
    </w:rPr>
  </w:style>
  <w:style w:type="character" w:styleId="Nevyeenzmnka">
    <w:name w:val="Unresolved Mention"/>
    <w:basedOn w:val="Standardnpsmoodstavce"/>
    <w:uiPriority w:val="99"/>
    <w:semiHidden/>
    <w:unhideWhenUsed/>
    <w:rsid w:val="006C3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971">
      <w:bodyDiv w:val="1"/>
      <w:marLeft w:val="0"/>
      <w:marRight w:val="0"/>
      <w:marTop w:val="0"/>
      <w:marBottom w:val="0"/>
      <w:divBdr>
        <w:top w:val="none" w:sz="0" w:space="0" w:color="auto"/>
        <w:left w:val="none" w:sz="0" w:space="0" w:color="auto"/>
        <w:bottom w:val="none" w:sz="0" w:space="0" w:color="auto"/>
        <w:right w:val="none" w:sz="0" w:space="0" w:color="auto"/>
      </w:divBdr>
    </w:div>
    <w:div w:id="359625385">
      <w:bodyDiv w:val="1"/>
      <w:marLeft w:val="0"/>
      <w:marRight w:val="0"/>
      <w:marTop w:val="0"/>
      <w:marBottom w:val="0"/>
      <w:divBdr>
        <w:top w:val="none" w:sz="0" w:space="0" w:color="auto"/>
        <w:left w:val="none" w:sz="0" w:space="0" w:color="auto"/>
        <w:bottom w:val="none" w:sz="0" w:space="0" w:color="auto"/>
        <w:right w:val="none" w:sz="0" w:space="0" w:color="auto"/>
      </w:divBdr>
    </w:div>
    <w:div w:id="383064623">
      <w:bodyDiv w:val="1"/>
      <w:marLeft w:val="0"/>
      <w:marRight w:val="0"/>
      <w:marTop w:val="0"/>
      <w:marBottom w:val="0"/>
      <w:divBdr>
        <w:top w:val="none" w:sz="0" w:space="0" w:color="auto"/>
        <w:left w:val="none" w:sz="0" w:space="0" w:color="auto"/>
        <w:bottom w:val="none" w:sz="0" w:space="0" w:color="auto"/>
        <w:right w:val="none" w:sz="0" w:space="0" w:color="auto"/>
      </w:divBdr>
    </w:div>
    <w:div w:id="419836969">
      <w:bodyDiv w:val="1"/>
      <w:marLeft w:val="0"/>
      <w:marRight w:val="0"/>
      <w:marTop w:val="0"/>
      <w:marBottom w:val="0"/>
      <w:divBdr>
        <w:top w:val="none" w:sz="0" w:space="0" w:color="auto"/>
        <w:left w:val="none" w:sz="0" w:space="0" w:color="auto"/>
        <w:bottom w:val="none" w:sz="0" w:space="0" w:color="auto"/>
        <w:right w:val="none" w:sz="0" w:space="0" w:color="auto"/>
      </w:divBdr>
    </w:div>
    <w:div w:id="673994991">
      <w:bodyDiv w:val="1"/>
      <w:marLeft w:val="0"/>
      <w:marRight w:val="0"/>
      <w:marTop w:val="0"/>
      <w:marBottom w:val="0"/>
      <w:divBdr>
        <w:top w:val="none" w:sz="0" w:space="0" w:color="auto"/>
        <w:left w:val="none" w:sz="0" w:space="0" w:color="auto"/>
        <w:bottom w:val="none" w:sz="0" w:space="0" w:color="auto"/>
        <w:right w:val="none" w:sz="0" w:space="0" w:color="auto"/>
      </w:divBdr>
    </w:div>
    <w:div w:id="688877149">
      <w:bodyDiv w:val="1"/>
      <w:marLeft w:val="0"/>
      <w:marRight w:val="0"/>
      <w:marTop w:val="0"/>
      <w:marBottom w:val="0"/>
      <w:divBdr>
        <w:top w:val="none" w:sz="0" w:space="0" w:color="auto"/>
        <w:left w:val="none" w:sz="0" w:space="0" w:color="auto"/>
        <w:bottom w:val="none" w:sz="0" w:space="0" w:color="auto"/>
        <w:right w:val="none" w:sz="0" w:space="0" w:color="auto"/>
      </w:divBdr>
    </w:div>
    <w:div w:id="1015418566">
      <w:bodyDiv w:val="1"/>
      <w:marLeft w:val="0"/>
      <w:marRight w:val="0"/>
      <w:marTop w:val="0"/>
      <w:marBottom w:val="0"/>
      <w:divBdr>
        <w:top w:val="none" w:sz="0" w:space="0" w:color="auto"/>
        <w:left w:val="none" w:sz="0" w:space="0" w:color="auto"/>
        <w:bottom w:val="none" w:sz="0" w:space="0" w:color="auto"/>
        <w:right w:val="none" w:sz="0" w:space="0" w:color="auto"/>
      </w:divBdr>
      <w:divsChild>
        <w:div w:id="1993749346">
          <w:marLeft w:val="0"/>
          <w:marRight w:val="0"/>
          <w:marTop w:val="0"/>
          <w:marBottom w:val="0"/>
          <w:divBdr>
            <w:top w:val="none" w:sz="0" w:space="0" w:color="auto"/>
            <w:left w:val="none" w:sz="0" w:space="0" w:color="auto"/>
            <w:bottom w:val="none" w:sz="0" w:space="0" w:color="auto"/>
            <w:right w:val="none" w:sz="0" w:space="0" w:color="auto"/>
          </w:divBdr>
          <w:divsChild>
            <w:div w:id="1476532299">
              <w:marLeft w:val="0"/>
              <w:marRight w:val="0"/>
              <w:marTop w:val="0"/>
              <w:marBottom w:val="0"/>
              <w:divBdr>
                <w:top w:val="none" w:sz="0" w:space="0" w:color="auto"/>
                <w:left w:val="none" w:sz="0" w:space="0" w:color="auto"/>
                <w:bottom w:val="none" w:sz="0" w:space="0" w:color="auto"/>
                <w:right w:val="none" w:sz="0" w:space="0" w:color="auto"/>
              </w:divBdr>
              <w:divsChild>
                <w:div w:id="17798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3655">
      <w:bodyDiv w:val="1"/>
      <w:marLeft w:val="0"/>
      <w:marRight w:val="0"/>
      <w:marTop w:val="0"/>
      <w:marBottom w:val="0"/>
      <w:divBdr>
        <w:top w:val="none" w:sz="0" w:space="0" w:color="auto"/>
        <w:left w:val="none" w:sz="0" w:space="0" w:color="auto"/>
        <w:bottom w:val="none" w:sz="0" w:space="0" w:color="auto"/>
        <w:right w:val="none" w:sz="0" w:space="0" w:color="auto"/>
      </w:divBdr>
    </w:div>
    <w:div w:id="1238783080">
      <w:bodyDiv w:val="1"/>
      <w:marLeft w:val="0"/>
      <w:marRight w:val="0"/>
      <w:marTop w:val="0"/>
      <w:marBottom w:val="0"/>
      <w:divBdr>
        <w:top w:val="none" w:sz="0" w:space="0" w:color="auto"/>
        <w:left w:val="none" w:sz="0" w:space="0" w:color="auto"/>
        <w:bottom w:val="none" w:sz="0" w:space="0" w:color="auto"/>
        <w:right w:val="none" w:sz="0" w:space="0" w:color="auto"/>
      </w:divBdr>
    </w:div>
    <w:div w:id="1491674727">
      <w:bodyDiv w:val="1"/>
      <w:marLeft w:val="0"/>
      <w:marRight w:val="0"/>
      <w:marTop w:val="0"/>
      <w:marBottom w:val="0"/>
      <w:divBdr>
        <w:top w:val="none" w:sz="0" w:space="0" w:color="auto"/>
        <w:left w:val="none" w:sz="0" w:space="0" w:color="auto"/>
        <w:bottom w:val="none" w:sz="0" w:space="0" w:color="auto"/>
        <w:right w:val="none" w:sz="0" w:space="0" w:color="auto"/>
      </w:divBdr>
      <w:divsChild>
        <w:div w:id="1128427804">
          <w:marLeft w:val="0"/>
          <w:marRight w:val="0"/>
          <w:marTop w:val="0"/>
          <w:marBottom w:val="0"/>
          <w:divBdr>
            <w:top w:val="none" w:sz="0" w:space="0" w:color="auto"/>
            <w:left w:val="none" w:sz="0" w:space="0" w:color="auto"/>
            <w:bottom w:val="none" w:sz="0" w:space="0" w:color="auto"/>
            <w:right w:val="none" w:sz="0" w:space="0" w:color="auto"/>
          </w:divBdr>
          <w:divsChild>
            <w:div w:id="1797063291">
              <w:marLeft w:val="0"/>
              <w:marRight w:val="0"/>
              <w:marTop w:val="0"/>
              <w:marBottom w:val="0"/>
              <w:divBdr>
                <w:top w:val="none" w:sz="0" w:space="0" w:color="auto"/>
                <w:left w:val="none" w:sz="0" w:space="0" w:color="auto"/>
                <w:bottom w:val="none" w:sz="0" w:space="0" w:color="auto"/>
                <w:right w:val="none" w:sz="0" w:space="0" w:color="auto"/>
              </w:divBdr>
              <w:divsChild>
                <w:div w:id="1077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1784">
      <w:bodyDiv w:val="1"/>
      <w:marLeft w:val="0"/>
      <w:marRight w:val="0"/>
      <w:marTop w:val="0"/>
      <w:marBottom w:val="0"/>
      <w:divBdr>
        <w:top w:val="none" w:sz="0" w:space="0" w:color="auto"/>
        <w:left w:val="none" w:sz="0" w:space="0" w:color="auto"/>
        <w:bottom w:val="none" w:sz="0" w:space="0" w:color="auto"/>
        <w:right w:val="none" w:sz="0" w:space="0" w:color="auto"/>
      </w:divBdr>
      <w:divsChild>
        <w:div w:id="1852180129">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sChild>
                <w:div w:id="193470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43345">
      <w:bodyDiv w:val="1"/>
      <w:marLeft w:val="0"/>
      <w:marRight w:val="0"/>
      <w:marTop w:val="0"/>
      <w:marBottom w:val="0"/>
      <w:divBdr>
        <w:top w:val="none" w:sz="0" w:space="0" w:color="auto"/>
        <w:left w:val="none" w:sz="0" w:space="0" w:color="auto"/>
        <w:bottom w:val="none" w:sz="0" w:space="0" w:color="auto"/>
        <w:right w:val="none" w:sz="0" w:space="0" w:color="auto"/>
      </w:divBdr>
    </w:div>
    <w:div w:id="2100061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247E953114CB42ACE1B5318C52FFE6" ma:contentTypeVersion="11" ma:contentTypeDescription="Vytvoří nový dokument" ma:contentTypeScope="" ma:versionID="c6ced369f924cab93a24ec69200ae124">
  <xsd:schema xmlns:xsd="http://www.w3.org/2001/XMLSchema" xmlns:xs="http://www.w3.org/2001/XMLSchema" xmlns:p="http://schemas.microsoft.com/office/2006/metadata/properties" xmlns:ns2="2e1a3bf8-ff93-447a-8b75-774faf20915d" xmlns:ns3="a0b41dd4-80b2-459e-a62f-923a54f95847" targetNamespace="http://schemas.microsoft.com/office/2006/metadata/properties" ma:root="true" ma:fieldsID="96950c77b1761f01200f56cfb2b104b8" ns2:_="" ns3:_="">
    <xsd:import namespace="2e1a3bf8-ff93-447a-8b75-774faf20915d"/>
    <xsd:import namespace="a0b41dd4-80b2-459e-a62f-923a54f958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a3bf8-ff93-447a-8b75-774faf209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41dd4-80b2-459e-a62f-923a54f958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60b638-5e96-4c37-b6e6-3b99f342bca3}" ma:internalName="TaxCatchAll" ma:showField="CatchAllData" ma:web="a0b41dd4-80b2-459e-a62f-923a54f95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2e1a3bf8-ff93-447a-8b75-774faf20915d">
      <Terms xmlns="http://schemas.microsoft.com/office/infopath/2007/PartnerControls"/>
    </lcf76f155ced4ddcb4097134ff3c332f>
    <TaxCatchAll xmlns="a0b41dd4-80b2-459e-a62f-923a54f95847" xsi:nil="true"/>
  </documentManagement>
</p:properties>
</file>

<file path=customXml/itemProps1.xml><?xml version="1.0" encoding="utf-8"?>
<ds:datastoreItem xmlns:ds="http://schemas.openxmlformats.org/officeDocument/2006/customXml" ds:itemID="{4A86AC00-E2CA-4032-805F-46E47FD5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a3bf8-ff93-447a-8b75-774faf20915d"/>
    <ds:schemaRef ds:uri="a0b41dd4-80b2-459e-a62f-923a54f95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832D0-1FB9-47AD-9C27-5E943D650D42}">
  <ds:schemaRefs>
    <ds:schemaRef ds:uri="http://schemas.microsoft.com/sharepoint/v3/contenttype/forms"/>
  </ds:schemaRefs>
</ds:datastoreItem>
</file>

<file path=customXml/itemProps3.xml><?xml version="1.0" encoding="utf-8"?>
<ds:datastoreItem xmlns:ds="http://schemas.openxmlformats.org/officeDocument/2006/customXml" ds:itemID="{E000B51C-5436-49BE-80E6-068D784F1093}">
  <ds:schemaRefs>
    <ds:schemaRef ds:uri="http://schemas.openxmlformats.org/officeDocument/2006/bibliography"/>
  </ds:schemaRefs>
</ds:datastoreItem>
</file>

<file path=customXml/itemProps4.xml><?xml version="1.0" encoding="utf-8"?>
<ds:datastoreItem xmlns:ds="http://schemas.openxmlformats.org/officeDocument/2006/customXml" ds:itemID="{E6FAA8F9-9300-4370-92F8-F4D669FA9472}">
  <ds:schemaRefs>
    <ds:schemaRef ds:uri="http://schemas.microsoft.com/office/2006/metadata/properties"/>
    <ds:schemaRef ds:uri="2e1a3bf8-ff93-447a-8b75-774faf20915d"/>
    <ds:schemaRef ds:uri="http://schemas.microsoft.com/office/infopath/2007/PartnerControls"/>
    <ds:schemaRef ds:uri="a0b41dd4-80b2-459e-a62f-923a54f95847"/>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11</Pages>
  <Words>4681</Words>
  <Characters>27624</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PARTNERSTVÍ A VZÁJEMNÉ SPOLUPRÁCI A VYUŽITÍ VÝSLEDKŮ VÝZKUMU A VÝVOJE</vt:lpstr>
      <vt:lpstr>SMLOUVA O PARTNERSTVÍ A VZÁJEMNÉ SPOLUPRÁCI A VYUŽITÍ VÝSLEDKŮ VÝZKUMU A VÝVOJE</vt:lpstr>
    </vt:vector>
  </TitlesOfParts>
  <Company>VSCHT</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
  <dc:description/>
  <cp:lastModifiedBy>Vikova, Bohumila</cp:lastModifiedBy>
  <cp:revision>265</cp:revision>
  <cp:lastPrinted>2024-12-10T15:27:00Z</cp:lastPrinted>
  <dcterms:created xsi:type="dcterms:W3CDTF">2024-11-15T09:31:00Z</dcterms:created>
  <dcterms:modified xsi:type="dcterms:W3CDTF">2024-12-13T10:19:00Z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owner="marcof" position="TopRight" marginX="0" marginY="0" classifiedOn="2018-10-20T11:43:42.883+02:00" sho</vt:lpwstr>
  </property>
  <property fmtid="{D5CDD505-2E9C-101B-9397-08002B2CF9AE}" pid="3" name="DocumentTagging.ClassificationMark.P01">
    <vt:lpwstr>wPrintedBy="false" showPrintDate="false" language="cs" ApplicationVersion="Microsoft Word, 14.0" addinVersion="5.10.5.29" template="CEZ"&gt;&lt;history bulk="false" class="Veřejné" code="C0" user="CEZDATA\chumovaluc" divisionPrefix="CEZ" mappingVersion="1"</vt:lpwstr>
  </property>
  <property fmtid="{D5CDD505-2E9C-101B-9397-08002B2CF9AE}" pid="4" name="DocumentTagging.ClassificationMark.P02">
    <vt:lpwstr> date="2018-10-20T11:43:42.933+02:00"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Veřejné</vt:lpwstr>
  </property>
  <property fmtid="{D5CDD505-2E9C-101B-9397-08002B2CF9AE}" pid="7" name="CEZ_DLP">
    <vt:lpwstr>CEZ:CEZ:D</vt:lpwstr>
  </property>
  <property fmtid="{D5CDD505-2E9C-101B-9397-08002B2CF9AE}" pid="8" name="ContentTypeId">
    <vt:lpwstr>0x010100C3247E953114CB42ACE1B5318C52FFE6</vt:lpwstr>
  </property>
  <property fmtid="{D5CDD505-2E9C-101B-9397-08002B2CF9AE}" pid="9" name="GrammarlyDocumentId">
    <vt:lpwstr>ee47a4218e82a9a89edf03e39962444210d232f31311ccef42425ab2cedb50b0</vt:lpwstr>
  </property>
  <property fmtid="{D5CDD505-2E9C-101B-9397-08002B2CF9AE}" pid="10" name="MediaServiceImageTags">
    <vt:lpwstr/>
  </property>
</Properties>
</file>