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4539F" w14:textId="77777777" w:rsidR="003B11BF" w:rsidRDefault="003B11BF">
      <w:pPr>
        <w:jc w:val="right"/>
        <w:rPr>
          <w:rFonts w:ascii="Arial" w:hAnsi="Arial" w:cs="Arial"/>
          <w:i/>
          <w:sz w:val="4"/>
        </w:rPr>
      </w:pPr>
      <w:bookmarkStart w:id="0" w:name="_GoBack"/>
      <w:bookmarkEnd w:id="0"/>
    </w:p>
    <w:p w14:paraId="33C453A0" w14:textId="77777777" w:rsidR="003B11BF" w:rsidRDefault="003B11BF">
      <w:pPr>
        <w:rPr>
          <w:rFonts w:ascii="Arial" w:hAnsi="Arial" w:cs="Arial"/>
          <w:sz w:val="4"/>
        </w:rPr>
      </w:pPr>
    </w:p>
    <w:p w14:paraId="33C453A1" w14:textId="77777777" w:rsidR="003B11BF" w:rsidRDefault="003B11BF">
      <w:pPr>
        <w:pStyle w:val="Bezmezer"/>
        <w:rPr>
          <w:rFonts w:ascii="Arial" w:hAnsi="Arial" w:cs="Arial"/>
          <w:sz w:val="4"/>
        </w:rPr>
      </w:pPr>
    </w:p>
    <w:p w14:paraId="33C453A2" w14:textId="77777777" w:rsidR="003B11BF" w:rsidRDefault="00240FB7">
      <w:pPr>
        <w:rPr>
          <w:rFonts w:ascii="Arial" w:hAnsi="Arial" w:cs="Arial"/>
          <w:sz w:val="18"/>
        </w:rPr>
      </w:pPr>
      <w:r>
        <w:rPr>
          <w:noProof/>
        </w:rPr>
        <w:drawing>
          <wp:inline distT="0" distB="0" distL="0" distR="0" wp14:anchorId="33C45476" wp14:editId="33C45477">
            <wp:extent cx="4438650" cy="438150"/>
            <wp:effectExtent l="0" t="0" r="0" b="0"/>
            <wp:docPr id="626034397" name="Obrázek 1" descr="KOD.KOD_EVC_BARCODE"/>
            <wp:cNvGraphicFramePr/>
            <a:graphic xmlns:a="http://schemas.openxmlformats.org/drawingml/2006/main">
              <a:graphicData uri="http://schemas.openxmlformats.org/drawingml/2006/picture">
                <pic:pic xmlns:pic="http://schemas.openxmlformats.org/drawingml/2006/picture">
                  <pic:nvPicPr>
                    <pic:cNvPr id="626034397" name="Obrázek 1" descr="KOD.KOD_EVC_BARCODE"/>
                    <pic:cNvPicPr>
                      <a:picLocks noChangeAspect="1"/>
                    </pic:cNvPicPr>
                  </pic:nvPicPr>
                  <pic:blipFill>
                    <a:blip r:embed="rId7"/>
                    <a:stretch>
                      <a:fillRect/>
                    </a:stretch>
                  </pic:blipFill>
                  <pic:spPr>
                    <a:xfrm>
                      <a:off x="0" y="0"/>
                      <a:ext cx="4438650" cy="438150"/>
                    </a:xfrm>
                    <a:prstGeom prst="rect">
                      <a:avLst/>
                    </a:prstGeom>
                  </pic:spPr>
                </pic:pic>
              </a:graphicData>
            </a:graphic>
          </wp:inline>
        </w:drawing>
      </w:r>
    </w:p>
    <w:p w14:paraId="33C453A3" w14:textId="77777777" w:rsidR="003B11BF" w:rsidRDefault="00240FB7">
      <w:pPr>
        <w:rPr>
          <w:rFonts w:ascii="Arial" w:hAnsi="Arial" w:cs="Arial"/>
          <w:sz w:val="18"/>
        </w:rPr>
      </w:pPr>
      <w:proofErr w:type="spellStart"/>
      <w:r>
        <w:rPr>
          <w:rFonts w:ascii="Arial" w:hAnsi="Arial" w:cs="Arial"/>
          <w:sz w:val="18"/>
        </w:rPr>
        <w:t>Ev.č</w:t>
      </w:r>
      <w:proofErr w:type="spellEnd"/>
      <w:r>
        <w:rPr>
          <w:rFonts w:ascii="Arial" w:hAnsi="Arial" w:cs="Arial"/>
          <w:sz w:val="18"/>
        </w:rPr>
        <w:t xml:space="preserve">.: </w:t>
      </w:r>
      <w:r>
        <w:fldChar w:fldCharType="begin"/>
      </w:r>
      <w:r>
        <w:rPr>
          <w:rFonts w:ascii="Arial" w:hAnsi="Arial" w:cs="Arial"/>
          <w:sz w:val="18"/>
        </w:rPr>
        <w:instrText xml:space="preserve"> DOCVARIABLE  KOD.KOD_EVC   </w:instrText>
      </w:r>
      <w:r>
        <w:fldChar w:fldCharType="separate"/>
      </w:r>
      <w:r>
        <w:rPr>
          <w:rFonts w:ascii="Arial" w:hAnsi="Arial" w:cs="Arial"/>
          <w:sz w:val="18"/>
        </w:rPr>
        <w:t>UZSVM/P/354668/2024</w:t>
      </w:r>
      <w:r>
        <w:fldChar w:fldCharType="end"/>
      </w:r>
    </w:p>
    <w:p w14:paraId="33C453A4" w14:textId="77777777" w:rsidR="003B11BF" w:rsidRDefault="00240FB7">
      <w:pPr>
        <w:rPr>
          <w:rFonts w:ascii="Arial" w:hAnsi="Arial" w:cs="Arial"/>
          <w:sz w:val="18"/>
        </w:rPr>
      </w:pPr>
      <w:r>
        <w:rPr>
          <w:rFonts w:ascii="Arial" w:hAnsi="Arial" w:cs="Arial"/>
          <w:sz w:val="18"/>
        </w:rPr>
        <w:t xml:space="preserve">Č.j.: </w:t>
      </w:r>
      <w:r>
        <w:fldChar w:fldCharType="begin"/>
      </w:r>
      <w:r>
        <w:rPr>
          <w:rFonts w:ascii="Arial" w:hAnsi="Arial" w:cs="Arial"/>
          <w:sz w:val="18"/>
        </w:rPr>
        <w:instrText xml:space="preserve"> DOCVARIABLE  KOD.KOD_CJ   </w:instrText>
      </w:r>
      <w:r>
        <w:fldChar w:fldCharType="separate"/>
      </w:r>
      <w:r>
        <w:rPr>
          <w:rFonts w:ascii="Arial" w:hAnsi="Arial" w:cs="Arial"/>
          <w:sz w:val="18"/>
        </w:rPr>
        <w:t>UZSVM/P/321292/2024-PKTM</w:t>
      </w:r>
      <w:r>
        <w:fldChar w:fldCharType="end"/>
      </w:r>
    </w:p>
    <w:p w14:paraId="33C453A5" w14:textId="77777777" w:rsidR="003B11BF" w:rsidRDefault="003B11BF">
      <w:pPr>
        <w:pStyle w:val="obec"/>
        <w:tabs>
          <w:tab w:val="left" w:pos="708"/>
        </w:tabs>
        <w:jc w:val="both"/>
        <w:rPr>
          <w:rFonts w:ascii="Arial" w:hAnsi="Arial" w:cs="Arial"/>
          <w:b/>
          <w:sz w:val="22"/>
        </w:rPr>
      </w:pPr>
    </w:p>
    <w:p w14:paraId="33C453A6" w14:textId="77777777" w:rsidR="003B11BF" w:rsidRDefault="003B11BF">
      <w:pPr>
        <w:pStyle w:val="obec"/>
        <w:tabs>
          <w:tab w:val="left" w:pos="708"/>
        </w:tabs>
        <w:jc w:val="both"/>
        <w:rPr>
          <w:rFonts w:ascii="Arial" w:hAnsi="Arial" w:cs="Arial"/>
          <w:b/>
          <w:sz w:val="22"/>
        </w:rPr>
      </w:pPr>
    </w:p>
    <w:p w14:paraId="33C453A7" w14:textId="77777777" w:rsidR="003B11BF" w:rsidRDefault="00240FB7">
      <w:pPr>
        <w:pStyle w:val="obec"/>
        <w:tabs>
          <w:tab w:val="left" w:pos="708"/>
        </w:tabs>
        <w:jc w:val="both"/>
        <w:rPr>
          <w:rFonts w:ascii="Arial" w:hAnsi="Arial" w:cs="Arial"/>
          <w:b/>
          <w:sz w:val="22"/>
        </w:rPr>
      </w:pPr>
      <w:r>
        <w:rPr>
          <w:rFonts w:ascii="Arial" w:hAnsi="Arial" w:cs="Arial"/>
          <w:b/>
          <w:sz w:val="22"/>
        </w:rPr>
        <w:t xml:space="preserve">Česká republika - </w:t>
      </w:r>
      <w:r>
        <w:fldChar w:fldCharType="begin"/>
      </w:r>
      <w:r>
        <w:rPr>
          <w:rFonts w:ascii="Arial" w:hAnsi="Arial" w:cs="Arial"/>
          <w:b/>
          <w:sz w:val="22"/>
        </w:rPr>
        <w:instrText xml:space="preserve"> DOCPROPERTY  CUSTOM.NAZEV_UZSVM  \* MERGEFORMAT </w:instrText>
      </w:r>
      <w:r>
        <w:fldChar w:fldCharType="separate"/>
      </w:r>
      <w:r>
        <w:rPr>
          <w:rFonts w:ascii="Arial" w:hAnsi="Arial" w:cs="Arial"/>
          <w:b/>
          <w:sz w:val="22"/>
        </w:rPr>
        <w:t>Úřad pro zastupování státu ve věcech majetkových</w:t>
      </w:r>
      <w:r>
        <w:fldChar w:fldCharType="end"/>
      </w:r>
    </w:p>
    <w:p w14:paraId="33C453A8" w14:textId="77777777" w:rsidR="003B11BF" w:rsidRDefault="00240FB7">
      <w:pPr>
        <w:jc w:val="both"/>
        <w:rPr>
          <w:rFonts w:ascii="Arial" w:hAnsi="Arial" w:cs="Arial"/>
          <w:sz w:val="22"/>
        </w:rPr>
      </w:pPr>
      <w:r>
        <w:rPr>
          <w:rFonts w:ascii="Arial" w:hAnsi="Arial" w:cs="Arial"/>
          <w:sz w:val="22"/>
        </w:rPr>
        <w:t xml:space="preserve">se sídlem </w:t>
      </w:r>
      <w:r>
        <w:fldChar w:fldCharType="begin"/>
      </w:r>
      <w:r>
        <w:rPr>
          <w:rFonts w:ascii="Arial" w:hAnsi="Arial" w:cs="Arial"/>
          <w:sz w:val="22"/>
        </w:rPr>
        <w:instrText xml:space="preserve"> DOCPROPERTY  CUSTOM.ADRESA_UZSVM  \* MERGEFORMAT </w:instrText>
      </w:r>
      <w:r>
        <w:fldChar w:fldCharType="separate"/>
      </w:r>
      <w:r>
        <w:rPr>
          <w:rFonts w:ascii="Arial" w:hAnsi="Arial" w:cs="Arial"/>
          <w:sz w:val="22"/>
        </w:rPr>
        <w:t>Rašínovo nábřeží 390/42, 128 00 Nové Město, Praha 2</w:t>
      </w:r>
      <w:r>
        <w:fldChar w:fldCharType="end"/>
      </w:r>
    </w:p>
    <w:p w14:paraId="308F0EF6" w14:textId="77777777" w:rsidR="001F61DE" w:rsidRPr="0083637C" w:rsidRDefault="001F61DE" w:rsidP="001F61DE">
      <w:pPr>
        <w:autoSpaceDE w:val="0"/>
        <w:autoSpaceDN w:val="0"/>
        <w:adjustRightInd w:val="0"/>
        <w:outlineLvl w:val="0"/>
        <w:rPr>
          <w:rFonts w:ascii="Arial" w:hAnsi="Arial" w:cs="Arial"/>
          <w:sz w:val="22"/>
          <w:szCs w:val="22"/>
        </w:rPr>
      </w:pPr>
      <w:r w:rsidRPr="0083637C">
        <w:rPr>
          <w:rFonts w:ascii="Arial" w:hAnsi="Arial" w:cs="Arial"/>
          <w:sz w:val="22"/>
          <w:szCs w:val="22"/>
        </w:rPr>
        <w:t xml:space="preserve">za kterou právně jedná Ing. Jaroslava Preslová, ředitelka odboru Odloučené pracoviště Klatovy </w:t>
      </w:r>
      <w:r w:rsidRPr="0083637C">
        <w:rPr>
          <w:rFonts w:ascii="Arial" w:hAnsi="Arial" w:cs="Arial"/>
          <w:i/>
          <w:sz w:val="22"/>
          <w:szCs w:val="22"/>
        </w:rPr>
        <w:br/>
      </w:r>
      <w:r w:rsidRPr="0083637C">
        <w:rPr>
          <w:rFonts w:ascii="Arial" w:hAnsi="Arial" w:cs="Arial"/>
          <w:sz w:val="22"/>
          <w:szCs w:val="22"/>
        </w:rPr>
        <w:t xml:space="preserve">na základě Příkazu generálního ředitele č. 6/2019 v platném znění </w:t>
      </w:r>
    </w:p>
    <w:p w14:paraId="7B3DC290" w14:textId="77777777" w:rsidR="001F61DE" w:rsidRDefault="001F61DE" w:rsidP="001F61DE">
      <w:pPr>
        <w:jc w:val="both"/>
        <w:rPr>
          <w:rFonts w:ascii="Arial" w:hAnsi="Arial" w:cs="Arial"/>
          <w:sz w:val="22"/>
        </w:rPr>
      </w:pPr>
      <w:r w:rsidRPr="0083637C">
        <w:rPr>
          <w:rFonts w:ascii="Arial" w:hAnsi="Arial" w:cs="Arial"/>
          <w:sz w:val="22"/>
        </w:rPr>
        <w:t>IČO: 69797111</w:t>
      </w:r>
    </w:p>
    <w:p w14:paraId="0B5E0E4B" w14:textId="77777777" w:rsidR="001F61DE" w:rsidRDefault="001F61DE" w:rsidP="001F61DE">
      <w:pPr>
        <w:jc w:val="both"/>
        <w:rPr>
          <w:rFonts w:ascii="Arial" w:hAnsi="Arial" w:cs="Arial"/>
          <w:b/>
          <w:sz w:val="22"/>
        </w:rPr>
      </w:pPr>
      <w:r>
        <w:rPr>
          <w:rFonts w:ascii="Arial" w:hAnsi="Arial" w:cs="Arial"/>
          <w:b/>
          <w:sz w:val="22"/>
        </w:rPr>
        <w:t>(dále jen „povinný“)</w:t>
      </w:r>
    </w:p>
    <w:p w14:paraId="32571004" w14:textId="77777777" w:rsidR="001F61DE" w:rsidRDefault="001F61DE" w:rsidP="001F61DE">
      <w:pPr>
        <w:spacing w:before="120" w:after="120"/>
        <w:jc w:val="both"/>
        <w:rPr>
          <w:rFonts w:ascii="Arial" w:hAnsi="Arial" w:cs="Arial"/>
          <w:sz w:val="22"/>
        </w:rPr>
      </w:pPr>
      <w:r>
        <w:rPr>
          <w:rFonts w:ascii="Arial" w:hAnsi="Arial" w:cs="Arial"/>
          <w:sz w:val="22"/>
        </w:rPr>
        <w:t>a</w:t>
      </w:r>
    </w:p>
    <w:p w14:paraId="510E28D7" w14:textId="77777777" w:rsidR="001F61DE" w:rsidRPr="0083637C" w:rsidRDefault="001F61DE" w:rsidP="001F61DE">
      <w:pPr>
        <w:jc w:val="both"/>
        <w:rPr>
          <w:rFonts w:ascii="Arial" w:hAnsi="Arial" w:cs="Arial"/>
          <w:i/>
          <w:sz w:val="22"/>
          <w:szCs w:val="22"/>
        </w:rPr>
      </w:pPr>
      <w:r w:rsidRPr="0083637C">
        <w:rPr>
          <w:rFonts w:ascii="Arial" w:hAnsi="Arial" w:cs="Arial"/>
          <w:b/>
          <w:sz w:val="22"/>
          <w:szCs w:val="22"/>
        </w:rPr>
        <w:t>SPORT SERVICE</w:t>
      </w:r>
      <w:r>
        <w:rPr>
          <w:rFonts w:ascii="Arial" w:hAnsi="Arial" w:cs="Arial"/>
          <w:b/>
          <w:sz w:val="22"/>
          <w:szCs w:val="22"/>
        </w:rPr>
        <w:t>,</w:t>
      </w:r>
      <w:r w:rsidRPr="0083637C">
        <w:rPr>
          <w:rFonts w:ascii="Arial" w:hAnsi="Arial" w:cs="Arial"/>
          <w:b/>
          <w:sz w:val="22"/>
          <w:szCs w:val="22"/>
        </w:rPr>
        <w:t xml:space="preserve"> spol. s r. o.</w:t>
      </w:r>
      <w:r w:rsidRPr="0083637C">
        <w:rPr>
          <w:rFonts w:ascii="Arial" w:hAnsi="Arial" w:cs="Arial"/>
          <w:i/>
          <w:sz w:val="22"/>
          <w:szCs w:val="22"/>
        </w:rPr>
        <w:t>,</w:t>
      </w:r>
    </w:p>
    <w:p w14:paraId="2741B392" w14:textId="77777777" w:rsidR="001F61DE" w:rsidRPr="0083637C" w:rsidRDefault="001F61DE" w:rsidP="001F61DE">
      <w:pPr>
        <w:jc w:val="both"/>
        <w:rPr>
          <w:rFonts w:ascii="Arial" w:hAnsi="Arial" w:cs="Arial"/>
          <w:sz w:val="22"/>
          <w:szCs w:val="22"/>
        </w:rPr>
      </w:pPr>
      <w:r w:rsidRPr="0083637C">
        <w:rPr>
          <w:rFonts w:ascii="Arial" w:hAnsi="Arial" w:cs="Arial"/>
          <w:sz w:val="22"/>
          <w:szCs w:val="22"/>
        </w:rPr>
        <w:t xml:space="preserve">IČO: </w:t>
      </w:r>
      <w:r w:rsidRPr="0083637C">
        <w:rPr>
          <w:rFonts w:ascii="Arial" w:hAnsi="Arial" w:cs="Arial"/>
          <w:bCs/>
          <w:sz w:val="22"/>
          <w:szCs w:val="22"/>
        </w:rPr>
        <w:t>46882006</w:t>
      </w:r>
      <w:r w:rsidRPr="0083637C">
        <w:rPr>
          <w:rFonts w:ascii="Arial" w:hAnsi="Arial" w:cs="Arial"/>
          <w:sz w:val="22"/>
          <w:szCs w:val="22"/>
        </w:rPr>
        <w:t xml:space="preserve">, DIČ: </w:t>
      </w:r>
      <w:r w:rsidRPr="0083637C">
        <w:rPr>
          <w:rFonts w:ascii="Arial" w:hAnsi="Arial" w:cs="Arial"/>
          <w:bCs/>
          <w:sz w:val="22"/>
          <w:szCs w:val="22"/>
        </w:rPr>
        <w:t>CZ46882006</w:t>
      </w:r>
      <w:r w:rsidRPr="0083637C">
        <w:rPr>
          <w:rFonts w:ascii="Arial" w:hAnsi="Arial" w:cs="Arial"/>
          <w:sz w:val="22"/>
          <w:szCs w:val="22"/>
        </w:rPr>
        <w:t>,</w:t>
      </w:r>
    </w:p>
    <w:p w14:paraId="1E92BE5C" w14:textId="77777777" w:rsidR="001F61DE" w:rsidRPr="0083637C" w:rsidRDefault="001F61DE" w:rsidP="001F61DE">
      <w:pPr>
        <w:jc w:val="both"/>
        <w:rPr>
          <w:rFonts w:ascii="Arial" w:hAnsi="Arial" w:cs="Arial"/>
          <w:i/>
          <w:sz w:val="22"/>
          <w:szCs w:val="22"/>
        </w:rPr>
      </w:pPr>
      <w:r w:rsidRPr="0083637C">
        <w:rPr>
          <w:rFonts w:ascii="Arial" w:hAnsi="Arial" w:cs="Arial"/>
          <w:sz w:val="22"/>
          <w:szCs w:val="22"/>
        </w:rPr>
        <w:t xml:space="preserve">se sídlem </w:t>
      </w:r>
      <w:r w:rsidRPr="0083637C">
        <w:rPr>
          <w:rFonts w:ascii="Arial" w:hAnsi="Arial" w:cs="Arial"/>
          <w:bCs/>
          <w:sz w:val="22"/>
          <w:szCs w:val="22"/>
        </w:rPr>
        <w:t>Špičák 182, 340 04 Železná Ruda</w:t>
      </w:r>
      <w:r w:rsidRPr="0083637C">
        <w:rPr>
          <w:rFonts w:ascii="Arial" w:hAnsi="Arial" w:cs="Arial"/>
          <w:sz w:val="22"/>
          <w:szCs w:val="22"/>
        </w:rPr>
        <w:t>,</w:t>
      </w:r>
    </w:p>
    <w:p w14:paraId="7E9D8C7C" w14:textId="77777777" w:rsidR="001F61DE" w:rsidRPr="0083637C" w:rsidRDefault="001F61DE" w:rsidP="001F61DE">
      <w:pPr>
        <w:ind w:right="-2"/>
        <w:jc w:val="both"/>
        <w:rPr>
          <w:rFonts w:ascii="Arial" w:hAnsi="Arial" w:cs="Arial"/>
          <w:i/>
          <w:sz w:val="22"/>
          <w:szCs w:val="22"/>
        </w:rPr>
      </w:pPr>
      <w:r w:rsidRPr="0083637C">
        <w:rPr>
          <w:rFonts w:ascii="Arial" w:hAnsi="Arial" w:cs="Arial"/>
          <w:sz w:val="22"/>
          <w:szCs w:val="22"/>
        </w:rPr>
        <w:t>kterou zastupuje Vladimír Kasík, jednatel,</w:t>
      </w:r>
    </w:p>
    <w:p w14:paraId="7D2372AB" w14:textId="77777777" w:rsidR="001F61DE" w:rsidRPr="0083637C" w:rsidRDefault="001F61DE" w:rsidP="001F61DE">
      <w:pPr>
        <w:jc w:val="both"/>
        <w:rPr>
          <w:rFonts w:ascii="Arial" w:hAnsi="Arial" w:cs="Arial"/>
          <w:i/>
          <w:sz w:val="22"/>
          <w:szCs w:val="22"/>
        </w:rPr>
      </w:pPr>
      <w:r w:rsidRPr="0083637C">
        <w:rPr>
          <w:rFonts w:ascii="Arial" w:hAnsi="Arial" w:cs="Arial"/>
          <w:sz w:val="22"/>
          <w:szCs w:val="22"/>
        </w:rPr>
        <w:t>zapsána ve veřejném rejstříku právnických osob vedeném Krajským soudem v Plzni, obchodní rejstřík, oddíl C, vložka 2537,</w:t>
      </w:r>
    </w:p>
    <w:p w14:paraId="53F3139D" w14:textId="77777777" w:rsidR="001F61DE" w:rsidRDefault="001F61DE" w:rsidP="001F61DE">
      <w:pPr>
        <w:tabs>
          <w:tab w:val="left" w:pos="120"/>
          <w:tab w:val="left" w:pos="3402"/>
          <w:tab w:val="left" w:pos="6237"/>
        </w:tabs>
        <w:jc w:val="both"/>
        <w:rPr>
          <w:rFonts w:ascii="Arial" w:hAnsi="Arial" w:cs="Arial"/>
          <w:sz w:val="22"/>
        </w:rPr>
      </w:pPr>
      <w:r w:rsidRPr="0083637C">
        <w:rPr>
          <w:rFonts w:ascii="Arial" w:hAnsi="Arial" w:cs="Arial"/>
          <w:sz w:val="22"/>
          <w:szCs w:val="22"/>
        </w:rPr>
        <w:t xml:space="preserve">bankovní spojení: </w:t>
      </w:r>
      <w:r w:rsidRPr="0083637C">
        <w:rPr>
          <w:rFonts w:ascii="Arial" w:hAnsi="Arial" w:cs="Arial"/>
          <w:bCs/>
          <w:sz w:val="22"/>
          <w:szCs w:val="22"/>
        </w:rPr>
        <w:t>1096892/0300</w:t>
      </w:r>
    </w:p>
    <w:p w14:paraId="2F4453DD" w14:textId="77777777" w:rsidR="001F61DE" w:rsidRDefault="001F61DE" w:rsidP="001F61DE">
      <w:pPr>
        <w:jc w:val="both"/>
        <w:rPr>
          <w:rFonts w:ascii="Arial" w:hAnsi="Arial" w:cs="Arial"/>
          <w:b/>
          <w:sz w:val="22"/>
        </w:rPr>
      </w:pPr>
      <w:r>
        <w:rPr>
          <w:rFonts w:ascii="Arial" w:hAnsi="Arial" w:cs="Arial"/>
          <w:b/>
          <w:sz w:val="22"/>
        </w:rPr>
        <w:t>(dále jen „oprávněný“)</w:t>
      </w:r>
    </w:p>
    <w:p w14:paraId="6B52195A" w14:textId="77777777" w:rsidR="001F61DE" w:rsidRDefault="001F61DE" w:rsidP="001F61DE">
      <w:pPr>
        <w:jc w:val="both"/>
        <w:rPr>
          <w:rFonts w:ascii="Arial" w:hAnsi="Arial" w:cs="Arial"/>
          <w:b/>
          <w:sz w:val="22"/>
        </w:rPr>
      </w:pPr>
    </w:p>
    <w:p w14:paraId="47A38A41" w14:textId="77777777" w:rsidR="001F61DE" w:rsidRDefault="001F61DE" w:rsidP="001F61DE">
      <w:pPr>
        <w:tabs>
          <w:tab w:val="left" w:pos="709"/>
        </w:tabs>
        <w:jc w:val="both"/>
        <w:rPr>
          <w:rFonts w:ascii="Arial" w:hAnsi="Arial" w:cs="Arial"/>
          <w:sz w:val="22"/>
        </w:rPr>
      </w:pPr>
      <w:r>
        <w:rPr>
          <w:rFonts w:ascii="Arial" w:hAnsi="Arial" w:cs="Arial"/>
          <w:sz w:val="22"/>
        </w:rPr>
        <w:t>uzavírají podle § 1267 a násl. zákona č. 89/2012 Sb., občanský zákoník, ve znění pozdějších předpisů (dále jen „zákon č. 89/2012 Sb.“) a § 26 zákona č. 219/2000 Sb., o majetku České republiky a jejím vystupování v právních vztazích, ve znění pozdějších předpisů (dále jen „zákon č. 219/2000 Sb.“) tuto</w:t>
      </w:r>
    </w:p>
    <w:p w14:paraId="67FBC37E" w14:textId="77777777" w:rsidR="001F61DE" w:rsidRDefault="001F61DE" w:rsidP="001F61DE">
      <w:pPr>
        <w:tabs>
          <w:tab w:val="left" w:pos="709"/>
          <w:tab w:val="left" w:pos="1260"/>
          <w:tab w:val="center" w:pos="4748"/>
        </w:tabs>
        <w:spacing w:line="360" w:lineRule="auto"/>
        <w:outlineLvl w:val="0"/>
        <w:rPr>
          <w:rFonts w:ascii="Arial" w:hAnsi="Arial" w:cs="Arial"/>
          <w:b/>
        </w:rPr>
      </w:pPr>
    </w:p>
    <w:p w14:paraId="4087977C" w14:textId="77777777" w:rsidR="001F61DE" w:rsidRDefault="001F61DE" w:rsidP="001F61DE">
      <w:pPr>
        <w:tabs>
          <w:tab w:val="left" w:pos="709"/>
          <w:tab w:val="left" w:pos="1260"/>
          <w:tab w:val="center" w:pos="4748"/>
        </w:tabs>
        <w:spacing w:line="360" w:lineRule="auto"/>
        <w:jc w:val="center"/>
        <w:outlineLvl w:val="0"/>
        <w:rPr>
          <w:rFonts w:ascii="Arial" w:hAnsi="Arial" w:cs="Arial"/>
          <w:b/>
          <w:sz w:val="28"/>
        </w:rPr>
      </w:pPr>
      <w:r>
        <w:rPr>
          <w:rFonts w:ascii="Arial" w:hAnsi="Arial" w:cs="Arial"/>
          <w:b/>
          <w:sz w:val="28"/>
        </w:rPr>
        <w:t>SMLOUVU</w:t>
      </w:r>
    </w:p>
    <w:p w14:paraId="2CCB3A4D" w14:textId="77777777" w:rsidR="001F61DE" w:rsidRDefault="001F61DE" w:rsidP="001F61DE">
      <w:pPr>
        <w:tabs>
          <w:tab w:val="left" w:pos="709"/>
        </w:tabs>
        <w:spacing w:line="360" w:lineRule="auto"/>
        <w:jc w:val="center"/>
        <w:rPr>
          <w:rFonts w:ascii="Arial" w:hAnsi="Arial" w:cs="Arial"/>
          <w:b/>
          <w:sz w:val="28"/>
        </w:rPr>
      </w:pPr>
      <w:r>
        <w:rPr>
          <w:rFonts w:ascii="Arial" w:hAnsi="Arial" w:cs="Arial"/>
          <w:b/>
          <w:sz w:val="28"/>
        </w:rPr>
        <w:t>O ZŘÍZENÍ POZEMKOVÉ SLUŽEBNOSTI INŽENÝRSKÉ SÍTĚ</w:t>
      </w:r>
    </w:p>
    <w:p w14:paraId="0B88760A" w14:textId="77777777" w:rsidR="001F61DE" w:rsidRDefault="001F61DE" w:rsidP="001F61DE">
      <w:pPr>
        <w:tabs>
          <w:tab w:val="left" w:pos="709"/>
          <w:tab w:val="center" w:pos="4536"/>
          <w:tab w:val="left" w:pos="5222"/>
        </w:tabs>
        <w:rPr>
          <w:rFonts w:ascii="Arial" w:hAnsi="Arial" w:cs="Arial"/>
          <w:b/>
          <w:sz w:val="22"/>
        </w:rPr>
      </w:pPr>
    </w:p>
    <w:p w14:paraId="0D251DDA" w14:textId="77777777" w:rsidR="001F61DE" w:rsidRDefault="001F61DE" w:rsidP="001F61DE">
      <w:pPr>
        <w:tabs>
          <w:tab w:val="left" w:pos="709"/>
          <w:tab w:val="center" w:pos="4536"/>
          <w:tab w:val="left" w:pos="5222"/>
        </w:tabs>
        <w:rPr>
          <w:rFonts w:ascii="Arial" w:hAnsi="Arial" w:cs="Arial"/>
          <w:b/>
          <w:sz w:val="22"/>
        </w:rPr>
      </w:pPr>
    </w:p>
    <w:p w14:paraId="63F6DADB" w14:textId="77777777" w:rsidR="001F61DE" w:rsidRDefault="001F61DE" w:rsidP="001F61DE">
      <w:pPr>
        <w:tabs>
          <w:tab w:val="left" w:pos="709"/>
          <w:tab w:val="center" w:pos="4536"/>
          <w:tab w:val="left" w:pos="5222"/>
        </w:tabs>
        <w:jc w:val="center"/>
        <w:rPr>
          <w:rFonts w:ascii="Arial" w:hAnsi="Arial" w:cs="Arial"/>
          <w:b/>
          <w:sz w:val="22"/>
        </w:rPr>
      </w:pPr>
      <w:r>
        <w:rPr>
          <w:rFonts w:ascii="Arial" w:hAnsi="Arial" w:cs="Arial"/>
          <w:b/>
          <w:sz w:val="22"/>
        </w:rPr>
        <w:t>Čl. I.</w:t>
      </w:r>
    </w:p>
    <w:p w14:paraId="1036F946" w14:textId="77777777" w:rsidR="001F61DE" w:rsidRDefault="001F61DE" w:rsidP="001F61DE">
      <w:pPr>
        <w:tabs>
          <w:tab w:val="left" w:pos="709"/>
          <w:tab w:val="center" w:pos="4536"/>
          <w:tab w:val="left" w:pos="5222"/>
        </w:tabs>
        <w:rPr>
          <w:rFonts w:ascii="Arial" w:hAnsi="Arial" w:cs="Arial"/>
          <w:b/>
          <w:sz w:val="22"/>
        </w:rPr>
      </w:pPr>
    </w:p>
    <w:p w14:paraId="2805B39E" w14:textId="77777777" w:rsidR="001F61DE" w:rsidRDefault="001F61DE" w:rsidP="001F61DE">
      <w:pPr>
        <w:numPr>
          <w:ilvl w:val="0"/>
          <w:numId w:val="27"/>
        </w:numPr>
        <w:ind w:left="284" w:hanging="284"/>
        <w:jc w:val="both"/>
        <w:rPr>
          <w:rFonts w:ascii="Arial" w:hAnsi="Arial" w:cs="Arial"/>
          <w:sz w:val="22"/>
        </w:rPr>
      </w:pPr>
      <w:r>
        <w:rPr>
          <w:rFonts w:ascii="Arial" w:hAnsi="Arial" w:cs="Arial"/>
          <w:sz w:val="22"/>
        </w:rPr>
        <w:t xml:space="preserve">Česká republika je vlastníkem a Úřad pro zastupování státu ve věcech majetkových je na základě </w:t>
      </w:r>
      <w:r w:rsidRPr="0083637C">
        <w:rPr>
          <w:rFonts w:ascii="Arial" w:hAnsi="Arial" w:cs="Arial"/>
          <w:sz w:val="22"/>
          <w:szCs w:val="22"/>
        </w:rPr>
        <w:t xml:space="preserve">§ 13 zák. č. 290/2002 Sb. </w:t>
      </w:r>
      <w:r w:rsidRPr="0083637C">
        <w:rPr>
          <w:rFonts w:ascii="Arial" w:hAnsi="Arial" w:cs="Arial"/>
          <w:sz w:val="22"/>
        </w:rPr>
        <w:t>příslušný hospodařit s níže uvedenými nemovitými věcmi ve smyslu § 9 zákona č. 219/2000 Sb.:</w:t>
      </w:r>
    </w:p>
    <w:p w14:paraId="7DC88F48" w14:textId="77777777" w:rsidR="001F61DE" w:rsidRDefault="001F61DE" w:rsidP="001F61DE">
      <w:pPr>
        <w:ind w:right="-470"/>
        <w:jc w:val="both"/>
        <w:rPr>
          <w:rFonts w:ascii="Arial" w:hAnsi="Arial" w:cs="Arial"/>
          <w:b/>
          <w:color w:val="000000"/>
          <w:sz w:val="22"/>
          <w:u w:val="single"/>
        </w:rPr>
      </w:pPr>
    </w:p>
    <w:p w14:paraId="122DCA06" w14:textId="77777777" w:rsidR="001F61DE" w:rsidRPr="0083637C" w:rsidRDefault="001F61DE" w:rsidP="001F61DE">
      <w:pPr>
        <w:ind w:left="284" w:right="-470"/>
        <w:jc w:val="both"/>
        <w:rPr>
          <w:rFonts w:ascii="Arial" w:hAnsi="Arial" w:cs="Arial"/>
          <w:b/>
          <w:sz w:val="22"/>
          <w:u w:val="single"/>
        </w:rPr>
      </w:pPr>
      <w:r w:rsidRPr="0083637C">
        <w:rPr>
          <w:rFonts w:ascii="Arial" w:hAnsi="Arial" w:cs="Arial"/>
          <w:b/>
          <w:sz w:val="22"/>
          <w:u w:val="single"/>
        </w:rPr>
        <w:t>Pozemky KN:</w:t>
      </w:r>
    </w:p>
    <w:p w14:paraId="01AC0E3E" w14:textId="77777777" w:rsidR="001F61DE" w:rsidRPr="0083637C" w:rsidRDefault="001F61DE" w:rsidP="001F61DE">
      <w:pPr>
        <w:pStyle w:val="para"/>
        <w:numPr>
          <w:ilvl w:val="0"/>
          <w:numId w:val="31"/>
        </w:numPr>
        <w:tabs>
          <w:tab w:val="clear" w:pos="709"/>
          <w:tab w:val="center" w:pos="4536"/>
          <w:tab w:val="left" w:pos="5222"/>
        </w:tabs>
        <w:jc w:val="both"/>
        <w:rPr>
          <w:rFonts w:ascii="Arial" w:hAnsi="Arial" w:cs="Arial"/>
          <w:b w:val="0"/>
          <w:bCs/>
          <w:sz w:val="22"/>
          <w:szCs w:val="22"/>
        </w:rPr>
      </w:pPr>
      <w:r w:rsidRPr="0083637C">
        <w:rPr>
          <w:rFonts w:ascii="Arial" w:hAnsi="Arial" w:cs="Arial"/>
          <w:b w:val="0"/>
          <w:bCs/>
          <w:sz w:val="22"/>
          <w:szCs w:val="22"/>
        </w:rPr>
        <w:t xml:space="preserve">parcela číslo: </w:t>
      </w:r>
      <w:r w:rsidRPr="0083637C">
        <w:rPr>
          <w:rFonts w:ascii="Arial" w:hAnsi="Arial" w:cs="Arial"/>
          <w:bCs/>
          <w:sz w:val="22"/>
          <w:szCs w:val="22"/>
        </w:rPr>
        <w:t>470</w:t>
      </w:r>
      <w:r w:rsidRPr="0083637C">
        <w:rPr>
          <w:rFonts w:ascii="Arial" w:hAnsi="Arial" w:cs="Arial"/>
          <w:b w:val="0"/>
          <w:bCs/>
          <w:sz w:val="22"/>
          <w:szCs w:val="22"/>
        </w:rPr>
        <w:t xml:space="preserve">, druh pozemku: ostatní plocha, způsob využití: jiná plocha, způsob ochrany: chráněná krajinná oblast, evropsky významná lokalita, </w:t>
      </w:r>
    </w:p>
    <w:p w14:paraId="40AB0DA1" w14:textId="77777777" w:rsidR="001F61DE" w:rsidRPr="0083637C" w:rsidRDefault="001F61DE" w:rsidP="001F61DE">
      <w:pPr>
        <w:pStyle w:val="para"/>
        <w:numPr>
          <w:ilvl w:val="0"/>
          <w:numId w:val="31"/>
        </w:numPr>
        <w:tabs>
          <w:tab w:val="clear" w:pos="709"/>
          <w:tab w:val="center" w:pos="4536"/>
          <w:tab w:val="left" w:pos="5222"/>
        </w:tabs>
        <w:jc w:val="both"/>
        <w:rPr>
          <w:rFonts w:ascii="Arial" w:hAnsi="Arial" w:cs="Arial"/>
          <w:b w:val="0"/>
          <w:bCs/>
          <w:sz w:val="22"/>
          <w:szCs w:val="22"/>
        </w:rPr>
      </w:pPr>
      <w:r w:rsidRPr="0083637C">
        <w:rPr>
          <w:rFonts w:ascii="Arial" w:hAnsi="Arial" w:cs="Arial"/>
          <w:b w:val="0"/>
          <w:bCs/>
          <w:sz w:val="22"/>
          <w:szCs w:val="22"/>
        </w:rPr>
        <w:t xml:space="preserve">parcela číslo: </w:t>
      </w:r>
      <w:r w:rsidRPr="0083637C">
        <w:rPr>
          <w:rFonts w:ascii="Arial" w:hAnsi="Arial" w:cs="Arial"/>
          <w:bCs/>
          <w:sz w:val="22"/>
          <w:szCs w:val="22"/>
        </w:rPr>
        <w:t>476/6</w:t>
      </w:r>
      <w:r w:rsidRPr="0083637C">
        <w:rPr>
          <w:rFonts w:ascii="Arial" w:hAnsi="Arial" w:cs="Arial"/>
          <w:b w:val="0"/>
          <w:bCs/>
          <w:sz w:val="22"/>
          <w:szCs w:val="22"/>
        </w:rPr>
        <w:t>, druh pozemku: ostatní plocha, způsob využití: neplodná půda, způsob ochrany: chráněná krajinná oblast, evropsky významná lokalita,</w:t>
      </w:r>
    </w:p>
    <w:p w14:paraId="7D36C0AA" w14:textId="77777777" w:rsidR="001F61DE" w:rsidRPr="002D5E4F" w:rsidRDefault="001F61DE" w:rsidP="001F61DE">
      <w:pPr>
        <w:pStyle w:val="para"/>
        <w:numPr>
          <w:ilvl w:val="0"/>
          <w:numId w:val="31"/>
        </w:numPr>
        <w:tabs>
          <w:tab w:val="clear" w:pos="709"/>
          <w:tab w:val="center" w:pos="4536"/>
          <w:tab w:val="left" w:pos="5222"/>
        </w:tabs>
        <w:jc w:val="both"/>
        <w:rPr>
          <w:rFonts w:ascii="Arial" w:hAnsi="Arial" w:cs="Arial"/>
          <w:b w:val="0"/>
          <w:bCs/>
          <w:sz w:val="22"/>
          <w:szCs w:val="22"/>
        </w:rPr>
      </w:pPr>
      <w:r w:rsidRPr="0083637C">
        <w:rPr>
          <w:rFonts w:ascii="Arial" w:hAnsi="Arial" w:cs="Arial"/>
          <w:b w:val="0"/>
          <w:bCs/>
          <w:sz w:val="22"/>
          <w:szCs w:val="22"/>
        </w:rPr>
        <w:t>parcela číslo:</w:t>
      </w:r>
      <w:r>
        <w:rPr>
          <w:rFonts w:ascii="Arial" w:hAnsi="Arial" w:cs="Arial"/>
          <w:b w:val="0"/>
          <w:bCs/>
          <w:sz w:val="22"/>
          <w:szCs w:val="22"/>
        </w:rPr>
        <w:t xml:space="preserve"> </w:t>
      </w:r>
      <w:r w:rsidRPr="0083637C">
        <w:rPr>
          <w:rFonts w:ascii="Arial" w:hAnsi="Arial" w:cs="Arial"/>
          <w:bCs/>
          <w:sz w:val="22"/>
          <w:szCs w:val="22"/>
        </w:rPr>
        <w:t>476/7</w:t>
      </w:r>
      <w:r w:rsidRPr="0083637C">
        <w:rPr>
          <w:rFonts w:ascii="Arial" w:hAnsi="Arial" w:cs="Arial"/>
          <w:b w:val="0"/>
          <w:bCs/>
          <w:sz w:val="22"/>
          <w:szCs w:val="22"/>
        </w:rPr>
        <w:t xml:space="preserve">, druh pozemku: ostatní plocha, způsob využití: sportoviště a rekreační plocha, způsob ochrany: chráněná krajinná oblast, evropsky významná lokalita, </w:t>
      </w:r>
    </w:p>
    <w:p w14:paraId="388A2F2C" w14:textId="77777777" w:rsidR="001F61DE" w:rsidRPr="00BF32CF" w:rsidRDefault="001F61DE" w:rsidP="001F61DE">
      <w:pPr>
        <w:pStyle w:val="para"/>
        <w:numPr>
          <w:ilvl w:val="0"/>
          <w:numId w:val="31"/>
        </w:numPr>
        <w:tabs>
          <w:tab w:val="clear" w:pos="709"/>
          <w:tab w:val="center" w:pos="4536"/>
          <w:tab w:val="left" w:pos="5222"/>
        </w:tabs>
        <w:jc w:val="both"/>
        <w:rPr>
          <w:rFonts w:ascii="Arial" w:hAnsi="Arial" w:cs="Arial"/>
          <w:b w:val="0"/>
          <w:bCs/>
          <w:sz w:val="22"/>
          <w:szCs w:val="22"/>
        </w:rPr>
      </w:pPr>
      <w:r w:rsidRPr="00BF32CF">
        <w:rPr>
          <w:rFonts w:ascii="Arial" w:hAnsi="Arial" w:cs="Arial"/>
          <w:b w:val="0"/>
          <w:bCs/>
          <w:sz w:val="22"/>
          <w:szCs w:val="22"/>
        </w:rPr>
        <w:t xml:space="preserve">parcela číslo: </w:t>
      </w:r>
      <w:r w:rsidRPr="00BF32CF">
        <w:rPr>
          <w:rFonts w:ascii="Arial" w:hAnsi="Arial" w:cs="Arial"/>
          <w:bCs/>
          <w:sz w:val="22"/>
          <w:szCs w:val="22"/>
        </w:rPr>
        <w:t>476/12</w:t>
      </w:r>
      <w:r w:rsidRPr="00BF32CF">
        <w:rPr>
          <w:rFonts w:ascii="Arial" w:hAnsi="Arial" w:cs="Arial"/>
          <w:b w:val="0"/>
          <w:bCs/>
          <w:sz w:val="22"/>
          <w:szCs w:val="22"/>
        </w:rPr>
        <w:t xml:space="preserve">, druh pozemku: ostatní plocha, způsob využití: sportoviště a rekreační plocha, způsob ochrany: chráněná krajinná oblast, evropsky významná lokalita, </w:t>
      </w:r>
    </w:p>
    <w:p w14:paraId="284076BD" w14:textId="77777777" w:rsidR="001F61DE" w:rsidRPr="00BF32CF" w:rsidRDefault="001F61DE" w:rsidP="001F61DE">
      <w:pPr>
        <w:pStyle w:val="Odstavecseseznamem"/>
        <w:rPr>
          <w:rFonts w:ascii="Arial" w:hAnsi="Arial" w:cs="Arial"/>
          <w:b/>
          <w:bCs/>
          <w:sz w:val="22"/>
          <w:szCs w:val="22"/>
        </w:rPr>
      </w:pPr>
    </w:p>
    <w:p w14:paraId="4C17FCA3" w14:textId="77777777" w:rsidR="001F61DE" w:rsidRDefault="001F61DE" w:rsidP="001F61DE">
      <w:pPr>
        <w:ind w:left="284"/>
        <w:jc w:val="both"/>
        <w:rPr>
          <w:rFonts w:ascii="Arial" w:hAnsi="Arial" w:cs="Arial"/>
          <w:sz w:val="22"/>
        </w:rPr>
      </w:pPr>
      <w:r w:rsidRPr="00BF32CF">
        <w:rPr>
          <w:rFonts w:ascii="Arial" w:hAnsi="Arial" w:cs="Arial"/>
          <w:sz w:val="22"/>
          <w:szCs w:val="22"/>
        </w:rPr>
        <w:lastRenderedPageBreak/>
        <w:t>zapsané na listu vlastnictví č. 60000 pro katastrální území Špičák, obec Železná Ruda, v katastru nemovitostí, vedeném Katastrálním úřadem pro Plzeňský kraj, Katastrálním pracovištěm Klatovy.</w:t>
      </w:r>
    </w:p>
    <w:p w14:paraId="4F43DA19" w14:textId="77777777" w:rsidR="001F61DE" w:rsidRDefault="001F61DE" w:rsidP="001F61DE">
      <w:pPr>
        <w:tabs>
          <w:tab w:val="left" w:pos="709"/>
        </w:tabs>
        <w:spacing w:before="60"/>
        <w:ind w:left="284"/>
        <w:jc w:val="both"/>
        <w:rPr>
          <w:rFonts w:ascii="Arial" w:hAnsi="Arial" w:cs="Arial"/>
          <w:b/>
          <w:sz w:val="22"/>
        </w:rPr>
      </w:pPr>
      <w:r>
        <w:rPr>
          <w:rFonts w:ascii="Arial" w:hAnsi="Arial" w:cs="Arial"/>
          <w:b/>
          <w:sz w:val="22"/>
        </w:rPr>
        <w:t>(dále jen „služebné pozemky“).</w:t>
      </w:r>
    </w:p>
    <w:p w14:paraId="7912C599" w14:textId="77777777" w:rsidR="001F61DE" w:rsidRDefault="001F61DE" w:rsidP="001F61DE">
      <w:pPr>
        <w:tabs>
          <w:tab w:val="left" w:pos="709"/>
        </w:tabs>
        <w:jc w:val="both"/>
        <w:rPr>
          <w:rFonts w:ascii="Arial" w:hAnsi="Arial" w:cs="Arial"/>
          <w:b/>
          <w:sz w:val="22"/>
        </w:rPr>
      </w:pPr>
    </w:p>
    <w:p w14:paraId="60337A96" w14:textId="77777777" w:rsidR="001F61DE" w:rsidRDefault="001F61DE" w:rsidP="001F61DE">
      <w:pPr>
        <w:numPr>
          <w:ilvl w:val="0"/>
          <w:numId w:val="27"/>
        </w:numPr>
        <w:tabs>
          <w:tab w:val="center" w:pos="4536"/>
          <w:tab w:val="left" w:pos="5222"/>
        </w:tabs>
        <w:ind w:left="284" w:hanging="284"/>
        <w:jc w:val="both"/>
        <w:rPr>
          <w:rFonts w:ascii="Arial" w:hAnsi="Arial" w:cs="Arial"/>
          <w:sz w:val="22"/>
        </w:rPr>
      </w:pPr>
      <w:r>
        <w:rPr>
          <w:rFonts w:ascii="Arial" w:hAnsi="Arial" w:cs="Arial"/>
          <w:sz w:val="22"/>
        </w:rPr>
        <w:t>Oprávněný je vlastníkem níže uvedené nemovité věci:</w:t>
      </w:r>
    </w:p>
    <w:p w14:paraId="31F2BE02" w14:textId="77777777" w:rsidR="001F61DE" w:rsidRPr="004E3F34" w:rsidRDefault="001F61DE" w:rsidP="001F61DE">
      <w:pPr>
        <w:tabs>
          <w:tab w:val="center" w:pos="4536"/>
          <w:tab w:val="left" w:pos="5222"/>
        </w:tabs>
        <w:ind w:left="284"/>
        <w:jc w:val="both"/>
        <w:rPr>
          <w:rFonts w:ascii="Arial" w:hAnsi="Arial" w:cs="Arial"/>
          <w:b/>
          <w:sz w:val="22"/>
        </w:rPr>
      </w:pPr>
      <w:r w:rsidRPr="004E3F34">
        <w:rPr>
          <w:rFonts w:ascii="Arial" w:hAnsi="Arial" w:cs="Arial"/>
          <w:b/>
          <w:sz w:val="22"/>
        </w:rPr>
        <w:t>Pozemek KN:</w:t>
      </w:r>
    </w:p>
    <w:p w14:paraId="487033AF" w14:textId="77777777" w:rsidR="001F61DE" w:rsidRPr="004E3F34" w:rsidRDefault="001F61DE" w:rsidP="001F61DE">
      <w:pPr>
        <w:pStyle w:val="Odstavecseseznamem"/>
        <w:numPr>
          <w:ilvl w:val="0"/>
          <w:numId w:val="32"/>
        </w:numPr>
        <w:tabs>
          <w:tab w:val="center" w:pos="4536"/>
          <w:tab w:val="left" w:pos="5222"/>
        </w:tabs>
        <w:jc w:val="both"/>
        <w:rPr>
          <w:rFonts w:ascii="Arial" w:hAnsi="Arial" w:cs="Arial"/>
          <w:sz w:val="22"/>
        </w:rPr>
      </w:pPr>
      <w:r w:rsidRPr="004E3F34">
        <w:rPr>
          <w:rFonts w:ascii="Arial" w:hAnsi="Arial" w:cs="Arial"/>
          <w:sz w:val="22"/>
        </w:rPr>
        <w:t xml:space="preserve">parcela číslo: </w:t>
      </w:r>
      <w:r w:rsidRPr="004E3F34">
        <w:rPr>
          <w:rFonts w:ascii="Arial" w:hAnsi="Arial" w:cs="Arial"/>
          <w:b/>
          <w:sz w:val="22"/>
        </w:rPr>
        <w:t>st. 246</w:t>
      </w:r>
      <w:r w:rsidRPr="004E3F34">
        <w:rPr>
          <w:rFonts w:ascii="Arial" w:hAnsi="Arial" w:cs="Arial"/>
          <w:sz w:val="22"/>
        </w:rPr>
        <w:t>, druh pozemku: zastavěná plocha a nádvoří, způsob využití: ---</w:t>
      </w:r>
      <w:r>
        <w:rPr>
          <w:rFonts w:ascii="Arial" w:hAnsi="Arial" w:cs="Arial"/>
          <w:sz w:val="22"/>
        </w:rPr>
        <w:t>,</w:t>
      </w:r>
    </w:p>
    <w:p w14:paraId="137B9C11" w14:textId="77777777" w:rsidR="001F61DE" w:rsidRPr="004E3F34" w:rsidRDefault="001F61DE" w:rsidP="001F61DE">
      <w:pPr>
        <w:pStyle w:val="Odstavecseseznamem"/>
        <w:tabs>
          <w:tab w:val="center" w:pos="4536"/>
          <w:tab w:val="left" w:pos="5222"/>
        </w:tabs>
        <w:ind w:left="1004"/>
        <w:jc w:val="both"/>
        <w:rPr>
          <w:rFonts w:ascii="Arial" w:hAnsi="Arial" w:cs="Arial"/>
          <w:bCs/>
          <w:sz w:val="22"/>
          <w:szCs w:val="22"/>
        </w:rPr>
      </w:pPr>
      <w:r w:rsidRPr="004E3F34">
        <w:rPr>
          <w:rFonts w:ascii="Arial" w:hAnsi="Arial" w:cs="Arial"/>
          <w:sz w:val="22"/>
        </w:rPr>
        <w:t xml:space="preserve">způsob ochrany: </w:t>
      </w:r>
      <w:r w:rsidRPr="004E3F34">
        <w:rPr>
          <w:rFonts w:ascii="Arial" w:hAnsi="Arial" w:cs="Arial"/>
          <w:bCs/>
          <w:sz w:val="22"/>
          <w:szCs w:val="22"/>
        </w:rPr>
        <w:t>chráněná krajinná oblast, evropsky významná lokalita</w:t>
      </w:r>
    </w:p>
    <w:p w14:paraId="081EE357" w14:textId="77777777" w:rsidR="001F61DE" w:rsidRPr="004E3F34" w:rsidRDefault="001F61DE" w:rsidP="001F61DE">
      <w:pPr>
        <w:ind w:left="708" w:firstLine="296"/>
        <w:jc w:val="both"/>
        <w:rPr>
          <w:rFonts w:ascii="Arial" w:hAnsi="Arial" w:cs="Arial"/>
          <w:sz w:val="22"/>
        </w:rPr>
      </w:pPr>
      <w:r w:rsidRPr="004E3F34">
        <w:rPr>
          <w:rFonts w:ascii="Arial" w:hAnsi="Arial" w:cs="Arial"/>
          <w:sz w:val="22"/>
        </w:rPr>
        <w:t xml:space="preserve">Součástí pozemku je stavba: Špičák, č.p. 182, </w:t>
      </w:r>
      <w:proofErr w:type="spellStart"/>
      <w:r w:rsidRPr="004E3F34">
        <w:rPr>
          <w:rFonts w:ascii="Arial" w:hAnsi="Arial" w:cs="Arial"/>
          <w:sz w:val="22"/>
        </w:rPr>
        <w:t>obč</w:t>
      </w:r>
      <w:proofErr w:type="spellEnd"/>
      <w:r w:rsidRPr="004E3F34">
        <w:rPr>
          <w:rFonts w:ascii="Arial" w:hAnsi="Arial" w:cs="Arial"/>
          <w:sz w:val="22"/>
        </w:rPr>
        <w:t xml:space="preserve">. </w:t>
      </w:r>
      <w:proofErr w:type="spellStart"/>
      <w:r w:rsidRPr="004E3F34">
        <w:rPr>
          <w:rFonts w:ascii="Arial" w:hAnsi="Arial" w:cs="Arial"/>
          <w:sz w:val="22"/>
        </w:rPr>
        <w:t>vyb</w:t>
      </w:r>
      <w:proofErr w:type="spellEnd"/>
      <w:r w:rsidRPr="004E3F34">
        <w:rPr>
          <w:rFonts w:ascii="Arial" w:hAnsi="Arial" w:cs="Arial"/>
          <w:sz w:val="22"/>
        </w:rPr>
        <w:t>.</w:t>
      </w:r>
    </w:p>
    <w:p w14:paraId="240425B2" w14:textId="77777777" w:rsidR="001F61DE" w:rsidRPr="004E3F34" w:rsidRDefault="001F61DE" w:rsidP="001F61DE">
      <w:pPr>
        <w:pStyle w:val="Odstavecseseznamem"/>
        <w:tabs>
          <w:tab w:val="center" w:pos="4536"/>
          <w:tab w:val="left" w:pos="5222"/>
        </w:tabs>
        <w:ind w:left="1004"/>
        <w:jc w:val="both"/>
        <w:rPr>
          <w:rFonts w:ascii="Arial" w:hAnsi="Arial" w:cs="Arial"/>
          <w:sz w:val="22"/>
        </w:rPr>
      </w:pPr>
    </w:p>
    <w:p w14:paraId="4E26F421" w14:textId="77777777" w:rsidR="001F61DE" w:rsidRPr="004E3F34" w:rsidRDefault="001F61DE" w:rsidP="001F61DE">
      <w:pPr>
        <w:tabs>
          <w:tab w:val="center" w:pos="4536"/>
          <w:tab w:val="left" w:pos="5222"/>
        </w:tabs>
        <w:ind w:left="567"/>
        <w:jc w:val="both"/>
        <w:rPr>
          <w:rFonts w:ascii="Arial" w:hAnsi="Arial" w:cs="Arial"/>
          <w:sz w:val="22"/>
        </w:rPr>
      </w:pPr>
      <w:r w:rsidRPr="004E3F34">
        <w:rPr>
          <w:rFonts w:ascii="Arial" w:hAnsi="Arial" w:cs="Arial"/>
          <w:sz w:val="22"/>
        </w:rPr>
        <w:t>zapsaný na listu vlastnictví č. 832 pro katastrální území Špičák, obec Železná Ruda v katastru nemovitostí, vedeném Katastrálním úřadem pro Plzeňský kraj, Katastrálním pracovištěm Klatovy.</w:t>
      </w:r>
    </w:p>
    <w:p w14:paraId="4770875B" w14:textId="77777777" w:rsidR="001F61DE" w:rsidRDefault="001F61DE" w:rsidP="001F61DE">
      <w:pPr>
        <w:tabs>
          <w:tab w:val="left" w:pos="709"/>
        </w:tabs>
        <w:spacing w:before="60"/>
        <w:ind w:left="284"/>
        <w:jc w:val="both"/>
        <w:rPr>
          <w:rFonts w:ascii="Arial" w:hAnsi="Arial" w:cs="Arial"/>
          <w:b/>
          <w:sz w:val="22"/>
        </w:rPr>
      </w:pPr>
      <w:r>
        <w:rPr>
          <w:rFonts w:ascii="Arial" w:hAnsi="Arial" w:cs="Arial"/>
          <w:b/>
          <w:sz w:val="22"/>
        </w:rPr>
        <w:t>(dále jen „panující pozemek“).</w:t>
      </w:r>
    </w:p>
    <w:p w14:paraId="43058114" w14:textId="77777777" w:rsidR="001F61DE" w:rsidRDefault="001F61DE" w:rsidP="001F61DE">
      <w:pPr>
        <w:tabs>
          <w:tab w:val="center" w:pos="4536"/>
          <w:tab w:val="left" w:pos="5222"/>
        </w:tabs>
        <w:jc w:val="both"/>
        <w:rPr>
          <w:rFonts w:ascii="Arial" w:hAnsi="Arial" w:cs="Arial"/>
          <w:b/>
          <w:sz w:val="22"/>
        </w:rPr>
      </w:pPr>
    </w:p>
    <w:p w14:paraId="4535BFFF" w14:textId="77777777" w:rsidR="001F61DE" w:rsidRDefault="001F61DE" w:rsidP="001F61DE">
      <w:pPr>
        <w:tabs>
          <w:tab w:val="left" w:pos="709"/>
          <w:tab w:val="center" w:pos="4536"/>
          <w:tab w:val="left" w:pos="5222"/>
        </w:tabs>
        <w:jc w:val="center"/>
        <w:rPr>
          <w:rFonts w:ascii="Arial" w:hAnsi="Arial" w:cs="Arial"/>
          <w:b/>
          <w:sz w:val="22"/>
        </w:rPr>
      </w:pPr>
      <w:r>
        <w:rPr>
          <w:rFonts w:ascii="Arial" w:hAnsi="Arial" w:cs="Arial"/>
          <w:b/>
          <w:sz w:val="22"/>
        </w:rPr>
        <w:t>Čl. II.</w:t>
      </w:r>
    </w:p>
    <w:p w14:paraId="3A136A69" w14:textId="77777777" w:rsidR="001F61DE" w:rsidRDefault="001F61DE" w:rsidP="001F61DE">
      <w:pPr>
        <w:tabs>
          <w:tab w:val="left" w:pos="709"/>
          <w:tab w:val="center" w:pos="4536"/>
          <w:tab w:val="left" w:pos="5222"/>
        </w:tabs>
        <w:rPr>
          <w:rFonts w:ascii="Arial" w:hAnsi="Arial" w:cs="Arial"/>
          <w:b/>
          <w:sz w:val="22"/>
        </w:rPr>
      </w:pPr>
    </w:p>
    <w:p w14:paraId="15E610A5" w14:textId="77777777" w:rsidR="001F61DE" w:rsidRPr="005B25E2" w:rsidRDefault="001F61DE" w:rsidP="001F61DE">
      <w:pPr>
        <w:numPr>
          <w:ilvl w:val="0"/>
          <w:numId w:val="21"/>
        </w:numPr>
        <w:jc w:val="both"/>
        <w:rPr>
          <w:rFonts w:ascii="Arial" w:hAnsi="Arial" w:cs="Arial"/>
          <w:b/>
          <w:i/>
          <w:sz w:val="22"/>
        </w:rPr>
      </w:pPr>
      <w:r>
        <w:rPr>
          <w:rFonts w:ascii="Arial" w:hAnsi="Arial" w:cs="Arial"/>
          <w:sz w:val="22"/>
        </w:rPr>
        <w:t xml:space="preserve">Povinný zřizuje touto smlouvou ve prospěch vlastníka panujícího pozemku, kterým je v době uzavření této smlouvy oprávněný, formou pozemkové služebnosti inženýrské sítě právo na služebných pozemcích KN </w:t>
      </w:r>
      <w:r w:rsidRPr="00DF7FA0">
        <w:rPr>
          <w:rFonts w:ascii="Arial" w:hAnsi="Arial" w:cs="Arial"/>
          <w:b/>
          <w:sz w:val="22"/>
        </w:rPr>
        <w:t>p. p. č. 470, 476/6, 476/7</w:t>
      </w:r>
      <w:r>
        <w:rPr>
          <w:rFonts w:ascii="Arial" w:hAnsi="Arial" w:cs="Arial"/>
          <w:sz w:val="22"/>
        </w:rPr>
        <w:t xml:space="preserve"> vlastním nákladem a vhodným a bezpečným způsobem zřídit, vést, provozovat a udržovat inženýrskou síť – </w:t>
      </w:r>
      <w:r w:rsidRPr="00DF7FA0">
        <w:rPr>
          <w:rFonts w:ascii="Arial" w:hAnsi="Arial" w:cs="Arial"/>
          <w:b/>
          <w:sz w:val="22"/>
        </w:rPr>
        <w:t>splaškovou kanalizaci</w:t>
      </w:r>
      <w:r>
        <w:rPr>
          <w:rFonts w:ascii="Arial" w:hAnsi="Arial" w:cs="Arial"/>
          <w:sz w:val="22"/>
        </w:rPr>
        <w:t xml:space="preserve">, na služebných pozemcích KN </w:t>
      </w:r>
      <w:r w:rsidRPr="00DF7FA0">
        <w:rPr>
          <w:rFonts w:ascii="Arial" w:hAnsi="Arial" w:cs="Arial"/>
          <w:b/>
          <w:sz w:val="22"/>
        </w:rPr>
        <w:t>p. p. č. 476/6, 476/12</w:t>
      </w:r>
      <w:r w:rsidRPr="00DF7FA0">
        <w:rPr>
          <w:rFonts w:ascii="Arial" w:hAnsi="Arial" w:cs="Arial"/>
          <w:sz w:val="22"/>
        </w:rPr>
        <w:t xml:space="preserve"> </w:t>
      </w:r>
      <w:r>
        <w:rPr>
          <w:rFonts w:ascii="Arial" w:hAnsi="Arial" w:cs="Arial"/>
          <w:sz w:val="22"/>
        </w:rPr>
        <w:t xml:space="preserve">vlastním nákladem a vhodným a bezpečným způsobem zřídit, vést, provozovat a udržovat inženýrskou síť – </w:t>
      </w:r>
      <w:r w:rsidRPr="00DF7FA0">
        <w:rPr>
          <w:rFonts w:ascii="Arial" w:hAnsi="Arial" w:cs="Arial"/>
          <w:b/>
          <w:sz w:val="22"/>
        </w:rPr>
        <w:t>dešťovou kanalizaci</w:t>
      </w:r>
      <w:r>
        <w:rPr>
          <w:rFonts w:ascii="Arial" w:hAnsi="Arial" w:cs="Arial"/>
          <w:sz w:val="22"/>
        </w:rPr>
        <w:t xml:space="preserve">, na služebných pozemcích KN </w:t>
      </w:r>
      <w:r w:rsidRPr="00DF7FA0">
        <w:rPr>
          <w:rFonts w:ascii="Arial" w:hAnsi="Arial" w:cs="Arial"/>
          <w:b/>
          <w:sz w:val="22"/>
        </w:rPr>
        <w:t>p. p. č. 476/6, 476/7</w:t>
      </w:r>
      <w:r>
        <w:rPr>
          <w:rFonts w:ascii="Arial" w:hAnsi="Arial" w:cs="Arial"/>
          <w:sz w:val="22"/>
        </w:rPr>
        <w:t xml:space="preserve"> vlastním nákladem a vhodným a bezpečným způsobem zřídit, vést, provozovat a udržovat inženýrskou síť – </w:t>
      </w:r>
      <w:r w:rsidRPr="00DF7FA0">
        <w:rPr>
          <w:rFonts w:ascii="Arial" w:hAnsi="Arial" w:cs="Arial"/>
          <w:b/>
          <w:sz w:val="22"/>
        </w:rPr>
        <w:t>vodovod pitné vody</w:t>
      </w:r>
      <w:r>
        <w:rPr>
          <w:rFonts w:ascii="Arial" w:hAnsi="Arial" w:cs="Arial"/>
          <w:sz w:val="22"/>
        </w:rPr>
        <w:t xml:space="preserve"> a na služebných pozemcích KN </w:t>
      </w:r>
      <w:r w:rsidRPr="00DF7FA0">
        <w:rPr>
          <w:rFonts w:ascii="Arial" w:hAnsi="Arial" w:cs="Arial"/>
          <w:b/>
          <w:sz w:val="22"/>
        </w:rPr>
        <w:t>p. p. č. 476/6, 476/12</w:t>
      </w:r>
      <w:r>
        <w:rPr>
          <w:rFonts w:ascii="Arial" w:hAnsi="Arial" w:cs="Arial"/>
          <w:sz w:val="22"/>
        </w:rPr>
        <w:t xml:space="preserve"> rovněž vlastním nákladem a vhodným a bezpečným způsobem zřídit, vést, provozovat a udržovat inženýrskou síť – </w:t>
      </w:r>
      <w:r w:rsidRPr="00DF7FA0">
        <w:rPr>
          <w:rFonts w:ascii="Arial" w:hAnsi="Arial" w:cs="Arial"/>
          <w:b/>
          <w:sz w:val="22"/>
        </w:rPr>
        <w:t>požární vodovod</w:t>
      </w:r>
      <w:r>
        <w:rPr>
          <w:rFonts w:ascii="Arial" w:hAnsi="Arial" w:cs="Arial"/>
          <w:sz w:val="22"/>
        </w:rPr>
        <w:t xml:space="preserve">, </w:t>
      </w:r>
      <w:r w:rsidRPr="005B25E2">
        <w:rPr>
          <w:rFonts w:ascii="Arial" w:hAnsi="Arial" w:cs="Arial"/>
          <w:sz w:val="22"/>
        </w:rPr>
        <w:t>vše náležející ke stavbě „Víceúčelový objekt – servis, půjčovna, kanceláře, rychlé občerstvení, bytové jednotky – novostavba, včetně napojení na inženýrské sítě“</w:t>
      </w:r>
      <w:r>
        <w:rPr>
          <w:rFonts w:ascii="Arial" w:hAnsi="Arial" w:cs="Arial"/>
          <w:sz w:val="22"/>
        </w:rPr>
        <w:t xml:space="preserve"> </w:t>
      </w:r>
      <w:r w:rsidRPr="005B25E2">
        <w:rPr>
          <w:rFonts w:ascii="Arial" w:hAnsi="Arial" w:cs="Arial"/>
          <w:sz w:val="22"/>
        </w:rPr>
        <w:t xml:space="preserve">(dále jen </w:t>
      </w:r>
      <w:r w:rsidRPr="005B25E2">
        <w:rPr>
          <w:rFonts w:ascii="Arial" w:hAnsi="Arial" w:cs="Arial"/>
          <w:b/>
          <w:sz w:val="22"/>
        </w:rPr>
        <w:t>„pozemková služebnost“</w:t>
      </w:r>
      <w:r w:rsidRPr="005B25E2">
        <w:rPr>
          <w:rFonts w:ascii="Arial" w:hAnsi="Arial" w:cs="Arial"/>
          <w:sz w:val="22"/>
        </w:rPr>
        <w:t>).</w:t>
      </w:r>
    </w:p>
    <w:p w14:paraId="36193CE5" w14:textId="77777777" w:rsidR="001F61DE" w:rsidRDefault="001F61DE" w:rsidP="001F61DE">
      <w:pPr>
        <w:ind w:left="708" w:hanging="708"/>
        <w:jc w:val="both"/>
        <w:rPr>
          <w:rFonts w:ascii="Arial" w:hAnsi="Arial" w:cs="Arial"/>
          <w:b/>
          <w:i/>
          <w:sz w:val="22"/>
        </w:rPr>
      </w:pPr>
    </w:p>
    <w:p w14:paraId="0141E474" w14:textId="77777777" w:rsidR="001F61DE" w:rsidRPr="00B9140D" w:rsidRDefault="001F61DE" w:rsidP="001F61DE">
      <w:pPr>
        <w:numPr>
          <w:ilvl w:val="0"/>
          <w:numId w:val="21"/>
        </w:numPr>
        <w:tabs>
          <w:tab w:val="left" w:pos="709"/>
        </w:tabs>
        <w:jc w:val="both"/>
        <w:rPr>
          <w:rFonts w:ascii="Arial" w:hAnsi="Arial" w:cs="Arial"/>
          <w:sz w:val="22"/>
        </w:rPr>
      </w:pPr>
      <w:r w:rsidRPr="00B9140D">
        <w:rPr>
          <w:rFonts w:ascii="Arial" w:hAnsi="Arial" w:cs="Arial"/>
          <w:sz w:val="22"/>
        </w:rPr>
        <w:t>Průběh a rozsah pozemkové služebnosti je vyznačen v geometrických plánech č.</w:t>
      </w:r>
      <w:r>
        <w:rPr>
          <w:rFonts w:ascii="Arial" w:hAnsi="Arial" w:cs="Arial"/>
          <w:sz w:val="22"/>
        </w:rPr>
        <w:t> </w:t>
      </w:r>
      <w:proofErr w:type="gramStart"/>
      <w:r w:rsidRPr="00B9140D">
        <w:rPr>
          <w:rFonts w:ascii="Arial" w:hAnsi="Arial" w:cs="Arial"/>
          <w:sz w:val="22"/>
        </w:rPr>
        <w:t>1486-</w:t>
      </w:r>
      <w:r>
        <w:rPr>
          <w:rFonts w:ascii="Arial" w:hAnsi="Arial" w:cs="Arial"/>
          <w:sz w:val="22"/>
        </w:rPr>
        <w:t> 1</w:t>
      </w:r>
      <w:r w:rsidRPr="00B9140D">
        <w:rPr>
          <w:rFonts w:ascii="Arial" w:hAnsi="Arial" w:cs="Arial"/>
          <w:sz w:val="22"/>
        </w:rPr>
        <w:t>2</w:t>
      </w:r>
      <w:proofErr w:type="gramEnd"/>
      <w:r w:rsidRPr="00B9140D">
        <w:rPr>
          <w:rFonts w:ascii="Arial" w:hAnsi="Arial" w:cs="Arial"/>
          <w:sz w:val="22"/>
        </w:rPr>
        <w:t>/2024, č. 1488-12/2024 a č. 1493-82/2024. Geometrické plány jsou nedílnou součástí této smlouvy. Náklady spojené s vyhotovením geometrických plánů pro vyznačení pozemkové služebnosti nese oprávněný.</w:t>
      </w:r>
    </w:p>
    <w:p w14:paraId="57E5DFA6" w14:textId="77777777" w:rsidR="001F61DE" w:rsidRPr="002D5E4F" w:rsidRDefault="001F61DE" w:rsidP="001F61DE">
      <w:pPr>
        <w:tabs>
          <w:tab w:val="left" w:pos="709"/>
        </w:tabs>
        <w:jc w:val="both"/>
        <w:rPr>
          <w:rFonts w:ascii="Arial" w:hAnsi="Arial" w:cs="Arial"/>
          <w:color w:val="FF0000"/>
          <w:sz w:val="22"/>
        </w:rPr>
      </w:pPr>
    </w:p>
    <w:p w14:paraId="28C1D546" w14:textId="77777777" w:rsidR="001F61DE" w:rsidRPr="00B9140D" w:rsidRDefault="001F61DE" w:rsidP="001F61DE">
      <w:pPr>
        <w:numPr>
          <w:ilvl w:val="0"/>
          <w:numId w:val="21"/>
        </w:numPr>
        <w:jc w:val="both"/>
        <w:rPr>
          <w:rFonts w:ascii="Arial" w:hAnsi="Arial" w:cs="Arial"/>
          <w:i/>
          <w:sz w:val="22"/>
        </w:rPr>
      </w:pPr>
      <w:r w:rsidRPr="00B9140D">
        <w:rPr>
          <w:rFonts w:ascii="Arial" w:hAnsi="Arial" w:cs="Arial"/>
          <w:sz w:val="22"/>
        </w:rPr>
        <w:t xml:space="preserve">Oprávněný právo odpovídající výše uvedené pozemkové služebnosti přijímá a povinný je povinen toto právo strpět. Oprávněný smí vstupovat na služebné pozemky za účelem údržby a oprav inženýrské sítě s tím, že o svém vstupu vždy předem písemně informuje povinného. V případě havarijního stavu však postačí oznámení, uskutečněné až po vstupu na služebný pozemek. Oprávněný je zároveň povinen po jakémkoliv zásahu do služebného pozemku uvést jej na svůj náklad do původního stavu. </w:t>
      </w:r>
    </w:p>
    <w:p w14:paraId="2F1FA7F0" w14:textId="77777777" w:rsidR="001F61DE" w:rsidRPr="002D5E4F" w:rsidRDefault="001F61DE" w:rsidP="001F61DE">
      <w:pPr>
        <w:jc w:val="both"/>
        <w:rPr>
          <w:rFonts w:ascii="Arial" w:hAnsi="Arial" w:cs="Arial"/>
          <w:i/>
          <w:color w:val="FF0000"/>
          <w:sz w:val="22"/>
        </w:rPr>
      </w:pPr>
    </w:p>
    <w:p w14:paraId="6C7A5CEE" w14:textId="77777777" w:rsidR="001F61DE" w:rsidRPr="00B9140D" w:rsidRDefault="001F61DE" w:rsidP="001F61DE">
      <w:pPr>
        <w:numPr>
          <w:ilvl w:val="0"/>
          <w:numId w:val="21"/>
        </w:numPr>
        <w:ind w:left="357" w:hanging="357"/>
        <w:jc w:val="both"/>
        <w:rPr>
          <w:rFonts w:ascii="Arial" w:hAnsi="Arial" w:cs="Arial"/>
          <w:i/>
          <w:sz w:val="22"/>
        </w:rPr>
      </w:pPr>
      <w:r w:rsidRPr="00B9140D">
        <w:rPr>
          <w:rFonts w:ascii="Arial" w:hAnsi="Arial" w:cs="Arial"/>
          <w:sz w:val="22"/>
        </w:rPr>
        <w:t>Povinnost strpět právo odpovídající pozemkové služebnosti přechází na každého dalšího vlastníka služebného pozemku a právo odpovídající pozemkové služebnosti přechází na každého dalšího vlastníka panujícího pozemku.</w:t>
      </w:r>
    </w:p>
    <w:p w14:paraId="2D4BFFE3" w14:textId="77777777" w:rsidR="001F61DE" w:rsidRPr="002D5E4F" w:rsidRDefault="001F61DE" w:rsidP="001F61DE">
      <w:pPr>
        <w:jc w:val="both"/>
        <w:rPr>
          <w:rFonts w:ascii="Arial" w:hAnsi="Arial" w:cs="Arial"/>
          <w:i/>
          <w:color w:val="FF0000"/>
          <w:sz w:val="22"/>
        </w:rPr>
      </w:pPr>
    </w:p>
    <w:p w14:paraId="57A470D2" w14:textId="77777777" w:rsidR="001F61DE" w:rsidRPr="00B9140D" w:rsidRDefault="001F61DE" w:rsidP="001F61DE">
      <w:pPr>
        <w:numPr>
          <w:ilvl w:val="0"/>
          <w:numId w:val="21"/>
        </w:numPr>
        <w:ind w:left="357" w:hanging="357"/>
        <w:jc w:val="both"/>
        <w:rPr>
          <w:rFonts w:ascii="Arial" w:hAnsi="Arial" w:cs="Arial"/>
          <w:i/>
          <w:sz w:val="22"/>
        </w:rPr>
      </w:pPr>
      <w:r w:rsidRPr="00B9140D">
        <w:rPr>
          <w:rFonts w:ascii="Arial" w:hAnsi="Arial" w:cs="Arial"/>
          <w:sz w:val="22"/>
        </w:rPr>
        <w:t>Pozemková služebnost se zřizuje na dobu existence inženýrské sítě</w:t>
      </w:r>
      <w:r>
        <w:rPr>
          <w:rFonts w:ascii="Arial" w:hAnsi="Arial" w:cs="Arial"/>
          <w:sz w:val="22"/>
        </w:rPr>
        <w:t>.</w:t>
      </w:r>
      <w:r w:rsidRPr="00B9140D">
        <w:rPr>
          <w:rFonts w:ascii="Arial" w:hAnsi="Arial" w:cs="Arial"/>
          <w:sz w:val="22"/>
        </w:rPr>
        <w:t xml:space="preserve"> Za dobu existence inženýrské sítě se považuje doba, po kterou bude existovat potřeba provozování příslušné sítě ve sjednané trase (na části budoucího služebného pozemku vymezené v geometrickém plánu), s tím, že v průběhu existence je možná i její výměna.</w:t>
      </w:r>
    </w:p>
    <w:p w14:paraId="5A88FB75" w14:textId="77777777" w:rsidR="001F61DE" w:rsidRPr="002D5E4F" w:rsidRDefault="001F61DE" w:rsidP="001F61DE">
      <w:pPr>
        <w:jc w:val="both"/>
        <w:rPr>
          <w:rFonts w:ascii="Arial" w:hAnsi="Arial" w:cs="Arial"/>
          <w:i/>
          <w:color w:val="FF0000"/>
          <w:sz w:val="22"/>
        </w:rPr>
      </w:pPr>
    </w:p>
    <w:p w14:paraId="5423A92B" w14:textId="77777777" w:rsidR="001F61DE" w:rsidRDefault="001F61DE" w:rsidP="001F61DE">
      <w:pPr>
        <w:ind w:left="4248"/>
        <w:jc w:val="both"/>
        <w:rPr>
          <w:rFonts w:ascii="Arial" w:hAnsi="Arial" w:cs="Arial"/>
          <w:b/>
          <w:color w:val="FF0000"/>
          <w:sz w:val="22"/>
        </w:rPr>
      </w:pPr>
    </w:p>
    <w:p w14:paraId="771DC583" w14:textId="77777777" w:rsidR="001F61DE" w:rsidRDefault="001F61DE" w:rsidP="001F61DE">
      <w:pPr>
        <w:ind w:left="4248"/>
        <w:jc w:val="both"/>
        <w:rPr>
          <w:rFonts w:ascii="Arial" w:hAnsi="Arial" w:cs="Arial"/>
          <w:b/>
          <w:color w:val="FF0000"/>
          <w:sz w:val="22"/>
        </w:rPr>
      </w:pPr>
    </w:p>
    <w:p w14:paraId="4C2F2C33" w14:textId="77777777" w:rsidR="001F61DE" w:rsidRDefault="001F61DE" w:rsidP="001F61DE">
      <w:pPr>
        <w:ind w:left="4248"/>
        <w:jc w:val="both"/>
        <w:rPr>
          <w:rFonts w:ascii="Arial" w:hAnsi="Arial" w:cs="Arial"/>
          <w:b/>
          <w:color w:val="FF0000"/>
          <w:sz w:val="22"/>
        </w:rPr>
      </w:pPr>
    </w:p>
    <w:p w14:paraId="48BF72E0" w14:textId="77777777" w:rsidR="001F61DE" w:rsidRPr="001813C5" w:rsidRDefault="001F61DE" w:rsidP="001F61DE">
      <w:pPr>
        <w:ind w:left="4248"/>
        <w:jc w:val="both"/>
        <w:rPr>
          <w:rFonts w:ascii="Arial" w:hAnsi="Arial" w:cs="Arial"/>
          <w:b/>
          <w:sz w:val="22"/>
        </w:rPr>
      </w:pPr>
      <w:r w:rsidRPr="001813C5">
        <w:rPr>
          <w:rFonts w:ascii="Arial" w:hAnsi="Arial" w:cs="Arial"/>
          <w:b/>
          <w:sz w:val="22"/>
        </w:rPr>
        <w:lastRenderedPageBreak/>
        <w:t>Čl. III.</w:t>
      </w:r>
    </w:p>
    <w:p w14:paraId="73A6C6C0" w14:textId="77777777" w:rsidR="001F61DE" w:rsidRPr="001813C5" w:rsidRDefault="001F61DE" w:rsidP="001F61DE">
      <w:pPr>
        <w:ind w:left="4248"/>
        <w:jc w:val="both"/>
        <w:rPr>
          <w:rFonts w:ascii="Arial" w:hAnsi="Arial" w:cs="Arial"/>
          <w:b/>
          <w:sz w:val="22"/>
        </w:rPr>
      </w:pPr>
    </w:p>
    <w:p w14:paraId="6023A99C" w14:textId="77777777" w:rsidR="001F61DE" w:rsidRPr="001813C5" w:rsidRDefault="001F61DE" w:rsidP="001F61DE">
      <w:pPr>
        <w:tabs>
          <w:tab w:val="left" w:pos="360"/>
          <w:tab w:val="left" w:pos="1440"/>
        </w:tabs>
        <w:ind w:left="426"/>
        <w:contextualSpacing/>
        <w:jc w:val="both"/>
        <w:rPr>
          <w:rFonts w:ascii="Arial" w:hAnsi="Arial" w:cs="Arial"/>
          <w:sz w:val="22"/>
        </w:rPr>
      </w:pPr>
      <w:r w:rsidRPr="001813C5">
        <w:rPr>
          <w:rFonts w:ascii="Arial" w:hAnsi="Arial" w:cs="Arial"/>
          <w:sz w:val="22"/>
        </w:rPr>
        <w:t xml:space="preserve">Pozemková služebnost specifikovaná v Čl. II. této smlouvy se zřizuje úplatně, a to za jednorázovou úplatu ve výši </w:t>
      </w:r>
      <w:r w:rsidRPr="001813C5">
        <w:rPr>
          <w:rFonts w:ascii="Arial" w:hAnsi="Arial" w:cs="Arial"/>
          <w:sz w:val="22"/>
          <w:szCs w:val="22"/>
        </w:rPr>
        <w:t>52 521</w:t>
      </w:r>
      <w:r w:rsidRPr="001813C5">
        <w:t xml:space="preserve"> </w:t>
      </w:r>
      <w:r w:rsidRPr="001813C5">
        <w:rPr>
          <w:rFonts w:ascii="Arial" w:hAnsi="Arial" w:cs="Arial"/>
          <w:sz w:val="22"/>
        </w:rPr>
        <w:t xml:space="preserve">Kč (slovy: </w:t>
      </w:r>
      <w:proofErr w:type="spellStart"/>
      <w:r w:rsidRPr="001813C5">
        <w:rPr>
          <w:rFonts w:ascii="Arial" w:hAnsi="Arial" w:cs="Arial"/>
          <w:sz w:val="22"/>
        </w:rPr>
        <w:t>padesátdvatisícpětsetdvacetjedna</w:t>
      </w:r>
      <w:proofErr w:type="spellEnd"/>
      <w:r w:rsidRPr="001813C5">
        <w:rPr>
          <w:rFonts w:ascii="Arial" w:hAnsi="Arial" w:cs="Arial"/>
          <w:sz w:val="22"/>
        </w:rPr>
        <w:t xml:space="preserve"> korun českých).</w:t>
      </w:r>
    </w:p>
    <w:p w14:paraId="532EBB3C" w14:textId="77777777" w:rsidR="001F61DE" w:rsidRPr="002D5E4F" w:rsidRDefault="001F61DE" w:rsidP="001F61DE">
      <w:pPr>
        <w:jc w:val="both"/>
        <w:rPr>
          <w:rFonts w:ascii="Arial" w:hAnsi="Arial" w:cs="Arial"/>
          <w:b/>
          <w:i/>
          <w:color w:val="FF0000"/>
          <w:sz w:val="22"/>
        </w:rPr>
      </w:pPr>
    </w:p>
    <w:p w14:paraId="42D1C669" w14:textId="77777777" w:rsidR="001F61DE" w:rsidRPr="002E07F3" w:rsidRDefault="001F61DE" w:rsidP="001F61DE">
      <w:pPr>
        <w:ind w:left="425"/>
        <w:jc w:val="center"/>
        <w:rPr>
          <w:rFonts w:ascii="Arial" w:hAnsi="Arial" w:cs="Arial"/>
          <w:b/>
          <w:sz w:val="22"/>
        </w:rPr>
      </w:pPr>
      <w:r w:rsidRPr="002E07F3">
        <w:rPr>
          <w:rFonts w:ascii="Arial" w:hAnsi="Arial" w:cs="Arial"/>
          <w:b/>
          <w:sz w:val="22"/>
        </w:rPr>
        <w:t>Čl. IV.</w:t>
      </w:r>
    </w:p>
    <w:p w14:paraId="04B58D47" w14:textId="77777777" w:rsidR="001F61DE" w:rsidRPr="002E07F3" w:rsidRDefault="001F61DE" w:rsidP="001F61DE">
      <w:pPr>
        <w:ind w:left="340"/>
        <w:contextualSpacing/>
        <w:rPr>
          <w:rFonts w:ascii="Arial" w:hAnsi="Arial" w:cs="Arial"/>
          <w:b/>
          <w:i/>
          <w:sz w:val="22"/>
        </w:rPr>
      </w:pPr>
    </w:p>
    <w:p w14:paraId="43F99C2F" w14:textId="77777777" w:rsidR="001F61DE" w:rsidRDefault="001F61DE" w:rsidP="001F61DE">
      <w:pPr>
        <w:numPr>
          <w:ilvl w:val="0"/>
          <w:numId w:val="28"/>
        </w:numPr>
        <w:contextualSpacing/>
        <w:jc w:val="both"/>
        <w:rPr>
          <w:rFonts w:ascii="Arial" w:hAnsi="Arial" w:cs="Arial"/>
          <w:sz w:val="22"/>
        </w:rPr>
      </w:pPr>
      <w:r w:rsidRPr="002E07F3">
        <w:rPr>
          <w:rFonts w:ascii="Arial" w:hAnsi="Arial" w:cs="Arial"/>
          <w:sz w:val="22"/>
        </w:rPr>
        <w:t xml:space="preserve">Vůči jednorázové úplatě dle Čl. III. bude (ke dni uzavření této smlouvy) zúčtována záloha ve výši 67 452,75 Kč, která byla oprávněným uhrazena na základě Smlouvy o </w:t>
      </w:r>
      <w:r>
        <w:rPr>
          <w:rFonts w:ascii="Arial" w:hAnsi="Arial" w:cs="Arial"/>
          <w:sz w:val="22"/>
        </w:rPr>
        <w:t>uzavření budoucí smlouvy</w:t>
      </w:r>
      <w:r w:rsidRPr="002E07F3">
        <w:rPr>
          <w:rFonts w:ascii="Arial" w:hAnsi="Arial" w:cs="Arial"/>
          <w:sz w:val="22"/>
        </w:rPr>
        <w:t xml:space="preserve"> o</w:t>
      </w:r>
      <w:r>
        <w:rPr>
          <w:rFonts w:ascii="Arial" w:hAnsi="Arial" w:cs="Arial"/>
          <w:sz w:val="22"/>
        </w:rPr>
        <w:t> </w:t>
      </w:r>
      <w:r w:rsidRPr="002E07F3">
        <w:rPr>
          <w:rFonts w:ascii="Arial" w:hAnsi="Arial" w:cs="Arial"/>
          <w:sz w:val="22"/>
        </w:rPr>
        <w:t>zřízení služebnosti inženýrské sítě č. j. UZSVM/PKT/3562/2020-PKTM, uzavřené povinným a oprávněným dne 3. 9. 2020.</w:t>
      </w:r>
    </w:p>
    <w:p w14:paraId="59E9842D" w14:textId="77777777" w:rsidR="001F61DE" w:rsidRDefault="001F61DE" w:rsidP="001F61DE">
      <w:pPr>
        <w:tabs>
          <w:tab w:val="left" w:pos="360"/>
        </w:tabs>
        <w:ind w:left="340"/>
        <w:contextualSpacing/>
        <w:jc w:val="both"/>
        <w:rPr>
          <w:rFonts w:ascii="Arial" w:hAnsi="Arial" w:cs="Arial"/>
          <w:sz w:val="22"/>
        </w:rPr>
      </w:pPr>
    </w:p>
    <w:p w14:paraId="6E8088AA" w14:textId="77777777" w:rsidR="001F61DE" w:rsidRPr="0006619C" w:rsidRDefault="001F61DE" w:rsidP="001F61DE">
      <w:pPr>
        <w:numPr>
          <w:ilvl w:val="0"/>
          <w:numId w:val="28"/>
        </w:numPr>
        <w:contextualSpacing/>
        <w:jc w:val="both"/>
        <w:rPr>
          <w:rFonts w:ascii="Arial" w:hAnsi="Arial" w:cs="Arial"/>
          <w:sz w:val="22"/>
        </w:rPr>
      </w:pPr>
      <w:r w:rsidRPr="0006619C">
        <w:rPr>
          <w:rFonts w:ascii="Arial" w:hAnsi="Arial" w:cs="Arial"/>
          <w:b/>
          <w:sz w:val="22"/>
        </w:rPr>
        <w:t>Vratka ceny za zřízení služebnosti dle Čl. III činí 14 931,75 Kč a bude zaplacena na účet oprávněného na základě oznámení ze strany povinného se splatností 30 dnů od doručení oznámení oprávněnému. Povinný se zavazuje zaslat oznámení neprodleně po podpisu této smlouvy oběma smluvními stranami. Oznámení musí obsahovat kromě jiného i číslo této smlouvy (variabilní symbol) jinak bude oprávněným vráceno k přepracování.</w:t>
      </w:r>
    </w:p>
    <w:p w14:paraId="5407C530" w14:textId="77777777" w:rsidR="001F61DE" w:rsidRPr="002D5E4F" w:rsidRDefault="001F61DE" w:rsidP="001F61DE">
      <w:pPr>
        <w:ind w:left="340"/>
        <w:contextualSpacing/>
        <w:jc w:val="both"/>
        <w:rPr>
          <w:rFonts w:ascii="Arial" w:hAnsi="Arial" w:cs="Arial"/>
          <w:color w:val="FF0000"/>
          <w:sz w:val="22"/>
        </w:rPr>
      </w:pPr>
    </w:p>
    <w:p w14:paraId="49249DC6" w14:textId="77777777" w:rsidR="001F61DE" w:rsidRPr="007E0384" w:rsidRDefault="001F61DE" w:rsidP="001F61DE">
      <w:pPr>
        <w:numPr>
          <w:ilvl w:val="0"/>
          <w:numId w:val="28"/>
        </w:numPr>
        <w:contextualSpacing/>
        <w:jc w:val="both"/>
        <w:rPr>
          <w:rFonts w:ascii="Arial" w:hAnsi="Arial" w:cs="Arial"/>
          <w:sz w:val="22"/>
        </w:rPr>
      </w:pPr>
      <w:r w:rsidRPr="007E0384">
        <w:rPr>
          <w:rFonts w:ascii="Arial" w:hAnsi="Arial" w:cs="Arial"/>
          <w:sz w:val="22"/>
        </w:rPr>
        <w:t xml:space="preserve">V případě neuhrazení platby odst. 2 tohoto Čl. v dohodnutém termínu je povinný povinen zaplatit úroky z prodlení ve výši stanovené právním předpisem. </w:t>
      </w:r>
    </w:p>
    <w:p w14:paraId="1CC59EE1" w14:textId="77777777" w:rsidR="001F61DE" w:rsidRPr="002D5E4F" w:rsidRDefault="001F61DE" w:rsidP="001F61DE">
      <w:pPr>
        <w:ind w:left="340"/>
        <w:contextualSpacing/>
        <w:jc w:val="both"/>
        <w:rPr>
          <w:rFonts w:ascii="Arial" w:hAnsi="Arial" w:cs="Arial"/>
          <w:color w:val="FF0000"/>
          <w:sz w:val="22"/>
        </w:rPr>
      </w:pPr>
    </w:p>
    <w:p w14:paraId="646CF16E" w14:textId="77777777" w:rsidR="001F61DE" w:rsidRPr="007E0384" w:rsidRDefault="001F61DE" w:rsidP="001F61DE">
      <w:pPr>
        <w:numPr>
          <w:ilvl w:val="0"/>
          <w:numId w:val="28"/>
        </w:numPr>
        <w:contextualSpacing/>
        <w:jc w:val="both"/>
        <w:rPr>
          <w:rFonts w:ascii="Arial" w:hAnsi="Arial" w:cs="Arial"/>
          <w:sz w:val="22"/>
        </w:rPr>
      </w:pPr>
      <w:r w:rsidRPr="007E0384">
        <w:rPr>
          <w:rFonts w:ascii="Arial" w:hAnsi="Arial" w:cs="Arial"/>
          <w:sz w:val="22"/>
        </w:rPr>
        <w:t>Vratka a úrok z prodlení se považují za zaplacené okamžikem připsání celé částky na účet oprávněného.</w:t>
      </w:r>
    </w:p>
    <w:p w14:paraId="4277050B" w14:textId="77777777" w:rsidR="001F61DE" w:rsidRPr="002D5E4F" w:rsidRDefault="001F61DE" w:rsidP="001F61DE">
      <w:pPr>
        <w:ind w:left="340"/>
        <w:contextualSpacing/>
        <w:jc w:val="both"/>
        <w:rPr>
          <w:rFonts w:ascii="Arial" w:hAnsi="Arial" w:cs="Arial"/>
          <w:color w:val="FF0000"/>
          <w:sz w:val="22"/>
        </w:rPr>
      </w:pPr>
    </w:p>
    <w:p w14:paraId="6B09490A" w14:textId="77777777" w:rsidR="001F61DE" w:rsidRPr="002D5E4F" w:rsidRDefault="001F61DE" w:rsidP="001F61DE">
      <w:pPr>
        <w:ind w:left="425"/>
        <w:jc w:val="center"/>
        <w:rPr>
          <w:rFonts w:ascii="Arial" w:hAnsi="Arial" w:cs="Arial"/>
          <w:b/>
          <w:color w:val="FF0000"/>
          <w:sz w:val="22"/>
        </w:rPr>
      </w:pPr>
    </w:p>
    <w:p w14:paraId="5E4400DD" w14:textId="77777777" w:rsidR="001F61DE" w:rsidRPr="0006619C" w:rsidRDefault="001F61DE" w:rsidP="001F61DE">
      <w:pPr>
        <w:ind w:left="425"/>
        <w:jc w:val="center"/>
        <w:rPr>
          <w:rFonts w:ascii="Arial" w:hAnsi="Arial" w:cs="Arial"/>
          <w:b/>
          <w:sz w:val="22"/>
        </w:rPr>
      </w:pPr>
      <w:r w:rsidRPr="0006619C">
        <w:rPr>
          <w:rFonts w:ascii="Arial" w:hAnsi="Arial" w:cs="Arial"/>
          <w:b/>
          <w:sz w:val="22"/>
        </w:rPr>
        <w:t>Čl. V.</w:t>
      </w:r>
    </w:p>
    <w:p w14:paraId="71E1FE6A" w14:textId="77777777" w:rsidR="001F61DE" w:rsidRPr="002D5E4F" w:rsidRDefault="001F61DE" w:rsidP="001F61DE">
      <w:pPr>
        <w:keepNext/>
        <w:keepLines/>
        <w:jc w:val="both"/>
        <w:rPr>
          <w:rFonts w:ascii="Arial" w:hAnsi="Arial" w:cs="Arial"/>
          <w:b/>
          <w:color w:val="FF0000"/>
          <w:sz w:val="22"/>
        </w:rPr>
      </w:pPr>
    </w:p>
    <w:p w14:paraId="05EA2A70" w14:textId="77777777" w:rsidR="001F61DE" w:rsidRPr="00240FB7" w:rsidRDefault="001F61DE" w:rsidP="001F61DE">
      <w:pPr>
        <w:ind w:left="426"/>
        <w:jc w:val="both"/>
        <w:rPr>
          <w:rFonts w:ascii="Arial" w:hAnsi="Arial" w:cs="Arial"/>
          <w:sz w:val="22"/>
        </w:rPr>
      </w:pPr>
      <w:r w:rsidRPr="00240FB7">
        <w:rPr>
          <w:rFonts w:ascii="Arial" w:hAnsi="Arial" w:cs="Arial"/>
          <w:sz w:val="22"/>
        </w:rPr>
        <w:t>Pozemková služebnost vzniká zápisem práva do katastru nemovitostí. Návrh na zápis vkladu práva do katastru nemovitostí podají oprávněný a povinný společně prostřednictvím povinného, a to bez zbytečného odkladu. Náklady na správní poplatky spojené s touto smlouvou a s vkladem práva do katastru nemovitostí nese oprávněný.</w:t>
      </w:r>
    </w:p>
    <w:p w14:paraId="036ABCF8" w14:textId="77777777" w:rsidR="001F61DE" w:rsidRPr="002D5E4F" w:rsidRDefault="001F61DE" w:rsidP="001F61DE">
      <w:pPr>
        <w:tabs>
          <w:tab w:val="left" w:pos="709"/>
        </w:tabs>
        <w:jc w:val="both"/>
        <w:rPr>
          <w:rFonts w:ascii="Arial" w:hAnsi="Arial" w:cs="Arial"/>
          <w:color w:val="FF0000"/>
          <w:sz w:val="22"/>
        </w:rPr>
      </w:pPr>
    </w:p>
    <w:p w14:paraId="30E02500" w14:textId="77777777" w:rsidR="001F61DE" w:rsidRPr="002D5E4F" w:rsidRDefault="001F61DE" w:rsidP="001F61DE">
      <w:pPr>
        <w:jc w:val="both"/>
        <w:rPr>
          <w:rFonts w:ascii="Arial" w:hAnsi="Arial" w:cs="Arial"/>
          <w:color w:val="FF0000"/>
          <w:sz w:val="22"/>
        </w:rPr>
      </w:pPr>
    </w:p>
    <w:p w14:paraId="21F83F9A" w14:textId="77777777" w:rsidR="001F61DE" w:rsidRPr="0006619C" w:rsidRDefault="001F61DE" w:rsidP="001F61DE">
      <w:pPr>
        <w:tabs>
          <w:tab w:val="left" w:pos="709"/>
        </w:tabs>
        <w:ind w:left="425"/>
        <w:jc w:val="center"/>
        <w:rPr>
          <w:rFonts w:ascii="Arial" w:hAnsi="Arial" w:cs="Arial"/>
          <w:b/>
          <w:sz w:val="22"/>
        </w:rPr>
      </w:pPr>
      <w:r w:rsidRPr="0006619C">
        <w:rPr>
          <w:rFonts w:ascii="Arial" w:hAnsi="Arial" w:cs="Arial"/>
          <w:b/>
          <w:sz w:val="22"/>
        </w:rPr>
        <w:t>Čl. VII.</w:t>
      </w:r>
    </w:p>
    <w:p w14:paraId="4BACBF2D" w14:textId="77777777" w:rsidR="001F61DE" w:rsidRPr="0006619C" w:rsidRDefault="001F61DE" w:rsidP="001F61DE">
      <w:pPr>
        <w:shd w:val="clear" w:color="auto" w:fill="FFFFFF"/>
        <w:jc w:val="both"/>
        <w:outlineLvl w:val="0"/>
        <w:rPr>
          <w:rFonts w:ascii="Arial" w:hAnsi="Arial" w:cs="Arial"/>
          <w:b/>
          <w:sz w:val="22"/>
        </w:rPr>
      </w:pPr>
    </w:p>
    <w:p w14:paraId="3D2EFF15" w14:textId="77777777" w:rsidR="001F61DE" w:rsidRPr="0006619C" w:rsidRDefault="001F61DE" w:rsidP="001F61DE">
      <w:pPr>
        <w:pStyle w:val="Odstavecseseznamem"/>
        <w:numPr>
          <w:ilvl w:val="0"/>
          <w:numId w:val="33"/>
        </w:numPr>
        <w:shd w:val="clear" w:color="auto" w:fill="FFFFFF"/>
        <w:ind w:left="284"/>
        <w:jc w:val="both"/>
        <w:outlineLvl w:val="0"/>
        <w:rPr>
          <w:rFonts w:ascii="Arial" w:hAnsi="Arial" w:cs="Arial"/>
          <w:sz w:val="22"/>
        </w:rPr>
      </w:pPr>
      <w:r w:rsidRPr="0006619C">
        <w:rPr>
          <w:rFonts w:ascii="Arial" w:hAnsi="Arial" w:cs="Arial"/>
          <w:sz w:val="22"/>
        </w:rPr>
        <w:t>Smlouva je uzavřena a nabývá platnosti okamžikem podpisu poslední smluvní stranou.</w:t>
      </w:r>
    </w:p>
    <w:p w14:paraId="4EFCAB62" w14:textId="77777777" w:rsidR="001F61DE" w:rsidRPr="0006619C" w:rsidRDefault="001F61DE" w:rsidP="001F61DE">
      <w:pPr>
        <w:shd w:val="clear" w:color="auto" w:fill="FFFFFF"/>
        <w:ind w:left="284"/>
        <w:jc w:val="both"/>
        <w:outlineLvl w:val="0"/>
        <w:rPr>
          <w:rFonts w:ascii="Arial" w:hAnsi="Arial" w:cs="Arial"/>
          <w:sz w:val="22"/>
        </w:rPr>
      </w:pPr>
    </w:p>
    <w:p w14:paraId="4E47B7E0" w14:textId="77777777" w:rsidR="001F61DE" w:rsidRPr="0006619C" w:rsidRDefault="001F61DE" w:rsidP="001F61DE">
      <w:pPr>
        <w:pStyle w:val="Odstavecseseznamem"/>
        <w:numPr>
          <w:ilvl w:val="0"/>
          <w:numId w:val="33"/>
        </w:numPr>
        <w:shd w:val="clear" w:color="auto" w:fill="FFFFFF"/>
        <w:ind w:left="284"/>
        <w:jc w:val="both"/>
        <w:outlineLvl w:val="0"/>
        <w:rPr>
          <w:rFonts w:ascii="Arial" w:hAnsi="Arial" w:cs="Arial"/>
          <w:sz w:val="22"/>
        </w:rPr>
      </w:pPr>
      <w:r w:rsidRPr="0006619C">
        <w:rPr>
          <w:rFonts w:ascii="Arial" w:hAnsi="Arial" w:cs="Arial"/>
          <w:sz w:val="22"/>
        </w:rPr>
        <w:t>Smlouva nabývá účinnosti dnem jejího uveřejnění v registru smluv v souladu se zákonem č. 340/2015 Sb., o zvláštních podmínkách účinnosti některých smluv, uveřejňování těchto smluv a o registru smluv (zákon o registru smluv), ve znění pozdějších předpisů.</w:t>
      </w:r>
    </w:p>
    <w:p w14:paraId="3065EE15" w14:textId="77777777" w:rsidR="001F61DE" w:rsidRPr="002D5E4F" w:rsidRDefault="001F61DE" w:rsidP="001F61DE">
      <w:pPr>
        <w:shd w:val="clear" w:color="auto" w:fill="FFFFFF"/>
        <w:ind w:left="284"/>
        <w:jc w:val="both"/>
        <w:outlineLvl w:val="0"/>
        <w:rPr>
          <w:rFonts w:ascii="Arial" w:hAnsi="Arial" w:cs="Arial"/>
          <w:color w:val="FF0000"/>
          <w:sz w:val="22"/>
        </w:rPr>
      </w:pPr>
    </w:p>
    <w:p w14:paraId="516B7013" w14:textId="77777777" w:rsidR="001F61DE" w:rsidRPr="0006619C" w:rsidRDefault="001F61DE" w:rsidP="001F61DE">
      <w:pPr>
        <w:pStyle w:val="Odstavecseseznamem"/>
        <w:numPr>
          <w:ilvl w:val="0"/>
          <w:numId w:val="33"/>
        </w:numPr>
        <w:ind w:left="284"/>
        <w:jc w:val="both"/>
        <w:rPr>
          <w:rFonts w:ascii="Arial" w:hAnsi="Arial" w:cs="Arial"/>
          <w:sz w:val="22"/>
        </w:rPr>
      </w:pPr>
      <w:r w:rsidRPr="0006619C">
        <w:rPr>
          <w:rFonts w:ascii="Arial" w:hAnsi="Arial" w:cs="Arial"/>
          <w:sz w:val="22"/>
        </w:rPr>
        <w:t xml:space="preserve">Povinný zašle tuto smlouvu správci registru smluv k uveřejnění bez zbytečného odkladu, nejpozději však do 30 dnů od uzavření smlouvy. </w:t>
      </w:r>
    </w:p>
    <w:p w14:paraId="21B75794" w14:textId="77777777" w:rsidR="001F61DE" w:rsidRPr="002D5E4F" w:rsidRDefault="001F61DE" w:rsidP="001F61DE">
      <w:pPr>
        <w:shd w:val="clear" w:color="auto" w:fill="FFFFFF"/>
        <w:ind w:left="284"/>
        <w:jc w:val="both"/>
        <w:outlineLvl w:val="0"/>
        <w:rPr>
          <w:rFonts w:ascii="Arial" w:hAnsi="Arial" w:cs="Arial"/>
          <w:b/>
          <w:i/>
          <w:color w:val="FF0000"/>
          <w:sz w:val="22"/>
        </w:rPr>
      </w:pPr>
    </w:p>
    <w:p w14:paraId="11A797F8" w14:textId="77777777" w:rsidR="001F61DE" w:rsidRPr="0006619C" w:rsidRDefault="001F61DE" w:rsidP="001F61DE">
      <w:pPr>
        <w:pStyle w:val="Odstavecseseznamem"/>
        <w:numPr>
          <w:ilvl w:val="0"/>
          <w:numId w:val="33"/>
        </w:numPr>
        <w:shd w:val="clear" w:color="auto" w:fill="FFFFFF"/>
        <w:ind w:left="284"/>
        <w:jc w:val="both"/>
        <w:outlineLvl w:val="0"/>
        <w:rPr>
          <w:rFonts w:ascii="Arial" w:hAnsi="Arial" w:cs="Arial"/>
          <w:sz w:val="22"/>
        </w:rPr>
      </w:pPr>
      <w:r w:rsidRPr="0006619C">
        <w:rPr>
          <w:rFonts w:ascii="Arial" w:hAnsi="Arial" w:cs="Arial"/>
          <w:sz w:val="22"/>
        </w:rPr>
        <w:t>Pro účely uveřejnění v registru smluv smluvní strany navzájem prohlašují, že smlouva neobsahuje žádné obchodní tajemství.</w:t>
      </w:r>
    </w:p>
    <w:p w14:paraId="657DB858" w14:textId="77777777" w:rsidR="001F61DE" w:rsidRPr="002D5E4F" w:rsidRDefault="001F61DE" w:rsidP="001F61DE">
      <w:pPr>
        <w:shd w:val="clear" w:color="auto" w:fill="FFFFFF"/>
        <w:ind w:left="284"/>
        <w:jc w:val="both"/>
        <w:outlineLvl w:val="0"/>
        <w:rPr>
          <w:rFonts w:ascii="Arial" w:hAnsi="Arial" w:cs="Arial"/>
          <w:color w:val="FF0000"/>
          <w:sz w:val="22"/>
        </w:rPr>
      </w:pPr>
    </w:p>
    <w:p w14:paraId="2315EB1A" w14:textId="77777777" w:rsidR="001F61DE" w:rsidRPr="0006619C" w:rsidRDefault="001F61DE" w:rsidP="001F61DE">
      <w:pPr>
        <w:pStyle w:val="Odstavecseseznamem"/>
        <w:numPr>
          <w:ilvl w:val="0"/>
          <w:numId w:val="33"/>
        </w:numPr>
        <w:shd w:val="clear" w:color="auto" w:fill="FFFFFF"/>
        <w:ind w:left="284"/>
        <w:jc w:val="both"/>
        <w:outlineLvl w:val="0"/>
        <w:rPr>
          <w:rFonts w:ascii="Arial" w:hAnsi="Arial" w:cs="Arial"/>
          <w:sz w:val="22"/>
        </w:rPr>
      </w:pPr>
      <w:r w:rsidRPr="0006619C">
        <w:rPr>
          <w:rFonts w:ascii="Arial" w:hAnsi="Arial" w:cs="Arial"/>
          <w:sz w:val="22"/>
        </w:rPr>
        <w:t>Smluvní strany berou na vědomí, že jsou svými projevy vázány od okamžiku podpisu této smlouvy.</w:t>
      </w:r>
    </w:p>
    <w:p w14:paraId="1AE903D6" w14:textId="77777777" w:rsidR="001F61DE" w:rsidRPr="002D5E4F" w:rsidRDefault="001F61DE" w:rsidP="001F61DE">
      <w:pPr>
        <w:shd w:val="clear" w:color="auto" w:fill="FFFFFF"/>
        <w:ind w:left="284"/>
        <w:jc w:val="both"/>
        <w:outlineLvl w:val="0"/>
        <w:rPr>
          <w:rFonts w:ascii="Arial" w:hAnsi="Arial" w:cs="Arial"/>
          <w:color w:val="FF0000"/>
          <w:sz w:val="22"/>
        </w:rPr>
      </w:pPr>
    </w:p>
    <w:p w14:paraId="7844F5D7" w14:textId="77777777" w:rsidR="001F61DE" w:rsidRPr="0006619C" w:rsidRDefault="001F61DE" w:rsidP="001F61DE">
      <w:pPr>
        <w:pStyle w:val="Odstavecseseznamem"/>
        <w:numPr>
          <w:ilvl w:val="0"/>
          <w:numId w:val="33"/>
        </w:numPr>
        <w:shd w:val="clear" w:color="auto" w:fill="FFFFFF"/>
        <w:ind w:left="284"/>
        <w:jc w:val="both"/>
        <w:outlineLvl w:val="0"/>
        <w:rPr>
          <w:rFonts w:ascii="Arial" w:hAnsi="Arial" w:cs="Arial"/>
          <w:sz w:val="22"/>
        </w:rPr>
      </w:pPr>
      <w:r w:rsidRPr="0006619C">
        <w:rPr>
          <w:rFonts w:ascii="Arial" w:hAnsi="Arial" w:cs="Arial"/>
          <w:sz w:val="22"/>
        </w:rPr>
        <w:t>Smluvní strany se dohodly, že není-li v této smlouvě stanoveno jinak, řídí se práva a povinnosti smluvních stran zákonem č. 89/2012 Sb. a zákonem č. 219/2000 Sb.</w:t>
      </w:r>
    </w:p>
    <w:p w14:paraId="089835CA" w14:textId="77777777" w:rsidR="001F61DE" w:rsidRPr="002D5E4F" w:rsidRDefault="001F61DE" w:rsidP="001F61DE">
      <w:pPr>
        <w:shd w:val="clear" w:color="auto" w:fill="FFFFFF"/>
        <w:ind w:left="284"/>
        <w:jc w:val="both"/>
        <w:outlineLvl w:val="0"/>
        <w:rPr>
          <w:rFonts w:ascii="Arial" w:hAnsi="Arial" w:cs="Arial"/>
          <w:color w:val="FF0000"/>
          <w:sz w:val="22"/>
        </w:rPr>
      </w:pPr>
    </w:p>
    <w:p w14:paraId="52544373" w14:textId="77777777" w:rsidR="001F61DE" w:rsidRPr="0006619C" w:rsidRDefault="001F61DE" w:rsidP="001F61DE">
      <w:pPr>
        <w:pStyle w:val="Odstavecseseznamem"/>
        <w:numPr>
          <w:ilvl w:val="0"/>
          <w:numId w:val="33"/>
        </w:numPr>
        <w:shd w:val="clear" w:color="auto" w:fill="FFFFFF"/>
        <w:ind w:left="284"/>
        <w:jc w:val="both"/>
        <w:outlineLvl w:val="0"/>
        <w:rPr>
          <w:rFonts w:ascii="Arial" w:hAnsi="Arial" w:cs="Arial"/>
          <w:sz w:val="22"/>
        </w:rPr>
      </w:pPr>
      <w:r w:rsidRPr="0006619C">
        <w:rPr>
          <w:rFonts w:ascii="Arial" w:hAnsi="Arial" w:cs="Arial"/>
          <w:sz w:val="22"/>
        </w:rPr>
        <w:t>Smluvní strany se dohodly, že jakékoli změny a doplňky této smlouvy jsou možné pouze písemnou formou, v podobě oboustranně uzavřených, vzestupně číslovaných dodatků smlouvy.</w:t>
      </w:r>
    </w:p>
    <w:p w14:paraId="05AC6E0B" w14:textId="77777777" w:rsidR="001F61DE" w:rsidRPr="002D5E4F" w:rsidRDefault="001F61DE" w:rsidP="001F61DE">
      <w:pPr>
        <w:shd w:val="clear" w:color="auto" w:fill="FFFFFF"/>
        <w:ind w:left="284"/>
        <w:jc w:val="both"/>
        <w:outlineLvl w:val="0"/>
        <w:rPr>
          <w:rFonts w:ascii="Arial" w:hAnsi="Arial" w:cs="Arial"/>
          <w:color w:val="FF0000"/>
          <w:sz w:val="22"/>
        </w:rPr>
      </w:pPr>
    </w:p>
    <w:p w14:paraId="4306589D" w14:textId="77777777" w:rsidR="001F61DE" w:rsidRPr="0006619C" w:rsidRDefault="001F61DE" w:rsidP="001F61DE">
      <w:pPr>
        <w:pStyle w:val="Odstavecseseznamem"/>
        <w:numPr>
          <w:ilvl w:val="0"/>
          <w:numId w:val="33"/>
        </w:numPr>
        <w:shd w:val="clear" w:color="auto" w:fill="FFFFFF"/>
        <w:ind w:left="284"/>
        <w:jc w:val="both"/>
        <w:outlineLvl w:val="0"/>
        <w:rPr>
          <w:rFonts w:ascii="Arial" w:hAnsi="Arial" w:cs="Arial"/>
          <w:sz w:val="22"/>
        </w:rPr>
      </w:pPr>
      <w:r w:rsidRPr="0006619C">
        <w:rPr>
          <w:rFonts w:ascii="Arial" w:hAnsi="Arial" w:cs="Arial"/>
          <w:sz w:val="22"/>
        </w:rPr>
        <w:lastRenderedPageBreak/>
        <w:t>Poplatkové a daňové povinnosti spojené s touto smlouvou nese oprávněný.</w:t>
      </w:r>
    </w:p>
    <w:p w14:paraId="658256D9" w14:textId="77777777" w:rsidR="001F61DE" w:rsidRPr="002D5E4F" w:rsidRDefault="001F61DE" w:rsidP="001F61DE">
      <w:pPr>
        <w:shd w:val="clear" w:color="auto" w:fill="FFFFFF"/>
        <w:ind w:left="284"/>
        <w:jc w:val="both"/>
        <w:outlineLvl w:val="0"/>
        <w:rPr>
          <w:rFonts w:ascii="Arial" w:hAnsi="Arial" w:cs="Arial"/>
          <w:color w:val="FF0000"/>
          <w:sz w:val="22"/>
        </w:rPr>
      </w:pPr>
    </w:p>
    <w:p w14:paraId="544ABE8A" w14:textId="77777777" w:rsidR="001F61DE" w:rsidRPr="0006619C" w:rsidRDefault="001F61DE" w:rsidP="001F61DE">
      <w:pPr>
        <w:pStyle w:val="Odstavecseseznamem"/>
        <w:numPr>
          <w:ilvl w:val="0"/>
          <w:numId w:val="33"/>
        </w:numPr>
        <w:shd w:val="clear" w:color="auto" w:fill="FFFFFF"/>
        <w:ind w:left="284"/>
        <w:jc w:val="both"/>
        <w:outlineLvl w:val="0"/>
        <w:rPr>
          <w:rFonts w:ascii="Arial" w:hAnsi="Arial" w:cs="Arial"/>
          <w:sz w:val="22"/>
        </w:rPr>
      </w:pPr>
      <w:r w:rsidRPr="0006619C">
        <w:rPr>
          <w:rFonts w:ascii="Arial" w:hAnsi="Arial" w:cs="Arial"/>
          <w:sz w:val="22"/>
        </w:rPr>
        <w:t>Tato smlouva je vyhotovena ve 3 stejnopisech</w:t>
      </w:r>
      <w:r w:rsidRPr="0006619C">
        <w:rPr>
          <w:rFonts w:ascii="Arial" w:hAnsi="Arial" w:cs="Arial"/>
          <w:i/>
          <w:sz w:val="22"/>
        </w:rPr>
        <w:t xml:space="preserve">. </w:t>
      </w:r>
      <w:r w:rsidRPr="0006619C">
        <w:rPr>
          <w:rFonts w:ascii="Arial" w:hAnsi="Arial" w:cs="Arial"/>
          <w:sz w:val="22"/>
        </w:rPr>
        <w:t xml:space="preserve">Každá ze smluvních stran obdrží po jednom vyhotovení. Jedno vyhotovení bude použito k zápisu práva do katastru nemovitostí. </w:t>
      </w:r>
    </w:p>
    <w:p w14:paraId="527C89B3" w14:textId="77777777" w:rsidR="001F61DE" w:rsidRPr="0006619C" w:rsidRDefault="001F61DE" w:rsidP="001F61DE">
      <w:pPr>
        <w:shd w:val="clear" w:color="auto" w:fill="FFFFFF"/>
        <w:ind w:left="284"/>
        <w:jc w:val="both"/>
        <w:outlineLvl w:val="0"/>
        <w:rPr>
          <w:rFonts w:ascii="Arial" w:hAnsi="Arial" w:cs="Arial"/>
          <w:sz w:val="22"/>
        </w:rPr>
      </w:pPr>
    </w:p>
    <w:p w14:paraId="0EBB8281" w14:textId="77777777" w:rsidR="001F61DE" w:rsidRPr="0006619C" w:rsidRDefault="001F61DE" w:rsidP="001F61DE">
      <w:pPr>
        <w:pStyle w:val="Odstavecseseznamem"/>
        <w:numPr>
          <w:ilvl w:val="0"/>
          <w:numId w:val="33"/>
        </w:numPr>
        <w:ind w:left="284"/>
        <w:rPr>
          <w:rFonts w:ascii="Arial" w:hAnsi="Arial" w:cs="Arial"/>
          <w:sz w:val="22"/>
        </w:rPr>
      </w:pPr>
      <w:r w:rsidRPr="0006619C">
        <w:rPr>
          <w:rFonts w:ascii="Arial" w:hAnsi="Arial" w:cs="Arial"/>
          <w:sz w:val="22"/>
        </w:rPr>
        <w:t>Smluvní strany prohlašují, že tuto smlouvu uzavřely svobodně a vážně, nikoliv z přinucení nebo omylu. Na důkaz toho připojují své vlastnoruční podpisy.</w:t>
      </w:r>
    </w:p>
    <w:p w14:paraId="4A8A469C" w14:textId="77777777" w:rsidR="001F61DE" w:rsidRPr="002D5E4F" w:rsidRDefault="001F61DE" w:rsidP="001F61DE">
      <w:pPr>
        <w:rPr>
          <w:rFonts w:ascii="Arial" w:hAnsi="Arial" w:cs="Arial"/>
          <w:color w:val="FF0000"/>
          <w:sz w:val="22"/>
        </w:rPr>
      </w:pPr>
    </w:p>
    <w:p w14:paraId="35C3ADE8" w14:textId="77777777" w:rsidR="001F61DE" w:rsidRPr="002D5E4F" w:rsidRDefault="001F61DE" w:rsidP="001F61DE">
      <w:pPr>
        <w:rPr>
          <w:rFonts w:ascii="Arial" w:hAnsi="Arial" w:cs="Arial"/>
          <w:color w:val="FF0000"/>
          <w:sz w:val="22"/>
        </w:rPr>
      </w:pPr>
    </w:p>
    <w:p w14:paraId="2EF371F4" w14:textId="77777777" w:rsidR="001F61DE" w:rsidRPr="002D5E4F" w:rsidRDefault="001F61DE" w:rsidP="001F61DE">
      <w:pPr>
        <w:rPr>
          <w:rFonts w:ascii="Arial" w:hAnsi="Arial" w:cs="Arial"/>
          <w:color w:val="FF0000"/>
          <w:sz w:val="22"/>
        </w:rPr>
      </w:pPr>
    </w:p>
    <w:tbl>
      <w:tblPr>
        <w:tblW w:w="9294" w:type="dxa"/>
        <w:tblLook w:val="04A0" w:firstRow="1" w:lastRow="0" w:firstColumn="1" w:lastColumn="0" w:noHBand="0" w:noVBand="1"/>
      </w:tblPr>
      <w:tblGrid>
        <w:gridCol w:w="4647"/>
        <w:gridCol w:w="4647"/>
      </w:tblGrid>
      <w:tr w:rsidR="001F61DE" w:rsidRPr="00C118FC" w14:paraId="34FA2937" w14:textId="77777777" w:rsidTr="00A438D6">
        <w:trPr>
          <w:trHeight w:val="46"/>
        </w:trPr>
        <w:tc>
          <w:tcPr>
            <w:tcW w:w="4647" w:type="dxa"/>
            <w:hideMark/>
          </w:tcPr>
          <w:p w14:paraId="4C675ADB" w14:textId="77777777" w:rsidR="001F61DE" w:rsidRPr="00C118FC" w:rsidRDefault="001F61DE" w:rsidP="00A438D6">
            <w:pPr>
              <w:tabs>
                <w:tab w:val="left" w:pos="709"/>
              </w:tabs>
              <w:jc w:val="both"/>
              <w:rPr>
                <w:rFonts w:ascii="Arial" w:hAnsi="Arial" w:cs="Arial"/>
              </w:rPr>
            </w:pPr>
            <w:r w:rsidRPr="00C118FC">
              <w:rPr>
                <w:rFonts w:ascii="Arial" w:hAnsi="Arial" w:cs="Arial"/>
                <w:sz w:val="22"/>
              </w:rPr>
              <w:t>V </w:t>
            </w:r>
            <w:r>
              <w:rPr>
                <w:rFonts w:ascii="Arial" w:hAnsi="Arial" w:cs="Arial"/>
                <w:sz w:val="22"/>
              </w:rPr>
              <w:t>Klatovech</w:t>
            </w:r>
            <w:r w:rsidRPr="00C118FC">
              <w:rPr>
                <w:rFonts w:ascii="Arial" w:hAnsi="Arial" w:cs="Arial"/>
                <w:sz w:val="22"/>
              </w:rPr>
              <w:t xml:space="preserve"> dne ……………</w:t>
            </w:r>
          </w:p>
        </w:tc>
        <w:tc>
          <w:tcPr>
            <w:tcW w:w="4647" w:type="dxa"/>
            <w:hideMark/>
          </w:tcPr>
          <w:p w14:paraId="34156CC2" w14:textId="77777777" w:rsidR="001F61DE" w:rsidRPr="00C118FC" w:rsidRDefault="001F61DE" w:rsidP="00A438D6">
            <w:pPr>
              <w:tabs>
                <w:tab w:val="left" w:pos="709"/>
              </w:tabs>
              <w:jc w:val="both"/>
              <w:rPr>
                <w:rFonts w:ascii="Arial" w:hAnsi="Arial" w:cs="Arial"/>
              </w:rPr>
            </w:pPr>
            <w:r w:rsidRPr="00C118FC">
              <w:rPr>
                <w:rFonts w:ascii="Arial" w:hAnsi="Arial" w:cs="Arial"/>
                <w:sz w:val="22"/>
              </w:rPr>
              <w:t>V ……………</w:t>
            </w:r>
            <w:proofErr w:type="gramStart"/>
            <w:r w:rsidRPr="00C118FC">
              <w:rPr>
                <w:rFonts w:ascii="Arial" w:hAnsi="Arial" w:cs="Arial"/>
                <w:sz w:val="22"/>
              </w:rPr>
              <w:t>…....</w:t>
            </w:r>
            <w:proofErr w:type="gramEnd"/>
            <w:r w:rsidRPr="00C118FC">
              <w:rPr>
                <w:rFonts w:ascii="Arial" w:hAnsi="Arial" w:cs="Arial"/>
                <w:sz w:val="22"/>
              </w:rPr>
              <w:t>…… dne …………………</w:t>
            </w:r>
          </w:p>
        </w:tc>
      </w:tr>
      <w:tr w:rsidR="001F61DE" w:rsidRPr="00C118FC" w14:paraId="79353C3C" w14:textId="77777777" w:rsidTr="00A438D6">
        <w:trPr>
          <w:trHeight w:val="534"/>
        </w:trPr>
        <w:tc>
          <w:tcPr>
            <w:tcW w:w="4647" w:type="dxa"/>
          </w:tcPr>
          <w:p w14:paraId="7C0BFB8B" w14:textId="77777777" w:rsidR="001F61DE" w:rsidRPr="00C118FC" w:rsidRDefault="001F61DE" w:rsidP="00A438D6">
            <w:pPr>
              <w:tabs>
                <w:tab w:val="left" w:pos="709"/>
              </w:tabs>
              <w:jc w:val="both"/>
              <w:rPr>
                <w:rFonts w:ascii="Arial" w:hAnsi="Arial" w:cs="Arial"/>
              </w:rPr>
            </w:pPr>
          </w:p>
          <w:p w14:paraId="72BDF828" w14:textId="77777777" w:rsidR="001F61DE" w:rsidRPr="00C118FC" w:rsidRDefault="001F61DE" w:rsidP="00A438D6">
            <w:pPr>
              <w:tabs>
                <w:tab w:val="left" w:pos="709"/>
              </w:tabs>
              <w:jc w:val="center"/>
              <w:rPr>
                <w:rFonts w:ascii="Arial" w:hAnsi="Arial" w:cs="Arial"/>
                <w:b/>
                <w:sz w:val="22"/>
              </w:rPr>
            </w:pPr>
          </w:p>
          <w:p w14:paraId="7CE60FB0" w14:textId="77777777" w:rsidR="001F61DE" w:rsidRPr="00C118FC" w:rsidRDefault="001F61DE" w:rsidP="00A438D6">
            <w:pPr>
              <w:tabs>
                <w:tab w:val="left" w:pos="709"/>
              </w:tabs>
              <w:jc w:val="center"/>
              <w:rPr>
                <w:rFonts w:ascii="Arial" w:hAnsi="Arial" w:cs="Arial"/>
                <w:b/>
                <w:sz w:val="22"/>
              </w:rPr>
            </w:pPr>
          </w:p>
          <w:p w14:paraId="20F4C834" w14:textId="77777777" w:rsidR="001F61DE" w:rsidRPr="00C118FC" w:rsidRDefault="001F61DE" w:rsidP="00A438D6">
            <w:pPr>
              <w:tabs>
                <w:tab w:val="left" w:pos="709"/>
              </w:tabs>
              <w:jc w:val="center"/>
              <w:rPr>
                <w:rFonts w:ascii="Arial" w:hAnsi="Arial" w:cs="Arial"/>
                <w:b/>
                <w:sz w:val="22"/>
              </w:rPr>
            </w:pPr>
          </w:p>
          <w:p w14:paraId="69B130B4" w14:textId="77777777" w:rsidR="001F61DE" w:rsidRPr="00C118FC" w:rsidRDefault="001F61DE" w:rsidP="00A438D6">
            <w:pPr>
              <w:tabs>
                <w:tab w:val="left" w:pos="709"/>
              </w:tabs>
              <w:jc w:val="center"/>
              <w:rPr>
                <w:rFonts w:ascii="Arial" w:hAnsi="Arial" w:cs="Arial"/>
                <w:i/>
                <w:sz w:val="22"/>
              </w:rPr>
            </w:pPr>
            <w:r w:rsidRPr="00C118FC">
              <w:rPr>
                <w:rFonts w:ascii="Arial" w:hAnsi="Arial" w:cs="Arial"/>
                <w:b/>
                <w:sz w:val="22"/>
              </w:rPr>
              <w:t xml:space="preserve">Česká </w:t>
            </w:r>
            <w:proofErr w:type="gramStart"/>
            <w:r w:rsidRPr="00C118FC">
              <w:rPr>
                <w:rFonts w:ascii="Arial" w:hAnsi="Arial" w:cs="Arial"/>
                <w:b/>
                <w:sz w:val="22"/>
              </w:rPr>
              <w:t>republika - Úřad</w:t>
            </w:r>
            <w:proofErr w:type="gramEnd"/>
            <w:r w:rsidRPr="00C118FC">
              <w:rPr>
                <w:rFonts w:ascii="Arial" w:hAnsi="Arial" w:cs="Arial"/>
                <w:b/>
                <w:sz w:val="22"/>
              </w:rPr>
              <w:t xml:space="preserve"> pro zastupování státu ve věcech majetkových</w:t>
            </w:r>
          </w:p>
          <w:p w14:paraId="4DA663F9" w14:textId="77777777" w:rsidR="001F61DE" w:rsidRPr="00C118FC" w:rsidRDefault="001F61DE" w:rsidP="00A438D6">
            <w:pPr>
              <w:tabs>
                <w:tab w:val="left" w:pos="709"/>
              </w:tabs>
              <w:jc w:val="both"/>
              <w:rPr>
                <w:rFonts w:ascii="Arial" w:hAnsi="Arial" w:cs="Arial"/>
              </w:rPr>
            </w:pPr>
          </w:p>
          <w:p w14:paraId="03562798" w14:textId="77777777" w:rsidR="001F61DE" w:rsidRPr="00C118FC" w:rsidRDefault="001F61DE" w:rsidP="00A438D6">
            <w:pPr>
              <w:tabs>
                <w:tab w:val="left" w:pos="709"/>
              </w:tabs>
              <w:jc w:val="both"/>
              <w:rPr>
                <w:rFonts w:ascii="Arial" w:hAnsi="Arial" w:cs="Arial"/>
              </w:rPr>
            </w:pPr>
          </w:p>
          <w:p w14:paraId="1B39A76C" w14:textId="77777777" w:rsidR="001F61DE" w:rsidRPr="00C118FC" w:rsidRDefault="001F61DE" w:rsidP="00A438D6">
            <w:pPr>
              <w:tabs>
                <w:tab w:val="left" w:pos="709"/>
              </w:tabs>
              <w:jc w:val="both"/>
              <w:rPr>
                <w:rFonts w:ascii="Arial" w:hAnsi="Arial" w:cs="Arial"/>
              </w:rPr>
            </w:pPr>
          </w:p>
          <w:p w14:paraId="0DD88C5D" w14:textId="77777777" w:rsidR="001F61DE" w:rsidRPr="00C118FC" w:rsidRDefault="001F61DE" w:rsidP="00A438D6">
            <w:pPr>
              <w:tabs>
                <w:tab w:val="left" w:pos="709"/>
              </w:tabs>
              <w:jc w:val="both"/>
              <w:rPr>
                <w:rFonts w:ascii="Arial" w:hAnsi="Arial" w:cs="Arial"/>
              </w:rPr>
            </w:pPr>
          </w:p>
        </w:tc>
        <w:tc>
          <w:tcPr>
            <w:tcW w:w="4647" w:type="dxa"/>
          </w:tcPr>
          <w:p w14:paraId="478D931E" w14:textId="77777777" w:rsidR="001F61DE" w:rsidRPr="00C118FC" w:rsidRDefault="001F61DE" w:rsidP="00A438D6">
            <w:pPr>
              <w:tabs>
                <w:tab w:val="left" w:pos="709"/>
              </w:tabs>
              <w:jc w:val="both"/>
              <w:rPr>
                <w:rFonts w:ascii="Arial" w:hAnsi="Arial" w:cs="Arial"/>
              </w:rPr>
            </w:pPr>
          </w:p>
          <w:p w14:paraId="1D51BCBE" w14:textId="77777777" w:rsidR="001F61DE" w:rsidRPr="00C118FC" w:rsidRDefault="001F61DE" w:rsidP="00A438D6">
            <w:pPr>
              <w:tabs>
                <w:tab w:val="left" w:pos="709"/>
              </w:tabs>
              <w:jc w:val="both"/>
              <w:rPr>
                <w:rFonts w:ascii="Arial" w:hAnsi="Arial" w:cs="Arial"/>
              </w:rPr>
            </w:pPr>
          </w:p>
          <w:p w14:paraId="63C28C81" w14:textId="77777777" w:rsidR="001F61DE" w:rsidRPr="00C118FC" w:rsidRDefault="001F61DE" w:rsidP="00A438D6">
            <w:pPr>
              <w:tabs>
                <w:tab w:val="left" w:pos="709"/>
              </w:tabs>
              <w:jc w:val="both"/>
              <w:rPr>
                <w:rFonts w:ascii="Arial" w:hAnsi="Arial" w:cs="Arial"/>
              </w:rPr>
            </w:pPr>
          </w:p>
          <w:p w14:paraId="399515A4" w14:textId="77777777" w:rsidR="001F61DE" w:rsidRPr="00C118FC" w:rsidRDefault="001F61DE" w:rsidP="00A438D6">
            <w:pPr>
              <w:tabs>
                <w:tab w:val="left" w:pos="709"/>
              </w:tabs>
              <w:jc w:val="both"/>
              <w:rPr>
                <w:rFonts w:ascii="Arial" w:hAnsi="Arial" w:cs="Arial"/>
              </w:rPr>
            </w:pPr>
          </w:p>
          <w:p w14:paraId="276C1A2F" w14:textId="77777777" w:rsidR="001F61DE" w:rsidRPr="00C118FC" w:rsidRDefault="001F61DE" w:rsidP="00A438D6">
            <w:pPr>
              <w:tabs>
                <w:tab w:val="left" w:pos="709"/>
              </w:tabs>
              <w:jc w:val="both"/>
              <w:rPr>
                <w:rFonts w:ascii="Arial" w:hAnsi="Arial" w:cs="Arial"/>
              </w:rPr>
            </w:pPr>
            <w:r w:rsidRPr="00C118FC">
              <w:rPr>
                <w:rFonts w:ascii="Arial" w:hAnsi="Arial" w:cs="Arial"/>
              </w:rPr>
              <w:t>SPORT SERVICE, spol. s r. o.</w:t>
            </w:r>
          </w:p>
        </w:tc>
      </w:tr>
      <w:tr w:rsidR="001F61DE" w:rsidRPr="00C118FC" w14:paraId="64E2F5BA" w14:textId="77777777" w:rsidTr="00A438D6">
        <w:trPr>
          <w:trHeight w:val="35"/>
        </w:trPr>
        <w:tc>
          <w:tcPr>
            <w:tcW w:w="4647" w:type="dxa"/>
            <w:hideMark/>
          </w:tcPr>
          <w:p w14:paraId="0A54CEB9" w14:textId="77777777" w:rsidR="001F61DE" w:rsidRPr="00C118FC" w:rsidRDefault="001F61DE" w:rsidP="00A438D6">
            <w:pPr>
              <w:tabs>
                <w:tab w:val="left" w:pos="709"/>
              </w:tabs>
              <w:jc w:val="both"/>
              <w:rPr>
                <w:rFonts w:ascii="Arial" w:hAnsi="Arial" w:cs="Arial"/>
              </w:rPr>
            </w:pPr>
            <w:r w:rsidRPr="00C118FC">
              <w:rPr>
                <w:rFonts w:ascii="Arial" w:hAnsi="Arial" w:cs="Arial"/>
                <w:sz w:val="22"/>
              </w:rPr>
              <w:t>…………………………….……………….</w:t>
            </w:r>
          </w:p>
        </w:tc>
        <w:tc>
          <w:tcPr>
            <w:tcW w:w="4647" w:type="dxa"/>
            <w:hideMark/>
          </w:tcPr>
          <w:p w14:paraId="728B4BAC" w14:textId="77777777" w:rsidR="001F61DE" w:rsidRPr="00C118FC" w:rsidRDefault="001F61DE" w:rsidP="00A438D6">
            <w:pPr>
              <w:tabs>
                <w:tab w:val="left" w:pos="709"/>
              </w:tabs>
              <w:jc w:val="both"/>
              <w:rPr>
                <w:rFonts w:ascii="Arial" w:hAnsi="Arial" w:cs="Arial"/>
              </w:rPr>
            </w:pPr>
            <w:r w:rsidRPr="00C118FC">
              <w:rPr>
                <w:rFonts w:ascii="Arial" w:hAnsi="Arial" w:cs="Arial"/>
                <w:sz w:val="22"/>
              </w:rPr>
              <w:t>…………………………….……………………</w:t>
            </w:r>
          </w:p>
        </w:tc>
      </w:tr>
      <w:tr w:rsidR="001F61DE" w:rsidRPr="00C118FC" w14:paraId="196E84D6" w14:textId="77777777" w:rsidTr="00A438D6">
        <w:trPr>
          <w:trHeight w:val="327"/>
        </w:trPr>
        <w:tc>
          <w:tcPr>
            <w:tcW w:w="4647" w:type="dxa"/>
            <w:hideMark/>
          </w:tcPr>
          <w:p w14:paraId="71F9BE4E" w14:textId="77777777" w:rsidR="001F61DE" w:rsidRPr="00C118FC" w:rsidRDefault="001F61DE" w:rsidP="00A438D6">
            <w:pPr>
              <w:tabs>
                <w:tab w:val="left" w:pos="709"/>
              </w:tabs>
              <w:jc w:val="center"/>
              <w:rPr>
                <w:rFonts w:ascii="Arial" w:hAnsi="Arial" w:cs="Arial"/>
                <w:i/>
                <w:sz w:val="20"/>
              </w:rPr>
            </w:pPr>
            <w:r w:rsidRPr="00C118FC">
              <w:rPr>
                <w:rFonts w:ascii="Arial" w:hAnsi="Arial" w:cs="Arial"/>
                <w:i/>
                <w:sz w:val="20"/>
              </w:rPr>
              <w:t>Ing. Jaroslav Preslová</w:t>
            </w:r>
          </w:p>
          <w:p w14:paraId="15069918" w14:textId="77777777" w:rsidR="001F61DE" w:rsidRPr="00C118FC" w:rsidRDefault="001F61DE" w:rsidP="00A438D6">
            <w:pPr>
              <w:tabs>
                <w:tab w:val="left" w:pos="709"/>
              </w:tabs>
              <w:jc w:val="center"/>
              <w:rPr>
                <w:rFonts w:ascii="Arial" w:hAnsi="Arial" w:cs="Arial"/>
                <w:b/>
                <w:sz w:val="20"/>
              </w:rPr>
            </w:pPr>
            <w:r w:rsidRPr="00C118FC">
              <w:rPr>
                <w:rFonts w:ascii="Arial" w:hAnsi="Arial" w:cs="Arial"/>
                <w:i/>
                <w:sz w:val="20"/>
              </w:rPr>
              <w:t xml:space="preserve">ředitelka odboru OP Klatovy </w:t>
            </w:r>
          </w:p>
        </w:tc>
        <w:tc>
          <w:tcPr>
            <w:tcW w:w="4647" w:type="dxa"/>
          </w:tcPr>
          <w:p w14:paraId="392BF0C8" w14:textId="77777777" w:rsidR="001F61DE" w:rsidRPr="00C118FC" w:rsidRDefault="001F61DE" w:rsidP="00A438D6">
            <w:pPr>
              <w:tabs>
                <w:tab w:val="left" w:pos="709"/>
              </w:tabs>
              <w:jc w:val="center"/>
              <w:rPr>
                <w:rFonts w:ascii="Arial" w:hAnsi="Arial" w:cs="Arial"/>
                <w:i/>
                <w:sz w:val="20"/>
              </w:rPr>
            </w:pPr>
            <w:r w:rsidRPr="00C118FC">
              <w:rPr>
                <w:rFonts w:ascii="Arial" w:hAnsi="Arial" w:cs="Arial"/>
                <w:i/>
                <w:sz w:val="20"/>
              </w:rPr>
              <w:t>Vladimír Kasík</w:t>
            </w:r>
          </w:p>
          <w:p w14:paraId="65C0F1EF" w14:textId="77777777" w:rsidR="001F61DE" w:rsidRPr="00C118FC" w:rsidRDefault="001F61DE" w:rsidP="00A438D6">
            <w:pPr>
              <w:tabs>
                <w:tab w:val="left" w:pos="709"/>
              </w:tabs>
              <w:jc w:val="center"/>
              <w:rPr>
                <w:rFonts w:ascii="Arial" w:hAnsi="Arial" w:cs="Arial"/>
                <w:i/>
                <w:sz w:val="20"/>
              </w:rPr>
            </w:pPr>
            <w:r w:rsidRPr="00C118FC">
              <w:rPr>
                <w:rFonts w:ascii="Arial" w:hAnsi="Arial" w:cs="Arial"/>
                <w:i/>
                <w:sz w:val="20"/>
              </w:rPr>
              <w:t>jednatel</w:t>
            </w:r>
          </w:p>
          <w:p w14:paraId="360E5064" w14:textId="77777777" w:rsidR="001F61DE" w:rsidRPr="00C118FC" w:rsidRDefault="001F61DE" w:rsidP="00A438D6">
            <w:pPr>
              <w:tabs>
                <w:tab w:val="left" w:pos="709"/>
              </w:tabs>
              <w:jc w:val="both"/>
              <w:rPr>
                <w:rFonts w:ascii="Arial" w:hAnsi="Arial" w:cs="Arial"/>
                <w:b/>
                <w:sz w:val="22"/>
              </w:rPr>
            </w:pPr>
          </w:p>
          <w:p w14:paraId="5E2EDBC0" w14:textId="77777777" w:rsidR="001F61DE" w:rsidRPr="00C118FC" w:rsidRDefault="001F61DE" w:rsidP="00A438D6">
            <w:pPr>
              <w:tabs>
                <w:tab w:val="left" w:pos="709"/>
              </w:tabs>
              <w:jc w:val="both"/>
              <w:rPr>
                <w:rFonts w:ascii="Arial" w:hAnsi="Arial" w:cs="Arial"/>
                <w:b/>
                <w:sz w:val="22"/>
              </w:rPr>
            </w:pPr>
          </w:p>
          <w:p w14:paraId="46B14345" w14:textId="77777777" w:rsidR="001F61DE" w:rsidRPr="00C118FC" w:rsidRDefault="001F61DE" w:rsidP="00A438D6">
            <w:pPr>
              <w:tabs>
                <w:tab w:val="left" w:pos="709"/>
              </w:tabs>
              <w:jc w:val="center"/>
              <w:rPr>
                <w:rFonts w:ascii="Arial" w:hAnsi="Arial" w:cs="Arial"/>
                <w:b/>
              </w:rPr>
            </w:pPr>
          </w:p>
        </w:tc>
      </w:tr>
    </w:tbl>
    <w:p w14:paraId="3FEAC641" w14:textId="77777777" w:rsidR="001F61DE" w:rsidRPr="00C118FC" w:rsidRDefault="001F61DE" w:rsidP="001F61DE">
      <w:pPr>
        <w:tabs>
          <w:tab w:val="left" w:pos="851"/>
          <w:tab w:val="left" w:pos="1134"/>
        </w:tabs>
        <w:rPr>
          <w:rFonts w:ascii="Arial" w:hAnsi="Arial" w:cs="Arial"/>
          <w:sz w:val="22"/>
        </w:rPr>
      </w:pPr>
    </w:p>
    <w:p w14:paraId="2CC49484" w14:textId="77777777" w:rsidR="001F61DE" w:rsidRPr="00C118FC" w:rsidRDefault="001F61DE" w:rsidP="001F61DE">
      <w:pPr>
        <w:tabs>
          <w:tab w:val="left" w:pos="851"/>
          <w:tab w:val="left" w:pos="1134"/>
        </w:tabs>
        <w:rPr>
          <w:rFonts w:ascii="Arial" w:hAnsi="Arial" w:cs="Arial"/>
          <w:sz w:val="22"/>
        </w:rPr>
      </w:pPr>
      <w:r w:rsidRPr="00C118FC">
        <w:rPr>
          <w:rFonts w:ascii="Arial" w:hAnsi="Arial" w:cs="Arial"/>
          <w:sz w:val="22"/>
          <w:u w:val="single"/>
        </w:rPr>
        <w:t>Přílohy</w:t>
      </w:r>
    </w:p>
    <w:p w14:paraId="0C824AD2" w14:textId="77777777" w:rsidR="001F61DE" w:rsidRDefault="001F61DE" w:rsidP="001F61DE">
      <w:pPr>
        <w:numPr>
          <w:ilvl w:val="0"/>
          <w:numId w:val="30"/>
        </w:numPr>
        <w:ind w:left="425" w:hanging="425"/>
        <w:jc w:val="both"/>
        <w:rPr>
          <w:rFonts w:ascii="Arial" w:hAnsi="Arial" w:cs="Arial"/>
          <w:sz w:val="22"/>
        </w:rPr>
      </w:pPr>
      <w:r w:rsidRPr="00C118FC">
        <w:rPr>
          <w:rFonts w:ascii="Arial" w:hAnsi="Arial" w:cs="Arial"/>
          <w:sz w:val="22"/>
        </w:rPr>
        <w:t>Geometrické plány č. 1486-12/2024, č. 1488-12/2024 a č. 1493-82/2024</w:t>
      </w:r>
    </w:p>
    <w:p w14:paraId="7D7D1CF9" w14:textId="77777777" w:rsidR="001F61DE" w:rsidRDefault="001F61DE" w:rsidP="001F61DE">
      <w:pPr>
        <w:jc w:val="both"/>
        <w:rPr>
          <w:rFonts w:ascii="Arial" w:hAnsi="Arial" w:cs="Arial"/>
          <w:sz w:val="22"/>
        </w:rPr>
      </w:pPr>
    </w:p>
    <w:p w14:paraId="43CD6F9F" w14:textId="77777777" w:rsidR="001F61DE" w:rsidRDefault="001F61DE" w:rsidP="001F61DE">
      <w:pPr>
        <w:jc w:val="both"/>
        <w:rPr>
          <w:rFonts w:ascii="Arial" w:hAnsi="Arial" w:cs="Arial"/>
          <w:sz w:val="22"/>
        </w:rPr>
      </w:pPr>
    </w:p>
    <w:p w14:paraId="3B4007A5" w14:textId="77777777" w:rsidR="001F61DE" w:rsidRDefault="001F61DE" w:rsidP="001F61DE">
      <w:pPr>
        <w:jc w:val="both"/>
        <w:rPr>
          <w:rFonts w:ascii="Arial" w:hAnsi="Arial" w:cs="Arial"/>
          <w:sz w:val="22"/>
        </w:rPr>
      </w:pPr>
    </w:p>
    <w:p w14:paraId="22721976" w14:textId="77777777" w:rsidR="001F61DE" w:rsidRPr="000E632A" w:rsidRDefault="001F61DE" w:rsidP="001F61DE">
      <w:pPr>
        <w:jc w:val="both"/>
        <w:rPr>
          <w:rFonts w:ascii="Arial" w:hAnsi="Arial" w:cs="Arial"/>
          <w:sz w:val="16"/>
          <w:szCs w:val="16"/>
        </w:rPr>
      </w:pPr>
    </w:p>
    <w:p w14:paraId="0E479983" w14:textId="77777777" w:rsidR="001F61DE" w:rsidRPr="000E632A" w:rsidRDefault="001F61DE" w:rsidP="001F61DE">
      <w:pPr>
        <w:jc w:val="both"/>
        <w:rPr>
          <w:rFonts w:ascii="Arial" w:hAnsi="Arial" w:cs="Arial"/>
          <w:sz w:val="16"/>
          <w:szCs w:val="16"/>
        </w:rPr>
      </w:pPr>
      <w:r w:rsidRPr="000E632A">
        <w:rPr>
          <w:rFonts w:ascii="Arial" w:hAnsi="Arial" w:cs="Arial"/>
          <w:sz w:val="16"/>
          <w:szCs w:val="16"/>
        </w:rPr>
        <w:t>Vyhotovila: Martina Peksová</w:t>
      </w:r>
    </w:p>
    <w:p w14:paraId="6BD901AA" w14:textId="77777777" w:rsidR="001F61DE" w:rsidRPr="002D5E4F" w:rsidRDefault="001F61DE" w:rsidP="001F61DE">
      <w:pPr>
        <w:pStyle w:val="adresa"/>
        <w:tabs>
          <w:tab w:val="left" w:pos="120"/>
        </w:tabs>
        <w:rPr>
          <w:rFonts w:ascii="Arial" w:hAnsi="Arial" w:cs="Arial"/>
          <w:b/>
          <w:i/>
          <w:color w:val="FF0000"/>
          <w:sz w:val="22"/>
        </w:rPr>
      </w:pPr>
    </w:p>
    <w:p w14:paraId="33C45475" w14:textId="77777777" w:rsidR="003B11BF" w:rsidRPr="002D5E4F" w:rsidRDefault="003B11BF" w:rsidP="001F61DE">
      <w:pPr>
        <w:autoSpaceDE w:val="0"/>
        <w:autoSpaceDN w:val="0"/>
        <w:adjustRightInd w:val="0"/>
        <w:outlineLvl w:val="0"/>
        <w:rPr>
          <w:rFonts w:ascii="Arial" w:hAnsi="Arial" w:cs="Arial"/>
          <w:b/>
          <w:i/>
          <w:color w:val="FF0000"/>
          <w:sz w:val="22"/>
        </w:rPr>
      </w:pPr>
    </w:p>
    <w:sectPr w:rsidR="003B11BF" w:rsidRPr="002D5E4F">
      <w:footerReference w:type="default" r:id="rId8"/>
      <w:footerReference w:type="first" r:id="rId9"/>
      <w:pgSz w:w="11906" w:h="16838"/>
      <w:pgMar w:top="1134" w:right="1134" w:bottom="1134" w:left="1276"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45484" w14:textId="77777777" w:rsidR="003E7FFB" w:rsidRDefault="00240FB7">
      <w:r>
        <w:separator/>
      </w:r>
    </w:p>
  </w:endnote>
  <w:endnote w:type="continuationSeparator" w:id="0">
    <w:p w14:paraId="33C45486" w14:textId="77777777" w:rsidR="003E7FFB" w:rsidRDefault="0024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45479" w14:textId="77777777" w:rsidR="003B11BF" w:rsidRDefault="00240FB7">
    <w:pPr>
      <w:pStyle w:val="Zpat"/>
      <w:jc w:val="center"/>
      <w:rPr>
        <w:rFonts w:ascii="Arial" w:hAnsi="Arial" w:cs="Arial"/>
        <w:sz w:val="22"/>
      </w:rPr>
    </w:pPr>
    <w:r>
      <w:fldChar w:fldCharType="begin"/>
    </w:r>
    <w:r>
      <w:rPr>
        <w:rFonts w:ascii="Arial" w:hAnsi="Arial" w:cs="Arial"/>
        <w:sz w:val="22"/>
      </w:rPr>
      <w:instrText>PAGE   \* MERGEFORMAT</w:instrText>
    </w:r>
    <w:r>
      <w:fldChar w:fldCharType="separate"/>
    </w:r>
    <w:r>
      <w:rPr>
        <w:rFonts w:ascii="Arial" w:hAnsi="Arial" w:cs="Arial"/>
        <w:sz w:val="22"/>
      </w:rPr>
      <w:t>7</w:t>
    </w:r>
    <w:r>
      <w:fldChar w:fldCharType="end"/>
    </w:r>
  </w:p>
  <w:p w14:paraId="33C4547A" w14:textId="77777777" w:rsidR="003B11BF" w:rsidRDefault="003B11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4547D" w14:textId="77777777" w:rsidR="003B11BF" w:rsidRDefault="00240FB7">
    <w:pPr>
      <w:pStyle w:val="Zpat"/>
      <w:jc w:val="center"/>
      <w:rPr>
        <w:rFonts w:ascii="Arial" w:hAnsi="Arial" w:cs="Arial"/>
        <w:sz w:val="22"/>
      </w:rPr>
    </w:pPr>
    <w:r>
      <w:fldChar w:fldCharType="begin"/>
    </w:r>
    <w:r>
      <w:rPr>
        <w:rFonts w:ascii="Arial" w:hAnsi="Arial" w:cs="Arial"/>
        <w:sz w:val="22"/>
      </w:rPr>
      <w:instrText>PAGE   \* MERGEFORMAT</w:instrText>
    </w:r>
    <w:r>
      <w:fldChar w:fldCharType="separate"/>
    </w:r>
    <w:r>
      <w:rPr>
        <w:rFonts w:ascii="Arial" w:hAnsi="Arial" w:cs="Arial"/>
        <w:sz w:val="22"/>
      </w:rPr>
      <w:t>1</w:t>
    </w:r>
    <w:r>
      <w:fldChar w:fldCharType="end"/>
    </w:r>
  </w:p>
  <w:p w14:paraId="33C4547E" w14:textId="77777777" w:rsidR="003B11BF" w:rsidRDefault="003B11BF">
    <w:pPr>
      <w:pStyle w:val="Zpat"/>
    </w:pPr>
  </w:p>
  <w:p w14:paraId="33C4547F" w14:textId="77777777" w:rsidR="003B11BF" w:rsidRDefault="003B11BF">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45480" w14:textId="77777777" w:rsidR="003E7FFB" w:rsidRDefault="00240FB7">
      <w:r>
        <w:separator/>
      </w:r>
    </w:p>
  </w:footnote>
  <w:footnote w:type="continuationSeparator" w:id="0">
    <w:p w14:paraId="33C45482" w14:textId="77777777" w:rsidR="003E7FFB" w:rsidRDefault="00240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D0F65"/>
    <w:multiLevelType w:val="hybridMultilevel"/>
    <w:tmpl w:val="A674463C"/>
    <w:lvl w:ilvl="0" w:tplc="E7D68CC8">
      <w:start w:val="1"/>
      <w:numFmt w:val="decimal"/>
      <w:lvlText w:val="%1."/>
      <w:lvlJc w:val="left"/>
      <w:pPr>
        <w:tabs>
          <w:tab w:val="left" w:pos="360"/>
        </w:tabs>
        <w:ind w:left="340" w:hanging="340"/>
      </w:pPr>
      <w:rPr>
        <w:b w:val="0"/>
        <w:i w:val="0"/>
      </w:rPr>
    </w:lvl>
    <w:lvl w:ilvl="1" w:tplc="72AC95F2">
      <w:start w:val="1"/>
      <w:numFmt w:val="decimal"/>
      <w:lvlText w:val="%2."/>
      <w:lvlJc w:val="left"/>
      <w:pPr>
        <w:tabs>
          <w:tab w:val="left" w:pos="1440"/>
        </w:tabs>
        <w:ind w:left="1440" w:hanging="360"/>
      </w:pPr>
    </w:lvl>
    <w:lvl w:ilvl="2" w:tplc="148243AA">
      <w:start w:val="1"/>
      <w:numFmt w:val="decimal"/>
      <w:lvlText w:val="%3."/>
      <w:lvlJc w:val="left"/>
      <w:pPr>
        <w:tabs>
          <w:tab w:val="left" w:pos="2160"/>
        </w:tabs>
        <w:ind w:left="2160" w:hanging="360"/>
      </w:pPr>
    </w:lvl>
    <w:lvl w:ilvl="3" w:tplc="5EE28348">
      <w:start w:val="1"/>
      <w:numFmt w:val="decimal"/>
      <w:lvlText w:val="%4."/>
      <w:lvlJc w:val="left"/>
      <w:pPr>
        <w:tabs>
          <w:tab w:val="left" w:pos="2880"/>
        </w:tabs>
        <w:ind w:left="2880" w:hanging="360"/>
      </w:pPr>
    </w:lvl>
    <w:lvl w:ilvl="4" w:tplc="F1C0E820">
      <w:start w:val="1"/>
      <w:numFmt w:val="decimal"/>
      <w:lvlText w:val="%5."/>
      <w:lvlJc w:val="left"/>
      <w:pPr>
        <w:tabs>
          <w:tab w:val="left" w:pos="3600"/>
        </w:tabs>
        <w:ind w:left="3600" w:hanging="360"/>
      </w:pPr>
    </w:lvl>
    <w:lvl w:ilvl="5" w:tplc="97A87582">
      <w:start w:val="1"/>
      <w:numFmt w:val="decimal"/>
      <w:lvlText w:val="%6."/>
      <w:lvlJc w:val="left"/>
      <w:pPr>
        <w:tabs>
          <w:tab w:val="left" w:pos="4320"/>
        </w:tabs>
        <w:ind w:left="4320" w:hanging="360"/>
      </w:pPr>
    </w:lvl>
    <w:lvl w:ilvl="6" w:tplc="83F6F12A">
      <w:start w:val="1"/>
      <w:numFmt w:val="decimal"/>
      <w:lvlText w:val="%7."/>
      <w:lvlJc w:val="left"/>
      <w:pPr>
        <w:tabs>
          <w:tab w:val="left" w:pos="5040"/>
        </w:tabs>
        <w:ind w:left="5040" w:hanging="360"/>
      </w:pPr>
    </w:lvl>
    <w:lvl w:ilvl="7" w:tplc="927E63C2">
      <w:start w:val="1"/>
      <w:numFmt w:val="decimal"/>
      <w:lvlText w:val="%8."/>
      <w:lvlJc w:val="left"/>
      <w:pPr>
        <w:tabs>
          <w:tab w:val="left" w:pos="5760"/>
        </w:tabs>
        <w:ind w:left="5760" w:hanging="360"/>
      </w:pPr>
    </w:lvl>
    <w:lvl w:ilvl="8" w:tplc="78E2D2F4">
      <w:start w:val="1"/>
      <w:numFmt w:val="decimal"/>
      <w:lvlText w:val="%9."/>
      <w:lvlJc w:val="left"/>
      <w:pPr>
        <w:tabs>
          <w:tab w:val="left" w:pos="6480"/>
        </w:tabs>
        <w:ind w:left="6480" w:hanging="360"/>
      </w:pPr>
    </w:lvl>
  </w:abstractNum>
  <w:abstractNum w:abstractNumId="1" w15:restartNumberingAfterBreak="0">
    <w:nsid w:val="055A0008"/>
    <w:multiLevelType w:val="hybridMultilevel"/>
    <w:tmpl w:val="E1ECCDDE"/>
    <w:lvl w:ilvl="0" w:tplc="42DA2C74">
      <w:start w:val="1"/>
      <w:numFmt w:val="decimal"/>
      <w:lvlText w:val="%1."/>
      <w:lvlJc w:val="left"/>
      <w:pPr>
        <w:tabs>
          <w:tab w:val="left" w:pos="360"/>
        </w:tabs>
        <w:ind w:left="340" w:hanging="340"/>
      </w:pPr>
      <w:rPr>
        <w:b w:val="0"/>
        <w:i w:val="0"/>
      </w:rPr>
    </w:lvl>
    <w:lvl w:ilvl="1" w:tplc="D444B07A">
      <w:start w:val="1"/>
      <w:numFmt w:val="decimal"/>
      <w:lvlText w:val="%2."/>
      <w:lvlJc w:val="left"/>
      <w:pPr>
        <w:tabs>
          <w:tab w:val="left" w:pos="1440"/>
        </w:tabs>
        <w:ind w:left="1440" w:hanging="360"/>
      </w:pPr>
    </w:lvl>
    <w:lvl w:ilvl="2" w:tplc="BC327818">
      <w:start w:val="1"/>
      <w:numFmt w:val="decimal"/>
      <w:lvlText w:val="%3."/>
      <w:lvlJc w:val="left"/>
      <w:pPr>
        <w:tabs>
          <w:tab w:val="left" w:pos="2160"/>
        </w:tabs>
        <w:ind w:left="2160" w:hanging="360"/>
      </w:pPr>
    </w:lvl>
    <w:lvl w:ilvl="3" w:tplc="AA9E23D0">
      <w:start w:val="1"/>
      <w:numFmt w:val="decimal"/>
      <w:lvlText w:val="%4."/>
      <w:lvlJc w:val="left"/>
      <w:pPr>
        <w:tabs>
          <w:tab w:val="left" w:pos="2880"/>
        </w:tabs>
        <w:ind w:left="2880" w:hanging="360"/>
      </w:pPr>
    </w:lvl>
    <w:lvl w:ilvl="4" w:tplc="45785C98">
      <w:start w:val="1"/>
      <w:numFmt w:val="decimal"/>
      <w:lvlText w:val="%5."/>
      <w:lvlJc w:val="left"/>
      <w:pPr>
        <w:tabs>
          <w:tab w:val="left" w:pos="3600"/>
        </w:tabs>
        <w:ind w:left="3600" w:hanging="360"/>
      </w:pPr>
    </w:lvl>
    <w:lvl w:ilvl="5" w:tplc="C526D89C">
      <w:start w:val="1"/>
      <w:numFmt w:val="decimal"/>
      <w:lvlText w:val="%6."/>
      <w:lvlJc w:val="left"/>
      <w:pPr>
        <w:tabs>
          <w:tab w:val="left" w:pos="4320"/>
        </w:tabs>
        <w:ind w:left="4320" w:hanging="360"/>
      </w:pPr>
    </w:lvl>
    <w:lvl w:ilvl="6" w:tplc="8A5A490A">
      <w:start w:val="1"/>
      <w:numFmt w:val="decimal"/>
      <w:lvlText w:val="%7."/>
      <w:lvlJc w:val="left"/>
      <w:pPr>
        <w:tabs>
          <w:tab w:val="left" w:pos="5040"/>
        </w:tabs>
        <w:ind w:left="5040" w:hanging="360"/>
      </w:pPr>
    </w:lvl>
    <w:lvl w:ilvl="7" w:tplc="5D969F86">
      <w:start w:val="1"/>
      <w:numFmt w:val="decimal"/>
      <w:lvlText w:val="%8."/>
      <w:lvlJc w:val="left"/>
      <w:pPr>
        <w:tabs>
          <w:tab w:val="left" w:pos="5760"/>
        </w:tabs>
        <w:ind w:left="5760" w:hanging="360"/>
      </w:pPr>
    </w:lvl>
    <w:lvl w:ilvl="8" w:tplc="7E82BA0C">
      <w:start w:val="1"/>
      <w:numFmt w:val="decimal"/>
      <w:lvlText w:val="%9."/>
      <w:lvlJc w:val="left"/>
      <w:pPr>
        <w:tabs>
          <w:tab w:val="left" w:pos="6480"/>
        </w:tabs>
        <w:ind w:left="6480" w:hanging="360"/>
      </w:pPr>
    </w:lvl>
  </w:abstractNum>
  <w:abstractNum w:abstractNumId="2" w15:restartNumberingAfterBreak="0">
    <w:nsid w:val="08F3785E"/>
    <w:multiLevelType w:val="multilevel"/>
    <w:tmpl w:val="E03AA32C"/>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3" w15:restartNumberingAfterBreak="0">
    <w:nsid w:val="0DC86857"/>
    <w:multiLevelType w:val="hybridMultilevel"/>
    <w:tmpl w:val="2DE63812"/>
    <w:lvl w:ilvl="0" w:tplc="85ACC1C4">
      <w:start w:val="1"/>
      <w:numFmt w:val="decimal"/>
      <w:lvlText w:val="%1."/>
      <w:lvlJc w:val="left"/>
      <w:pPr>
        <w:tabs>
          <w:tab w:val="left" w:pos="360"/>
        </w:tabs>
        <w:ind w:left="360" w:hanging="360"/>
      </w:pPr>
    </w:lvl>
    <w:lvl w:ilvl="1" w:tplc="2D6859FC">
      <w:start w:val="1"/>
      <w:numFmt w:val="lowerLetter"/>
      <w:lvlText w:val="%2."/>
      <w:lvlJc w:val="left"/>
      <w:pPr>
        <w:tabs>
          <w:tab w:val="left" w:pos="1080"/>
        </w:tabs>
        <w:ind w:left="1080" w:hanging="360"/>
      </w:pPr>
    </w:lvl>
    <w:lvl w:ilvl="2" w:tplc="A7A4B964">
      <w:start w:val="1"/>
      <w:numFmt w:val="lowerRoman"/>
      <w:lvlText w:val="%3."/>
      <w:lvlJc w:val="left"/>
      <w:pPr>
        <w:tabs>
          <w:tab w:val="left" w:pos="1800"/>
        </w:tabs>
        <w:ind w:left="1800" w:hanging="180"/>
      </w:pPr>
    </w:lvl>
    <w:lvl w:ilvl="3" w:tplc="C7AA434A">
      <w:start w:val="1"/>
      <w:numFmt w:val="decimal"/>
      <w:lvlText w:val="%4."/>
      <w:lvlJc w:val="left"/>
      <w:pPr>
        <w:tabs>
          <w:tab w:val="left" w:pos="2520"/>
        </w:tabs>
        <w:ind w:left="2520" w:hanging="360"/>
      </w:pPr>
    </w:lvl>
    <w:lvl w:ilvl="4" w:tplc="EACC4C08">
      <w:start w:val="1"/>
      <w:numFmt w:val="lowerLetter"/>
      <w:lvlText w:val="%5."/>
      <w:lvlJc w:val="left"/>
      <w:pPr>
        <w:tabs>
          <w:tab w:val="left" w:pos="3240"/>
        </w:tabs>
        <w:ind w:left="3240" w:hanging="360"/>
      </w:pPr>
    </w:lvl>
    <w:lvl w:ilvl="5" w:tplc="402651A0">
      <w:start w:val="1"/>
      <w:numFmt w:val="lowerRoman"/>
      <w:lvlText w:val="%6."/>
      <w:lvlJc w:val="left"/>
      <w:pPr>
        <w:tabs>
          <w:tab w:val="left" w:pos="3960"/>
        </w:tabs>
        <w:ind w:left="3960" w:hanging="180"/>
      </w:pPr>
    </w:lvl>
    <w:lvl w:ilvl="6" w:tplc="E17CCC38">
      <w:start w:val="1"/>
      <w:numFmt w:val="decimal"/>
      <w:lvlText w:val="%7."/>
      <w:lvlJc w:val="left"/>
      <w:pPr>
        <w:tabs>
          <w:tab w:val="left" w:pos="4680"/>
        </w:tabs>
        <w:ind w:left="4680" w:hanging="360"/>
      </w:pPr>
    </w:lvl>
    <w:lvl w:ilvl="7" w:tplc="F49ED39A">
      <w:start w:val="1"/>
      <w:numFmt w:val="lowerLetter"/>
      <w:lvlText w:val="%8."/>
      <w:lvlJc w:val="left"/>
      <w:pPr>
        <w:tabs>
          <w:tab w:val="left" w:pos="5400"/>
        </w:tabs>
        <w:ind w:left="5400" w:hanging="360"/>
      </w:pPr>
    </w:lvl>
    <w:lvl w:ilvl="8" w:tplc="38663434">
      <w:start w:val="1"/>
      <w:numFmt w:val="lowerRoman"/>
      <w:lvlText w:val="%9."/>
      <w:lvlJc w:val="left"/>
      <w:pPr>
        <w:tabs>
          <w:tab w:val="left" w:pos="6120"/>
        </w:tabs>
        <w:ind w:left="6120" w:hanging="180"/>
      </w:pPr>
    </w:lvl>
  </w:abstractNum>
  <w:abstractNum w:abstractNumId="4" w15:restartNumberingAfterBreak="0">
    <w:nsid w:val="116A312D"/>
    <w:multiLevelType w:val="hybridMultilevel"/>
    <w:tmpl w:val="8D7A2668"/>
    <w:lvl w:ilvl="0" w:tplc="DB283902">
      <w:start w:val="1"/>
      <w:numFmt w:val="decimal"/>
      <w:lvlText w:val="%1."/>
      <w:lvlJc w:val="left"/>
      <w:pPr>
        <w:ind w:left="720" w:hanging="360"/>
      </w:pPr>
    </w:lvl>
    <w:lvl w:ilvl="1" w:tplc="4D6EC9A8">
      <w:start w:val="1"/>
      <w:numFmt w:val="lowerLetter"/>
      <w:lvlText w:val="%2."/>
      <w:lvlJc w:val="left"/>
      <w:pPr>
        <w:ind w:left="1440" w:hanging="360"/>
      </w:pPr>
    </w:lvl>
    <w:lvl w:ilvl="2" w:tplc="B87E3768">
      <w:start w:val="1"/>
      <w:numFmt w:val="lowerRoman"/>
      <w:lvlText w:val="%3."/>
      <w:lvlJc w:val="right"/>
      <w:pPr>
        <w:ind w:left="2160" w:hanging="180"/>
      </w:pPr>
    </w:lvl>
    <w:lvl w:ilvl="3" w:tplc="F9F6DED2">
      <w:start w:val="1"/>
      <w:numFmt w:val="decimal"/>
      <w:lvlText w:val="%4."/>
      <w:lvlJc w:val="left"/>
      <w:pPr>
        <w:ind w:left="2880" w:hanging="360"/>
      </w:pPr>
    </w:lvl>
    <w:lvl w:ilvl="4" w:tplc="A9C43EB4">
      <w:start w:val="1"/>
      <w:numFmt w:val="lowerLetter"/>
      <w:lvlText w:val="%5."/>
      <w:lvlJc w:val="left"/>
      <w:pPr>
        <w:ind w:left="3600" w:hanging="360"/>
      </w:pPr>
    </w:lvl>
    <w:lvl w:ilvl="5" w:tplc="FA58CF92">
      <w:start w:val="1"/>
      <w:numFmt w:val="lowerRoman"/>
      <w:lvlText w:val="%6."/>
      <w:lvlJc w:val="right"/>
      <w:pPr>
        <w:ind w:left="4320" w:hanging="180"/>
      </w:pPr>
    </w:lvl>
    <w:lvl w:ilvl="6" w:tplc="C76AB3B0">
      <w:start w:val="1"/>
      <w:numFmt w:val="decimal"/>
      <w:lvlText w:val="%7."/>
      <w:lvlJc w:val="left"/>
      <w:pPr>
        <w:ind w:left="5040" w:hanging="360"/>
      </w:pPr>
    </w:lvl>
    <w:lvl w:ilvl="7" w:tplc="D4C42206">
      <w:start w:val="1"/>
      <w:numFmt w:val="lowerLetter"/>
      <w:lvlText w:val="%8."/>
      <w:lvlJc w:val="left"/>
      <w:pPr>
        <w:ind w:left="5760" w:hanging="360"/>
      </w:pPr>
    </w:lvl>
    <w:lvl w:ilvl="8" w:tplc="C3F66316">
      <w:start w:val="1"/>
      <w:numFmt w:val="lowerRoman"/>
      <w:lvlText w:val="%9."/>
      <w:lvlJc w:val="right"/>
      <w:pPr>
        <w:ind w:left="6480" w:hanging="180"/>
      </w:pPr>
    </w:lvl>
  </w:abstractNum>
  <w:abstractNum w:abstractNumId="5" w15:restartNumberingAfterBreak="0">
    <w:nsid w:val="118144B3"/>
    <w:multiLevelType w:val="hybridMultilevel"/>
    <w:tmpl w:val="AA9A491C"/>
    <w:lvl w:ilvl="0" w:tplc="1E307E1A">
      <w:start w:val="1"/>
      <w:numFmt w:val="decimal"/>
      <w:lvlText w:val="%1."/>
      <w:lvlJc w:val="left"/>
      <w:pPr>
        <w:ind w:left="720" w:hanging="360"/>
      </w:pPr>
    </w:lvl>
    <w:lvl w:ilvl="1" w:tplc="3CBC7D00">
      <w:start w:val="1"/>
      <w:numFmt w:val="decimal"/>
      <w:lvlText w:val="%2."/>
      <w:lvlJc w:val="left"/>
      <w:pPr>
        <w:tabs>
          <w:tab w:val="left" w:pos="1440"/>
        </w:tabs>
        <w:ind w:left="1440" w:hanging="360"/>
      </w:pPr>
    </w:lvl>
    <w:lvl w:ilvl="2" w:tplc="E450928C">
      <w:start w:val="1"/>
      <w:numFmt w:val="decimal"/>
      <w:lvlText w:val="%3."/>
      <w:lvlJc w:val="left"/>
      <w:pPr>
        <w:tabs>
          <w:tab w:val="left" w:pos="2160"/>
        </w:tabs>
        <w:ind w:left="2160" w:hanging="360"/>
      </w:pPr>
    </w:lvl>
    <w:lvl w:ilvl="3" w:tplc="AEC8C696">
      <w:start w:val="1"/>
      <w:numFmt w:val="decimal"/>
      <w:lvlText w:val="%4."/>
      <w:lvlJc w:val="left"/>
      <w:pPr>
        <w:tabs>
          <w:tab w:val="left" w:pos="2880"/>
        </w:tabs>
        <w:ind w:left="2880" w:hanging="360"/>
      </w:pPr>
    </w:lvl>
    <w:lvl w:ilvl="4" w:tplc="DA8CC0FE">
      <w:start w:val="1"/>
      <w:numFmt w:val="decimal"/>
      <w:lvlText w:val="%5."/>
      <w:lvlJc w:val="left"/>
      <w:pPr>
        <w:tabs>
          <w:tab w:val="left" w:pos="3600"/>
        </w:tabs>
        <w:ind w:left="3600" w:hanging="360"/>
      </w:pPr>
    </w:lvl>
    <w:lvl w:ilvl="5" w:tplc="63287DD6">
      <w:start w:val="1"/>
      <w:numFmt w:val="decimal"/>
      <w:lvlText w:val="%6."/>
      <w:lvlJc w:val="left"/>
      <w:pPr>
        <w:tabs>
          <w:tab w:val="left" w:pos="4320"/>
        </w:tabs>
        <w:ind w:left="4320" w:hanging="360"/>
      </w:pPr>
    </w:lvl>
    <w:lvl w:ilvl="6" w:tplc="17E4E20E">
      <w:start w:val="1"/>
      <w:numFmt w:val="decimal"/>
      <w:lvlText w:val="%7."/>
      <w:lvlJc w:val="left"/>
      <w:pPr>
        <w:tabs>
          <w:tab w:val="left" w:pos="5040"/>
        </w:tabs>
        <w:ind w:left="5040" w:hanging="360"/>
      </w:pPr>
    </w:lvl>
    <w:lvl w:ilvl="7" w:tplc="BFA2614C">
      <w:start w:val="1"/>
      <w:numFmt w:val="decimal"/>
      <w:lvlText w:val="%8."/>
      <w:lvlJc w:val="left"/>
      <w:pPr>
        <w:tabs>
          <w:tab w:val="left" w:pos="5760"/>
        </w:tabs>
        <w:ind w:left="5760" w:hanging="360"/>
      </w:pPr>
    </w:lvl>
    <w:lvl w:ilvl="8" w:tplc="02141A3C">
      <w:start w:val="1"/>
      <w:numFmt w:val="decimal"/>
      <w:lvlText w:val="%9."/>
      <w:lvlJc w:val="left"/>
      <w:pPr>
        <w:tabs>
          <w:tab w:val="left" w:pos="6480"/>
        </w:tabs>
        <w:ind w:left="6480" w:hanging="360"/>
      </w:pPr>
    </w:lvl>
  </w:abstractNum>
  <w:abstractNum w:abstractNumId="6" w15:restartNumberingAfterBreak="0">
    <w:nsid w:val="190638C2"/>
    <w:multiLevelType w:val="hybridMultilevel"/>
    <w:tmpl w:val="70222FA8"/>
    <w:lvl w:ilvl="0" w:tplc="C8DE9A48">
      <w:start w:val="2"/>
      <w:numFmt w:val="decimal"/>
      <w:lvlText w:val="%1."/>
      <w:lvlJc w:val="left"/>
      <w:pPr>
        <w:tabs>
          <w:tab w:val="left" w:pos="720"/>
        </w:tabs>
        <w:ind w:left="720" w:hanging="360"/>
      </w:pPr>
    </w:lvl>
    <w:lvl w:ilvl="1" w:tplc="360A65BE">
      <w:start w:val="1"/>
      <w:numFmt w:val="lowerLetter"/>
      <w:lvlText w:val="%2."/>
      <w:lvlJc w:val="left"/>
      <w:pPr>
        <w:tabs>
          <w:tab w:val="left" w:pos="1440"/>
        </w:tabs>
        <w:ind w:left="1440" w:hanging="360"/>
      </w:pPr>
    </w:lvl>
    <w:lvl w:ilvl="2" w:tplc="845C4082">
      <w:start w:val="1"/>
      <w:numFmt w:val="lowerRoman"/>
      <w:lvlText w:val="%3."/>
      <w:lvlJc w:val="left"/>
      <w:pPr>
        <w:tabs>
          <w:tab w:val="left" w:pos="2160"/>
        </w:tabs>
        <w:ind w:left="2160" w:hanging="180"/>
      </w:pPr>
    </w:lvl>
    <w:lvl w:ilvl="3" w:tplc="14FC4F20">
      <w:start w:val="1"/>
      <w:numFmt w:val="decimal"/>
      <w:lvlText w:val="%4."/>
      <w:lvlJc w:val="left"/>
      <w:pPr>
        <w:tabs>
          <w:tab w:val="left" w:pos="2880"/>
        </w:tabs>
        <w:ind w:left="2880" w:hanging="360"/>
      </w:pPr>
    </w:lvl>
    <w:lvl w:ilvl="4" w:tplc="16B205C8">
      <w:start w:val="1"/>
      <w:numFmt w:val="lowerLetter"/>
      <w:lvlText w:val="%5."/>
      <w:lvlJc w:val="left"/>
      <w:pPr>
        <w:tabs>
          <w:tab w:val="left" w:pos="3600"/>
        </w:tabs>
        <w:ind w:left="3600" w:hanging="360"/>
      </w:pPr>
    </w:lvl>
    <w:lvl w:ilvl="5" w:tplc="0382F93E">
      <w:start w:val="1"/>
      <w:numFmt w:val="lowerRoman"/>
      <w:lvlText w:val="%6."/>
      <w:lvlJc w:val="left"/>
      <w:pPr>
        <w:tabs>
          <w:tab w:val="left" w:pos="4320"/>
        </w:tabs>
        <w:ind w:left="4320" w:hanging="180"/>
      </w:pPr>
    </w:lvl>
    <w:lvl w:ilvl="6" w:tplc="45009A5E">
      <w:start w:val="1"/>
      <w:numFmt w:val="decimal"/>
      <w:lvlText w:val="%7."/>
      <w:lvlJc w:val="left"/>
      <w:pPr>
        <w:tabs>
          <w:tab w:val="left" w:pos="5040"/>
        </w:tabs>
        <w:ind w:left="5040" w:hanging="360"/>
      </w:pPr>
    </w:lvl>
    <w:lvl w:ilvl="7" w:tplc="7D661124">
      <w:start w:val="1"/>
      <w:numFmt w:val="lowerLetter"/>
      <w:lvlText w:val="%8."/>
      <w:lvlJc w:val="left"/>
      <w:pPr>
        <w:tabs>
          <w:tab w:val="left" w:pos="5760"/>
        </w:tabs>
        <w:ind w:left="5760" w:hanging="360"/>
      </w:pPr>
    </w:lvl>
    <w:lvl w:ilvl="8" w:tplc="CF84ADD0">
      <w:start w:val="1"/>
      <w:numFmt w:val="lowerRoman"/>
      <w:lvlText w:val="%9."/>
      <w:lvlJc w:val="left"/>
      <w:pPr>
        <w:tabs>
          <w:tab w:val="left" w:pos="6480"/>
        </w:tabs>
        <w:ind w:left="6480" w:hanging="180"/>
      </w:pPr>
    </w:lvl>
  </w:abstractNum>
  <w:abstractNum w:abstractNumId="7" w15:restartNumberingAfterBreak="0">
    <w:nsid w:val="1C065234"/>
    <w:multiLevelType w:val="hybridMultilevel"/>
    <w:tmpl w:val="BA34F598"/>
    <w:lvl w:ilvl="0" w:tplc="4DF075AE">
      <w:start w:val="1"/>
      <w:numFmt w:val="decimal"/>
      <w:lvlText w:val="%1."/>
      <w:lvlJc w:val="left"/>
      <w:pPr>
        <w:tabs>
          <w:tab w:val="left" w:pos="357"/>
        </w:tabs>
        <w:ind w:left="357" w:hanging="357"/>
      </w:pPr>
    </w:lvl>
    <w:lvl w:ilvl="1" w:tplc="0A50DD80">
      <w:start w:val="1"/>
      <w:numFmt w:val="decimal"/>
      <w:lvlText w:val="%2."/>
      <w:lvlJc w:val="left"/>
      <w:pPr>
        <w:tabs>
          <w:tab w:val="left" w:pos="1440"/>
        </w:tabs>
        <w:ind w:left="1440" w:hanging="360"/>
      </w:pPr>
    </w:lvl>
    <w:lvl w:ilvl="2" w:tplc="09681D34">
      <w:start w:val="1"/>
      <w:numFmt w:val="decimal"/>
      <w:lvlText w:val="%3."/>
      <w:lvlJc w:val="left"/>
      <w:pPr>
        <w:tabs>
          <w:tab w:val="left" w:pos="2160"/>
        </w:tabs>
        <w:ind w:left="2160" w:hanging="360"/>
      </w:pPr>
    </w:lvl>
    <w:lvl w:ilvl="3" w:tplc="D9C017BC">
      <w:start w:val="1"/>
      <w:numFmt w:val="decimal"/>
      <w:lvlText w:val="%4."/>
      <w:lvlJc w:val="left"/>
      <w:pPr>
        <w:tabs>
          <w:tab w:val="left" w:pos="2880"/>
        </w:tabs>
        <w:ind w:left="2880" w:hanging="360"/>
      </w:pPr>
    </w:lvl>
    <w:lvl w:ilvl="4" w:tplc="06D21662">
      <w:start w:val="1"/>
      <w:numFmt w:val="decimal"/>
      <w:lvlText w:val="%5."/>
      <w:lvlJc w:val="left"/>
      <w:pPr>
        <w:tabs>
          <w:tab w:val="left" w:pos="3600"/>
        </w:tabs>
        <w:ind w:left="3600" w:hanging="360"/>
      </w:pPr>
    </w:lvl>
    <w:lvl w:ilvl="5" w:tplc="15E66552">
      <w:start w:val="1"/>
      <w:numFmt w:val="decimal"/>
      <w:lvlText w:val="%6."/>
      <w:lvlJc w:val="left"/>
      <w:pPr>
        <w:tabs>
          <w:tab w:val="left" w:pos="4320"/>
        </w:tabs>
        <w:ind w:left="4320" w:hanging="360"/>
      </w:pPr>
    </w:lvl>
    <w:lvl w:ilvl="6" w:tplc="5D9E025E">
      <w:start w:val="1"/>
      <w:numFmt w:val="decimal"/>
      <w:lvlText w:val="%7."/>
      <w:lvlJc w:val="left"/>
      <w:pPr>
        <w:tabs>
          <w:tab w:val="left" w:pos="5040"/>
        </w:tabs>
        <w:ind w:left="5040" w:hanging="360"/>
      </w:pPr>
    </w:lvl>
    <w:lvl w:ilvl="7" w:tplc="0E8A17EA">
      <w:start w:val="1"/>
      <w:numFmt w:val="decimal"/>
      <w:lvlText w:val="%8."/>
      <w:lvlJc w:val="left"/>
      <w:pPr>
        <w:tabs>
          <w:tab w:val="left" w:pos="5760"/>
        </w:tabs>
        <w:ind w:left="5760" w:hanging="360"/>
      </w:pPr>
    </w:lvl>
    <w:lvl w:ilvl="8" w:tplc="AEB2877E">
      <w:start w:val="1"/>
      <w:numFmt w:val="decimal"/>
      <w:lvlText w:val="%9."/>
      <w:lvlJc w:val="left"/>
      <w:pPr>
        <w:tabs>
          <w:tab w:val="left" w:pos="6480"/>
        </w:tabs>
        <w:ind w:left="6480" w:hanging="360"/>
      </w:pPr>
    </w:lvl>
  </w:abstractNum>
  <w:abstractNum w:abstractNumId="8" w15:restartNumberingAfterBreak="0">
    <w:nsid w:val="215D1765"/>
    <w:multiLevelType w:val="hybridMultilevel"/>
    <w:tmpl w:val="6F9AF92E"/>
    <w:lvl w:ilvl="0" w:tplc="21AE9660">
      <w:start w:val="1"/>
      <w:numFmt w:val="bullet"/>
      <w:lvlText w:val="-"/>
      <w:lvlJc w:val="left"/>
      <w:pPr>
        <w:ind w:left="717" w:hanging="360"/>
      </w:pPr>
      <w:rPr>
        <w:rFonts w:ascii="Arial" w:hAnsi="Arial" w:cs="Arial"/>
      </w:rPr>
    </w:lvl>
    <w:lvl w:ilvl="1" w:tplc="7722F8AA">
      <w:start w:val="1"/>
      <w:numFmt w:val="bullet"/>
      <w:lvlText w:val="o"/>
      <w:lvlJc w:val="left"/>
      <w:pPr>
        <w:ind w:left="1437" w:hanging="360"/>
      </w:pPr>
      <w:rPr>
        <w:rFonts w:ascii="Courier New" w:hAnsi="Courier New" w:cs="Courier New"/>
      </w:rPr>
    </w:lvl>
    <w:lvl w:ilvl="2" w:tplc="22D243B6">
      <w:start w:val="1"/>
      <w:numFmt w:val="bullet"/>
      <w:lvlText w:val=""/>
      <w:lvlJc w:val="left"/>
      <w:pPr>
        <w:ind w:left="2157" w:hanging="360"/>
      </w:pPr>
      <w:rPr>
        <w:rFonts w:ascii="Wingdings" w:hAnsi="Wingdings" w:cs="Wingdings"/>
      </w:rPr>
    </w:lvl>
    <w:lvl w:ilvl="3" w:tplc="177E7A20">
      <w:start w:val="1"/>
      <w:numFmt w:val="bullet"/>
      <w:lvlText w:val=""/>
      <w:lvlJc w:val="left"/>
      <w:pPr>
        <w:ind w:left="2877" w:hanging="360"/>
      </w:pPr>
      <w:rPr>
        <w:rFonts w:ascii="Symbol" w:hAnsi="Symbol" w:cs="Symbol"/>
      </w:rPr>
    </w:lvl>
    <w:lvl w:ilvl="4" w:tplc="A83C9AE0">
      <w:start w:val="1"/>
      <w:numFmt w:val="bullet"/>
      <w:lvlText w:val="o"/>
      <w:lvlJc w:val="left"/>
      <w:pPr>
        <w:ind w:left="3597" w:hanging="360"/>
      </w:pPr>
      <w:rPr>
        <w:rFonts w:ascii="Courier New" w:hAnsi="Courier New" w:cs="Courier New"/>
      </w:rPr>
    </w:lvl>
    <w:lvl w:ilvl="5" w:tplc="1A22E7D6">
      <w:start w:val="1"/>
      <w:numFmt w:val="bullet"/>
      <w:lvlText w:val=""/>
      <w:lvlJc w:val="left"/>
      <w:pPr>
        <w:ind w:left="4317" w:hanging="360"/>
      </w:pPr>
      <w:rPr>
        <w:rFonts w:ascii="Wingdings" w:hAnsi="Wingdings" w:cs="Wingdings"/>
      </w:rPr>
    </w:lvl>
    <w:lvl w:ilvl="6" w:tplc="99782B54">
      <w:start w:val="1"/>
      <w:numFmt w:val="bullet"/>
      <w:lvlText w:val=""/>
      <w:lvlJc w:val="left"/>
      <w:pPr>
        <w:ind w:left="5037" w:hanging="360"/>
      </w:pPr>
      <w:rPr>
        <w:rFonts w:ascii="Symbol" w:hAnsi="Symbol" w:cs="Symbol"/>
      </w:rPr>
    </w:lvl>
    <w:lvl w:ilvl="7" w:tplc="BC22D470">
      <w:start w:val="1"/>
      <w:numFmt w:val="bullet"/>
      <w:lvlText w:val="o"/>
      <w:lvlJc w:val="left"/>
      <w:pPr>
        <w:ind w:left="5757" w:hanging="360"/>
      </w:pPr>
      <w:rPr>
        <w:rFonts w:ascii="Courier New" w:hAnsi="Courier New" w:cs="Courier New"/>
      </w:rPr>
    </w:lvl>
    <w:lvl w:ilvl="8" w:tplc="687CF21C">
      <w:start w:val="1"/>
      <w:numFmt w:val="bullet"/>
      <w:lvlText w:val=""/>
      <w:lvlJc w:val="left"/>
      <w:pPr>
        <w:ind w:left="6477" w:hanging="360"/>
      </w:pPr>
      <w:rPr>
        <w:rFonts w:ascii="Wingdings" w:hAnsi="Wingdings" w:cs="Wingdings"/>
      </w:rPr>
    </w:lvl>
  </w:abstractNum>
  <w:abstractNum w:abstractNumId="9" w15:restartNumberingAfterBreak="0">
    <w:nsid w:val="2F3B36CD"/>
    <w:multiLevelType w:val="hybridMultilevel"/>
    <w:tmpl w:val="42785400"/>
    <w:lvl w:ilvl="0" w:tplc="F580CE72">
      <w:start w:val="1"/>
      <w:numFmt w:val="decimal"/>
      <w:lvlText w:val="%1."/>
      <w:lvlJc w:val="left"/>
      <w:pPr>
        <w:tabs>
          <w:tab w:val="left" w:pos="357"/>
        </w:tabs>
        <w:ind w:left="357" w:hanging="357"/>
      </w:pPr>
      <w:rPr>
        <w:b w:val="0"/>
        <w:i w:val="0"/>
      </w:rPr>
    </w:lvl>
    <w:lvl w:ilvl="1" w:tplc="9F169FB4">
      <w:start w:val="1"/>
      <w:numFmt w:val="decimal"/>
      <w:lvlText w:val="%2."/>
      <w:lvlJc w:val="left"/>
      <w:pPr>
        <w:tabs>
          <w:tab w:val="left" w:pos="1440"/>
        </w:tabs>
        <w:ind w:left="1440" w:hanging="360"/>
      </w:pPr>
    </w:lvl>
    <w:lvl w:ilvl="2" w:tplc="5E08B372">
      <w:start w:val="1"/>
      <w:numFmt w:val="decimal"/>
      <w:lvlText w:val="%3."/>
      <w:lvlJc w:val="left"/>
      <w:pPr>
        <w:tabs>
          <w:tab w:val="left" w:pos="2160"/>
        </w:tabs>
        <w:ind w:left="2160" w:hanging="360"/>
      </w:pPr>
    </w:lvl>
    <w:lvl w:ilvl="3" w:tplc="9CBEA9D2">
      <w:start w:val="1"/>
      <w:numFmt w:val="decimal"/>
      <w:lvlText w:val="%4."/>
      <w:lvlJc w:val="left"/>
      <w:pPr>
        <w:tabs>
          <w:tab w:val="left" w:pos="2880"/>
        </w:tabs>
        <w:ind w:left="2880" w:hanging="360"/>
      </w:pPr>
    </w:lvl>
    <w:lvl w:ilvl="4" w:tplc="7FA2F47E">
      <w:start w:val="1"/>
      <w:numFmt w:val="decimal"/>
      <w:lvlText w:val="%5."/>
      <w:lvlJc w:val="left"/>
      <w:pPr>
        <w:tabs>
          <w:tab w:val="left" w:pos="3600"/>
        </w:tabs>
        <w:ind w:left="3600" w:hanging="360"/>
      </w:pPr>
    </w:lvl>
    <w:lvl w:ilvl="5" w:tplc="0C1E328E">
      <w:start w:val="1"/>
      <w:numFmt w:val="decimal"/>
      <w:lvlText w:val="%6."/>
      <w:lvlJc w:val="left"/>
      <w:pPr>
        <w:tabs>
          <w:tab w:val="left" w:pos="4320"/>
        </w:tabs>
        <w:ind w:left="4320" w:hanging="360"/>
      </w:pPr>
    </w:lvl>
    <w:lvl w:ilvl="6" w:tplc="ED86BB62">
      <w:start w:val="1"/>
      <w:numFmt w:val="decimal"/>
      <w:lvlText w:val="%7."/>
      <w:lvlJc w:val="left"/>
      <w:pPr>
        <w:tabs>
          <w:tab w:val="left" w:pos="5040"/>
        </w:tabs>
        <w:ind w:left="5040" w:hanging="360"/>
      </w:pPr>
    </w:lvl>
    <w:lvl w:ilvl="7" w:tplc="1588642E">
      <w:start w:val="1"/>
      <w:numFmt w:val="decimal"/>
      <w:lvlText w:val="%8."/>
      <w:lvlJc w:val="left"/>
      <w:pPr>
        <w:tabs>
          <w:tab w:val="left" w:pos="5760"/>
        </w:tabs>
        <w:ind w:left="5760" w:hanging="360"/>
      </w:pPr>
    </w:lvl>
    <w:lvl w:ilvl="8" w:tplc="ADD087E6">
      <w:start w:val="1"/>
      <w:numFmt w:val="decimal"/>
      <w:lvlText w:val="%9."/>
      <w:lvlJc w:val="left"/>
      <w:pPr>
        <w:tabs>
          <w:tab w:val="left" w:pos="6480"/>
        </w:tabs>
        <w:ind w:left="6480" w:hanging="360"/>
      </w:pPr>
    </w:lvl>
  </w:abstractNum>
  <w:abstractNum w:abstractNumId="10" w15:restartNumberingAfterBreak="0">
    <w:nsid w:val="3BDC2C8C"/>
    <w:multiLevelType w:val="hybridMultilevel"/>
    <w:tmpl w:val="5E5ECC38"/>
    <w:lvl w:ilvl="0" w:tplc="0B38B7A6">
      <w:start w:val="5"/>
      <w:numFmt w:val="decimal"/>
      <w:lvlText w:val="%1."/>
      <w:lvlJc w:val="left"/>
      <w:pPr>
        <w:tabs>
          <w:tab w:val="left" w:pos="357"/>
        </w:tabs>
        <w:ind w:left="357" w:hanging="357"/>
      </w:pPr>
    </w:lvl>
    <w:lvl w:ilvl="1" w:tplc="E0AA66B2">
      <w:start w:val="1"/>
      <w:numFmt w:val="decimal"/>
      <w:lvlText w:val="%2."/>
      <w:lvlJc w:val="left"/>
      <w:pPr>
        <w:tabs>
          <w:tab w:val="left" w:pos="1440"/>
        </w:tabs>
        <w:ind w:left="1440" w:hanging="360"/>
      </w:pPr>
    </w:lvl>
    <w:lvl w:ilvl="2" w:tplc="423A34FE">
      <w:start w:val="1"/>
      <w:numFmt w:val="decimal"/>
      <w:lvlText w:val="%3."/>
      <w:lvlJc w:val="left"/>
      <w:pPr>
        <w:tabs>
          <w:tab w:val="left" w:pos="2160"/>
        </w:tabs>
        <w:ind w:left="2160" w:hanging="360"/>
      </w:pPr>
    </w:lvl>
    <w:lvl w:ilvl="3" w:tplc="78F0ECEE">
      <w:start w:val="1"/>
      <w:numFmt w:val="decimal"/>
      <w:lvlText w:val="%4."/>
      <w:lvlJc w:val="left"/>
      <w:pPr>
        <w:tabs>
          <w:tab w:val="left" w:pos="2880"/>
        </w:tabs>
        <w:ind w:left="2880" w:hanging="360"/>
      </w:pPr>
    </w:lvl>
    <w:lvl w:ilvl="4" w:tplc="F1E0D0A0">
      <w:start w:val="1"/>
      <w:numFmt w:val="decimal"/>
      <w:lvlText w:val="%5."/>
      <w:lvlJc w:val="left"/>
      <w:pPr>
        <w:tabs>
          <w:tab w:val="left" w:pos="3600"/>
        </w:tabs>
        <w:ind w:left="3600" w:hanging="360"/>
      </w:pPr>
    </w:lvl>
    <w:lvl w:ilvl="5" w:tplc="42C04CF2">
      <w:start w:val="1"/>
      <w:numFmt w:val="decimal"/>
      <w:lvlText w:val="%6."/>
      <w:lvlJc w:val="left"/>
      <w:pPr>
        <w:tabs>
          <w:tab w:val="left" w:pos="4320"/>
        </w:tabs>
        <w:ind w:left="4320" w:hanging="360"/>
      </w:pPr>
    </w:lvl>
    <w:lvl w:ilvl="6" w:tplc="72102DEA">
      <w:start w:val="1"/>
      <w:numFmt w:val="decimal"/>
      <w:lvlText w:val="%7."/>
      <w:lvlJc w:val="left"/>
      <w:pPr>
        <w:tabs>
          <w:tab w:val="left" w:pos="5040"/>
        </w:tabs>
        <w:ind w:left="5040" w:hanging="360"/>
      </w:pPr>
    </w:lvl>
    <w:lvl w:ilvl="7" w:tplc="C93CBC96">
      <w:start w:val="1"/>
      <w:numFmt w:val="decimal"/>
      <w:lvlText w:val="%8."/>
      <w:lvlJc w:val="left"/>
      <w:pPr>
        <w:tabs>
          <w:tab w:val="left" w:pos="5760"/>
        </w:tabs>
        <w:ind w:left="5760" w:hanging="360"/>
      </w:pPr>
    </w:lvl>
    <w:lvl w:ilvl="8" w:tplc="5D562A08">
      <w:start w:val="1"/>
      <w:numFmt w:val="decimal"/>
      <w:lvlText w:val="%9."/>
      <w:lvlJc w:val="left"/>
      <w:pPr>
        <w:tabs>
          <w:tab w:val="left" w:pos="6480"/>
        </w:tabs>
        <w:ind w:left="6480" w:hanging="360"/>
      </w:pPr>
    </w:lvl>
  </w:abstractNum>
  <w:abstractNum w:abstractNumId="11" w15:restartNumberingAfterBreak="0">
    <w:nsid w:val="3C442A56"/>
    <w:multiLevelType w:val="hybridMultilevel"/>
    <w:tmpl w:val="CCF8EC2E"/>
    <w:lvl w:ilvl="0" w:tplc="39945A02">
      <w:start w:val="1"/>
      <w:numFmt w:val="decimal"/>
      <w:lvlText w:val="%1."/>
      <w:lvlJc w:val="left"/>
      <w:pPr>
        <w:tabs>
          <w:tab w:val="left" w:pos="357"/>
        </w:tabs>
        <w:ind w:left="357" w:hanging="357"/>
      </w:pPr>
      <w:rPr>
        <w:rFonts w:ascii="Arial" w:hAnsi="Arial" w:cs="Arial"/>
        <w:sz w:val="22"/>
      </w:rPr>
    </w:lvl>
    <w:lvl w:ilvl="1" w:tplc="8A5C61F2">
      <w:start w:val="1"/>
      <w:numFmt w:val="lowerLetter"/>
      <w:lvlText w:val="%2."/>
      <w:lvlJc w:val="left"/>
      <w:pPr>
        <w:tabs>
          <w:tab w:val="left" w:pos="1440"/>
        </w:tabs>
        <w:ind w:left="1440" w:hanging="360"/>
      </w:pPr>
    </w:lvl>
    <w:lvl w:ilvl="2" w:tplc="0AC8F10E">
      <w:start w:val="1"/>
      <w:numFmt w:val="lowerRoman"/>
      <w:lvlText w:val="%3."/>
      <w:lvlJc w:val="left"/>
      <w:pPr>
        <w:tabs>
          <w:tab w:val="left" w:pos="2160"/>
        </w:tabs>
        <w:ind w:left="2160" w:hanging="180"/>
      </w:pPr>
    </w:lvl>
    <w:lvl w:ilvl="3" w:tplc="59F69044">
      <w:start w:val="1"/>
      <w:numFmt w:val="decimal"/>
      <w:lvlText w:val="%4."/>
      <w:lvlJc w:val="left"/>
      <w:pPr>
        <w:tabs>
          <w:tab w:val="left" w:pos="2880"/>
        </w:tabs>
        <w:ind w:left="2880" w:hanging="360"/>
      </w:pPr>
    </w:lvl>
    <w:lvl w:ilvl="4" w:tplc="2D4C0424">
      <w:start w:val="1"/>
      <w:numFmt w:val="lowerLetter"/>
      <w:lvlText w:val="%5."/>
      <w:lvlJc w:val="left"/>
      <w:pPr>
        <w:tabs>
          <w:tab w:val="left" w:pos="3600"/>
        </w:tabs>
        <w:ind w:left="3600" w:hanging="360"/>
      </w:pPr>
    </w:lvl>
    <w:lvl w:ilvl="5" w:tplc="1C961F02">
      <w:start w:val="1"/>
      <w:numFmt w:val="lowerRoman"/>
      <w:lvlText w:val="%6."/>
      <w:lvlJc w:val="left"/>
      <w:pPr>
        <w:tabs>
          <w:tab w:val="left" w:pos="4320"/>
        </w:tabs>
        <w:ind w:left="4320" w:hanging="180"/>
      </w:pPr>
    </w:lvl>
    <w:lvl w:ilvl="6" w:tplc="D414BB76">
      <w:start w:val="1"/>
      <w:numFmt w:val="decimal"/>
      <w:lvlText w:val="%7."/>
      <w:lvlJc w:val="left"/>
      <w:pPr>
        <w:tabs>
          <w:tab w:val="left" w:pos="5040"/>
        </w:tabs>
        <w:ind w:left="5040" w:hanging="360"/>
      </w:pPr>
    </w:lvl>
    <w:lvl w:ilvl="7" w:tplc="57FAA75E">
      <w:start w:val="1"/>
      <w:numFmt w:val="lowerLetter"/>
      <w:lvlText w:val="%8."/>
      <w:lvlJc w:val="left"/>
      <w:pPr>
        <w:tabs>
          <w:tab w:val="left" w:pos="5760"/>
        </w:tabs>
        <w:ind w:left="5760" w:hanging="360"/>
      </w:pPr>
    </w:lvl>
    <w:lvl w:ilvl="8" w:tplc="5CBCF274">
      <w:start w:val="1"/>
      <w:numFmt w:val="lowerRoman"/>
      <w:lvlText w:val="%9."/>
      <w:lvlJc w:val="left"/>
      <w:pPr>
        <w:tabs>
          <w:tab w:val="left" w:pos="6480"/>
        </w:tabs>
        <w:ind w:left="6480" w:hanging="180"/>
      </w:pPr>
    </w:lvl>
  </w:abstractNum>
  <w:abstractNum w:abstractNumId="12" w15:restartNumberingAfterBreak="0">
    <w:nsid w:val="41580C6D"/>
    <w:multiLevelType w:val="hybridMultilevel"/>
    <w:tmpl w:val="EB8E4EB0"/>
    <w:lvl w:ilvl="0" w:tplc="1F568196">
      <w:start w:val="1"/>
      <w:numFmt w:val="bullet"/>
      <w:lvlText w:val=""/>
      <w:lvlJc w:val="left"/>
      <w:pPr>
        <w:ind w:left="720" w:hanging="360"/>
      </w:pPr>
      <w:rPr>
        <w:rFonts w:ascii="Symbol" w:hAnsi="Symbol" w:cs="Symbol"/>
      </w:rPr>
    </w:lvl>
    <w:lvl w:ilvl="1" w:tplc="E506CFCC">
      <w:start w:val="1"/>
      <w:numFmt w:val="bullet"/>
      <w:lvlText w:val="o"/>
      <w:lvlJc w:val="left"/>
      <w:pPr>
        <w:ind w:left="1440" w:hanging="360"/>
      </w:pPr>
      <w:rPr>
        <w:rFonts w:ascii="Courier New" w:hAnsi="Courier New" w:cs="Courier New"/>
      </w:rPr>
    </w:lvl>
    <w:lvl w:ilvl="2" w:tplc="4CC6C50E">
      <w:start w:val="1"/>
      <w:numFmt w:val="bullet"/>
      <w:lvlText w:val=""/>
      <w:lvlJc w:val="left"/>
      <w:pPr>
        <w:ind w:left="2160" w:hanging="360"/>
      </w:pPr>
      <w:rPr>
        <w:rFonts w:ascii="Wingdings" w:hAnsi="Wingdings" w:cs="Wingdings"/>
      </w:rPr>
    </w:lvl>
    <w:lvl w:ilvl="3" w:tplc="366AF208">
      <w:start w:val="1"/>
      <w:numFmt w:val="bullet"/>
      <w:lvlText w:val=""/>
      <w:lvlJc w:val="left"/>
      <w:pPr>
        <w:ind w:left="2880" w:hanging="360"/>
      </w:pPr>
      <w:rPr>
        <w:rFonts w:ascii="Symbol" w:hAnsi="Symbol" w:cs="Symbol"/>
      </w:rPr>
    </w:lvl>
    <w:lvl w:ilvl="4" w:tplc="D6A0697A">
      <w:start w:val="1"/>
      <w:numFmt w:val="bullet"/>
      <w:lvlText w:val="o"/>
      <w:lvlJc w:val="left"/>
      <w:pPr>
        <w:ind w:left="3600" w:hanging="360"/>
      </w:pPr>
      <w:rPr>
        <w:rFonts w:ascii="Courier New" w:hAnsi="Courier New" w:cs="Courier New"/>
      </w:rPr>
    </w:lvl>
    <w:lvl w:ilvl="5" w:tplc="EFF053E4">
      <w:start w:val="1"/>
      <w:numFmt w:val="bullet"/>
      <w:lvlText w:val=""/>
      <w:lvlJc w:val="left"/>
      <w:pPr>
        <w:ind w:left="4320" w:hanging="360"/>
      </w:pPr>
      <w:rPr>
        <w:rFonts w:ascii="Wingdings" w:hAnsi="Wingdings" w:cs="Wingdings"/>
      </w:rPr>
    </w:lvl>
    <w:lvl w:ilvl="6" w:tplc="A18E36FE">
      <w:start w:val="1"/>
      <w:numFmt w:val="bullet"/>
      <w:lvlText w:val=""/>
      <w:lvlJc w:val="left"/>
      <w:pPr>
        <w:ind w:left="5040" w:hanging="360"/>
      </w:pPr>
      <w:rPr>
        <w:rFonts w:ascii="Symbol" w:hAnsi="Symbol" w:cs="Symbol"/>
      </w:rPr>
    </w:lvl>
    <w:lvl w:ilvl="7" w:tplc="0A166B90">
      <w:start w:val="1"/>
      <w:numFmt w:val="bullet"/>
      <w:lvlText w:val="o"/>
      <w:lvlJc w:val="left"/>
      <w:pPr>
        <w:ind w:left="5760" w:hanging="360"/>
      </w:pPr>
      <w:rPr>
        <w:rFonts w:ascii="Courier New" w:hAnsi="Courier New" w:cs="Courier New"/>
      </w:rPr>
    </w:lvl>
    <w:lvl w:ilvl="8" w:tplc="EC96E526">
      <w:start w:val="1"/>
      <w:numFmt w:val="bullet"/>
      <w:lvlText w:val=""/>
      <w:lvlJc w:val="left"/>
      <w:pPr>
        <w:ind w:left="6480" w:hanging="360"/>
      </w:pPr>
      <w:rPr>
        <w:rFonts w:ascii="Wingdings" w:hAnsi="Wingdings" w:cs="Wingdings"/>
      </w:rPr>
    </w:lvl>
  </w:abstractNum>
  <w:abstractNum w:abstractNumId="13" w15:restartNumberingAfterBreak="0">
    <w:nsid w:val="415A6C6F"/>
    <w:multiLevelType w:val="hybridMultilevel"/>
    <w:tmpl w:val="5EB2570A"/>
    <w:lvl w:ilvl="0" w:tplc="7902D4A2">
      <w:start w:val="1"/>
      <w:numFmt w:val="decimal"/>
      <w:lvlText w:val="%1."/>
      <w:lvlJc w:val="left"/>
      <w:pPr>
        <w:tabs>
          <w:tab w:val="left" w:pos="357"/>
        </w:tabs>
        <w:ind w:left="357" w:hanging="357"/>
      </w:pPr>
    </w:lvl>
    <w:lvl w:ilvl="1" w:tplc="C58E5932">
      <w:start w:val="1"/>
      <w:numFmt w:val="decimal"/>
      <w:lvlText w:val="%2."/>
      <w:lvlJc w:val="left"/>
      <w:pPr>
        <w:tabs>
          <w:tab w:val="left" w:pos="1440"/>
        </w:tabs>
        <w:ind w:left="1440" w:hanging="360"/>
      </w:pPr>
    </w:lvl>
    <w:lvl w:ilvl="2" w:tplc="370E71BA">
      <w:start w:val="1"/>
      <w:numFmt w:val="decimal"/>
      <w:lvlText w:val="%3."/>
      <w:lvlJc w:val="left"/>
      <w:pPr>
        <w:tabs>
          <w:tab w:val="left" w:pos="2160"/>
        </w:tabs>
        <w:ind w:left="2160" w:hanging="360"/>
      </w:pPr>
    </w:lvl>
    <w:lvl w:ilvl="3" w:tplc="7270B9CE">
      <w:start w:val="1"/>
      <w:numFmt w:val="decimal"/>
      <w:lvlText w:val="%4."/>
      <w:lvlJc w:val="left"/>
      <w:pPr>
        <w:tabs>
          <w:tab w:val="left" w:pos="2880"/>
        </w:tabs>
        <w:ind w:left="2880" w:hanging="360"/>
      </w:pPr>
    </w:lvl>
    <w:lvl w:ilvl="4" w:tplc="BD3EABD8">
      <w:start w:val="1"/>
      <w:numFmt w:val="decimal"/>
      <w:lvlText w:val="%5."/>
      <w:lvlJc w:val="left"/>
      <w:pPr>
        <w:tabs>
          <w:tab w:val="left" w:pos="3600"/>
        </w:tabs>
        <w:ind w:left="3600" w:hanging="360"/>
      </w:pPr>
    </w:lvl>
    <w:lvl w:ilvl="5" w:tplc="2DD25204">
      <w:start w:val="1"/>
      <w:numFmt w:val="decimal"/>
      <w:lvlText w:val="%6."/>
      <w:lvlJc w:val="left"/>
      <w:pPr>
        <w:tabs>
          <w:tab w:val="left" w:pos="4320"/>
        </w:tabs>
        <w:ind w:left="4320" w:hanging="360"/>
      </w:pPr>
    </w:lvl>
    <w:lvl w:ilvl="6" w:tplc="F468EB86">
      <w:start w:val="1"/>
      <w:numFmt w:val="decimal"/>
      <w:lvlText w:val="%7."/>
      <w:lvlJc w:val="left"/>
      <w:pPr>
        <w:tabs>
          <w:tab w:val="left" w:pos="5040"/>
        </w:tabs>
        <w:ind w:left="5040" w:hanging="360"/>
      </w:pPr>
    </w:lvl>
    <w:lvl w:ilvl="7" w:tplc="250EF8CE">
      <w:start w:val="1"/>
      <w:numFmt w:val="decimal"/>
      <w:lvlText w:val="%8."/>
      <w:lvlJc w:val="left"/>
      <w:pPr>
        <w:tabs>
          <w:tab w:val="left" w:pos="5760"/>
        </w:tabs>
        <w:ind w:left="5760" w:hanging="360"/>
      </w:pPr>
    </w:lvl>
    <w:lvl w:ilvl="8" w:tplc="BB92821E">
      <w:start w:val="1"/>
      <w:numFmt w:val="decimal"/>
      <w:lvlText w:val="%9."/>
      <w:lvlJc w:val="left"/>
      <w:pPr>
        <w:tabs>
          <w:tab w:val="left" w:pos="6480"/>
        </w:tabs>
        <w:ind w:left="6480" w:hanging="360"/>
      </w:pPr>
    </w:lvl>
  </w:abstractNum>
  <w:abstractNum w:abstractNumId="14" w15:restartNumberingAfterBreak="0">
    <w:nsid w:val="43C403E6"/>
    <w:multiLevelType w:val="hybridMultilevel"/>
    <w:tmpl w:val="7870FF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251B54"/>
    <w:multiLevelType w:val="hybridMultilevel"/>
    <w:tmpl w:val="3362B564"/>
    <w:lvl w:ilvl="0" w:tplc="5CF82880">
      <w:start w:val="1"/>
      <w:numFmt w:val="bullet"/>
      <w:lvlText w:val=""/>
      <w:lvlJc w:val="left"/>
      <w:pPr>
        <w:ind w:left="720" w:hanging="360"/>
      </w:pPr>
      <w:rPr>
        <w:rFonts w:ascii="Symbol" w:hAnsi="Symbol" w:cs="Symbol"/>
      </w:rPr>
    </w:lvl>
    <w:lvl w:ilvl="1" w:tplc="2B2CB5A0">
      <w:start w:val="1"/>
      <w:numFmt w:val="bullet"/>
      <w:lvlText w:val="o"/>
      <w:lvlJc w:val="left"/>
      <w:pPr>
        <w:ind w:left="1440" w:hanging="360"/>
      </w:pPr>
      <w:rPr>
        <w:rFonts w:ascii="Courier New" w:hAnsi="Courier New" w:cs="Courier New"/>
      </w:rPr>
    </w:lvl>
    <w:lvl w:ilvl="2" w:tplc="3CC021CA">
      <w:start w:val="1"/>
      <w:numFmt w:val="bullet"/>
      <w:lvlText w:val=""/>
      <w:lvlJc w:val="left"/>
      <w:pPr>
        <w:ind w:left="2160" w:hanging="360"/>
      </w:pPr>
      <w:rPr>
        <w:rFonts w:ascii="Wingdings" w:hAnsi="Wingdings" w:cs="Wingdings"/>
      </w:rPr>
    </w:lvl>
    <w:lvl w:ilvl="3" w:tplc="A9CEB130">
      <w:start w:val="1"/>
      <w:numFmt w:val="bullet"/>
      <w:lvlText w:val=""/>
      <w:lvlJc w:val="left"/>
      <w:pPr>
        <w:ind w:left="2880" w:hanging="360"/>
      </w:pPr>
      <w:rPr>
        <w:rFonts w:ascii="Symbol" w:hAnsi="Symbol" w:cs="Symbol"/>
      </w:rPr>
    </w:lvl>
    <w:lvl w:ilvl="4" w:tplc="0DA4CEF8">
      <w:start w:val="1"/>
      <w:numFmt w:val="bullet"/>
      <w:lvlText w:val="o"/>
      <w:lvlJc w:val="left"/>
      <w:pPr>
        <w:ind w:left="3600" w:hanging="360"/>
      </w:pPr>
      <w:rPr>
        <w:rFonts w:ascii="Courier New" w:hAnsi="Courier New" w:cs="Courier New"/>
      </w:rPr>
    </w:lvl>
    <w:lvl w:ilvl="5" w:tplc="B6508B94">
      <w:start w:val="1"/>
      <w:numFmt w:val="bullet"/>
      <w:lvlText w:val=""/>
      <w:lvlJc w:val="left"/>
      <w:pPr>
        <w:ind w:left="4320" w:hanging="360"/>
      </w:pPr>
      <w:rPr>
        <w:rFonts w:ascii="Wingdings" w:hAnsi="Wingdings" w:cs="Wingdings"/>
      </w:rPr>
    </w:lvl>
    <w:lvl w:ilvl="6" w:tplc="3F0C03F0">
      <w:start w:val="1"/>
      <w:numFmt w:val="bullet"/>
      <w:lvlText w:val=""/>
      <w:lvlJc w:val="left"/>
      <w:pPr>
        <w:ind w:left="5040" w:hanging="360"/>
      </w:pPr>
      <w:rPr>
        <w:rFonts w:ascii="Symbol" w:hAnsi="Symbol" w:cs="Symbol"/>
      </w:rPr>
    </w:lvl>
    <w:lvl w:ilvl="7" w:tplc="5072B068">
      <w:start w:val="1"/>
      <w:numFmt w:val="bullet"/>
      <w:lvlText w:val="o"/>
      <w:lvlJc w:val="left"/>
      <w:pPr>
        <w:ind w:left="5760" w:hanging="360"/>
      </w:pPr>
      <w:rPr>
        <w:rFonts w:ascii="Courier New" w:hAnsi="Courier New" w:cs="Courier New"/>
      </w:rPr>
    </w:lvl>
    <w:lvl w:ilvl="8" w:tplc="0CC67EB2">
      <w:start w:val="1"/>
      <w:numFmt w:val="bullet"/>
      <w:lvlText w:val=""/>
      <w:lvlJc w:val="left"/>
      <w:pPr>
        <w:ind w:left="6480" w:hanging="360"/>
      </w:pPr>
      <w:rPr>
        <w:rFonts w:ascii="Wingdings" w:hAnsi="Wingdings" w:cs="Wingdings"/>
      </w:rPr>
    </w:lvl>
  </w:abstractNum>
  <w:abstractNum w:abstractNumId="16" w15:restartNumberingAfterBreak="0">
    <w:nsid w:val="49365E5D"/>
    <w:multiLevelType w:val="hybridMultilevel"/>
    <w:tmpl w:val="AA982032"/>
    <w:lvl w:ilvl="0" w:tplc="83B2C2F2">
      <w:start w:val="1"/>
      <w:numFmt w:val="decimal"/>
      <w:lvlText w:val="%1."/>
      <w:lvlJc w:val="left"/>
      <w:pPr>
        <w:ind w:left="720" w:hanging="360"/>
      </w:pPr>
    </w:lvl>
    <w:lvl w:ilvl="1" w:tplc="333CD156">
      <w:start w:val="1"/>
      <w:numFmt w:val="lowerLetter"/>
      <w:lvlText w:val="%2."/>
      <w:lvlJc w:val="left"/>
      <w:pPr>
        <w:ind w:left="1440" w:hanging="360"/>
      </w:pPr>
    </w:lvl>
    <w:lvl w:ilvl="2" w:tplc="77CC6344">
      <w:start w:val="1"/>
      <w:numFmt w:val="lowerRoman"/>
      <w:lvlText w:val="%3."/>
      <w:lvlJc w:val="left"/>
      <w:pPr>
        <w:ind w:left="2160" w:hanging="180"/>
      </w:pPr>
    </w:lvl>
    <w:lvl w:ilvl="3" w:tplc="7E421B2E">
      <w:start w:val="1"/>
      <w:numFmt w:val="decimal"/>
      <w:lvlText w:val="%4."/>
      <w:lvlJc w:val="left"/>
      <w:pPr>
        <w:ind w:left="2880" w:hanging="360"/>
      </w:pPr>
    </w:lvl>
    <w:lvl w:ilvl="4" w:tplc="F34E79BE">
      <w:start w:val="1"/>
      <w:numFmt w:val="lowerLetter"/>
      <w:lvlText w:val="%5."/>
      <w:lvlJc w:val="left"/>
      <w:pPr>
        <w:ind w:left="3600" w:hanging="360"/>
      </w:pPr>
    </w:lvl>
    <w:lvl w:ilvl="5" w:tplc="FF2E1F20">
      <w:start w:val="1"/>
      <w:numFmt w:val="lowerRoman"/>
      <w:lvlText w:val="%6."/>
      <w:lvlJc w:val="left"/>
      <w:pPr>
        <w:ind w:left="4320" w:hanging="180"/>
      </w:pPr>
    </w:lvl>
    <w:lvl w:ilvl="6" w:tplc="8D7AE5C4">
      <w:start w:val="1"/>
      <w:numFmt w:val="decimal"/>
      <w:lvlText w:val="%7."/>
      <w:lvlJc w:val="left"/>
      <w:pPr>
        <w:ind w:left="5040" w:hanging="360"/>
      </w:pPr>
    </w:lvl>
    <w:lvl w:ilvl="7" w:tplc="41326D94">
      <w:start w:val="1"/>
      <w:numFmt w:val="lowerLetter"/>
      <w:lvlText w:val="%8."/>
      <w:lvlJc w:val="left"/>
      <w:pPr>
        <w:ind w:left="5760" w:hanging="360"/>
      </w:pPr>
    </w:lvl>
    <w:lvl w:ilvl="8" w:tplc="621EA1B4">
      <w:start w:val="1"/>
      <w:numFmt w:val="lowerRoman"/>
      <w:lvlText w:val="%9."/>
      <w:lvlJc w:val="left"/>
      <w:pPr>
        <w:ind w:left="6480" w:hanging="180"/>
      </w:pPr>
    </w:lvl>
  </w:abstractNum>
  <w:abstractNum w:abstractNumId="17" w15:restartNumberingAfterBreak="0">
    <w:nsid w:val="50E2384E"/>
    <w:multiLevelType w:val="hybridMultilevel"/>
    <w:tmpl w:val="944E0AA8"/>
    <w:lvl w:ilvl="0" w:tplc="38988CB2">
      <w:start w:val="1"/>
      <w:numFmt w:val="decimal"/>
      <w:lvlText w:val="%1."/>
      <w:lvlJc w:val="left"/>
      <w:pPr>
        <w:tabs>
          <w:tab w:val="left" w:pos="360"/>
        </w:tabs>
        <w:ind w:left="340" w:hanging="340"/>
      </w:pPr>
      <w:rPr>
        <w:b w:val="0"/>
        <w:i w:val="0"/>
      </w:rPr>
    </w:lvl>
    <w:lvl w:ilvl="1" w:tplc="0A688EFA">
      <w:start w:val="1"/>
      <w:numFmt w:val="decimal"/>
      <w:lvlText w:val="%2."/>
      <w:lvlJc w:val="left"/>
      <w:pPr>
        <w:tabs>
          <w:tab w:val="left" w:pos="1440"/>
        </w:tabs>
        <w:ind w:left="1440" w:hanging="360"/>
      </w:pPr>
    </w:lvl>
    <w:lvl w:ilvl="2" w:tplc="A53ECE70">
      <w:start w:val="1"/>
      <w:numFmt w:val="decimal"/>
      <w:lvlText w:val="%3."/>
      <w:lvlJc w:val="left"/>
      <w:pPr>
        <w:tabs>
          <w:tab w:val="left" w:pos="2160"/>
        </w:tabs>
        <w:ind w:left="2160" w:hanging="360"/>
      </w:pPr>
    </w:lvl>
    <w:lvl w:ilvl="3" w:tplc="2B02595C">
      <w:start w:val="1"/>
      <w:numFmt w:val="decimal"/>
      <w:lvlText w:val="%4."/>
      <w:lvlJc w:val="left"/>
      <w:pPr>
        <w:tabs>
          <w:tab w:val="left" w:pos="2880"/>
        </w:tabs>
        <w:ind w:left="2880" w:hanging="360"/>
      </w:pPr>
    </w:lvl>
    <w:lvl w:ilvl="4" w:tplc="B6A80024">
      <w:start w:val="1"/>
      <w:numFmt w:val="decimal"/>
      <w:lvlText w:val="%5."/>
      <w:lvlJc w:val="left"/>
      <w:pPr>
        <w:tabs>
          <w:tab w:val="left" w:pos="3600"/>
        </w:tabs>
        <w:ind w:left="3600" w:hanging="360"/>
      </w:pPr>
    </w:lvl>
    <w:lvl w:ilvl="5" w:tplc="B08C6DC6">
      <w:start w:val="1"/>
      <w:numFmt w:val="decimal"/>
      <w:lvlText w:val="%6."/>
      <w:lvlJc w:val="left"/>
      <w:pPr>
        <w:tabs>
          <w:tab w:val="left" w:pos="4320"/>
        </w:tabs>
        <w:ind w:left="4320" w:hanging="360"/>
      </w:pPr>
    </w:lvl>
    <w:lvl w:ilvl="6" w:tplc="B774822A">
      <w:start w:val="1"/>
      <w:numFmt w:val="decimal"/>
      <w:lvlText w:val="%7."/>
      <w:lvlJc w:val="left"/>
      <w:pPr>
        <w:tabs>
          <w:tab w:val="left" w:pos="5040"/>
        </w:tabs>
        <w:ind w:left="5040" w:hanging="360"/>
      </w:pPr>
    </w:lvl>
    <w:lvl w:ilvl="7" w:tplc="F668AE72">
      <w:start w:val="1"/>
      <w:numFmt w:val="decimal"/>
      <w:lvlText w:val="%8."/>
      <w:lvlJc w:val="left"/>
      <w:pPr>
        <w:tabs>
          <w:tab w:val="left" w:pos="5760"/>
        </w:tabs>
        <w:ind w:left="5760" w:hanging="360"/>
      </w:pPr>
    </w:lvl>
    <w:lvl w:ilvl="8" w:tplc="BF828016">
      <w:start w:val="1"/>
      <w:numFmt w:val="decimal"/>
      <w:lvlText w:val="%9."/>
      <w:lvlJc w:val="left"/>
      <w:pPr>
        <w:tabs>
          <w:tab w:val="left" w:pos="6480"/>
        </w:tabs>
        <w:ind w:left="6480" w:hanging="360"/>
      </w:pPr>
    </w:lvl>
  </w:abstractNum>
  <w:abstractNum w:abstractNumId="18" w15:restartNumberingAfterBreak="0">
    <w:nsid w:val="52333B25"/>
    <w:multiLevelType w:val="hybridMultilevel"/>
    <w:tmpl w:val="92368884"/>
    <w:lvl w:ilvl="0" w:tplc="B7ACE796">
      <w:start w:val="1"/>
      <w:numFmt w:val="decimal"/>
      <w:lvlText w:val="%1."/>
      <w:lvlJc w:val="left"/>
      <w:pPr>
        <w:ind w:left="717" w:hanging="360"/>
      </w:pPr>
      <w:rPr>
        <w:i w:val="0"/>
      </w:rPr>
    </w:lvl>
    <w:lvl w:ilvl="1" w:tplc="0E4E08FC">
      <w:start w:val="1"/>
      <w:numFmt w:val="lowerLetter"/>
      <w:lvlText w:val="%2."/>
      <w:lvlJc w:val="left"/>
      <w:pPr>
        <w:ind w:left="1437" w:hanging="360"/>
      </w:pPr>
    </w:lvl>
    <w:lvl w:ilvl="2" w:tplc="EE725178">
      <w:start w:val="1"/>
      <w:numFmt w:val="lowerRoman"/>
      <w:lvlText w:val="%3."/>
      <w:lvlJc w:val="right"/>
      <w:pPr>
        <w:ind w:left="2157" w:hanging="180"/>
      </w:pPr>
    </w:lvl>
    <w:lvl w:ilvl="3" w:tplc="B72EEBEE">
      <w:start w:val="1"/>
      <w:numFmt w:val="decimal"/>
      <w:lvlText w:val="%4."/>
      <w:lvlJc w:val="left"/>
      <w:pPr>
        <w:ind w:left="2877" w:hanging="360"/>
      </w:pPr>
    </w:lvl>
    <w:lvl w:ilvl="4" w:tplc="9842B958">
      <w:start w:val="1"/>
      <w:numFmt w:val="lowerLetter"/>
      <w:lvlText w:val="%5."/>
      <w:lvlJc w:val="left"/>
      <w:pPr>
        <w:ind w:left="3597" w:hanging="360"/>
      </w:pPr>
    </w:lvl>
    <w:lvl w:ilvl="5" w:tplc="13260508">
      <w:start w:val="1"/>
      <w:numFmt w:val="lowerRoman"/>
      <w:lvlText w:val="%6."/>
      <w:lvlJc w:val="right"/>
      <w:pPr>
        <w:ind w:left="4317" w:hanging="180"/>
      </w:pPr>
    </w:lvl>
    <w:lvl w:ilvl="6" w:tplc="5E3C9B48">
      <w:start w:val="1"/>
      <w:numFmt w:val="decimal"/>
      <w:lvlText w:val="%7."/>
      <w:lvlJc w:val="left"/>
      <w:pPr>
        <w:ind w:left="5037" w:hanging="360"/>
      </w:pPr>
    </w:lvl>
    <w:lvl w:ilvl="7" w:tplc="A1DAD096">
      <w:start w:val="1"/>
      <w:numFmt w:val="lowerLetter"/>
      <w:lvlText w:val="%8."/>
      <w:lvlJc w:val="left"/>
      <w:pPr>
        <w:ind w:left="5757" w:hanging="360"/>
      </w:pPr>
    </w:lvl>
    <w:lvl w:ilvl="8" w:tplc="B8FA06E6">
      <w:start w:val="1"/>
      <w:numFmt w:val="lowerRoman"/>
      <w:lvlText w:val="%9."/>
      <w:lvlJc w:val="right"/>
      <w:pPr>
        <w:ind w:left="6477" w:hanging="180"/>
      </w:pPr>
    </w:lvl>
  </w:abstractNum>
  <w:abstractNum w:abstractNumId="19" w15:restartNumberingAfterBreak="0">
    <w:nsid w:val="52C516C3"/>
    <w:multiLevelType w:val="hybridMultilevel"/>
    <w:tmpl w:val="D4C65BFE"/>
    <w:lvl w:ilvl="0" w:tplc="7192917A">
      <w:start w:val="1"/>
      <w:numFmt w:val="decimal"/>
      <w:lvlText w:val="%1."/>
      <w:lvlJc w:val="left"/>
      <w:pPr>
        <w:ind w:left="720" w:hanging="360"/>
      </w:pPr>
      <w:rPr>
        <w:b w:val="0"/>
      </w:rPr>
    </w:lvl>
    <w:lvl w:ilvl="1" w:tplc="7152C558">
      <w:start w:val="1"/>
      <w:numFmt w:val="lowerLetter"/>
      <w:lvlText w:val="%2."/>
      <w:lvlJc w:val="left"/>
      <w:pPr>
        <w:ind w:left="1440" w:hanging="360"/>
      </w:pPr>
    </w:lvl>
    <w:lvl w:ilvl="2" w:tplc="69345FC6">
      <w:start w:val="1"/>
      <w:numFmt w:val="decimal"/>
      <w:lvlText w:val="%3."/>
      <w:lvlJc w:val="left"/>
      <w:pPr>
        <w:tabs>
          <w:tab w:val="left" w:pos="2160"/>
        </w:tabs>
        <w:ind w:left="2160" w:hanging="360"/>
      </w:pPr>
    </w:lvl>
    <w:lvl w:ilvl="3" w:tplc="94C61F0C">
      <w:start w:val="1"/>
      <w:numFmt w:val="decimal"/>
      <w:lvlText w:val="%4."/>
      <w:lvlJc w:val="left"/>
      <w:pPr>
        <w:tabs>
          <w:tab w:val="left" w:pos="2880"/>
        </w:tabs>
        <w:ind w:left="2880" w:hanging="360"/>
      </w:pPr>
    </w:lvl>
    <w:lvl w:ilvl="4" w:tplc="689A7DD2">
      <w:start w:val="1"/>
      <w:numFmt w:val="decimal"/>
      <w:lvlText w:val="%5."/>
      <w:lvlJc w:val="left"/>
      <w:pPr>
        <w:tabs>
          <w:tab w:val="left" w:pos="3600"/>
        </w:tabs>
        <w:ind w:left="3600" w:hanging="360"/>
      </w:pPr>
    </w:lvl>
    <w:lvl w:ilvl="5" w:tplc="408C9D94">
      <w:start w:val="1"/>
      <w:numFmt w:val="decimal"/>
      <w:lvlText w:val="%6."/>
      <w:lvlJc w:val="left"/>
      <w:pPr>
        <w:tabs>
          <w:tab w:val="left" w:pos="4320"/>
        </w:tabs>
        <w:ind w:left="4320" w:hanging="360"/>
      </w:pPr>
    </w:lvl>
    <w:lvl w:ilvl="6" w:tplc="A1DCF89C">
      <w:start w:val="1"/>
      <w:numFmt w:val="decimal"/>
      <w:lvlText w:val="%7."/>
      <w:lvlJc w:val="left"/>
      <w:pPr>
        <w:tabs>
          <w:tab w:val="left" w:pos="5040"/>
        </w:tabs>
        <w:ind w:left="5040" w:hanging="360"/>
      </w:pPr>
    </w:lvl>
    <w:lvl w:ilvl="7" w:tplc="3A1A8364">
      <w:start w:val="1"/>
      <w:numFmt w:val="decimal"/>
      <w:lvlText w:val="%8."/>
      <w:lvlJc w:val="left"/>
      <w:pPr>
        <w:tabs>
          <w:tab w:val="left" w:pos="5760"/>
        </w:tabs>
        <w:ind w:left="5760" w:hanging="360"/>
      </w:pPr>
    </w:lvl>
    <w:lvl w:ilvl="8" w:tplc="355A3C90">
      <w:start w:val="1"/>
      <w:numFmt w:val="decimal"/>
      <w:lvlText w:val="%9."/>
      <w:lvlJc w:val="left"/>
      <w:pPr>
        <w:tabs>
          <w:tab w:val="left" w:pos="6480"/>
        </w:tabs>
        <w:ind w:left="6480" w:hanging="360"/>
      </w:pPr>
    </w:lvl>
  </w:abstractNum>
  <w:abstractNum w:abstractNumId="20" w15:restartNumberingAfterBreak="0">
    <w:nsid w:val="55C820F8"/>
    <w:multiLevelType w:val="multilevel"/>
    <w:tmpl w:val="E8102C08"/>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21" w15:restartNumberingAfterBreak="0">
    <w:nsid w:val="5C9876CC"/>
    <w:multiLevelType w:val="multilevel"/>
    <w:tmpl w:val="97F61E0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22" w15:restartNumberingAfterBreak="0">
    <w:nsid w:val="65E5563C"/>
    <w:multiLevelType w:val="hybridMultilevel"/>
    <w:tmpl w:val="F1D41C72"/>
    <w:lvl w:ilvl="0" w:tplc="80CC7104">
      <w:start w:val="1"/>
      <w:numFmt w:val="decimal"/>
      <w:lvlText w:val="%1."/>
      <w:lvlJc w:val="left"/>
      <w:pPr>
        <w:ind w:left="502" w:hanging="360"/>
      </w:pPr>
      <w:rPr>
        <w:i w:val="0"/>
        <w:sz w:val="22"/>
      </w:rPr>
    </w:lvl>
    <w:lvl w:ilvl="1" w:tplc="3992E0FE">
      <w:start w:val="1"/>
      <w:numFmt w:val="lowerLetter"/>
      <w:lvlText w:val="%2."/>
      <w:lvlJc w:val="left"/>
      <w:pPr>
        <w:ind w:left="1440" w:hanging="360"/>
      </w:pPr>
    </w:lvl>
    <w:lvl w:ilvl="2" w:tplc="01F09D34">
      <w:start w:val="1"/>
      <w:numFmt w:val="lowerRoman"/>
      <w:lvlText w:val="%3."/>
      <w:lvlJc w:val="right"/>
      <w:pPr>
        <w:ind w:left="2160" w:hanging="180"/>
      </w:pPr>
    </w:lvl>
    <w:lvl w:ilvl="3" w:tplc="586E072C">
      <w:start w:val="1"/>
      <w:numFmt w:val="decimal"/>
      <w:lvlText w:val="%4."/>
      <w:lvlJc w:val="left"/>
      <w:pPr>
        <w:ind w:left="2880" w:hanging="360"/>
      </w:pPr>
    </w:lvl>
    <w:lvl w:ilvl="4" w:tplc="680E3CB2">
      <w:start w:val="1"/>
      <w:numFmt w:val="lowerLetter"/>
      <w:lvlText w:val="%5."/>
      <w:lvlJc w:val="left"/>
      <w:pPr>
        <w:ind w:left="3600" w:hanging="360"/>
      </w:pPr>
    </w:lvl>
    <w:lvl w:ilvl="5" w:tplc="D60AEE88">
      <w:start w:val="1"/>
      <w:numFmt w:val="lowerRoman"/>
      <w:lvlText w:val="%6."/>
      <w:lvlJc w:val="right"/>
      <w:pPr>
        <w:ind w:left="4320" w:hanging="180"/>
      </w:pPr>
    </w:lvl>
    <w:lvl w:ilvl="6" w:tplc="957091CC">
      <w:start w:val="1"/>
      <w:numFmt w:val="decimal"/>
      <w:lvlText w:val="%7."/>
      <w:lvlJc w:val="left"/>
      <w:pPr>
        <w:ind w:left="5040" w:hanging="360"/>
      </w:pPr>
    </w:lvl>
    <w:lvl w:ilvl="7" w:tplc="E4E6D9EE">
      <w:start w:val="1"/>
      <w:numFmt w:val="lowerLetter"/>
      <w:lvlText w:val="%8."/>
      <w:lvlJc w:val="left"/>
      <w:pPr>
        <w:ind w:left="5760" w:hanging="360"/>
      </w:pPr>
    </w:lvl>
    <w:lvl w:ilvl="8" w:tplc="FC5E3816">
      <w:start w:val="1"/>
      <w:numFmt w:val="lowerRoman"/>
      <w:lvlText w:val="%9."/>
      <w:lvlJc w:val="right"/>
      <w:pPr>
        <w:ind w:left="6480" w:hanging="180"/>
      </w:pPr>
    </w:lvl>
  </w:abstractNum>
  <w:abstractNum w:abstractNumId="23" w15:restartNumberingAfterBreak="0">
    <w:nsid w:val="65E72B05"/>
    <w:multiLevelType w:val="hybridMultilevel"/>
    <w:tmpl w:val="415E055C"/>
    <w:lvl w:ilvl="0" w:tplc="14CE67F2">
      <w:start w:val="1"/>
      <w:numFmt w:val="decimal"/>
      <w:lvlText w:val="%1."/>
      <w:lvlJc w:val="left"/>
      <w:pPr>
        <w:tabs>
          <w:tab w:val="left" w:pos="360"/>
        </w:tabs>
        <w:ind w:left="360" w:hanging="360"/>
      </w:pPr>
    </w:lvl>
    <w:lvl w:ilvl="1" w:tplc="2DFC7330">
      <w:start w:val="1"/>
      <w:numFmt w:val="bullet"/>
      <w:lvlText w:val=""/>
      <w:lvlJc w:val="left"/>
      <w:pPr>
        <w:tabs>
          <w:tab w:val="left" w:pos="1440"/>
        </w:tabs>
        <w:ind w:left="1440" w:hanging="360"/>
      </w:pPr>
      <w:rPr>
        <w:rFonts w:ascii="Wingdings" w:hAnsi="Wingdings" w:cs="Wingdings"/>
      </w:rPr>
    </w:lvl>
    <w:lvl w:ilvl="2" w:tplc="795AF25A">
      <w:start w:val="1"/>
      <w:numFmt w:val="lowerRoman"/>
      <w:lvlText w:val="%3."/>
      <w:lvlJc w:val="left"/>
      <w:pPr>
        <w:tabs>
          <w:tab w:val="left" w:pos="2160"/>
        </w:tabs>
        <w:ind w:left="2160" w:hanging="180"/>
      </w:pPr>
    </w:lvl>
    <w:lvl w:ilvl="3" w:tplc="E8E2C3FC">
      <w:start w:val="1"/>
      <w:numFmt w:val="decimal"/>
      <w:lvlText w:val="%4."/>
      <w:lvlJc w:val="left"/>
      <w:pPr>
        <w:tabs>
          <w:tab w:val="left" w:pos="2880"/>
        </w:tabs>
        <w:ind w:left="2880" w:hanging="360"/>
      </w:pPr>
    </w:lvl>
    <w:lvl w:ilvl="4" w:tplc="48544518">
      <w:start w:val="1"/>
      <w:numFmt w:val="lowerLetter"/>
      <w:lvlText w:val="%5."/>
      <w:lvlJc w:val="left"/>
      <w:pPr>
        <w:tabs>
          <w:tab w:val="left" w:pos="3600"/>
        </w:tabs>
        <w:ind w:left="3600" w:hanging="360"/>
      </w:pPr>
    </w:lvl>
    <w:lvl w:ilvl="5" w:tplc="2EDACF76">
      <w:start w:val="1"/>
      <w:numFmt w:val="lowerRoman"/>
      <w:lvlText w:val="%6."/>
      <w:lvlJc w:val="left"/>
      <w:pPr>
        <w:tabs>
          <w:tab w:val="left" w:pos="4320"/>
        </w:tabs>
        <w:ind w:left="4320" w:hanging="180"/>
      </w:pPr>
    </w:lvl>
    <w:lvl w:ilvl="6" w:tplc="98E864C8">
      <w:start w:val="1"/>
      <w:numFmt w:val="decimal"/>
      <w:lvlText w:val="%7."/>
      <w:lvlJc w:val="left"/>
      <w:pPr>
        <w:tabs>
          <w:tab w:val="left" w:pos="5040"/>
        </w:tabs>
        <w:ind w:left="5040" w:hanging="360"/>
      </w:pPr>
    </w:lvl>
    <w:lvl w:ilvl="7" w:tplc="C7FA6DAC">
      <w:start w:val="1"/>
      <w:numFmt w:val="lowerLetter"/>
      <w:lvlText w:val="%8."/>
      <w:lvlJc w:val="left"/>
      <w:pPr>
        <w:tabs>
          <w:tab w:val="left" w:pos="5760"/>
        </w:tabs>
        <w:ind w:left="5760" w:hanging="360"/>
      </w:pPr>
    </w:lvl>
    <w:lvl w:ilvl="8" w:tplc="C71AAD50">
      <w:start w:val="1"/>
      <w:numFmt w:val="lowerRoman"/>
      <w:lvlText w:val="%9."/>
      <w:lvlJc w:val="left"/>
      <w:pPr>
        <w:tabs>
          <w:tab w:val="left" w:pos="6480"/>
        </w:tabs>
        <w:ind w:left="6480" w:hanging="180"/>
      </w:pPr>
    </w:lvl>
  </w:abstractNum>
  <w:abstractNum w:abstractNumId="24" w15:restartNumberingAfterBreak="0">
    <w:nsid w:val="661E5731"/>
    <w:multiLevelType w:val="hybridMultilevel"/>
    <w:tmpl w:val="8D48A264"/>
    <w:lvl w:ilvl="0" w:tplc="4DDC5A92">
      <w:start w:val="1"/>
      <w:numFmt w:val="decimal"/>
      <w:lvlText w:val="%1."/>
      <w:lvlJc w:val="left"/>
      <w:pPr>
        <w:tabs>
          <w:tab w:val="left" w:pos="360"/>
        </w:tabs>
        <w:ind w:left="340" w:hanging="340"/>
      </w:pPr>
      <w:rPr>
        <w:b w:val="0"/>
        <w:i w:val="0"/>
      </w:rPr>
    </w:lvl>
    <w:lvl w:ilvl="1" w:tplc="1EDE8C44">
      <w:start w:val="1"/>
      <w:numFmt w:val="decimal"/>
      <w:lvlText w:val="%2."/>
      <w:lvlJc w:val="left"/>
      <w:pPr>
        <w:tabs>
          <w:tab w:val="left" w:pos="1440"/>
        </w:tabs>
        <w:ind w:left="1440" w:hanging="360"/>
      </w:pPr>
    </w:lvl>
    <w:lvl w:ilvl="2" w:tplc="88CA2FC8">
      <w:start w:val="1"/>
      <w:numFmt w:val="decimal"/>
      <w:lvlText w:val="%3."/>
      <w:lvlJc w:val="left"/>
      <w:pPr>
        <w:tabs>
          <w:tab w:val="left" w:pos="2160"/>
        </w:tabs>
        <w:ind w:left="2160" w:hanging="360"/>
      </w:pPr>
    </w:lvl>
    <w:lvl w:ilvl="3" w:tplc="7F8C8606">
      <w:start w:val="1"/>
      <w:numFmt w:val="decimal"/>
      <w:lvlText w:val="%4."/>
      <w:lvlJc w:val="left"/>
      <w:pPr>
        <w:tabs>
          <w:tab w:val="left" w:pos="2880"/>
        </w:tabs>
        <w:ind w:left="2880" w:hanging="360"/>
      </w:pPr>
    </w:lvl>
    <w:lvl w:ilvl="4" w:tplc="011CE7E6">
      <w:start w:val="1"/>
      <w:numFmt w:val="decimal"/>
      <w:lvlText w:val="%5."/>
      <w:lvlJc w:val="left"/>
      <w:pPr>
        <w:tabs>
          <w:tab w:val="left" w:pos="3600"/>
        </w:tabs>
        <w:ind w:left="3600" w:hanging="360"/>
      </w:pPr>
    </w:lvl>
    <w:lvl w:ilvl="5" w:tplc="1910B994">
      <w:start w:val="1"/>
      <w:numFmt w:val="decimal"/>
      <w:lvlText w:val="%6."/>
      <w:lvlJc w:val="left"/>
      <w:pPr>
        <w:tabs>
          <w:tab w:val="left" w:pos="4320"/>
        </w:tabs>
        <w:ind w:left="4320" w:hanging="360"/>
      </w:pPr>
    </w:lvl>
    <w:lvl w:ilvl="6" w:tplc="15D6F618">
      <w:start w:val="1"/>
      <w:numFmt w:val="decimal"/>
      <w:lvlText w:val="%7."/>
      <w:lvlJc w:val="left"/>
      <w:pPr>
        <w:tabs>
          <w:tab w:val="left" w:pos="5040"/>
        </w:tabs>
        <w:ind w:left="5040" w:hanging="360"/>
      </w:pPr>
    </w:lvl>
    <w:lvl w:ilvl="7" w:tplc="99A601D6">
      <w:start w:val="1"/>
      <w:numFmt w:val="decimal"/>
      <w:lvlText w:val="%8."/>
      <w:lvlJc w:val="left"/>
      <w:pPr>
        <w:tabs>
          <w:tab w:val="left" w:pos="5760"/>
        </w:tabs>
        <w:ind w:left="5760" w:hanging="360"/>
      </w:pPr>
    </w:lvl>
    <w:lvl w:ilvl="8" w:tplc="C5BC4E70">
      <w:start w:val="1"/>
      <w:numFmt w:val="decimal"/>
      <w:lvlText w:val="%9."/>
      <w:lvlJc w:val="left"/>
      <w:pPr>
        <w:tabs>
          <w:tab w:val="left" w:pos="6480"/>
        </w:tabs>
        <w:ind w:left="6480" w:hanging="360"/>
      </w:pPr>
    </w:lvl>
  </w:abstractNum>
  <w:abstractNum w:abstractNumId="25" w15:restartNumberingAfterBreak="0">
    <w:nsid w:val="6A8A7390"/>
    <w:multiLevelType w:val="hybridMultilevel"/>
    <w:tmpl w:val="3F40CE7C"/>
    <w:lvl w:ilvl="0" w:tplc="F72CFD34">
      <w:start w:val="1"/>
      <w:numFmt w:val="bullet"/>
      <w:lvlText w:val=""/>
      <w:lvlJc w:val="left"/>
      <w:pPr>
        <w:ind w:left="717" w:hanging="360"/>
      </w:pPr>
      <w:rPr>
        <w:rFonts w:ascii="Symbol" w:hAnsi="Symbol" w:cs="Symbol"/>
        <w:b w:val="0"/>
        <w:i w:val="0"/>
        <w:sz w:val="22"/>
      </w:rPr>
    </w:lvl>
    <w:lvl w:ilvl="1" w:tplc="6BBC8C48">
      <w:start w:val="1"/>
      <w:numFmt w:val="bullet"/>
      <w:lvlText w:val="o"/>
      <w:lvlJc w:val="left"/>
      <w:pPr>
        <w:ind w:left="1437" w:hanging="360"/>
      </w:pPr>
      <w:rPr>
        <w:rFonts w:ascii="Courier New" w:hAnsi="Courier New" w:cs="Courier New"/>
      </w:rPr>
    </w:lvl>
    <w:lvl w:ilvl="2" w:tplc="08529E16">
      <w:start w:val="1"/>
      <w:numFmt w:val="bullet"/>
      <w:lvlText w:val=""/>
      <w:lvlJc w:val="left"/>
      <w:pPr>
        <w:ind w:left="2157" w:hanging="360"/>
      </w:pPr>
      <w:rPr>
        <w:rFonts w:ascii="Wingdings" w:hAnsi="Wingdings" w:cs="Wingdings"/>
      </w:rPr>
    </w:lvl>
    <w:lvl w:ilvl="3" w:tplc="40B4B3C4">
      <w:start w:val="1"/>
      <w:numFmt w:val="bullet"/>
      <w:lvlText w:val=""/>
      <w:lvlJc w:val="left"/>
      <w:pPr>
        <w:ind w:left="2877" w:hanging="360"/>
      </w:pPr>
      <w:rPr>
        <w:rFonts w:ascii="Symbol" w:hAnsi="Symbol" w:cs="Symbol"/>
      </w:rPr>
    </w:lvl>
    <w:lvl w:ilvl="4" w:tplc="E62E2D5E">
      <w:start w:val="1"/>
      <w:numFmt w:val="bullet"/>
      <w:lvlText w:val="o"/>
      <w:lvlJc w:val="left"/>
      <w:pPr>
        <w:ind w:left="3597" w:hanging="360"/>
      </w:pPr>
      <w:rPr>
        <w:rFonts w:ascii="Courier New" w:hAnsi="Courier New" w:cs="Courier New"/>
      </w:rPr>
    </w:lvl>
    <w:lvl w:ilvl="5" w:tplc="CB2A7D8C">
      <w:start w:val="1"/>
      <w:numFmt w:val="bullet"/>
      <w:lvlText w:val=""/>
      <w:lvlJc w:val="left"/>
      <w:pPr>
        <w:ind w:left="4317" w:hanging="360"/>
      </w:pPr>
      <w:rPr>
        <w:rFonts w:ascii="Wingdings" w:hAnsi="Wingdings" w:cs="Wingdings"/>
      </w:rPr>
    </w:lvl>
    <w:lvl w:ilvl="6" w:tplc="0B96BDE4">
      <w:start w:val="1"/>
      <w:numFmt w:val="bullet"/>
      <w:lvlText w:val=""/>
      <w:lvlJc w:val="left"/>
      <w:pPr>
        <w:ind w:left="5037" w:hanging="360"/>
      </w:pPr>
      <w:rPr>
        <w:rFonts w:ascii="Symbol" w:hAnsi="Symbol" w:cs="Symbol"/>
      </w:rPr>
    </w:lvl>
    <w:lvl w:ilvl="7" w:tplc="89AE5E4A">
      <w:start w:val="1"/>
      <w:numFmt w:val="bullet"/>
      <w:lvlText w:val="o"/>
      <w:lvlJc w:val="left"/>
      <w:pPr>
        <w:ind w:left="5757" w:hanging="360"/>
      </w:pPr>
      <w:rPr>
        <w:rFonts w:ascii="Courier New" w:hAnsi="Courier New" w:cs="Courier New"/>
      </w:rPr>
    </w:lvl>
    <w:lvl w:ilvl="8" w:tplc="D9A6318C">
      <w:start w:val="1"/>
      <w:numFmt w:val="bullet"/>
      <w:lvlText w:val=""/>
      <w:lvlJc w:val="left"/>
      <w:pPr>
        <w:ind w:left="6477" w:hanging="360"/>
      </w:pPr>
      <w:rPr>
        <w:rFonts w:ascii="Wingdings" w:hAnsi="Wingdings" w:cs="Wingdings"/>
      </w:rPr>
    </w:lvl>
  </w:abstractNum>
  <w:abstractNum w:abstractNumId="26" w15:restartNumberingAfterBreak="0">
    <w:nsid w:val="6AAC17A4"/>
    <w:multiLevelType w:val="hybridMultilevel"/>
    <w:tmpl w:val="61A443E6"/>
    <w:lvl w:ilvl="0" w:tplc="419094AC">
      <w:start w:val="1"/>
      <w:numFmt w:val="bullet"/>
      <w:lvlText w:val=""/>
      <w:lvlJc w:val="left"/>
      <w:pPr>
        <w:ind w:left="1077" w:hanging="360"/>
      </w:pPr>
      <w:rPr>
        <w:rFonts w:ascii="Symbol" w:hAnsi="Symbol" w:hint="default"/>
      </w:rPr>
    </w:lvl>
    <w:lvl w:ilvl="1" w:tplc="188AE49A" w:tentative="1">
      <w:start w:val="1"/>
      <w:numFmt w:val="bullet"/>
      <w:lvlText w:val="o"/>
      <w:lvlJc w:val="left"/>
      <w:pPr>
        <w:ind w:left="1797" w:hanging="360"/>
      </w:pPr>
      <w:rPr>
        <w:rFonts w:ascii="Courier New" w:hAnsi="Courier New" w:cs="Courier New" w:hint="default"/>
      </w:rPr>
    </w:lvl>
    <w:lvl w:ilvl="2" w:tplc="85F6BB32" w:tentative="1">
      <w:start w:val="1"/>
      <w:numFmt w:val="bullet"/>
      <w:lvlText w:val=""/>
      <w:lvlJc w:val="left"/>
      <w:pPr>
        <w:ind w:left="2517" w:hanging="360"/>
      </w:pPr>
      <w:rPr>
        <w:rFonts w:ascii="Wingdings" w:hAnsi="Wingdings" w:hint="default"/>
      </w:rPr>
    </w:lvl>
    <w:lvl w:ilvl="3" w:tplc="1BF49F3E" w:tentative="1">
      <w:start w:val="1"/>
      <w:numFmt w:val="bullet"/>
      <w:lvlText w:val=""/>
      <w:lvlJc w:val="left"/>
      <w:pPr>
        <w:ind w:left="3237" w:hanging="360"/>
      </w:pPr>
      <w:rPr>
        <w:rFonts w:ascii="Symbol" w:hAnsi="Symbol" w:hint="default"/>
      </w:rPr>
    </w:lvl>
    <w:lvl w:ilvl="4" w:tplc="AB123F4C" w:tentative="1">
      <w:start w:val="1"/>
      <w:numFmt w:val="bullet"/>
      <w:lvlText w:val="o"/>
      <w:lvlJc w:val="left"/>
      <w:pPr>
        <w:ind w:left="3957" w:hanging="360"/>
      </w:pPr>
      <w:rPr>
        <w:rFonts w:ascii="Courier New" w:hAnsi="Courier New" w:cs="Courier New" w:hint="default"/>
      </w:rPr>
    </w:lvl>
    <w:lvl w:ilvl="5" w:tplc="962A4FE0" w:tentative="1">
      <w:start w:val="1"/>
      <w:numFmt w:val="bullet"/>
      <w:lvlText w:val=""/>
      <w:lvlJc w:val="left"/>
      <w:pPr>
        <w:ind w:left="4677" w:hanging="360"/>
      </w:pPr>
      <w:rPr>
        <w:rFonts w:ascii="Wingdings" w:hAnsi="Wingdings" w:hint="default"/>
      </w:rPr>
    </w:lvl>
    <w:lvl w:ilvl="6" w:tplc="D174E8DA" w:tentative="1">
      <w:start w:val="1"/>
      <w:numFmt w:val="bullet"/>
      <w:lvlText w:val=""/>
      <w:lvlJc w:val="left"/>
      <w:pPr>
        <w:ind w:left="5397" w:hanging="360"/>
      </w:pPr>
      <w:rPr>
        <w:rFonts w:ascii="Symbol" w:hAnsi="Symbol" w:hint="default"/>
      </w:rPr>
    </w:lvl>
    <w:lvl w:ilvl="7" w:tplc="88828EC0" w:tentative="1">
      <w:start w:val="1"/>
      <w:numFmt w:val="bullet"/>
      <w:lvlText w:val="o"/>
      <w:lvlJc w:val="left"/>
      <w:pPr>
        <w:ind w:left="6117" w:hanging="360"/>
      </w:pPr>
      <w:rPr>
        <w:rFonts w:ascii="Courier New" w:hAnsi="Courier New" w:cs="Courier New" w:hint="default"/>
      </w:rPr>
    </w:lvl>
    <w:lvl w:ilvl="8" w:tplc="FCA27C1C" w:tentative="1">
      <w:start w:val="1"/>
      <w:numFmt w:val="bullet"/>
      <w:lvlText w:val=""/>
      <w:lvlJc w:val="left"/>
      <w:pPr>
        <w:ind w:left="6837" w:hanging="360"/>
      </w:pPr>
      <w:rPr>
        <w:rFonts w:ascii="Wingdings" w:hAnsi="Wingdings" w:hint="default"/>
      </w:rPr>
    </w:lvl>
  </w:abstractNum>
  <w:abstractNum w:abstractNumId="27" w15:restartNumberingAfterBreak="0">
    <w:nsid w:val="6ADA7DC2"/>
    <w:multiLevelType w:val="hybridMultilevel"/>
    <w:tmpl w:val="90464E0A"/>
    <w:lvl w:ilvl="0" w:tplc="6F323214">
      <w:start w:val="1"/>
      <w:numFmt w:val="decimal"/>
      <w:lvlText w:val="%1."/>
      <w:lvlJc w:val="left"/>
      <w:pPr>
        <w:ind w:left="502" w:hanging="360"/>
      </w:pPr>
      <w:rPr>
        <w:i w:val="0"/>
        <w:sz w:val="22"/>
      </w:rPr>
    </w:lvl>
    <w:lvl w:ilvl="1" w:tplc="8F92495C">
      <w:start w:val="1"/>
      <w:numFmt w:val="lowerLetter"/>
      <w:lvlText w:val="%2."/>
      <w:lvlJc w:val="left"/>
      <w:pPr>
        <w:ind w:left="1440" w:hanging="360"/>
      </w:pPr>
    </w:lvl>
    <w:lvl w:ilvl="2" w:tplc="DEA03C66">
      <w:start w:val="1"/>
      <w:numFmt w:val="lowerRoman"/>
      <w:lvlText w:val="%3."/>
      <w:lvlJc w:val="left"/>
      <w:pPr>
        <w:ind w:left="2160" w:hanging="180"/>
      </w:pPr>
    </w:lvl>
    <w:lvl w:ilvl="3" w:tplc="743A7474">
      <w:start w:val="1"/>
      <w:numFmt w:val="decimal"/>
      <w:lvlText w:val="%4."/>
      <w:lvlJc w:val="left"/>
      <w:pPr>
        <w:ind w:left="2880" w:hanging="360"/>
      </w:pPr>
    </w:lvl>
    <w:lvl w:ilvl="4" w:tplc="2A7C597A">
      <w:start w:val="1"/>
      <w:numFmt w:val="lowerLetter"/>
      <w:lvlText w:val="%5."/>
      <w:lvlJc w:val="left"/>
      <w:pPr>
        <w:ind w:left="3600" w:hanging="360"/>
      </w:pPr>
    </w:lvl>
    <w:lvl w:ilvl="5" w:tplc="169EF4D4">
      <w:start w:val="1"/>
      <w:numFmt w:val="lowerRoman"/>
      <w:lvlText w:val="%6."/>
      <w:lvlJc w:val="left"/>
      <w:pPr>
        <w:ind w:left="4320" w:hanging="180"/>
      </w:pPr>
    </w:lvl>
    <w:lvl w:ilvl="6" w:tplc="F6BE78D8">
      <w:start w:val="1"/>
      <w:numFmt w:val="decimal"/>
      <w:lvlText w:val="%7."/>
      <w:lvlJc w:val="left"/>
      <w:pPr>
        <w:ind w:left="5040" w:hanging="360"/>
      </w:pPr>
    </w:lvl>
    <w:lvl w:ilvl="7" w:tplc="9A005848">
      <w:start w:val="1"/>
      <w:numFmt w:val="lowerLetter"/>
      <w:lvlText w:val="%8."/>
      <w:lvlJc w:val="left"/>
      <w:pPr>
        <w:ind w:left="5760" w:hanging="360"/>
      </w:pPr>
    </w:lvl>
    <w:lvl w:ilvl="8" w:tplc="1F96FE54">
      <w:start w:val="1"/>
      <w:numFmt w:val="lowerRoman"/>
      <w:lvlText w:val="%9."/>
      <w:lvlJc w:val="left"/>
      <w:pPr>
        <w:ind w:left="6480" w:hanging="180"/>
      </w:pPr>
    </w:lvl>
  </w:abstractNum>
  <w:abstractNum w:abstractNumId="28" w15:restartNumberingAfterBreak="0">
    <w:nsid w:val="6D4C4DBE"/>
    <w:multiLevelType w:val="hybridMultilevel"/>
    <w:tmpl w:val="49081684"/>
    <w:lvl w:ilvl="0" w:tplc="22B2697A">
      <w:start w:val="1"/>
      <w:numFmt w:val="decimal"/>
      <w:lvlText w:val="%1."/>
      <w:lvlJc w:val="left"/>
      <w:pPr>
        <w:tabs>
          <w:tab w:val="left" w:pos="357"/>
        </w:tabs>
        <w:ind w:left="357" w:hanging="357"/>
      </w:pPr>
      <w:rPr>
        <w:b w:val="0"/>
        <w:i w:val="0"/>
      </w:rPr>
    </w:lvl>
    <w:lvl w:ilvl="1" w:tplc="F6969484">
      <w:start w:val="1"/>
      <w:numFmt w:val="decimal"/>
      <w:lvlText w:val="%2."/>
      <w:lvlJc w:val="left"/>
      <w:pPr>
        <w:tabs>
          <w:tab w:val="left" w:pos="1440"/>
        </w:tabs>
        <w:ind w:left="1440" w:hanging="360"/>
      </w:pPr>
    </w:lvl>
    <w:lvl w:ilvl="2" w:tplc="2BEC73AC">
      <w:start w:val="1"/>
      <w:numFmt w:val="decimal"/>
      <w:lvlText w:val="%3."/>
      <w:lvlJc w:val="left"/>
      <w:pPr>
        <w:tabs>
          <w:tab w:val="left" w:pos="2160"/>
        </w:tabs>
        <w:ind w:left="2160" w:hanging="360"/>
      </w:pPr>
    </w:lvl>
    <w:lvl w:ilvl="3" w:tplc="F8A6A22A">
      <w:start w:val="1"/>
      <w:numFmt w:val="decimal"/>
      <w:lvlText w:val="%4."/>
      <w:lvlJc w:val="left"/>
      <w:pPr>
        <w:tabs>
          <w:tab w:val="left" w:pos="2880"/>
        </w:tabs>
        <w:ind w:left="2880" w:hanging="360"/>
      </w:pPr>
    </w:lvl>
    <w:lvl w:ilvl="4" w:tplc="BEFA0D02">
      <w:start w:val="1"/>
      <w:numFmt w:val="decimal"/>
      <w:lvlText w:val="%5."/>
      <w:lvlJc w:val="left"/>
      <w:pPr>
        <w:tabs>
          <w:tab w:val="left" w:pos="3600"/>
        </w:tabs>
        <w:ind w:left="3600" w:hanging="360"/>
      </w:pPr>
    </w:lvl>
    <w:lvl w:ilvl="5" w:tplc="5C0CBFDA">
      <w:start w:val="1"/>
      <w:numFmt w:val="decimal"/>
      <w:lvlText w:val="%6."/>
      <w:lvlJc w:val="left"/>
      <w:pPr>
        <w:tabs>
          <w:tab w:val="left" w:pos="4320"/>
        </w:tabs>
        <w:ind w:left="4320" w:hanging="360"/>
      </w:pPr>
    </w:lvl>
    <w:lvl w:ilvl="6" w:tplc="B97414D4">
      <w:start w:val="1"/>
      <w:numFmt w:val="decimal"/>
      <w:lvlText w:val="%7."/>
      <w:lvlJc w:val="left"/>
      <w:pPr>
        <w:tabs>
          <w:tab w:val="left" w:pos="5040"/>
        </w:tabs>
        <w:ind w:left="5040" w:hanging="360"/>
      </w:pPr>
    </w:lvl>
    <w:lvl w:ilvl="7" w:tplc="63B0BC9A">
      <w:start w:val="1"/>
      <w:numFmt w:val="decimal"/>
      <w:lvlText w:val="%8."/>
      <w:lvlJc w:val="left"/>
      <w:pPr>
        <w:tabs>
          <w:tab w:val="left" w:pos="5760"/>
        </w:tabs>
        <w:ind w:left="5760" w:hanging="360"/>
      </w:pPr>
    </w:lvl>
    <w:lvl w:ilvl="8" w:tplc="0220CAD8">
      <w:start w:val="1"/>
      <w:numFmt w:val="decimal"/>
      <w:lvlText w:val="%9."/>
      <w:lvlJc w:val="left"/>
      <w:pPr>
        <w:tabs>
          <w:tab w:val="left" w:pos="6480"/>
        </w:tabs>
        <w:ind w:left="6480" w:hanging="360"/>
      </w:pPr>
    </w:lvl>
  </w:abstractNum>
  <w:abstractNum w:abstractNumId="29" w15:restartNumberingAfterBreak="0">
    <w:nsid w:val="6EA210C9"/>
    <w:multiLevelType w:val="hybridMultilevel"/>
    <w:tmpl w:val="CBE8424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0" w15:restartNumberingAfterBreak="0">
    <w:nsid w:val="709E1E7D"/>
    <w:multiLevelType w:val="hybridMultilevel"/>
    <w:tmpl w:val="BCF4918C"/>
    <w:lvl w:ilvl="0" w:tplc="1ACE9948">
      <w:start w:val="1"/>
      <w:numFmt w:val="decimal"/>
      <w:lvlText w:val="%1."/>
      <w:lvlJc w:val="left"/>
      <w:pPr>
        <w:ind w:left="720" w:hanging="360"/>
      </w:pPr>
      <w:rPr>
        <w:b w:val="0"/>
        <w:i w:val="0"/>
      </w:rPr>
    </w:lvl>
    <w:lvl w:ilvl="1" w:tplc="DA3023A4">
      <w:start w:val="1"/>
      <w:numFmt w:val="decimal"/>
      <w:lvlText w:val="%2."/>
      <w:lvlJc w:val="left"/>
      <w:pPr>
        <w:tabs>
          <w:tab w:val="left" w:pos="1440"/>
        </w:tabs>
        <w:ind w:left="1440" w:hanging="360"/>
      </w:pPr>
    </w:lvl>
    <w:lvl w:ilvl="2" w:tplc="AAD4264C">
      <w:start w:val="1"/>
      <w:numFmt w:val="decimal"/>
      <w:lvlText w:val="%3."/>
      <w:lvlJc w:val="left"/>
      <w:pPr>
        <w:tabs>
          <w:tab w:val="left" w:pos="2160"/>
        </w:tabs>
        <w:ind w:left="2160" w:hanging="360"/>
      </w:pPr>
    </w:lvl>
    <w:lvl w:ilvl="3" w:tplc="8E3893EA">
      <w:start w:val="1"/>
      <w:numFmt w:val="decimal"/>
      <w:lvlText w:val="%4."/>
      <w:lvlJc w:val="left"/>
      <w:pPr>
        <w:tabs>
          <w:tab w:val="left" w:pos="2880"/>
        </w:tabs>
        <w:ind w:left="2880" w:hanging="360"/>
      </w:pPr>
    </w:lvl>
    <w:lvl w:ilvl="4" w:tplc="E35E2FFC">
      <w:start w:val="1"/>
      <w:numFmt w:val="decimal"/>
      <w:lvlText w:val="%5."/>
      <w:lvlJc w:val="left"/>
      <w:pPr>
        <w:tabs>
          <w:tab w:val="left" w:pos="3600"/>
        </w:tabs>
        <w:ind w:left="3600" w:hanging="360"/>
      </w:pPr>
    </w:lvl>
    <w:lvl w:ilvl="5" w:tplc="375C1746">
      <w:start w:val="1"/>
      <w:numFmt w:val="decimal"/>
      <w:lvlText w:val="%6."/>
      <w:lvlJc w:val="left"/>
      <w:pPr>
        <w:tabs>
          <w:tab w:val="left" w:pos="4320"/>
        </w:tabs>
        <w:ind w:left="4320" w:hanging="360"/>
      </w:pPr>
    </w:lvl>
    <w:lvl w:ilvl="6" w:tplc="5762C886">
      <w:start w:val="1"/>
      <w:numFmt w:val="decimal"/>
      <w:lvlText w:val="%7."/>
      <w:lvlJc w:val="left"/>
      <w:pPr>
        <w:tabs>
          <w:tab w:val="left" w:pos="5040"/>
        </w:tabs>
        <w:ind w:left="5040" w:hanging="360"/>
      </w:pPr>
    </w:lvl>
    <w:lvl w:ilvl="7" w:tplc="334AF766">
      <w:start w:val="1"/>
      <w:numFmt w:val="decimal"/>
      <w:lvlText w:val="%8."/>
      <w:lvlJc w:val="left"/>
      <w:pPr>
        <w:tabs>
          <w:tab w:val="left" w:pos="5760"/>
        </w:tabs>
        <w:ind w:left="5760" w:hanging="360"/>
      </w:pPr>
    </w:lvl>
    <w:lvl w:ilvl="8" w:tplc="C226E786">
      <w:start w:val="1"/>
      <w:numFmt w:val="decimal"/>
      <w:lvlText w:val="%9."/>
      <w:lvlJc w:val="left"/>
      <w:pPr>
        <w:tabs>
          <w:tab w:val="left" w:pos="6480"/>
        </w:tabs>
        <w:ind w:left="6480" w:hanging="360"/>
      </w:pPr>
    </w:lvl>
  </w:abstractNum>
  <w:abstractNum w:abstractNumId="31" w15:restartNumberingAfterBreak="0">
    <w:nsid w:val="77250B5D"/>
    <w:multiLevelType w:val="hybridMultilevel"/>
    <w:tmpl w:val="4ED49B0E"/>
    <w:lvl w:ilvl="0" w:tplc="FB3CEEE6">
      <w:start w:val="1"/>
      <w:numFmt w:val="decimal"/>
      <w:lvlText w:val="%1."/>
      <w:lvlJc w:val="left"/>
      <w:pPr>
        <w:ind w:left="720" w:hanging="360"/>
      </w:pPr>
    </w:lvl>
    <w:lvl w:ilvl="1" w:tplc="78C0CC6E">
      <w:start w:val="1"/>
      <w:numFmt w:val="decimal"/>
      <w:lvlText w:val="%2."/>
      <w:lvlJc w:val="left"/>
      <w:pPr>
        <w:tabs>
          <w:tab w:val="left" w:pos="1440"/>
        </w:tabs>
        <w:ind w:left="1440" w:hanging="360"/>
      </w:pPr>
    </w:lvl>
    <w:lvl w:ilvl="2" w:tplc="0B643732">
      <w:start w:val="1"/>
      <w:numFmt w:val="decimal"/>
      <w:lvlText w:val="%3."/>
      <w:lvlJc w:val="left"/>
      <w:pPr>
        <w:tabs>
          <w:tab w:val="left" w:pos="2160"/>
        </w:tabs>
        <w:ind w:left="2160" w:hanging="360"/>
      </w:pPr>
    </w:lvl>
    <w:lvl w:ilvl="3" w:tplc="D910C836">
      <w:start w:val="1"/>
      <w:numFmt w:val="decimal"/>
      <w:lvlText w:val="%4."/>
      <w:lvlJc w:val="left"/>
      <w:pPr>
        <w:tabs>
          <w:tab w:val="left" w:pos="2880"/>
        </w:tabs>
        <w:ind w:left="2880" w:hanging="360"/>
      </w:pPr>
    </w:lvl>
    <w:lvl w:ilvl="4" w:tplc="64E2A8B2">
      <w:start w:val="1"/>
      <w:numFmt w:val="decimal"/>
      <w:lvlText w:val="%5."/>
      <w:lvlJc w:val="left"/>
      <w:pPr>
        <w:tabs>
          <w:tab w:val="left" w:pos="3600"/>
        </w:tabs>
        <w:ind w:left="3600" w:hanging="360"/>
      </w:pPr>
    </w:lvl>
    <w:lvl w:ilvl="5" w:tplc="5BE4C470">
      <w:start w:val="1"/>
      <w:numFmt w:val="decimal"/>
      <w:lvlText w:val="%6."/>
      <w:lvlJc w:val="left"/>
      <w:pPr>
        <w:tabs>
          <w:tab w:val="left" w:pos="4320"/>
        </w:tabs>
        <w:ind w:left="4320" w:hanging="360"/>
      </w:pPr>
    </w:lvl>
    <w:lvl w:ilvl="6" w:tplc="A9AA4C46">
      <w:start w:val="1"/>
      <w:numFmt w:val="decimal"/>
      <w:lvlText w:val="%7."/>
      <w:lvlJc w:val="left"/>
      <w:pPr>
        <w:tabs>
          <w:tab w:val="left" w:pos="5040"/>
        </w:tabs>
        <w:ind w:left="5040" w:hanging="360"/>
      </w:pPr>
    </w:lvl>
    <w:lvl w:ilvl="7" w:tplc="7F36A4EA">
      <w:start w:val="1"/>
      <w:numFmt w:val="decimal"/>
      <w:lvlText w:val="%8."/>
      <w:lvlJc w:val="left"/>
      <w:pPr>
        <w:tabs>
          <w:tab w:val="left" w:pos="5760"/>
        </w:tabs>
        <w:ind w:left="5760" w:hanging="360"/>
      </w:pPr>
    </w:lvl>
    <w:lvl w:ilvl="8" w:tplc="4984D9B2">
      <w:start w:val="1"/>
      <w:numFmt w:val="decimal"/>
      <w:lvlText w:val="%9."/>
      <w:lvlJc w:val="left"/>
      <w:pPr>
        <w:tabs>
          <w:tab w:val="left" w:pos="6480"/>
        </w:tabs>
        <w:ind w:left="6480" w:hanging="360"/>
      </w:pPr>
    </w:lvl>
  </w:abstractNum>
  <w:abstractNum w:abstractNumId="32" w15:restartNumberingAfterBreak="0">
    <w:nsid w:val="7A5F6E32"/>
    <w:multiLevelType w:val="hybridMultilevel"/>
    <w:tmpl w:val="997A5EC4"/>
    <w:lvl w:ilvl="0" w:tplc="E10AFA24">
      <w:start w:val="1"/>
      <w:numFmt w:val="decimal"/>
      <w:lvlText w:val="%1."/>
      <w:lvlJc w:val="left"/>
      <w:pPr>
        <w:tabs>
          <w:tab w:val="left" w:pos="357"/>
        </w:tabs>
        <w:ind w:left="357" w:hanging="357"/>
      </w:pPr>
    </w:lvl>
    <w:lvl w:ilvl="1" w:tplc="C4347E3A">
      <w:start w:val="1"/>
      <w:numFmt w:val="decimal"/>
      <w:lvlText w:val="%2."/>
      <w:lvlJc w:val="left"/>
      <w:pPr>
        <w:tabs>
          <w:tab w:val="left" w:pos="1440"/>
        </w:tabs>
        <w:ind w:left="1440" w:hanging="360"/>
      </w:pPr>
    </w:lvl>
    <w:lvl w:ilvl="2" w:tplc="EEAAB856">
      <w:start w:val="1"/>
      <w:numFmt w:val="decimal"/>
      <w:lvlText w:val="%3."/>
      <w:lvlJc w:val="left"/>
      <w:pPr>
        <w:tabs>
          <w:tab w:val="left" w:pos="2160"/>
        </w:tabs>
        <w:ind w:left="2160" w:hanging="360"/>
      </w:pPr>
    </w:lvl>
    <w:lvl w:ilvl="3" w:tplc="4B684FFE">
      <w:start w:val="1"/>
      <w:numFmt w:val="decimal"/>
      <w:lvlText w:val="%4."/>
      <w:lvlJc w:val="left"/>
      <w:pPr>
        <w:tabs>
          <w:tab w:val="left" w:pos="2880"/>
        </w:tabs>
        <w:ind w:left="2880" w:hanging="360"/>
      </w:pPr>
    </w:lvl>
    <w:lvl w:ilvl="4" w:tplc="5BE48C16">
      <w:start w:val="1"/>
      <w:numFmt w:val="decimal"/>
      <w:lvlText w:val="%5."/>
      <w:lvlJc w:val="left"/>
      <w:pPr>
        <w:tabs>
          <w:tab w:val="left" w:pos="3600"/>
        </w:tabs>
        <w:ind w:left="3600" w:hanging="360"/>
      </w:pPr>
    </w:lvl>
    <w:lvl w:ilvl="5" w:tplc="CBAC3164">
      <w:start w:val="1"/>
      <w:numFmt w:val="decimal"/>
      <w:lvlText w:val="%6."/>
      <w:lvlJc w:val="left"/>
      <w:pPr>
        <w:tabs>
          <w:tab w:val="left" w:pos="4320"/>
        </w:tabs>
        <w:ind w:left="4320" w:hanging="360"/>
      </w:pPr>
    </w:lvl>
    <w:lvl w:ilvl="6" w:tplc="57D62CEE">
      <w:start w:val="1"/>
      <w:numFmt w:val="decimal"/>
      <w:lvlText w:val="%7."/>
      <w:lvlJc w:val="left"/>
      <w:pPr>
        <w:tabs>
          <w:tab w:val="left" w:pos="5040"/>
        </w:tabs>
        <w:ind w:left="5040" w:hanging="360"/>
      </w:pPr>
    </w:lvl>
    <w:lvl w:ilvl="7" w:tplc="F61E9D08">
      <w:start w:val="1"/>
      <w:numFmt w:val="decimal"/>
      <w:lvlText w:val="%8."/>
      <w:lvlJc w:val="left"/>
      <w:pPr>
        <w:tabs>
          <w:tab w:val="left" w:pos="5760"/>
        </w:tabs>
        <w:ind w:left="5760" w:hanging="360"/>
      </w:pPr>
    </w:lvl>
    <w:lvl w:ilvl="8" w:tplc="D3F885BA">
      <w:start w:val="1"/>
      <w:numFmt w:val="decimal"/>
      <w:lvlText w:val="%9."/>
      <w:lvlJc w:val="left"/>
      <w:pPr>
        <w:tabs>
          <w:tab w:val="left" w:pos="6480"/>
        </w:tabs>
        <w:ind w:left="6480" w:hanging="360"/>
      </w:pPr>
    </w:lvl>
  </w:abstractNum>
  <w:abstractNum w:abstractNumId="33" w15:restartNumberingAfterBreak="0">
    <w:nsid w:val="7BDD2C92"/>
    <w:multiLevelType w:val="hybridMultilevel"/>
    <w:tmpl w:val="3E5815C0"/>
    <w:lvl w:ilvl="0" w:tplc="CA443E44">
      <w:start w:val="1"/>
      <w:numFmt w:val="decimal"/>
      <w:lvlText w:val="%1."/>
      <w:lvlJc w:val="left"/>
      <w:pPr>
        <w:tabs>
          <w:tab w:val="left" w:pos="357"/>
        </w:tabs>
        <w:ind w:left="357" w:hanging="357"/>
      </w:pPr>
    </w:lvl>
    <w:lvl w:ilvl="1" w:tplc="3A4497EE">
      <w:start w:val="1"/>
      <w:numFmt w:val="decimal"/>
      <w:lvlText w:val="%2."/>
      <w:lvlJc w:val="left"/>
      <w:pPr>
        <w:tabs>
          <w:tab w:val="left" w:pos="1440"/>
        </w:tabs>
        <w:ind w:left="1440" w:hanging="360"/>
      </w:pPr>
    </w:lvl>
    <w:lvl w:ilvl="2" w:tplc="EEE20E00">
      <w:start w:val="1"/>
      <w:numFmt w:val="decimal"/>
      <w:lvlText w:val="%3."/>
      <w:lvlJc w:val="left"/>
      <w:pPr>
        <w:tabs>
          <w:tab w:val="left" w:pos="2160"/>
        </w:tabs>
        <w:ind w:left="2160" w:hanging="360"/>
      </w:pPr>
    </w:lvl>
    <w:lvl w:ilvl="3" w:tplc="65C82270">
      <w:start w:val="1"/>
      <w:numFmt w:val="decimal"/>
      <w:lvlText w:val="%4."/>
      <w:lvlJc w:val="left"/>
      <w:pPr>
        <w:tabs>
          <w:tab w:val="left" w:pos="2880"/>
        </w:tabs>
        <w:ind w:left="2880" w:hanging="360"/>
      </w:pPr>
    </w:lvl>
    <w:lvl w:ilvl="4" w:tplc="6D362C68">
      <w:start w:val="1"/>
      <w:numFmt w:val="decimal"/>
      <w:lvlText w:val="%5."/>
      <w:lvlJc w:val="left"/>
      <w:pPr>
        <w:tabs>
          <w:tab w:val="left" w:pos="3600"/>
        </w:tabs>
        <w:ind w:left="3600" w:hanging="360"/>
      </w:pPr>
    </w:lvl>
    <w:lvl w:ilvl="5" w:tplc="F190D7AC">
      <w:start w:val="1"/>
      <w:numFmt w:val="decimal"/>
      <w:lvlText w:val="%6."/>
      <w:lvlJc w:val="left"/>
      <w:pPr>
        <w:tabs>
          <w:tab w:val="left" w:pos="4320"/>
        </w:tabs>
        <w:ind w:left="4320" w:hanging="360"/>
      </w:pPr>
    </w:lvl>
    <w:lvl w:ilvl="6" w:tplc="8DEC12BE">
      <w:start w:val="1"/>
      <w:numFmt w:val="decimal"/>
      <w:lvlText w:val="%7."/>
      <w:lvlJc w:val="left"/>
      <w:pPr>
        <w:tabs>
          <w:tab w:val="left" w:pos="5040"/>
        </w:tabs>
        <w:ind w:left="5040" w:hanging="360"/>
      </w:pPr>
    </w:lvl>
    <w:lvl w:ilvl="7" w:tplc="7D5CAB66">
      <w:start w:val="1"/>
      <w:numFmt w:val="decimal"/>
      <w:lvlText w:val="%8."/>
      <w:lvlJc w:val="left"/>
      <w:pPr>
        <w:tabs>
          <w:tab w:val="left" w:pos="5760"/>
        </w:tabs>
        <w:ind w:left="5760" w:hanging="360"/>
      </w:pPr>
    </w:lvl>
    <w:lvl w:ilvl="8" w:tplc="E2741678">
      <w:start w:val="1"/>
      <w:numFmt w:val="decimal"/>
      <w:lvlText w:val="%9."/>
      <w:lvlJc w:val="left"/>
      <w:pPr>
        <w:tabs>
          <w:tab w:val="left" w:pos="6480"/>
        </w:tabs>
        <w:ind w:left="6480" w:hanging="360"/>
      </w:pPr>
    </w:lvl>
  </w:abstractNum>
  <w:num w:numId="1">
    <w:abstractNumId w:val="3"/>
  </w:num>
  <w:num w:numId="2">
    <w:abstractNumId w:val="6"/>
  </w:num>
  <w:num w:numId="3">
    <w:abstractNumId w:val="20"/>
  </w:num>
  <w:num w:numId="4">
    <w:abstractNumId w:val="21"/>
  </w:num>
  <w:num w:numId="5">
    <w:abstractNumId w:val="23"/>
  </w:num>
  <w:num w:numId="6">
    <w:abstractNumId w:val="11"/>
  </w:num>
  <w:num w:numId="7">
    <w:abstractNumId w:val="2"/>
  </w:num>
  <w:num w:numId="8">
    <w:abstractNumId w:val="8"/>
  </w:num>
  <w:num w:numId="9">
    <w:abstractNumId w:val="18"/>
  </w:num>
  <w:num w:numId="10">
    <w:abstractNumId w:val="32"/>
  </w:num>
  <w:num w:numId="11">
    <w:abstractNumId w:val="28"/>
  </w:num>
  <w:num w:numId="12">
    <w:abstractNumId w:val="7"/>
  </w:num>
  <w:num w:numId="13">
    <w:abstractNumId w:val="10"/>
  </w:num>
  <w:num w:numId="14">
    <w:abstractNumId w:val="33"/>
  </w:num>
  <w:num w:numId="15">
    <w:abstractNumId w:val="13"/>
  </w:num>
  <w:num w:numId="16">
    <w:abstractNumId w:val="9"/>
  </w:num>
  <w:num w:numId="17">
    <w:abstractNumId w:val="31"/>
  </w:num>
  <w:num w:numId="18">
    <w:abstractNumId w:val="5"/>
  </w:num>
  <w:num w:numId="19">
    <w:abstractNumId w:val="30"/>
  </w:num>
  <w:num w:numId="20">
    <w:abstractNumId w:val="19"/>
  </w:num>
  <w:num w:numId="21">
    <w:abstractNumId w:val="24"/>
  </w:num>
  <w:num w:numId="22">
    <w:abstractNumId w:val="15"/>
  </w:num>
  <w:num w:numId="23">
    <w:abstractNumId w:val="25"/>
  </w:num>
  <w:num w:numId="24">
    <w:abstractNumId w:val="4"/>
  </w:num>
  <w:num w:numId="25">
    <w:abstractNumId w:val="22"/>
  </w:num>
  <w:num w:numId="26">
    <w:abstractNumId w:val="0"/>
  </w:num>
  <w:num w:numId="27">
    <w:abstractNumId w:val="16"/>
  </w:num>
  <w:num w:numId="28">
    <w:abstractNumId w:val="1"/>
  </w:num>
  <w:num w:numId="29">
    <w:abstractNumId w:val="27"/>
  </w:num>
  <w:num w:numId="30">
    <w:abstractNumId w:val="12"/>
  </w:num>
  <w:num w:numId="31">
    <w:abstractNumId w:val="26"/>
  </w:num>
  <w:num w:numId="32">
    <w:abstractNumId w:val="29"/>
  </w:num>
  <w:num w:numId="33">
    <w:abstractNumId w:val="14"/>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TOM.ADRESA_ODBOR" w:val="PKTM            "/>
    <w:docVar w:name="CUSTOM.ADRESA_UP" w:val="Odloučené pracoviště Klatovy, Randova 167,339 01 Klatovy"/>
    <w:docVar w:name="CUSTOM.ADRESA_UZSVM" w:val="Rašínovo nábřeží 390/42, 128 00 Praha 2"/>
    <w:docVar w:name="CUSTOM.ADRESAT_ADRESA2" w:val=" "/>
    <w:docVar w:name="CUSTOM.ADRESAT_ADRESA3" w:val=" "/>
    <w:docVar w:name="CUSTOM.ADRESAT_ULICE" w:val=" "/>
    <w:docVar w:name="CUSTOM.NAZEV_ODBOR" w:val="oddělení Hospodaření s majetkem"/>
    <w:docVar w:name="CUSTOM.NAZEV_UP" w:val="oddělení Hospodaření s majetkem"/>
    <w:docVar w:name="CUSTOM.NAZEV_UZSVM" w:val="Úřad pro zastupování státu ve věcech majetkových"/>
    <w:docVar w:name="CUSTOM.SKARTACNI_LHUTA" w:val="5"/>
    <w:docVar w:name="CUSTOM.SKARTACNI_ZNAK" w:val="V"/>
    <w:docVar w:name="CUSTOM.UKLADACI_ZNAK" w:val="99"/>
    <w:docVar w:name="CUSTOM.VEC" w:val="Smlouva o zřízení pozemkové služebnosti inženýrské sítě, p. p. č. 470, 476/6, 476/7, 476/12, k. ú. Špičák – vodovod, kanalizace–SPORT SERVICE"/>
    <w:docVar w:name="CUSTOM.VLASTNIK_CISLO_DS" w:val="3mafszi"/>
    <w:docVar w:name="CUSTOM.VLASTNIK_FUNKCE" w:val="Referent"/>
    <w:docVar w:name="CUSTOM.VLASTNIK_JMENO" w:val="Martina Peksová"/>
    <w:docVar w:name="CUSTOM.VLASTNIK_MAIL" w:val="podatelna.plzen@uzsvm.cz"/>
    <w:docVar w:name="CUSTOM.VLASTNIK_TELEFON" w:val="+420 376 352 106                "/>
    <w:docVar w:name="CUSTOM.VYTVOREN_DNE" w:val="26.11.2024 14:54:05"/>
    <w:docVar w:name="KOD.KOD_CJ" w:val="UZSVM/P/321292/2024-PKTM"/>
    <w:docVar w:name="KOD.KOD_EVC" w:val="UZSVM/P/354668/2024"/>
    <w:docVar w:name="KOD.KOD_EVC_BARCODE" w:val="UA0000000002481818"/>
    <w:docVar w:name="KOD.KOD_IU_CODE" w:val="3075"/>
    <w:docVar w:name="KOD.KOD_IU_SHORT" w:val="oddělení Hospodaření s majetkem"/>
    <w:docVar w:name="KOD.KOD_IU_TXT" w:val="PKTM            "/>
  </w:docVars>
  <w:rsids>
    <w:rsidRoot w:val="003B11BF"/>
    <w:rsid w:val="0006619C"/>
    <w:rsid w:val="000E632A"/>
    <w:rsid w:val="001813C5"/>
    <w:rsid w:val="001F61DE"/>
    <w:rsid w:val="00232B6F"/>
    <w:rsid w:val="00240FB7"/>
    <w:rsid w:val="002D5E4F"/>
    <w:rsid w:val="002E07F3"/>
    <w:rsid w:val="003B11BF"/>
    <w:rsid w:val="003E7FFB"/>
    <w:rsid w:val="005B25E2"/>
    <w:rsid w:val="007E0384"/>
    <w:rsid w:val="00B9140D"/>
    <w:rsid w:val="00C106BE"/>
    <w:rsid w:val="00C118FC"/>
    <w:rsid w:val="00D83B1F"/>
    <w:rsid w:val="00DF7FA0"/>
    <w:rsid w:val="00EA11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4539F"/>
  <w15:docId w15:val="{2B18ECD4-5F5C-474B-90A6-F6E2EDB3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Times New Roman" w:hAnsi="Times New Roman" w:cs="Times New Roman"/>
      <w:sz w:val="24"/>
    </w:rPr>
  </w:style>
  <w:style w:type="paragraph" w:styleId="Nadpis1">
    <w:name w:val="heading 1"/>
    <w:basedOn w:val="Normln"/>
    <w:next w:val="Normln"/>
    <w:link w:val="Nadpis1Char"/>
    <w:uiPriority w:val="9"/>
    <w:qFormat/>
    <w:pPr>
      <w:keepNext/>
      <w:outlineLvl w:val="0"/>
    </w:pPr>
    <w:rPr>
      <w:i/>
      <w:color w:val="0000F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character" w:customStyle="1" w:styleId="Nadpis1Char">
    <w:name w:val="Nadpis 1 Char"/>
    <w:link w:val="Nadpis1"/>
    <w:rPr>
      <w:rFonts w:ascii="Times New Roman" w:hAnsi="Times New Roman" w:cs="Times New Roman"/>
      <w:i/>
      <w:color w:val="0000FF"/>
      <w:sz w:val="24"/>
    </w:rPr>
  </w:style>
  <w:style w:type="paragraph" w:styleId="Zkladntext">
    <w:name w:val="Body Text"/>
    <w:basedOn w:val="Normln"/>
    <w:link w:val="ZkladntextChar"/>
    <w:pPr>
      <w:jc w:val="both"/>
    </w:pPr>
    <w:rPr>
      <w:b/>
    </w:rPr>
  </w:style>
  <w:style w:type="character" w:customStyle="1" w:styleId="ZkladntextChar">
    <w:name w:val="Základní text Char"/>
    <w:link w:val="Zkladntext"/>
    <w:rPr>
      <w:rFonts w:ascii="Times New Roman" w:hAnsi="Times New Roman" w:cs="Times New Roman"/>
      <w:b/>
      <w:sz w:val="24"/>
    </w:rPr>
  </w:style>
  <w:style w:type="paragraph" w:styleId="Textvbloku">
    <w:name w:val="Block Text"/>
    <w:basedOn w:val="Normln"/>
    <w:pPr>
      <w:ind w:left="-540" w:right="-828"/>
      <w:jc w:val="both"/>
    </w:pPr>
  </w:style>
  <w:style w:type="paragraph" w:styleId="Odstavecseseznamem">
    <w:name w:val="List Paragraph"/>
    <w:basedOn w:val="Normln"/>
    <w:uiPriority w:val="34"/>
    <w:qFormat/>
    <w:pPr>
      <w:ind w:left="720"/>
      <w:contextualSpacing/>
    </w:pPr>
  </w:style>
  <w:style w:type="paragraph" w:customStyle="1" w:styleId="adresa">
    <w:name w:val="adresa"/>
    <w:basedOn w:val="Normln"/>
    <w:pPr>
      <w:tabs>
        <w:tab w:val="left" w:pos="3402"/>
        <w:tab w:val="left" w:pos="6237"/>
      </w:tabs>
      <w:jc w:val="both"/>
    </w:pPr>
  </w:style>
  <w:style w:type="paragraph" w:customStyle="1" w:styleId="para">
    <w:name w:val="para"/>
    <w:basedOn w:val="Normln"/>
    <w:pPr>
      <w:tabs>
        <w:tab w:val="left" w:pos="709"/>
      </w:tabs>
      <w:jc w:val="center"/>
    </w:pPr>
    <w:rPr>
      <w:b/>
    </w:rPr>
  </w:style>
  <w:style w:type="paragraph" w:customStyle="1" w:styleId="vnintext">
    <w:name w:val="vniřnítext"/>
    <w:basedOn w:val="Normln"/>
    <w:pPr>
      <w:tabs>
        <w:tab w:val="left" w:pos="709"/>
      </w:tabs>
      <w:ind w:firstLine="426"/>
      <w:jc w:val="both"/>
    </w:pPr>
  </w:style>
  <w:style w:type="paragraph" w:customStyle="1" w:styleId="obec">
    <w:name w:val="obec"/>
    <w:basedOn w:val="Normln"/>
    <w:pPr>
      <w:tabs>
        <w:tab w:val="left" w:pos="1418"/>
        <w:tab w:val="left" w:pos="4678"/>
        <w:tab w:val="right" w:pos="8931"/>
      </w:tabs>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uiPriority w:val="99"/>
    <w:rPr>
      <w:rFonts w:ascii="Times New Roman" w:hAnsi="Times New Roman" w:cs="Times New Roman"/>
      <w:sz w:val="24"/>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hAnsi="Times New Roman" w:cs="Times New Roman"/>
      <w:sz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hAnsi="Times New Roman" w:cs="Times New Roman"/>
      <w:sz w:val="24"/>
    </w:rPr>
  </w:style>
  <w:style w:type="character" w:customStyle="1" w:styleId="ZkladntextodsazenChar1">
    <w:name w:val="Základní text odsazený Char1"/>
    <w:basedOn w:val="Standardnpsmoodstavce"/>
  </w:style>
  <w:style w:type="paragraph" w:styleId="Textbubliny">
    <w:name w:val="Balloon Text"/>
    <w:basedOn w:val="Normln"/>
    <w:link w:val="TextbublinyChar"/>
    <w:uiPriority w:val="99"/>
    <w:rPr>
      <w:rFonts w:ascii="Tahoma" w:hAnsi="Tahoma" w:cs="Tahoma"/>
      <w:sz w:val="16"/>
    </w:rPr>
  </w:style>
  <w:style w:type="character" w:customStyle="1" w:styleId="TextbublinyChar">
    <w:name w:val="Text bubliny Char"/>
    <w:link w:val="Textbubliny"/>
    <w:uiPriority w:val="99"/>
    <w:rPr>
      <w:rFonts w:ascii="Tahoma" w:hAnsi="Tahoma" w:cs="Tahoma"/>
      <w:sz w:val="16"/>
    </w:rPr>
  </w:style>
  <w:style w:type="paragraph" w:styleId="Bezmezer">
    <w:name w:val="No Spacing"/>
    <w:uiPriority w:val="1"/>
    <w:qFormat/>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name="Motiv systému 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1244</Words>
  <Characters>7346</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ÚZSVM</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Štraitová Michaela</dc:creator>
  <cp:lastModifiedBy>Peksová Martina</cp:lastModifiedBy>
  <cp:revision>2</cp:revision>
  <dcterms:created xsi:type="dcterms:W3CDTF">2024-12-13T08:33:00Z</dcterms:created>
  <dcterms:modified xsi:type="dcterms:W3CDTF">2024-12-13T08:33:00Z</dcterms:modified>
</cp:coreProperties>
</file>