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30" w:type="dxa"/>
        <w:tblInd w:w="-10" w:type="dxa"/>
        <w:tblLayout w:type="fixed"/>
        <w:tblCellMar>
          <w:left w:w="10" w:type="dxa"/>
          <w:right w:w="10" w:type="dxa"/>
        </w:tblCellMar>
        <w:tblLook w:val="0000" w:firstRow="0" w:lastRow="0" w:firstColumn="0" w:lastColumn="0" w:noHBand="0" w:noVBand="0"/>
      </w:tblPr>
      <w:tblGrid>
        <w:gridCol w:w="10"/>
        <w:gridCol w:w="10"/>
        <w:gridCol w:w="20"/>
        <w:gridCol w:w="10"/>
        <w:gridCol w:w="10"/>
        <w:gridCol w:w="280"/>
        <w:gridCol w:w="10"/>
        <w:gridCol w:w="10"/>
        <w:gridCol w:w="140"/>
        <w:gridCol w:w="10"/>
        <w:gridCol w:w="10"/>
        <w:gridCol w:w="80"/>
        <w:gridCol w:w="10"/>
        <w:gridCol w:w="90"/>
        <w:gridCol w:w="10"/>
        <w:gridCol w:w="100"/>
        <w:gridCol w:w="1010"/>
        <w:gridCol w:w="10"/>
        <w:gridCol w:w="170"/>
        <w:gridCol w:w="10"/>
        <w:gridCol w:w="390"/>
        <w:gridCol w:w="10"/>
        <w:gridCol w:w="40"/>
        <w:gridCol w:w="120"/>
        <w:gridCol w:w="130"/>
        <w:gridCol w:w="10"/>
        <w:gridCol w:w="30"/>
        <w:gridCol w:w="10"/>
        <w:gridCol w:w="110"/>
        <w:gridCol w:w="10"/>
        <w:gridCol w:w="30"/>
        <w:gridCol w:w="10"/>
        <w:gridCol w:w="30"/>
        <w:gridCol w:w="10"/>
        <w:gridCol w:w="450"/>
        <w:gridCol w:w="10"/>
        <w:gridCol w:w="290"/>
        <w:gridCol w:w="10"/>
        <w:gridCol w:w="290"/>
        <w:gridCol w:w="10"/>
        <w:gridCol w:w="10"/>
        <w:gridCol w:w="120"/>
        <w:gridCol w:w="10"/>
        <w:gridCol w:w="350"/>
        <w:gridCol w:w="10"/>
        <w:gridCol w:w="30"/>
        <w:gridCol w:w="10"/>
        <w:gridCol w:w="30"/>
        <w:gridCol w:w="10"/>
        <w:gridCol w:w="310"/>
        <w:gridCol w:w="10"/>
        <w:gridCol w:w="70"/>
        <w:gridCol w:w="10"/>
        <w:gridCol w:w="970"/>
        <w:gridCol w:w="10"/>
        <w:gridCol w:w="30"/>
        <w:gridCol w:w="10"/>
        <w:gridCol w:w="30"/>
        <w:gridCol w:w="10"/>
        <w:gridCol w:w="550"/>
        <w:gridCol w:w="10"/>
        <w:gridCol w:w="10"/>
        <w:gridCol w:w="80"/>
        <w:gridCol w:w="10"/>
        <w:gridCol w:w="170"/>
        <w:gridCol w:w="10"/>
        <w:gridCol w:w="1060"/>
        <w:gridCol w:w="820"/>
        <w:gridCol w:w="250"/>
        <w:gridCol w:w="10"/>
        <w:gridCol w:w="30"/>
        <w:gridCol w:w="10"/>
        <w:gridCol w:w="40"/>
        <w:gridCol w:w="10"/>
        <w:gridCol w:w="10"/>
      </w:tblGrid>
      <w:tr w:rsidR="00711E29" w:rsidTr="000124C3">
        <w:trPr>
          <w:gridAfter w:val="72"/>
          <w:wAfter w:w="9090" w:type="dxa"/>
        </w:trPr>
        <w:tc>
          <w:tcPr>
            <w:tcW w:w="40" w:type="dxa"/>
            <w:gridSpan w:val="3"/>
            <w:tcMar>
              <w:top w:w="0" w:type="dxa"/>
              <w:left w:w="0" w:type="dxa"/>
              <w:bottom w:w="0" w:type="dxa"/>
              <w:right w:w="0" w:type="dxa"/>
            </w:tcMar>
          </w:tcPr>
          <w:p w:rsidR="00D952DA" w:rsidRDefault="00D952DA">
            <w:pPr>
              <w:pStyle w:val="EMPTYCELLSTYLE"/>
            </w:pPr>
          </w:p>
        </w:tc>
      </w:tr>
      <w:tr w:rsidR="00711E29" w:rsidTr="000124C3">
        <w:tc>
          <w:tcPr>
            <w:tcW w:w="9130" w:type="dxa"/>
            <w:gridSpan w:val="75"/>
            <w:tcMar>
              <w:top w:w="0" w:type="dxa"/>
              <w:left w:w="0" w:type="dxa"/>
              <w:bottom w:w="0" w:type="dxa"/>
              <w:right w:w="0" w:type="dxa"/>
            </w:tcMar>
          </w:tcPr>
          <w:p w:rsidR="00D952DA" w:rsidRDefault="00711E29">
            <w:pPr>
              <w:pStyle w:val="nadpisSmlouvy"/>
            </w:pPr>
            <w:r>
              <w:t>Pojistná smlouva</w:t>
            </w:r>
          </w:p>
        </w:tc>
      </w:tr>
      <w:tr w:rsidR="00711E29" w:rsidTr="000124C3">
        <w:tc>
          <w:tcPr>
            <w:tcW w:w="9130" w:type="dxa"/>
            <w:gridSpan w:val="75"/>
            <w:tcMar>
              <w:top w:w="0" w:type="dxa"/>
              <w:left w:w="0" w:type="dxa"/>
              <w:bottom w:w="0" w:type="dxa"/>
              <w:right w:w="0" w:type="dxa"/>
            </w:tcMar>
          </w:tcPr>
          <w:p w:rsidR="00D952DA" w:rsidRDefault="00711E29" w:rsidP="00686061">
            <w:pPr>
              <w:pStyle w:val="nadpisSmlouvy"/>
            </w:pPr>
            <w:r>
              <w:t xml:space="preserve">č. </w:t>
            </w:r>
            <w:r w:rsidR="00794048">
              <w:t>806</w:t>
            </w:r>
            <w:r w:rsidR="00686061">
              <w:t>8177319</w:t>
            </w:r>
          </w:p>
        </w:tc>
      </w:tr>
      <w:tr w:rsidR="00711E29" w:rsidTr="000124C3">
        <w:tc>
          <w:tcPr>
            <w:tcW w:w="9130" w:type="dxa"/>
            <w:gridSpan w:val="75"/>
            <w:tcMar>
              <w:top w:w="0" w:type="dxa"/>
              <w:left w:w="0" w:type="dxa"/>
              <w:bottom w:w="0" w:type="dxa"/>
              <w:right w:w="0" w:type="dxa"/>
            </w:tcMar>
            <w:vAlign w:val="center"/>
          </w:tcPr>
          <w:p w:rsidR="00D952DA" w:rsidRDefault="00711E29">
            <w:pPr>
              <w:pStyle w:val="smluvniStrany"/>
            </w:pPr>
            <w:r>
              <w:t>Smluvní strany:</w:t>
            </w:r>
          </w:p>
        </w:tc>
      </w:tr>
      <w:tr w:rsidR="00711E29" w:rsidTr="000124C3">
        <w:tc>
          <w:tcPr>
            <w:tcW w:w="9130" w:type="dxa"/>
            <w:gridSpan w:val="75"/>
            <w:tcMar>
              <w:top w:w="0" w:type="dxa"/>
              <w:left w:w="0" w:type="dxa"/>
              <w:bottom w:w="0" w:type="dxa"/>
              <w:right w:w="0" w:type="dxa"/>
            </w:tcMar>
            <w:vAlign w:val="center"/>
          </w:tcPr>
          <w:p w:rsidR="00D952DA" w:rsidRDefault="00711E29">
            <w:pPr>
              <w:pStyle w:val="jmenoPojistnikaUvod"/>
            </w:pPr>
            <w:r>
              <w:t>ČSOB Pojišťovna, a. s., člen holdingu ČSOB</w:t>
            </w:r>
          </w:p>
        </w:tc>
      </w:tr>
      <w:tr w:rsidR="00711E29" w:rsidTr="000124C3">
        <w:tc>
          <w:tcPr>
            <w:tcW w:w="9130" w:type="dxa"/>
            <w:gridSpan w:val="75"/>
            <w:tcMar>
              <w:top w:w="0" w:type="dxa"/>
              <w:left w:w="0" w:type="dxa"/>
              <w:bottom w:w="0" w:type="dxa"/>
              <w:right w:w="0" w:type="dxa"/>
            </w:tcMar>
            <w:vAlign w:val="center"/>
          </w:tcPr>
          <w:p w:rsidR="00D952DA" w:rsidRDefault="00711E29">
            <w:pPr>
              <w:pStyle w:val="textIdentifikace"/>
            </w:pPr>
            <w:r>
              <w:t>se sídlem Pardubice, Zelené předměstí, Masarykovo náměstí čp. 1458</w:t>
            </w:r>
          </w:p>
          <w:p w:rsidR="00D952DA" w:rsidRDefault="00711E29">
            <w:pPr>
              <w:pStyle w:val="textIdentifikace"/>
            </w:pPr>
            <w:r>
              <w:t>PSČ 532 18</w:t>
            </w:r>
          </w:p>
          <w:p w:rsidR="00D952DA" w:rsidRDefault="00711E29">
            <w:pPr>
              <w:pStyle w:val="textIdentifikace"/>
            </w:pPr>
            <w:r>
              <w:t>IČO: 45534306, DIČ: CZ699000761</w:t>
            </w:r>
          </w:p>
          <w:p w:rsidR="00D952DA" w:rsidRDefault="00711E29">
            <w:pPr>
              <w:pStyle w:val="textIdentifikace"/>
            </w:pPr>
            <w:r>
              <w:t>zapsaná v obchodním rejstříku vedeném Krajským soudem v Hradci Králové, oddíl B, vložka 567</w:t>
            </w:r>
          </w:p>
        </w:tc>
      </w:tr>
      <w:tr w:rsidR="00711E29" w:rsidTr="000124C3">
        <w:tc>
          <w:tcPr>
            <w:tcW w:w="9130" w:type="dxa"/>
            <w:gridSpan w:val="75"/>
            <w:tcMar>
              <w:top w:w="0" w:type="dxa"/>
              <w:left w:w="0" w:type="dxa"/>
              <w:bottom w:w="0" w:type="dxa"/>
              <w:right w:w="0" w:type="dxa"/>
            </w:tcMar>
          </w:tcPr>
          <w:p w:rsidR="00D952DA" w:rsidRDefault="00711E29">
            <w:pPr>
              <w:pStyle w:val="textIdentifikace"/>
            </w:pPr>
            <w:r>
              <w:t>(dále jen pojistitel)</w:t>
            </w:r>
          </w:p>
        </w:tc>
      </w:tr>
      <w:tr w:rsidR="00711E29" w:rsidTr="000124C3">
        <w:tc>
          <w:tcPr>
            <w:tcW w:w="9130" w:type="dxa"/>
            <w:gridSpan w:val="75"/>
            <w:tcMar>
              <w:top w:w="0" w:type="dxa"/>
              <w:left w:w="0" w:type="dxa"/>
              <w:bottom w:w="0" w:type="dxa"/>
              <w:right w:w="0" w:type="dxa"/>
            </w:tcMar>
          </w:tcPr>
          <w:p w:rsidR="00D952DA" w:rsidRDefault="00711E29">
            <w:pPr>
              <w:pStyle w:val="textIdentifikace"/>
            </w:pPr>
            <w:r>
              <w:t>tel.: 800 100 777   fax: 467 007 444   </w:t>
            </w:r>
            <w:hyperlink r:id="rId8" w:tgtFrame="_self" w:history="1">
              <w:r>
                <w:t>www.csobpoj.cz</w:t>
              </w:r>
            </w:hyperlink>
          </w:p>
        </w:tc>
      </w:tr>
      <w:tr w:rsidR="00711E29" w:rsidTr="000124C3">
        <w:tc>
          <w:tcPr>
            <w:tcW w:w="9130" w:type="dxa"/>
            <w:gridSpan w:val="75"/>
            <w:tcMar>
              <w:top w:w="0" w:type="dxa"/>
              <w:left w:w="0" w:type="dxa"/>
              <w:bottom w:w="0" w:type="dxa"/>
              <w:right w:w="0" w:type="dxa"/>
            </w:tcMar>
          </w:tcPr>
          <w:p w:rsidR="00D952DA" w:rsidRDefault="00711E29" w:rsidP="00C00E05">
            <w:pPr>
              <w:pStyle w:val="textIdentifikaceRadekPred"/>
            </w:pPr>
            <w:r>
              <w:t>pojistitele zastupuje: Ing. Petr Buchal, zemský ředitel  O</w:t>
            </w:r>
            <w:r w:rsidR="00C00E05">
              <w:t>MO</w:t>
            </w:r>
            <w:r>
              <w:t xml:space="preserve"> - region Morava</w:t>
            </w:r>
          </w:p>
        </w:tc>
      </w:tr>
      <w:tr w:rsidR="00711E29" w:rsidTr="000124C3">
        <w:tc>
          <w:tcPr>
            <w:tcW w:w="9130" w:type="dxa"/>
            <w:gridSpan w:val="75"/>
            <w:tcMar>
              <w:top w:w="0" w:type="dxa"/>
              <w:left w:w="0" w:type="dxa"/>
              <w:bottom w:w="0" w:type="dxa"/>
              <w:right w:w="0" w:type="dxa"/>
            </w:tcMar>
          </w:tcPr>
          <w:p w:rsidR="00D952DA" w:rsidRDefault="00D952DA">
            <w:pPr>
              <w:pStyle w:val="EMPTYCELLSTYLE"/>
            </w:pPr>
          </w:p>
        </w:tc>
      </w:tr>
      <w:tr w:rsidR="00711E29" w:rsidTr="000124C3">
        <w:tc>
          <w:tcPr>
            <w:tcW w:w="9130" w:type="dxa"/>
            <w:gridSpan w:val="75"/>
            <w:tcMar>
              <w:top w:w="0" w:type="dxa"/>
              <w:left w:w="0" w:type="dxa"/>
              <w:bottom w:w="0" w:type="dxa"/>
              <w:right w:w="0" w:type="dxa"/>
            </w:tcMar>
            <w:vAlign w:val="center"/>
          </w:tcPr>
          <w:p w:rsidR="00D952DA" w:rsidRDefault="00D952DA" w:rsidP="00C00E05">
            <w:pPr>
              <w:pStyle w:val="Prosttext"/>
            </w:pPr>
          </w:p>
          <w:p w:rsidR="00C00E05" w:rsidRDefault="00C00E05" w:rsidP="00C00E05">
            <w:pPr>
              <w:pStyle w:val="Prosttext"/>
            </w:pPr>
          </w:p>
          <w:p w:rsidR="00C00E05" w:rsidRDefault="00C00E05" w:rsidP="00C00E05">
            <w:pPr>
              <w:pStyle w:val="Prosttext"/>
            </w:pPr>
            <w:r>
              <w:t>a</w:t>
            </w:r>
          </w:p>
          <w:p w:rsidR="00C00E05" w:rsidRDefault="00C00E05" w:rsidP="00C00E05">
            <w:pPr>
              <w:pStyle w:val="Prosttext"/>
            </w:pPr>
          </w:p>
        </w:tc>
      </w:tr>
      <w:tr w:rsidR="00711E29" w:rsidTr="000124C3">
        <w:tc>
          <w:tcPr>
            <w:tcW w:w="9130" w:type="dxa"/>
            <w:gridSpan w:val="75"/>
            <w:tcMar>
              <w:top w:w="0" w:type="dxa"/>
              <w:left w:w="0" w:type="dxa"/>
              <w:bottom w:w="0" w:type="dxa"/>
              <w:right w:w="0" w:type="dxa"/>
            </w:tcMar>
            <w:vAlign w:val="bottom"/>
          </w:tcPr>
          <w:p w:rsidR="00D952DA" w:rsidRDefault="00711E29">
            <w:pPr>
              <w:pStyle w:val="jmenoPojistnikaUvod"/>
            </w:pPr>
            <w:r>
              <w:t>Muzeum města Brna,</w:t>
            </w:r>
            <w:r w:rsidR="00503154">
              <w:t xml:space="preserve"> </w:t>
            </w:r>
            <w:r>
              <w:t>příspěvková organizace</w:t>
            </w:r>
          </w:p>
        </w:tc>
      </w:tr>
      <w:tr w:rsidR="00711E29" w:rsidTr="000124C3">
        <w:tc>
          <w:tcPr>
            <w:tcW w:w="9130" w:type="dxa"/>
            <w:gridSpan w:val="75"/>
            <w:tcMar>
              <w:top w:w="0" w:type="dxa"/>
              <w:left w:w="0" w:type="dxa"/>
              <w:bottom w:w="0" w:type="dxa"/>
              <w:right w:w="0" w:type="dxa"/>
            </w:tcMar>
          </w:tcPr>
          <w:p w:rsidR="00D952DA" w:rsidRDefault="00711E29">
            <w:pPr>
              <w:pStyle w:val="textIdentifikace"/>
            </w:pPr>
            <w:r>
              <w:t xml:space="preserve">se sídlem / místem podnikání Špilberk </w:t>
            </w:r>
            <w:r w:rsidR="001C5FF8">
              <w:t>210/</w:t>
            </w:r>
            <w:r>
              <w:t>1</w:t>
            </w:r>
          </w:p>
          <w:p w:rsidR="00D952DA" w:rsidRDefault="00711E29" w:rsidP="001C5FF8">
            <w:pPr>
              <w:pStyle w:val="textIdentifikace"/>
            </w:pPr>
            <w:r>
              <w:t>6</w:t>
            </w:r>
            <w:r w:rsidR="00503154">
              <w:t>6</w:t>
            </w:r>
            <w:r>
              <w:t>2</w:t>
            </w:r>
            <w:r w:rsidR="001C5FF8">
              <w:t xml:space="preserve"> </w:t>
            </w:r>
            <w:r w:rsidR="00503154">
              <w:t>24</w:t>
            </w:r>
            <w:r>
              <w:t xml:space="preserve">, Brno </w:t>
            </w:r>
          </w:p>
        </w:tc>
      </w:tr>
      <w:tr w:rsidR="00711E29" w:rsidTr="000124C3">
        <w:tc>
          <w:tcPr>
            <w:tcW w:w="9130" w:type="dxa"/>
            <w:gridSpan w:val="75"/>
            <w:tcMar>
              <w:top w:w="0" w:type="dxa"/>
              <w:left w:w="0" w:type="dxa"/>
              <w:bottom w:w="0" w:type="dxa"/>
              <w:right w:w="0" w:type="dxa"/>
            </w:tcMar>
          </w:tcPr>
          <w:p w:rsidR="00D952DA" w:rsidRDefault="00711E29">
            <w:pPr>
              <w:pStyle w:val="textIdentifikaceRadekPred"/>
            </w:pPr>
            <w:r>
              <w:t>IČO: 00101427</w:t>
            </w:r>
          </w:p>
        </w:tc>
      </w:tr>
      <w:tr w:rsidR="00711E29" w:rsidTr="000124C3">
        <w:tc>
          <w:tcPr>
            <w:tcW w:w="9130" w:type="dxa"/>
            <w:gridSpan w:val="75"/>
            <w:tcMar>
              <w:top w:w="0" w:type="dxa"/>
              <w:left w:w="0" w:type="dxa"/>
              <w:bottom w:w="0" w:type="dxa"/>
              <w:right w:w="0" w:type="dxa"/>
            </w:tcMar>
          </w:tcPr>
          <w:p w:rsidR="00D952DA" w:rsidRDefault="00711E29">
            <w:pPr>
              <w:pStyle w:val="textIdentifikace"/>
            </w:pPr>
            <w:r>
              <w:t xml:space="preserve">Výpis z OR, vedeného KS v Brně, oddíl </w:t>
            </w:r>
            <w:proofErr w:type="spellStart"/>
            <w:r>
              <w:t>Pr</w:t>
            </w:r>
            <w:proofErr w:type="spellEnd"/>
            <w:r>
              <w:t>, vložka 34</w:t>
            </w:r>
          </w:p>
        </w:tc>
      </w:tr>
      <w:tr w:rsidR="00711E29" w:rsidTr="000124C3">
        <w:tc>
          <w:tcPr>
            <w:tcW w:w="9130" w:type="dxa"/>
            <w:gridSpan w:val="75"/>
            <w:tcMar>
              <w:top w:w="0" w:type="dxa"/>
              <w:left w:w="0" w:type="dxa"/>
              <w:bottom w:w="0" w:type="dxa"/>
              <w:right w:w="0" w:type="dxa"/>
            </w:tcMar>
          </w:tcPr>
          <w:p w:rsidR="00D952DA" w:rsidRDefault="00711E29">
            <w:pPr>
              <w:pStyle w:val="textIdentifikace"/>
            </w:pPr>
            <w:r>
              <w:t>(dále jen pojistník)</w:t>
            </w:r>
          </w:p>
        </w:tc>
      </w:tr>
      <w:tr w:rsidR="00711E29" w:rsidTr="000124C3">
        <w:tc>
          <w:tcPr>
            <w:tcW w:w="1820" w:type="dxa"/>
            <w:gridSpan w:val="17"/>
            <w:tcMar>
              <w:top w:w="0" w:type="dxa"/>
              <w:left w:w="0" w:type="dxa"/>
              <w:bottom w:w="0" w:type="dxa"/>
              <w:right w:w="0" w:type="dxa"/>
            </w:tcMar>
          </w:tcPr>
          <w:p w:rsidR="00D952DA" w:rsidRDefault="00711E29">
            <w:pPr>
              <w:pStyle w:val="textIdentifikaceRadekPred"/>
            </w:pPr>
            <w:r>
              <w:t>pojistníka zastupuje:</w:t>
            </w:r>
          </w:p>
        </w:tc>
        <w:tc>
          <w:tcPr>
            <w:tcW w:w="7310" w:type="dxa"/>
            <w:gridSpan w:val="58"/>
            <w:tcMar>
              <w:top w:w="0" w:type="dxa"/>
              <w:left w:w="0" w:type="dxa"/>
              <w:bottom w:w="0" w:type="dxa"/>
              <w:right w:w="0" w:type="dxa"/>
            </w:tcMar>
          </w:tcPr>
          <w:p w:rsidR="00D952DA" w:rsidRDefault="00711E29">
            <w:pPr>
              <w:pStyle w:val="textIdentifikaceRadekPred"/>
            </w:pPr>
            <w:r>
              <w:t>PhDr. Pavel Ciprian</w:t>
            </w:r>
            <w:r w:rsidR="00503154">
              <w:t>, statutární orgán</w:t>
            </w:r>
          </w:p>
        </w:tc>
      </w:tr>
      <w:tr w:rsidR="00711E29" w:rsidTr="000124C3">
        <w:tc>
          <w:tcPr>
            <w:tcW w:w="9130" w:type="dxa"/>
            <w:gridSpan w:val="75"/>
            <w:tcMar>
              <w:top w:w="0" w:type="dxa"/>
              <w:left w:w="0" w:type="dxa"/>
              <w:bottom w:w="0" w:type="dxa"/>
              <w:right w:w="0" w:type="dxa"/>
            </w:tcMar>
            <w:vAlign w:val="bottom"/>
          </w:tcPr>
          <w:p w:rsidR="00D952DA" w:rsidRDefault="00711E29">
            <w:pPr>
              <w:pStyle w:val="textIdentifikaceRadekPred"/>
              <w:jc w:val="center"/>
            </w:pPr>
            <w:r>
              <w:t>uzavírají</w:t>
            </w:r>
          </w:p>
        </w:tc>
      </w:tr>
      <w:tr w:rsidR="00711E29" w:rsidTr="000124C3">
        <w:tc>
          <w:tcPr>
            <w:tcW w:w="9130" w:type="dxa"/>
            <w:gridSpan w:val="75"/>
            <w:tcMar>
              <w:top w:w="0" w:type="dxa"/>
              <w:left w:w="0" w:type="dxa"/>
              <w:bottom w:w="0" w:type="dxa"/>
              <w:right w:w="0" w:type="dxa"/>
            </w:tcMar>
          </w:tcPr>
          <w:p w:rsidR="00D952DA" w:rsidRDefault="00711E29">
            <w:pPr>
              <w:pStyle w:val="textIdentifikace"/>
            </w:pPr>
            <w:r>
              <w:t>tuto pojistnou smlouvu podle zákona č. 89/2012 Sb., občanský zákoník, ve znění pozdějších předpisů (dále jen „občanský zákoník“).</w:t>
            </w:r>
          </w:p>
        </w:tc>
      </w:tr>
      <w:tr w:rsidR="00711E29" w:rsidTr="000124C3">
        <w:tc>
          <w:tcPr>
            <w:tcW w:w="9130" w:type="dxa"/>
            <w:gridSpan w:val="75"/>
            <w:tcMar>
              <w:top w:w="0" w:type="dxa"/>
              <w:left w:w="0" w:type="dxa"/>
              <w:bottom w:w="0" w:type="dxa"/>
              <w:right w:w="0" w:type="dxa"/>
            </w:tcMar>
          </w:tcPr>
          <w:p w:rsidR="00D952DA" w:rsidRDefault="00711E29">
            <w:pPr>
              <w:pStyle w:val="nadpisHlavnihoClanku"/>
              <w:keepNext/>
              <w:keepLines/>
              <w:pageBreakBefore/>
            </w:pPr>
            <w:r>
              <w:lastRenderedPageBreak/>
              <w:t>Článek I.</w:t>
            </w:r>
          </w:p>
        </w:tc>
      </w:tr>
      <w:tr w:rsidR="00711E29" w:rsidTr="000124C3">
        <w:tc>
          <w:tcPr>
            <w:tcW w:w="9130" w:type="dxa"/>
            <w:gridSpan w:val="75"/>
            <w:tcMar>
              <w:top w:w="0" w:type="dxa"/>
              <w:left w:w="0" w:type="dxa"/>
              <w:bottom w:w="180" w:type="dxa"/>
              <w:right w:w="0" w:type="dxa"/>
            </w:tcMar>
          </w:tcPr>
          <w:p w:rsidR="00D952DA" w:rsidRDefault="00711E29">
            <w:pPr>
              <w:pStyle w:val="podnadpisHlavnihoClanku"/>
              <w:keepNext/>
              <w:keepLines/>
            </w:pPr>
            <w:r>
              <w:t>Úvodní ustanovení</w:t>
            </w:r>
          </w:p>
        </w:tc>
      </w:tr>
      <w:tr w:rsidR="00711E29" w:rsidTr="000124C3">
        <w:tc>
          <w:tcPr>
            <w:tcW w:w="340" w:type="dxa"/>
            <w:gridSpan w:val="6"/>
            <w:tcMar>
              <w:top w:w="0" w:type="dxa"/>
              <w:left w:w="0" w:type="dxa"/>
              <w:bottom w:w="0" w:type="dxa"/>
              <w:right w:w="0" w:type="dxa"/>
            </w:tcMar>
          </w:tcPr>
          <w:p w:rsidR="00D952DA" w:rsidRDefault="00711E29">
            <w:pPr>
              <w:pStyle w:val="beznyText"/>
            </w:pPr>
            <w:r>
              <w:t>1.</w:t>
            </w:r>
          </w:p>
        </w:tc>
        <w:tc>
          <w:tcPr>
            <w:tcW w:w="8790" w:type="dxa"/>
            <w:gridSpan w:val="69"/>
            <w:vMerge w:val="restart"/>
            <w:tcMar>
              <w:top w:w="0" w:type="dxa"/>
              <w:left w:w="0" w:type="dxa"/>
              <w:bottom w:w="0" w:type="dxa"/>
              <w:right w:w="0" w:type="dxa"/>
            </w:tcMar>
          </w:tcPr>
          <w:p w:rsidR="00D952DA" w:rsidRDefault="00711E29">
            <w:pPr>
              <w:pStyle w:val="textNormalBlokB91"/>
            </w:pPr>
            <w:r>
              <w:t>Nedílnou součástí pojistné smlouvy jsou Všeobecné pojistné podmínky - obecná část VPP OC 2014 (dále jen "VPP OC 2014") stejně jako další pojistné podmínky uvedené v této pojistné smlouvě.</w:t>
            </w:r>
          </w:p>
        </w:tc>
      </w:tr>
      <w:tr w:rsidR="00711E29" w:rsidTr="000124C3">
        <w:tc>
          <w:tcPr>
            <w:tcW w:w="40" w:type="dxa"/>
            <w:gridSpan w:val="3"/>
          </w:tcPr>
          <w:p w:rsidR="00D952DA" w:rsidRDefault="00D952DA">
            <w:pPr>
              <w:pStyle w:val="EMPTYCELLSTYLE"/>
            </w:pPr>
          </w:p>
        </w:tc>
        <w:tc>
          <w:tcPr>
            <w:tcW w:w="300" w:type="dxa"/>
            <w:gridSpan w:val="3"/>
          </w:tcPr>
          <w:p w:rsidR="00D952DA" w:rsidRDefault="00D952DA">
            <w:pPr>
              <w:pStyle w:val="EMPTYCELLSTYLE"/>
            </w:pPr>
          </w:p>
        </w:tc>
        <w:tc>
          <w:tcPr>
            <w:tcW w:w="8790" w:type="dxa"/>
            <w:gridSpan w:val="69"/>
            <w:vMerge/>
            <w:tcMar>
              <w:top w:w="0" w:type="dxa"/>
              <w:left w:w="0" w:type="dxa"/>
              <w:bottom w:w="0" w:type="dxa"/>
              <w:right w:w="0" w:type="dxa"/>
            </w:tcMar>
          </w:tcPr>
          <w:p w:rsidR="00D952DA" w:rsidRDefault="00D952DA">
            <w:pPr>
              <w:pStyle w:val="EMPTYCELLSTYLE"/>
            </w:pPr>
          </w:p>
        </w:tc>
      </w:tr>
      <w:tr w:rsidR="00711E29" w:rsidTr="000124C3">
        <w:tc>
          <w:tcPr>
            <w:tcW w:w="340" w:type="dxa"/>
            <w:gridSpan w:val="6"/>
            <w:tcMar>
              <w:top w:w="0" w:type="dxa"/>
              <w:left w:w="0" w:type="dxa"/>
              <w:bottom w:w="0" w:type="dxa"/>
              <w:right w:w="0" w:type="dxa"/>
            </w:tcMar>
          </w:tcPr>
          <w:p w:rsidR="00D952DA" w:rsidRDefault="00711E29">
            <w:pPr>
              <w:pStyle w:val="beznyText"/>
            </w:pPr>
            <w:r>
              <w:t>2.</w:t>
            </w:r>
          </w:p>
        </w:tc>
        <w:tc>
          <w:tcPr>
            <w:tcW w:w="8790" w:type="dxa"/>
            <w:gridSpan w:val="69"/>
            <w:vMerge w:val="restart"/>
            <w:tcMar>
              <w:top w:w="0" w:type="dxa"/>
              <w:left w:w="0" w:type="dxa"/>
              <w:bottom w:w="0" w:type="dxa"/>
              <w:right w:w="0" w:type="dxa"/>
            </w:tcMar>
          </w:tcPr>
          <w:p w:rsidR="00D952DA" w:rsidRDefault="00711E29">
            <w:pPr>
              <w:pStyle w:val="textNormalBlokB91"/>
            </w:pPr>
            <w:r>
              <w:t>Není-li touto pojistnou smlouvou dále výslovně sjednáno jinak, je pojištěným v jednotlivých pojištěních sjednaných touto pojistnou smlouvou:</w:t>
            </w:r>
          </w:p>
        </w:tc>
      </w:tr>
      <w:tr w:rsidR="00711E29" w:rsidTr="000124C3">
        <w:tc>
          <w:tcPr>
            <w:tcW w:w="40" w:type="dxa"/>
            <w:gridSpan w:val="3"/>
            <w:tcMar>
              <w:top w:w="0" w:type="dxa"/>
              <w:left w:w="0" w:type="dxa"/>
              <w:bottom w:w="0" w:type="dxa"/>
              <w:right w:w="0" w:type="dxa"/>
            </w:tcMar>
          </w:tcPr>
          <w:p w:rsidR="00D952DA" w:rsidRDefault="00D952DA">
            <w:pPr>
              <w:pStyle w:val="EMPTYCELLSTYLE"/>
            </w:pPr>
          </w:p>
        </w:tc>
        <w:tc>
          <w:tcPr>
            <w:tcW w:w="300" w:type="dxa"/>
            <w:gridSpan w:val="3"/>
            <w:tcMar>
              <w:top w:w="0" w:type="dxa"/>
              <w:left w:w="0" w:type="dxa"/>
              <w:bottom w:w="0" w:type="dxa"/>
              <w:right w:w="0" w:type="dxa"/>
            </w:tcMar>
          </w:tcPr>
          <w:p w:rsidR="00D952DA" w:rsidRDefault="00D952DA">
            <w:pPr>
              <w:pStyle w:val="EMPTYCELLSTYLE"/>
            </w:pPr>
          </w:p>
        </w:tc>
        <w:tc>
          <w:tcPr>
            <w:tcW w:w="8790" w:type="dxa"/>
            <w:gridSpan w:val="69"/>
            <w:vMerge/>
            <w:tcMar>
              <w:top w:w="0" w:type="dxa"/>
              <w:left w:w="0" w:type="dxa"/>
              <w:bottom w:w="0" w:type="dxa"/>
              <w:right w:w="0" w:type="dxa"/>
            </w:tcMar>
          </w:tcPr>
          <w:p w:rsidR="00D952DA" w:rsidRDefault="00D952DA">
            <w:pPr>
              <w:pStyle w:val="EMPTYCELLSTYLE"/>
            </w:pPr>
          </w:p>
        </w:tc>
      </w:tr>
      <w:tr w:rsidR="00711E29" w:rsidTr="000124C3">
        <w:tc>
          <w:tcPr>
            <w:tcW w:w="40" w:type="dxa"/>
            <w:gridSpan w:val="3"/>
          </w:tcPr>
          <w:p w:rsidR="00D952DA" w:rsidRDefault="00D952DA">
            <w:pPr>
              <w:pStyle w:val="EMPTYCELLSTYLE"/>
            </w:pPr>
          </w:p>
        </w:tc>
        <w:tc>
          <w:tcPr>
            <w:tcW w:w="300" w:type="dxa"/>
            <w:gridSpan w:val="3"/>
          </w:tcPr>
          <w:p w:rsidR="00D952DA" w:rsidRDefault="00D952DA">
            <w:pPr>
              <w:pStyle w:val="EMPTYCELLSTYLE"/>
            </w:pPr>
          </w:p>
        </w:tc>
        <w:tc>
          <w:tcPr>
            <w:tcW w:w="360" w:type="dxa"/>
            <w:gridSpan w:val="8"/>
            <w:tcMar>
              <w:top w:w="0" w:type="dxa"/>
              <w:left w:w="0" w:type="dxa"/>
              <w:bottom w:w="0" w:type="dxa"/>
              <w:right w:w="0" w:type="dxa"/>
            </w:tcMar>
          </w:tcPr>
          <w:p w:rsidR="00D952DA" w:rsidRDefault="00711E29">
            <w:pPr>
              <w:pStyle w:val="textNormal1"/>
            </w:pPr>
            <w:r>
              <w:t xml:space="preserve">a) </w:t>
            </w:r>
          </w:p>
        </w:tc>
        <w:tc>
          <w:tcPr>
            <w:tcW w:w="8430" w:type="dxa"/>
            <w:gridSpan w:val="61"/>
            <w:vMerge w:val="restart"/>
            <w:tcMar>
              <w:top w:w="0" w:type="dxa"/>
              <w:left w:w="0" w:type="dxa"/>
              <w:bottom w:w="0" w:type="dxa"/>
              <w:right w:w="0" w:type="dxa"/>
            </w:tcMar>
          </w:tcPr>
          <w:p w:rsidR="00D952DA" w:rsidRDefault="00711E29">
            <w:pPr>
              <w:pStyle w:val="textNormalBlokMalaMezera"/>
            </w:pPr>
            <w:r>
              <w:t>v jakémkoliv pojištění majícím charakter pojištění věci nebo jiného majetku vždy vlastník věci či jiného majetku, na něž se pojištění sjednané touto pojistnou smlouvou vztahuje, k okamžiku počátku pojištění,</w:t>
            </w:r>
          </w:p>
        </w:tc>
      </w:tr>
      <w:tr w:rsidR="00711E29" w:rsidTr="000124C3">
        <w:tc>
          <w:tcPr>
            <w:tcW w:w="40" w:type="dxa"/>
            <w:gridSpan w:val="3"/>
          </w:tcPr>
          <w:p w:rsidR="00D952DA" w:rsidRDefault="00D952DA">
            <w:pPr>
              <w:pStyle w:val="EMPTYCELLSTYLE"/>
            </w:pPr>
          </w:p>
        </w:tc>
        <w:tc>
          <w:tcPr>
            <w:tcW w:w="300" w:type="dxa"/>
            <w:gridSpan w:val="3"/>
          </w:tcPr>
          <w:p w:rsidR="00D952DA" w:rsidRDefault="00D952DA">
            <w:pPr>
              <w:pStyle w:val="EMPTYCELLSTYLE"/>
            </w:pPr>
          </w:p>
        </w:tc>
        <w:tc>
          <w:tcPr>
            <w:tcW w:w="160" w:type="dxa"/>
            <w:gridSpan w:val="3"/>
            <w:tcMar>
              <w:top w:w="0" w:type="dxa"/>
              <w:left w:w="0" w:type="dxa"/>
              <w:bottom w:w="0" w:type="dxa"/>
              <w:right w:w="0" w:type="dxa"/>
            </w:tcMar>
          </w:tcPr>
          <w:p w:rsidR="00D952DA" w:rsidRDefault="00D952DA">
            <w:pPr>
              <w:pStyle w:val="EMPTYCELLSTYLE"/>
            </w:pPr>
          </w:p>
        </w:tc>
        <w:tc>
          <w:tcPr>
            <w:tcW w:w="100" w:type="dxa"/>
            <w:gridSpan w:val="3"/>
            <w:tcMar>
              <w:top w:w="0" w:type="dxa"/>
              <w:left w:w="0" w:type="dxa"/>
              <w:bottom w:w="0" w:type="dxa"/>
              <w:right w:w="0" w:type="dxa"/>
            </w:tcMar>
          </w:tcPr>
          <w:p w:rsidR="00D952DA" w:rsidRDefault="00D952DA">
            <w:pPr>
              <w:pStyle w:val="EMPTYCELLSTYLE"/>
            </w:pPr>
          </w:p>
        </w:tc>
        <w:tc>
          <w:tcPr>
            <w:tcW w:w="100" w:type="dxa"/>
            <w:gridSpan w:val="2"/>
            <w:tcMar>
              <w:top w:w="0" w:type="dxa"/>
              <w:left w:w="0" w:type="dxa"/>
              <w:bottom w:w="0" w:type="dxa"/>
              <w:right w:w="0" w:type="dxa"/>
            </w:tcMar>
          </w:tcPr>
          <w:p w:rsidR="00D952DA" w:rsidRDefault="00D952DA">
            <w:pPr>
              <w:pStyle w:val="EMPTYCELLSTYLE"/>
            </w:pPr>
          </w:p>
        </w:tc>
        <w:tc>
          <w:tcPr>
            <w:tcW w:w="8430" w:type="dxa"/>
            <w:gridSpan w:val="61"/>
            <w:vMerge/>
            <w:tcMar>
              <w:top w:w="0" w:type="dxa"/>
              <w:left w:w="0" w:type="dxa"/>
              <w:bottom w:w="0" w:type="dxa"/>
              <w:right w:w="0" w:type="dxa"/>
            </w:tcMar>
          </w:tcPr>
          <w:p w:rsidR="00D952DA" w:rsidRDefault="00D952DA">
            <w:pPr>
              <w:pStyle w:val="EMPTYCELLSTYLE"/>
            </w:pPr>
          </w:p>
        </w:tc>
      </w:tr>
      <w:tr w:rsidR="00711E29" w:rsidTr="000124C3">
        <w:tc>
          <w:tcPr>
            <w:tcW w:w="40" w:type="dxa"/>
            <w:gridSpan w:val="3"/>
          </w:tcPr>
          <w:p w:rsidR="00D952DA" w:rsidRDefault="00D952DA">
            <w:pPr>
              <w:pStyle w:val="EMPTYCELLSTYLE"/>
            </w:pPr>
          </w:p>
        </w:tc>
        <w:tc>
          <w:tcPr>
            <w:tcW w:w="300" w:type="dxa"/>
            <w:gridSpan w:val="3"/>
          </w:tcPr>
          <w:p w:rsidR="00D952DA" w:rsidRDefault="00D952DA">
            <w:pPr>
              <w:pStyle w:val="EMPTYCELLSTYLE"/>
            </w:pPr>
          </w:p>
        </w:tc>
        <w:tc>
          <w:tcPr>
            <w:tcW w:w="360" w:type="dxa"/>
            <w:gridSpan w:val="8"/>
            <w:tcMar>
              <w:top w:w="0" w:type="dxa"/>
              <w:left w:w="0" w:type="dxa"/>
              <w:bottom w:w="0" w:type="dxa"/>
              <w:right w:w="0" w:type="dxa"/>
            </w:tcMar>
          </w:tcPr>
          <w:p w:rsidR="00D952DA" w:rsidRDefault="00711E29">
            <w:pPr>
              <w:pStyle w:val="textNormal1"/>
            </w:pPr>
            <w:r>
              <w:t xml:space="preserve">b) </w:t>
            </w:r>
          </w:p>
        </w:tc>
        <w:tc>
          <w:tcPr>
            <w:tcW w:w="8430" w:type="dxa"/>
            <w:gridSpan w:val="61"/>
            <w:tcMar>
              <w:top w:w="0" w:type="dxa"/>
              <w:left w:w="0" w:type="dxa"/>
              <w:bottom w:w="0" w:type="dxa"/>
              <w:right w:w="0" w:type="dxa"/>
            </w:tcMar>
          </w:tcPr>
          <w:p w:rsidR="00D952DA" w:rsidRDefault="00711E29">
            <w:pPr>
              <w:pStyle w:val="textNormalBlokB91"/>
            </w:pPr>
            <w:r>
              <w:t>ve všech ostatních pojištěních:</w:t>
            </w:r>
          </w:p>
        </w:tc>
      </w:tr>
      <w:tr w:rsidR="00711E29" w:rsidTr="000124C3">
        <w:tc>
          <w:tcPr>
            <w:tcW w:w="40" w:type="dxa"/>
            <w:gridSpan w:val="3"/>
          </w:tcPr>
          <w:p w:rsidR="00D952DA" w:rsidRDefault="00D952DA">
            <w:pPr>
              <w:pStyle w:val="EMPTYCELLSTYLE"/>
            </w:pPr>
          </w:p>
        </w:tc>
        <w:tc>
          <w:tcPr>
            <w:tcW w:w="300" w:type="dxa"/>
            <w:gridSpan w:val="3"/>
          </w:tcPr>
          <w:p w:rsidR="00D952DA" w:rsidRDefault="00D952DA">
            <w:pPr>
              <w:pStyle w:val="EMPTYCELLSTYLE"/>
            </w:pPr>
          </w:p>
        </w:tc>
        <w:tc>
          <w:tcPr>
            <w:tcW w:w="8790" w:type="dxa"/>
            <w:gridSpan w:val="69"/>
            <w:tcMar>
              <w:top w:w="0" w:type="dxa"/>
              <w:left w:w="0" w:type="dxa"/>
              <w:bottom w:w="0" w:type="dxa"/>
              <w:right w:w="0" w:type="dxa"/>
            </w:tcMar>
          </w:tcPr>
          <w:p w:rsidR="00D952DA" w:rsidRDefault="00711E29">
            <w:pPr>
              <w:pStyle w:val="textBold"/>
            </w:pPr>
            <w:r>
              <w:t>Muzeum města Brna,</w:t>
            </w:r>
            <w:r w:rsidR="00503154">
              <w:t xml:space="preserve"> </w:t>
            </w:r>
            <w:r>
              <w:t>příspěvková organizace</w:t>
            </w:r>
          </w:p>
        </w:tc>
      </w:tr>
      <w:tr w:rsidR="00711E29" w:rsidTr="000124C3">
        <w:tc>
          <w:tcPr>
            <w:tcW w:w="40" w:type="dxa"/>
            <w:gridSpan w:val="3"/>
          </w:tcPr>
          <w:p w:rsidR="00D952DA" w:rsidRDefault="00D952DA">
            <w:pPr>
              <w:pStyle w:val="EMPTYCELLSTYLE"/>
            </w:pPr>
          </w:p>
        </w:tc>
        <w:tc>
          <w:tcPr>
            <w:tcW w:w="300" w:type="dxa"/>
            <w:gridSpan w:val="3"/>
          </w:tcPr>
          <w:p w:rsidR="00D952DA" w:rsidRDefault="00D952DA">
            <w:pPr>
              <w:pStyle w:val="EMPTYCELLSTYLE"/>
            </w:pPr>
          </w:p>
        </w:tc>
        <w:tc>
          <w:tcPr>
            <w:tcW w:w="8790" w:type="dxa"/>
            <w:gridSpan w:val="69"/>
            <w:tcMar>
              <w:top w:w="0" w:type="dxa"/>
              <w:left w:w="0" w:type="dxa"/>
              <w:bottom w:w="0" w:type="dxa"/>
              <w:right w:w="0" w:type="dxa"/>
            </w:tcMar>
          </w:tcPr>
          <w:p w:rsidR="00D952DA" w:rsidRDefault="00711E29">
            <w:pPr>
              <w:pStyle w:val="textNormalBlok0"/>
            </w:pPr>
            <w:r>
              <w:t>Špilberk 1</w:t>
            </w:r>
          </w:p>
          <w:p w:rsidR="00D952DA" w:rsidRDefault="00711E29" w:rsidP="001C5FF8">
            <w:pPr>
              <w:pStyle w:val="textNormalBlok0"/>
            </w:pPr>
            <w:r>
              <w:t>6</w:t>
            </w:r>
            <w:r w:rsidR="00503154">
              <w:t>6</w:t>
            </w:r>
            <w:r>
              <w:t>2</w:t>
            </w:r>
            <w:r w:rsidR="00503154">
              <w:t>24</w:t>
            </w:r>
            <w:r>
              <w:t xml:space="preserve">, Brno </w:t>
            </w:r>
          </w:p>
        </w:tc>
      </w:tr>
      <w:tr w:rsidR="00711E29" w:rsidTr="000124C3">
        <w:tc>
          <w:tcPr>
            <w:tcW w:w="40" w:type="dxa"/>
            <w:gridSpan w:val="3"/>
          </w:tcPr>
          <w:p w:rsidR="00D952DA" w:rsidRDefault="00D952DA">
            <w:pPr>
              <w:pStyle w:val="EMPTYCELLSTYLE"/>
            </w:pPr>
          </w:p>
        </w:tc>
        <w:tc>
          <w:tcPr>
            <w:tcW w:w="300" w:type="dxa"/>
            <w:gridSpan w:val="3"/>
          </w:tcPr>
          <w:p w:rsidR="00D952DA" w:rsidRDefault="00D952DA">
            <w:pPr>
              <w:pStyle w:val="EMPTYCELLSTYLE"/>
            </w:pPr>
          </w:p>
        </w:tc>
        <w:tc>
          <w:tcPr>
            <w:tcW w:w="8790" w:type="dxa"/>
            <w:gridSpan w:val="69"/>
            <w:tcMar>
              <w:top w:w="0" w:type="dxa"/>
              <w:left w:w="0" w:type="dxa"/>
              <w:bottom w:w="0" w:type="dxa"/>
              <w:right w:w="0" w:type="dxa"/>
            </w:tcMar>
          </w:tcPr>
          <w:p w:rsidR="00D952DA" w:rsidRDefault="00711E29">
            <w:pPr>
              <w:pStyle w:val="textNormalBlokB91"/>
            </w:pPr>
            <w:r>
              <w:t>IČO: 00101427</w:t>
            </w:r>
          </w:p>
        </w:tc>
      </w:tr>
      <w:tr w:rsidR="00711E29" w:rsidTr="000124C3">
        <w:tc>
          <w:tcPr>
            <w:tcW w:w="40" w:type="dxa"/>
            <w:gridSpan w:val="3"/>
          </w:tcPr>
          <w:p w:rsidR="00D952DA" w:rsidRDefault="00D952DA">
            <w:pPr>
              <w:pStyle w:val="EMPTYCELLSTYLE"/>
            </w:pPr>
          </w:p>
        </w:tc>
        <w:tc>
          <w:tcPr>
            <w:tcW w:w="300" w:type="dxa"/>
            <w:gridSpan w:val="3"/>
          </w:tcPr>
          <w:p w:rsidR="00D952DA" w:rsidRDefault="00D952DA">
            <w:pPr>
              <w:pStyle w:val="EMPTYCELLSTYLE"/>
            </w:pPr>
          </w:p>
        </w:tc>
        <w:tc>
          <w:tcPr>
            <w:tcW w:w="8790" w:type="dxa"/>
            <w:gridSpan w:val="69"/>
            <w:tcMar>
              <w:top w:w="0" w:type="dxa"/>
              <w:left w:w="0" w:type="dxa"/>
              <w:bottom w:w="0" w:type="dxa"/>
              <w:right w:w="0" w:type="dxa"/>
            </w:tcMar>
          </w:tcPr>
          <w:p w:rsidR="00D952DA" w:rsidRDefault="00711E29">
            <w:pPr>
              <w:pStyle w:val="textNormalBlokB91"/>
            </w:pPr>
            <w:r>
              <w:t>Pokud jsou některá pojištění sjednána ve prospěch dalších pojištěných, jsou tito uvedeni u konkrétního předmětu pojištění.</w:t>
            </w:r>
          </w:p>
        </w:tc>
      </w:tr>
      <w:tr w:rsidR="00711E29" w:rsidTr="000124C3">
        <w:tc>
          <w:tcPr>
            <w:tcW w:w="340" w:type="dxa"/>
            <w:gridSpan w:val="6"/>
            <w:tcMar>
              <w:top w:w="0" w:type="dxa"/>
              <w:left w:w="0" w:type="dxa"/>
              <w:bottom w:w="0" w:type="dxa"/>
              <w:right w:w="0" w:type="dxa"/>
            </w:tcMar>
          </w:tcPr>
          <w:p w:rsidR="00D952DA" w:rsidRDefault="00711E29">
            <w:pPr>
              <w:pStyle w:val="beznyText"/>
            </w:pPr>
            <w:r>
              <w:t>3.</w:t>
            </w:r>
          </w:p>
        </w:tc>
        <w:tc>
          <w:tcPr>
            <w:tcW w:w="8790" w:type="dxa"/>
            <w:gridSpan w:val="69"/>
            <w:vMerge w:val="restart"/>
            <w:tcMar>
              <w:top w:w="0" w:type="dxa"/>
              <w:left w:w="0" w:type="dxa"/>
              <w:bottom w:w="0" w:type="dxa"/>
              <w:right w:w="0" w:type="dxa"/>
            </w:tcMar>
          </w:tcPr>
          <w:p w:rsidR="00D952DA" w:rsidRDefault="00711E29">
            <w:pPr>
              <w:pStyle w:val="textNormalBlokMalaMezera"/>
            </w:pPr>
            <w:r>
              <w:t>Není-li touto pojistnou smlouvou dále výslovně sjednáno jinak, je oprávněnou osobou ve všech pojištěních sjednaných touto pojistnou smlouvou:</w:t>
            </w:r>
          </w:p>
        </w:tc>
      </w:tr>
      <w:tr w:rsidR="00711E29" w:rsidTr="000124C3">
        <w:tc>
          <w:tcPr>
            <w:tcW w:w="40" w:type="dxa"/>
            <w:gridSpan w:val="3"/>
          </w:tcPr>
          <w:p w:rsidR="00D952DA" w:rsidRDefault="00D952DA">
            <w:pPr>
              <w:pStyle w:val="EMPTYCELLSTYLE"/>
            </w:pPr>
          </w:p>
        </w:tc>
        <w:tc>
          <w:tcPr>
            <w:tcW w:w="300" w:type="dxa"/>
            <w:gridSpan w:val="3"/>
          </w:tcPr>
          <w:p w:rsidR="00D952DA" w:rsidRDefault="00D952DA">
            <w:pPr>
              <w:pStyle w:val="EMPTYCELLSTYLE"/>
            </w:pPr>
          </w:p>
        </w:tc>
        <w:tc>
          <w:tcPr>
            <w:tcW w:w="8790" w:type="dxa"/>
            <w:gridSpan w:val="69"/>
            <w:vMerge/>
            <w:tcMar>
              <w:top w:w="0" w:type="dxa"/>
              <w:left w:w="0" w:type="dxa"/>
              <w:bottom w:w="0" w:type="dxa"/>
              <w:right w:w="0" w:type="dxa"/>
            </w:tcMar>
          </w:tcPr>
          <w:p w:rsidR="00D952DA" w:rsidRDefault="00D952DA">
            <w:pPr>
              <w:pStyle w:val="EMPTYCELLSTYLE"/>
            </w:pPr>
          </w:p>
        </w:tc>
      </w:tr>
      <w:tr w:rsidR="00711E29" w:rsidTr="000124C3">
        <w:tc>
          <w:tcPr>
            <w:tcW w:w="40" w:type="dxa"/>
            <w:gridSpan w:val="3"/>
          </w:tcPr>
          <w:p w:rsidR="00D952DA" w:rsidRDefault="00D952DA">
            <w:pPr>
              <w:pStyle w:val="EMPTYCELLSTYLE"/>
            </w:pPr>
          </w:p>
        </w:tc>
        <w:tc>
          <w:tcPr>
            <w:tcW w:w="300" w:type="dxa"/>
            <w:gridSpan w:val="3"/>
          </w:tcPr>
          <w:p w:rsidR="00D952DA" w:rsidRDefault="00D952DA">
            <w:pPr>
              <w:pStyle w:val="EMPTYCELLSTYLE"/>
            </w:pPr>
          </w:p>
        </w:tc>
        <w:tc>
          <w:tcPr>
            <w:tcW w:w="8790" w:type="dxa"/>
            <w:gridSpan w:val="69"/>
            <w:tcMar>
              <w:top w:w="0" w:type="dxa"/>
              <w:left w:w="0" w:type="dxa"/>
              <w:bottom w:w="0" w:type="dxa"/>
              <w:right w:w="0" w:type="dxa"/>
            </w:tcMar>
          </w:tcPr>
          <w:p w:rsidR="00D952DA" w:rsidRDefault="00711E29">
            <w:pPr>
              <w:pStyle w:val="textNormalBlokMalaMezera"/>
            </w:pPr>
            <w:r>
              <w:t>a) pojištěný, pokud nejde o případ uvedený v bodu b)</w:t>
            </w:r>
          </w:p>
        </w:tc>
      </w:tr>
      <w:tr w:rsidR="00711E29" w:rsidTr="000124C3">
        <w:tc>
          <w:tcPr>
            <w:tcW w:w="40" w:type="dxa"/>
            <w:gridSpan w:val="3"/>
          </w:tcPr>
          <w:p w:rsidR="00D952DA" w:rsidRDefault="00D952DA">
            <w:pPr>
              <w:pStyle w:val="EMPTYCELLSTYLE"/>
            </w:pPr>
          </w:p>
        </w:tc>
        <w:tc>
          <w:tcPr>
            <w:tcW w:w="300" w:type="dxa"/>
            <w:gridSpan w:val="3"/>
          </w:tcPr>
          <w:p w:rsidR="00D952DA" w:rsidRDefault="00D952DA">
            <w:pPr>
              <w:pStyle w:val="EMPTYCELLSTYLE"/>
            </w:pPr>
          </w:p>
        </w:tc>
        <w:tc>
          <w:tcPr>
            <w:tcW w:w="8790" w:type="dxa"/>
            <w:gridSpan w:val="69"/>
            <w:tcMar>
              <w:top w:w="0" w:type="dxa"/>
              <w:left w:w="0" w:type="dxa"/>
              <w:bottom w:w="0" w:type="dxa"/>
              <w:right w:w="0" w:type="dxa"/>
            </w:tcMar>
          </w:tcPr>
          <w:p w:rsidR="00D952DA" w:rsidRDefault="00711E29">
            <w:pPr>
              <w:pStyle w:val="textNormalBlokB91"/>
            </w:pPr>
            <w:r>
              <w:t>b) pojistník v pojištění cizího pojistného nebezpečí, splní-li podmínky stanovené občanským zákoníkem.</w:t>
            </w:r>
          </w:p>
        </w:tc>
      </w:tr>
      <w:tr w:rsidR="00711E29" w:rsidTr="000124C3">
        <w:tc>
          <w:tcPr>
            <w:tcW w:w="340" w:type="dxa"/>
            <w:gridSpan w:val="6"/>
            <w:tcMar>
              <w:top w:w="0" w:type="dxa"/>
              <w:left w:w="0" w:type="dxa"/>
              <w:bottom w:w="0" w:type="dxa"/>
              <w:right w:w="0" w:type="dxa"/>
            </w:tcMar>
          </w:tcPr>
          <w:p w:rsidR="00D952DA" w:rsidRDefault="00711E29">
            <w:pPr>
              <w:pStyle w:val="beznyText"/>
            </w:pPr>
            <w:r>
              <w:t>4.</w:t>
            </w:r>
          </w:p>
        </w:tc>
        <w:tc>
          <w:tcPr>
            <w:tcW w:w="8790" w:type="dxa"/>
            <w:gridSpan w:val="69"/>
            <w:vMerge w:val="restart"/>
            <w:tcMar>
              <w:top w:w="0" w:type="dxa"/>
              <w:left w:w="0" w:type="dxa"/>
              <w:bottom w:w="0" w:type="dxa"/>
              <w:right w:w="0" w:type="dxa"/>
            </w:tcMar>
          </w:tcPr>
          <w:p w:rsidR="00D952DA" w:rsidRDefault="00711E29">
            <w:pPr>
              <w:pStyle w:val="textNormalBlokB91"/>
            </w:pPr>
            <w:r>
              <w:t>Sjednává se souhrnný roční limit pojistného plnění pro věci zvláštní historické hodnoty a věci zvláštní umělecké hodnoty ve výši 100.000.000,- Kč.</w:t>
            </w:r>
          </w:p>
          <w:p w:rsidR="00D952DA" w:rsidRDefault="00711E29">
            <w:pPr>
              <w:pStyle w:val="textNormalBlokB91"/>
            </w:pPr>
            <w:r>
              <w:t xml:space="preserve">Jde-li o pojištění na první </w:t>
            </w:r>
            <w:r w:rsidR="00261B60">
              <w:t>riziko nebo</w:t>
            </w:r>
            <w:r>
              <w:t xml:space="preserve"> o zlomkové pojištění a vyčerpá-li se nebo sníží kapacita limitu pojistného plnění v důsledku pojistné události, za kterou je vyplaceno pojistné </w:t>
            </w:r>
            <w:proofErr w:type="gramStart"/>
            <w:r>
              <w:t>plnění  během</w:t>
            </w:r>
            <w:proofErr w:type="gramEnd"/>
            <w:r>
              <w:t xml:space="preserve"> pojistné doby, na kterou je zaplaceno pojistné, může si pojistník na základě dohody s pojistitelem pro zbytek pojistného roku obnovit limit pojistného plnění a zaplatit za tuto obnovu pojistné.</w:t>
            </w:r>
          </w:p>
          <w:p w:rsidR="00794048" w:rsidRPr="00794048" w:rsidRDefault="00794048" w:rsidP="00794048">
            <w:pPr>
              <w:pStyle w:val="textNormalBlokB91"/>
            </w:pPr>
            <w:r w:rsidRPr="00794048">
              <w:t xml:space="preserve">Ujednává se, že pojištěné cizí věci, které pojištěný uvedený v pojistné smlouvě užívá na základě leasingových, nájemních či jiných smluv, jsou v případě převodu do vlastnictví pojištěného uvedeného v pojistné smlouvě automaticky pojištěny v rozsahu sjednaném pro tyto věci v pojistné smlouvě.  </w:t>
            </w:r>
          </w:p>
          <w:p w:rsidR="00D952DA" w:rsidRDefault="00711E29">
            <w:pPr>
              <w:pStyle w:val="textNormalBlokB91"/>
            </w:pPr>
            <w:r>
              <w:t>Způsob evidence a likvidace majetku zvláštní hodnoty</w:t>
            </w:r>
          </w:p>
          <w:p w:rsidR="00D952DA" w:rsidRDefault="00711E29">
            <w:pPr>
              <w:pStyle w:val="textNormalBlokB91"/>
            </w:pPr>
            <w:r>
              <w:t>1.</w:t>
            </w:r>
            <w:r>
              <w:tab/>
              <w:t>Evidence majetku</w:t>
            </w:r>
          </w:p>
          <w:p w:rsidR="00D952DA" w:rsidRDefault="00711E29">
            <w:pPr>
              <w:pStyle w:val="textNormalBlokB91"/>
            </w:pPr>
            <w:r>
              <w:t xml:space="preserve">U majetku, u kterého jsou předepsány podmínky evidence MK ČR, je vedena podrobná evidence podle § 3, </w:t>
            </w:r>
            <w:proofErr w:type="gramStart"/>
            <w:r>
              <w:t>odst.2 a §17</w:t>
            </w:r>
            <w:proofErr w:type="gramEnd"/>
            <w:r>
              <w:t>, odst.2 zákona č. 122/2000 Sb. Zákon o ochraně sbírek muzejní povahy a o změně některých dalších zákonů (dále zákon). Podmínky a povinný rozsah zápisu je podrobně popsán v § 6 zákona a změny jsou prováděny za podmínek stanovených v § 7 zákona.</w:t>
            </w:r>
          </w:p>
          <w:p w:rsidR="00D952DA" w:rsidRDefault="00711E29">
            <w:pPr>
              <w:pStyle w:val="textNormalBlokB91"/>
            </w:pPr>
            <w:r>
              <w:t>Muzeum města Brna eviduje každý sbírkový předmět tak, že ve svázaných prvopisech v katalogizačních kartách je každý předmět opatřen evidenčním číslem a podrobně popsán. Tam, kde lze určit cenu, je uvedena i cena a datum ocenění. Nahlášení do centrální evidence je provedeno předepsaným způsobem v elektronické podobě. Kopie jsou archivovány.</w:t>
            </w:r>
          </w:p>
          <w:p w:rsidR="00D952DA" w:rsidRDefault="00711E29">
            <w:pPr>
              <w:pStyle w:val="textNormalBlokB91"/>
            </w:pPr>
            <w:r>
              <w:t>Ostatní majetek je v inventárním seznamu s uvedením inventárního čísla, datem pořízení, popisem věci a cenou pořízení</w:t>
            </w:r>
          </w:p>
          <w:p w:rsidR="00D952DA" w:rsidRDefault="00711E29">
            <w:pPr>
              <w:pStyle w:val="textNormalBlokB91"/>
            </w:pPr>
            <w:r>
              <w:t>2.</w:t>
            </w:r>
            <w:r>
              <w:tab/>
              <w:t>Smluvní ujednání o způsobu likvidace majetku zvláštní hodnoty</w:t>
            </w:r>
          </w:p>
          <w:p w:rsidR="00D952DA" w:rsidRDefault="00711E29">
            <w:pPr>
              <w:pStyle w:val="textNormalBlokB91"/>
            </w:pPr>
            <w:r>
              <w:t>Při znehodnocení nebo poškození předmětů zvláštní hodnoty budou hrazeny nezbytné, účelně vynaložené náklady na jejich restaurování, maximálně však do výše stanového limitu plnění na pojistný rok</w:t>
            </w:r>
          </w:p>
          <w:p w:rsidR="00D952DA" w:rsidRDefault="00711E29">
            <w:pPr>
              <w:pStyle w:val="textNormalBlokB91"/>
            </w:pPr>
            <w:r>
              <w:t>Při zničení nebo pohřešování předmětů zvláštní hodnoty budou hrazeny účelně vynaložené náklady na zhotovení replik daných předmětů, maximálně však do výše stanoveného limitu plnění na pojistný rok.</w:t>
            </w:r>
          </w:p>
        </w:tc>
      </w:tr>
      <w:tr w:rsidR="00711E29" w:rsidTr="000124C3">
        <w:tc>
          <w:tcPr>
            <w:tcW w:w="40" w:type="dxa"/>
            <w:gridSpan w:val="3"/>
            <w:tcMar>
              <w:top w:w="0" w:type="dxa"/>
              <w:left w:w="0" w:type="dxa"/>
              <w:bottom w:w="0" w:type="dxa"/>
              <w:right w:w="0" w:type="dxa"/>
            </w:tcMar>
          </w:tcPr>
          <w:p w:rsidR="00D952DA" w:rsidRDefault="00D952DA">
            <w:pPr>
              <w:pStyle w:val="EMPTYCELLSTYLE"/>
            </w:pPr>
          </w:p>
        </w:tc>
        <w:tc>
          <w:tcPr>
            <w:tcW w:w="300" w:type="dxa"/>
            <w:gridSpan w:val="3"/>
            <w:tcMar>
              <w:top w:w="0" w:type="dxa"/>
              <w:left w:w="0" w:type="dxa"/>
              <w:bottom w:w="0" w:type="dxa"/>
              <w:right w:w="0" w:type="dxa"/>
            </w:tcMar>
          </w:tcPr>
          <w:p w:rsidR="00D952DA" w:rsidRDefault="00D952DA">
            <w:pPr>
              <w:pStyle w:val="EMPTYCELLSTYLE"/>
            </w:pPr>
          </w:p>
        </w:tc>
        <w:tc>
          <w:tcPr>
            <w:tcW w:w="8790" w:type="dxa"/>
            <w:gridSpan w:val="69"/>
            <w:vMerge/>
            <w:tcMar>
              <w:top w:w="0" w:type="dxa"/>
              <w:left w:w="0" w:type="dxa"/>
              <w:bottom w:w="0" w:type="dxa"/>
              <w:right w:w="0" w:type="dxa"/>
            </w:tcMar>
          </w:tcPr>
          <w:p w:rsidR="00D952DA" w:rsidRDefault="00D952DA">
            <w:pPr>
              <w:pStyle w:val="EMPTYCELLSTYLE"/>
            </w:pPr>
          </w:p>
        </w:tc>
      </w:tr>
      <w:tr w:rsidR="00711E29" w:rsidTr="000124C3">
        <w:tc>
          <w:tcPr>
            <w:tcW w:w="340" w:type="dxa"/>
            <w:gridSpan w:val="6"/>
            <w:tcMar>
              <w:top w:w="0" w:type="dxa"/>
              <w:left w:w="0" w:type="dxa"/>
              <w:bottom w:w="0" w:type="dxa"/>
              <w:right w:w="0" w:type="dxa"/>
            </w:tcMar>
          </w:tcPr>
          <w:p w:rsidR="00D952DA" w:rsidRDefault="00711E29">
            <w:pPr>
              <w:pStyle w:val="beznyText"/>
            </w:pPr>
            <w:r>
              <w:t>5.</w:t>
            </w:r>
          </w:p>
        </w:tc>
        <w:tc>
          <w:tcPr>
            <w:tcW w:w="8790" w:type="dxa"/>
            <w:gridSpan w:val="69"/>
            <w:vMerge w:val="restart"/>
            <w:tcMar>
              <w:top w:w="0" w:type="dxa"/>
              <w:left w:w="0" w:type="dxa"/>
              <w:bottom w:w="0" w:type="dxa"/>
              <w:right w:w="0" w:type="dxa"/>
            </w:tcMar>
          </w:tcPr>
          <w:p w:rsidR="00D952DA" w:rsidRDefault="00711E29">
            <w:pPr>
              <w:pStyle w:val="textNormalBlokB91"/>
            </w:pPr>
            <w:r>
              <w:t xml:space="preserve">Není-li touto pojistnou smlouvou dále výslovně dohodnuto jinak, sjednávají se všechna pojištění sjednaná touto pojistnou smlouvou s následující pojistnou dobou:  </w:t>
            </w:r>
          </w:p>
        </w:tc>
      </w:tr>
      <w:tr w:rsidR="00711E29" w:rsidTr="000124C3">
        <w:tc>
          <w:tcPr>
            <w:tcW w:w="40" w:type="dxa"/>
            <w:gridSpan w:val="3"/>
          </w:tcPr>
          <w:p w:rsidR="00D952DA" w:rsidRDefault="00D952DA">
            <w:pPr>
              <w:pStyle w:val="EMPTYCELLSTYLE"/>
            </w:pPr>
          </w:p>
        </w:tc>
        <w:tc>
          <w:tcPr>
            <w:tcW w:w="300" w:type="dxa"/>
            <w:gridSpan w:val="3"/>
          </w:tcPr>
          <w:p w:rsidR="00D952DA" w:rsidRDefault="00D952DA">
            <w:pPr>
              <w:pStyle w:val="EMPTYCELLSTYLE"/>
            </w:pPr>
          </w:p>
        </w:tc>
        <w:tc>
          <w:tcPr>
            <w:tcW w:w="8790" w:type="dxa"/>
            <w:gridSpan w:val="69"/>
            <w:vMerge/>
            <w:tcMar>
              <w:top w:w="0" w:type="dxa"/>
              <w:left w:w="0" w:type="dxa"/>
              <w:bottom w:w="0" w:type="dxa"/>
              <w:right w:w="0" w:type="dxa"/>
            </w:tcMar>
          </w:tcPr>
          <w:p w:rsidR="00D952DA" w:rsidRDefault="00D952DA">
            <w:pPr>
              <w:pStyle w:val="EMPTYCELLSTYLE"/>
            </w:pPr>
          </w:p>
        </w:tc>
      </w:tr>
      <w:tr w:rsidR="00711E29" w:rsidTr="000124C3">
        <w:tc>
          <w:tcPr>
            <w:tcW w:w="40" w:type="dxa"/>
            <w:gridSpan w:val="3"/>
          </w:tcPr>
          <w:p w:rsidR="00D952DA" w:rsidRDefault="00D952DA">
            <w:pPr>
              <w:pStyle w:val="EMPTYCELLSTYLE"/>
            </w:pPr>
          </w:p>
        </w:tc>
        <w:tc>
          <w:tcPr>
            <w:tcW w:w="300" w:type="dxa"/>
            <w:gridSpan w:val="3"/>
          </w:tcPr>
          <w:p w:rsidR="00D952DA" w:rsidRDefault="00D952DA">
            <w:pPr>
              <w:pStyle w:val="EMPTYCELLSTYLE"/>
            </w:pPr>
          </w:p>
        </w:tc>
        <w:tc>
          <w:tcPr>
            <w:tcW w:w="1660" w:type="dxa"/>
            <w:gridSpan w:val="13"/>
            <w:tcMar>
              <w:top w:w="0" w:type="dxa"/>
              <w:left w:w="0" w:type="dxa"/>
              <w:bottom w:w="0" w:type="dxa"/>
              <w:right w:w="0" w:type="dxa"/>
            </w:tcMar>
          </w:tcPr>
          <w:p w:rsidR="00D952DA" w:rsidRDefault="00711E29">
            <w:pPr>
              <w:pStyle w:val="textBold"/>
            </w:pPr>
            <w:r>
              <w:t>Počátek pojištění:</w:t>
            </w:r>
          </w:p>
        </w:tc>
        <w:tc>
          <w:tcPr>
            <w:tcW w:w="7130" w:type="dxa"/>
            <w:gridSpan w:val="56"/>
            <w:tcMar>
              <w:top w:w="0" w:type="dxa"/>
              <w:left w:w="0" w:type="dxa"/>
              <w:bottom w:w="0" w:type="dxa"/>
              <w:right w:w="0" w:type="dxa"/>
            </w:tcMar>
          </w:tcPr>
          <w:p w:rsidR="00D952DA" w:rsidRDefault="00711E29" w:rsidP="00686061">
            <w:pPr>
              <w:pStyle w:val="textNormalBlok0"/>
            </w:pPr>
            <w:r>
              <w:rPr>
                <w:b/>
              </w:rPr>
              <w:t>01.08.201</w:t>
            </w:r>
            <w:r w:rsidR="00686061">
              <w:rPr>
                <w:b/>
              </w:rPr>
              <w:t>7</w:t>
            </w:r>
            <w:r>
              <w:rPr>
                <w:b/>
              </w:rPr>
              <w:t xml:space="preserve"> 00:00</w:t>
            </w:r>
            <w:r>
              <w:t xml:space="preserve"> hodin</w:t>
            </w:r>
          </w:p>
        </w:tc>
      </w:tr>
      <w:tr w:rsidR="00711E29" w:rsidTr="000124C3">
        <w:tc>
          <w:tcPr>
            <w:tcW w:w="40" w:type="dxa"/>
            <w:gridSpan w:val="3"/>
          </w:tcPr>
          <w:p w:rsidR="00D952DA" w:rsidRDefault="00D952DA">
            <w:pPr>
              <w:pStyle w:val="EMPTYCELLSTYLE"/>
            </w:pPr>
          </w:p>
        </w:tc>
        <w:tc>
          <w:tcPr>
            <w:tcW w:w="300" w:type="dxa"/>
            <w:gridSpan w:val="3"/>
          </w:tcPr>
          <w:p w:rsidR="00D952DA" w:rsidRDefault="00D952DA">
            <w:pPr>
              <w:pStyle w:val="EMPTYCELLSTYLE"/>
            </w:pPr>
          </w:p>
        </w:tc>
        <w:tc>
          <w:tcPr>
            <w:tcW w:w="1660" w:type="dxa"/>
            <w:gridSpan w:val="13"/>
            <w:tcMar>
              <w:top w:w="0" w:type="dxa"/>
              <w:left w:w="0" w:type="dxa"/>
              <w:bottom w:w="0" w:type="dxa"/>
              <w:right w:w="0" w:type="dxa"/>
            </w:tcMar>
          </w:tcPr>
          <w:p w:rsidR="00D952DA" w:rsidRDefault="00711E29">
            <w:pPr>
              <w:pStyle w:val="textBold"/>
            </w:pPr>
            <w:r>
              <w:t>Konec pojištění:</w:t>
            </w:r>
          </w:p>
        </w:tc>
        <w:tc>
          <w:tcPr>
            <w:tcW w:w="7130" w:type="dxa"/>
            <w:gridSpan w:val="56"/>
            <w:tcMar>
              <w:top w:w="0" w:type="dxa"/>
              <w:left w:w="0" w:type="dxa"/>
              <w:bottom w:w="0" w:type="dxa"/>
              <w:right w:w="0" w:type="dxa"/>
            </w:tcMar>
          </w:tcPr>
          <w:p w:rsidR="00D952DA" w:rsidRDefault="00711E29" w:rsidP="00353757">
            <w:pPr>
              <w:pStyle w:val="textNormalBlokB91"/>
            </w:pPr>
            <w:r>
              <w:rPr>
                <w:b/>
              </w:rPr>
              <w:t>01.08.20</w:t>
            </w:r>
            <w:r w:rsidR="00353757">
              <w:rPr>
                <w:b/>
              </w:rPr>
              <w:t>20</w:t>
            </w:r>
            <w:r>
              <w:rPr>
                <w:b/>
              </w:rPr>
              <w:t xml:space="preserve"> 00:00</w:t>
            </w:r>
            <w:r>
              <w:t xml:space="preserve"> hodin (tento den již není zahrnut do pojištění).</w:t>
            </w:r>
          </w:p>
        </w:tc>
      </w:tr>
      <w:tr w:rsidR="00711E29" w:rsidTr="000124C3">
        <w:tc>
          <w:tcPr>
            <w:tcW w:w="9130" w:type="dxa"/>
            <w:gridSpan w:val="75"/>
            <w:tcMar>
              <w:top w:w="0" w:type="dxa"/>
              <w:left w:w="0" w:type="dxa"/>
              <w:bottom w:w="0" w:type="dxa"/>
              <w:right w:w="0" w:type="dxa"/>
            </w:tcMar>
          </w:tcPr>
          <w:p w:rsidR="00D952DA" w:rsidRDefault="00711E29">
            <w:pPr>
              <w:pStyle w:val="nadpisHlavnihoClanku"/>
              <w:keepNext/>
              <w:keepLines/>
            </w:pPr>
            <w:r>
              <w:lastRenderedPageBreak/>
              <w:t>Článek II.</w:t>
            </w:r>
          </w:p>
        </w:tc>
      </w:tr>
      <w:tr w:rsidR="00711E29" w:rsidTr="000124C3">
        <w:tc>
          <w:tcPr>
            <w:tcW w:w="9130" w:type="dxa"/>
            <w:gridSpan w:val="75"/>
            <w:tcMar>
              <w:top w:w="0" w:type="dxa"/>
              <w:left w:w="0" w:type="dxa"/>
              <w:bottom w:w="180" w:type="dxa"/>
              <w:right w:w="0" w:type="dxa"/>
            </w:tcMar>
          </w:tcPr>
          <w:p w:rsidR="00D952DA" w:rsidRDefault="00711E29">
            <w:pPr>
              <w:pStyle w:val="podnadpisHlavnihoClanku"/>
              <w:keepNext/>
              <w:keepLines/>
            </w:pPr>
            <w:r>
              <w:t>Pojistnou smlouvou sjednaná pojištění a jejich rozsah</w:t>
            </w:r>
          </w:p>
        </w:tc>
      </w:tr>
      <w:tr w:rsidR="00711E29" w:rsidTr="000124C3">
        <w:tc>
          <w:tcPr>
            <w:tcW w:w="9130" w:type="dxa"/>
            <w:gridSpan w:val="75"/>
            <w:tcMar>
              <w:top w:w="0" w:type="dxa"/>
              <w:left w:w="0" w:type="dxa"/>
              <w:bottom w:w="0" w:type="dxa"/>
              <w:right w:w="0" w:type="dxa"/>
            </w:tcMar>
          </w:tcPr>
          <w:p w:rsidR="00D952DA" w:rsidRDefault="00711E29">
            <w:pPr>
              <w:pStyle w:val="nadpisClankuPojisteni"/>
            </w:pPr>
            <w:r>
              <w:t>1. Živelní pojištění</w:t>
            </w:r>
          </w:p>
        </w:tc>
      </w:tr>
      <w:tr w:rsidR="00711E29" w:rsidTr="000124C3">
        <w:tc>
          <w:tcPr>
            <w:tcW w:w="9130" w:type="dxa"/>
            <w:gridSpan w:val="75"/>
            <w:tcMar>
              <w:top w:w="0" w:type="dxa"/>
              <w:left w:w="0" w:type="dxa"/>
              <w:bottom w:w="0" w:type="dxa"/>
              <w:right w:w="0" w:type="dxa"/>
            </w:tcMar>
          </w:tcPr>
          <w:p w:rsidR="00D952DA" w:rsidRDefault="00711E29">
            <w:pPr>
              <w:pStyle w:val="textNormalBlokB91"/>
            </w:pPr>
            <w:r>
              <w:t>V souladu s článkem I. pojistné smlouvy se toto pojištění řídí také Všeobecnými pojistnými podmínkami - zvláštní část Živelní pojištění VPP Z 2014 (dále jen "VPP Z 2014"), které jsou nedílnou součástí a přílohou této pojistné smlouvy.</w:t>
            </w:r>
          </w:p>
          <w:p w:rsidR="0074505C" w:rsidRDefault="0074505C" w:rsidP="00CB3247">
            <w:pPr>
              <w:tabs>
                <w:tab w:val="left" w:pos="9120"/>
              </w:tabs>
              <w:spacing w:before="60"/>
              <w:ind w:left="15" w:right="-109" w:hanging="11"/>
              <w:rPr>
                <w:rFonts w:ascii="Arial" w:hAnsi="Arial" w:cs="Arial"/>
                <w:sz w:val="18"/>
                <w:szCs w:val="18"/>
              </w:rPr>
            </w:pPr>
            <w:r w:rsidRPr="00C00E05">
              <w:rPr>
                <w:rFonts w:ascii="Arial" w:hAnsi="Arial" w:cs="Arial"/>
                <w:sz w:val="18"/>
                <w:szCs w:val="18"/>
              </w:rPr>
              <w:t>Odchylně od VPP Z 2014 čl. II, odst. 2 písm. d) se pojištění vztahuje i pro případ poškození nebo zničení předmětu pojištění nahodilou událostí způsobenou pojistným nebezpečím: pád stromu, stožáru, a jiných předmětů, pokud jsou tyto předměty součástí poškozené věci, nebo téhož souboru jako poškozená věc</w:t>
            </w:r>
            <w:r w:rsidRPr="0074505C">
              <w:rPr>
                <w:rFonts w:ascii="Arial" w:hAnsi="Arial" w:cs="Arial"/>
                <w:sz w:val="18"/>
                <w:szCs w:val="18"/>
              </w:rPr>
              <w:t>.</w:t>
            </w:r>
          </w:p>
          <w:p w:rsidR="00686061" w:rsidRPr="0074505C" w:rsidRDefault="00686061" w:rsidP="0074505C">
            <w:pPr>
              <w:spacing w:before="60"/>
              <w:ind w:left="720"/>
              <w:jc w:val="both"/>
              <w:rPr>
                <w:rFonts w:ascii="Arial" w:hAnsi="Arial" w:cs="Arial"/>
                <w:sz w:val="18"/>
                <w:szCs w:val="18"/>
              </w:rPr>
            </w:pPr>
          </w:p>
          <w:p w:rsidR="00686061" w:rsidRPr="00686061" w:rsidRDefault="00686061" w:rsidP="00686061">
            <w:pPr>
              <w:pStyle w:val="textNormalBlokB91"/>
            </w:pPr>
            <w:r w:rsidRPr="00686061">
              <w:t xml:space="preserve">Ujednává se, že pojištěné cizí věci, které pojištěný uvedený v pojistné smlouvě užívá na základě leasingových, nájemních či jiných smluv, jsou v případě převodu do vlastnictví pojištěného uvedeného v pojistné smlouvě automaticky pojištěny v rozsahu sjednaném pro tyto věci v pojistné smlouvě. </w:t>
            </w:r>
          </w:p>
          <w:p w:rsidR="00686061" w:rsidRPr="00686061" w:rsidRDefault="00686061" w:rsidP="00686061">
            <w:pPr>
              <w:pStyle w:val="textNormalBlokB91"/>
            </w:pPr>
            <w:r w:rsidRPr="00686061">
              <w:t>Pokud je předm</w:t>
            </w:r>
            <w:r>
              <w:t>ě</w:t>
            </w:r>
            <w:r w:rsidRPr="00686061">
              <w:t>t pojištěn na novou cenu, pak v případě poškození, zničení nebo ztráty pojištěných věcí vyplatí pojistitel náklad na znovupořízení věci v době pojistné udá</w:t>
            </w:r>
            <w:r>
              <w:t>losti bez odečtu opotřebení sní</w:t>
            </w:r>
            <w:r w:rsidRPr="00686061">
              <w:t>žený o cenu případných zbytků.</w:t>
            </w:r>
          </w:p>
          <w:p w:rsidR="00686061" w:rsidRPr="00686061" w:rsidRDefault="00686061" w:rsidP="00686061">
            <w:pPr>
              <w:pStyle w:val="textNormalBlokB91"/>
            </w:pPr>
            <w:r w:rsidRPr="00686061">
              <w:t xml:space="preserve">Odchylně od VPP Z 2014 čl. VI odst. 7 </w:t>
            </w:r>
            <w:proofErr w:type="gramStart"/>
            <w:r w:rsidRPr="00686061">
              <w:t>písm. e)  se</w:t>
            </w:r>
            <w:proofErr w:type="gramEnd"/>
            <w:r w:rsidRPr="00686061">
              <w:t xml:space="preserve"> ujednává, že se pojištění  pro případ působení pojistného nebezpečí vodovodní škoda vztahuje i na škodné události způsobené na pojištěné věci vystoupnutím kapalin z odpadních potrubí, kanalizace a dešťových svodů v důsledku povodně nebo záplavy. Součet pojistných plnění vyplacených za pojistné události dle tohoto ujednání nastalé v každém jednom roce trvání účinnosti této pojistné smlouvy nesmí přesáhnout </w:t>
            </w:r>
            <w:r w:rsidRPr="00686061">
              <w:rPr>
                <w:b/>
                <w:bCs/>
              </w:rPr>
              <w:t xml:space="preserve">limit pojistného plnění ve výši 500.000 Kč. </w:t>
            </w:r>
          </w:p>
          <w:p w:rsidR="00686061" w:rsidRPr="00686061" w:rsidRDefault="00686061" w:rsidP="00686061">
            <w:pPr>
              <w:pStyle w:val="textNormalBlokB91"/>
            </w:pPr>
            <w:r w:rsidRPr="00686061">
              <w:t xml:space="preserve">Ujednává se, že pojištění dle VPP Z 2014 čl. II odst. 2. </w:t>
            </w:r>
            <w:proofErr w:type="gramStart"/>
            <w:r w:rsidRPr="00686061">
              <w:t>se  sjednává</w:t>
            </w:r>
            <w:proofErr w:type="gramEnd"/>
            <w:r w:rsidRPr="00686061">
              <w:t xml:space="preserve"> i pro případ poškození předmětu pojištění působením pojistného nebezpečí vniknutí atmosférických srážek, tajícího sněhu nebo nečistot do budov, pokud k takovému vniknutí došlo jinak, než působením některého pojistného nebezpečí dle VPP Z 2014 čl. II. Tímto ujednáním nejsou nijak dotčeny výluky z pojištění dle VPP Z 2014 čl. VI. Součet pojistných plnění vyplacených za pojistné události dle tohoto ujednání nastalé v každém jednom roce trvání účinnosti této pojistné smlouvy nesmí přesáhnout </w:t>
            </w:r>
            <w:r w:rsidRPr="00686061">
              <w:rPr>
                <w:b/>
                <w:bCs/>
              </w:rPr>
              <w:t xml:space="preserve">limit pojistného plnění ve výši 200.000 Kč. </w:t>
            </w:r>
          </w:p>
          <w:p w:rsidR="0074505C" w:rsidRDefault="0074505C">
            <w:pPr>
              <w:pStyle w:val="textNormalBlokB91"/>
            </w:pPr>
          </w:p>
        </w:tc>
      </w:tr>
      <w:tr w:rsidR="00711E29" w:rsidTr="000124C3">
        <w:tc>
          <w:tcPr>
            <w:tcW w:w="9130" w:type="dxa"/>
            <w:gridSpan w:val="75"/>
            <w:tcMar>
              <w:top w:w="180" w:type="dxa"/>
              <w:left w:w="0" w:type="dxa"/>
              <w:bottom w:w="180" w:type="dxa"/>
              <w:right w:w="0" w:type="dxa"/>
            </w:tcMar>
            <w:vAlign w:val="center"/>
          </w:tcPr>
          <w:p w:rsidR="00D952DA" w:rsidRDefault="00711E29">
            <w:pPr>
              <w:pStyle w:val="textRozsahPojisteni"/>
              <w:keepNext/>
              <w:keepLines/>
            </w:pPr>
            <w:r>
              <w:t>ROZSAH POJIŠTĚNÍ</w:t>
            </w:r>
          </w:p>
        </w:tc>
      </w:tr>
      <w:tr w:rsidR="00711E29" w:rsidTr="000124C3">
        <w:trPr>
          <w:cantSplit/>
        </w:trPr>
        <w:tc>
          <w:tcPr>
            <w:tcW w:w="4140" w:type="dxa"/>
            <w:gridSpan w:val="4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předmět pojištění:</w:t>
            </w:r>
          </w:p>
          <w:p w:rsidR="00D952DA" w:rsidRDefault="00711E29">
            <w:pPr>
              <w:pStyle w:val="tableTD0"/>
              <w:keepNext/>
              <w:keepLines/>
            </w:pPr>
            <w:r>
              <w:rPr>
                <w:b/>
              </w:rPr>
              <w:t xml:space="preserve">1. Soubor </w:t>
            </w:r>
            <w:proofErr w:type="gramStart"/>
            <w:r>
              <w:rPr>
                <w:b/>
              </w:rPr>
              <w:t>staveb  vyjma</w:t>
            </w:r>
            <w:proofErr w:type="gramEnd"/>
            <w:r>
              <w:rPr>
                <w:b/>
              </w:rPr>
              <w:t xml:space="preserve"> věcí  uvedených v čl. III odst. 2. a 3. VPP</w:t>
            </w:r>
          </w:p>
        </w:tc>
        <w:tc>
          <w:tcPr>
            <w:tcW w:w="4990" w:type="dxa"/>
            <w:gridSpan w:val="3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specifikace předmětu pojištění:</w:t>
            </w:r>
          </w:p>
          <w:p w:rsidR="00D952DA" w:rsidRDefault="00711E29">
            <w:pPr>
              <w:pStyle w:val="tableTD0"/>
              <w:keepNext/>
              <w:keepLines/>
            </w:pPr>
            <w:r>
              <w:rPr>
                <w:b/>
              </w:rPr>
              <w:t>ve vlastnictví města, svěřené do užívání pojistníkovi, vztahuje se i na stavby v rekonstrukci</w:t>
            </w:r>
          </w:p>
        </w:tc>
      </w:tr>
      <w:tr w:rsidR="00711E29" w:rsidTr="000124C3">
        <w:trPr>
          <w:cantSplit/>
        </w:trPr>
        <w:tc>
          <w:tcPr>
            <w:tcW w:w="3400" w:type="dxa"/>
            <w:gridSpan w:val="3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místo pojištění:</w:t>
            </w:r>
          </w:p>
          <w:p w:rsidR="00D952DA" w:rsidRDefault="00711E29" w:rsidP="00711E29">
            <w:pPr>
              <w:pStyle w:val="tableTD0"/>
              <w:keepNext/>
              <w:keepLines/>
            </w:pPr>
            <w:r>
              <w:t xml:space="preserve">viz. příloha </w:t>
            </w:r>
            <w:proofErr w:type="gramStart"/>
            <w:r>
              <w:t>č.1</w:t>
            </w:r>
            <w:proofErr w:type="gramEnd"/>
          </w:p>
        </w:tc>
        <w:tc>
          <w:tcPr>
            <w:tcW w:w="2600" w:type="dxa"/>
            <w:gridSpan w:val="2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vlastnictví předmětu pojištění:</w:t>
            </w:r>
          </w:p>
          <w:p w:rsidR="00D952DA" w:rsidRDefault="00711E29">
            <w:pPr>
              <w:pStyle w:val="tableTD0"/>
              <w:keepNext/>
              <w:keepLines/>
            </w:pPr>
            <w:r>
              <w:t>cizí</w:t>
            </w:r>
          </w:p>
        </w:tc>
        <w:tc>
          <w:tcPr>
            <w:tcW w:w="3130"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pojistná hodnota:</w:t>
            </w:r>
          </w:p>
          <w:p w:rsidR="00D952DA" w:rsidRDefault="00711E29">
            <w:pPr>
              <w:pStyle w:val="tableTD0"/>
              <w:keepNext/>
              <w:keepLines/>
            </w:pPr>
            <w:r>
              <w:t>nová cena</w:t>
            </w:r>
          </w:p>
        </w:tc>
      </w:tr>
      <w:tr w:rsidR="00711E29" w:rsidTr="000124C3">
        <w:trPr>
          <w:cantSplit/>
        </w:trPr>
        <w:tc>
          <w:tcPr>
            <w:tcW w:w="2700" w:type="dxa"/>
            <w:gridSpan w:val="2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Pojištění se sjednává pro případ negativního působení pojistných nebezpečí:</w:t>
            </w:r>
          </w:p>
        </w:tc>
        <w:tc>
          <w:tcPr>
            <w:tcW w:w="2280" w:type="dxa"/>
            <w:gridSpan w:val="2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horní hranice pojistného plnění (Kč):</w:t>
            </w:r>
          </w:p>
        </w:tc>
        <w:tc>
          <w:tcPr>
            <w:tcW w:w="190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způsob pojištění:</w:t>
            </w:r>
            <w:r>
              <w:rPr>
                <w:vertAlign w:val="superscript"/>
              </w:rPr>
              <w:t>1</w:t>
            </w:r>
            <w:r>
              <w:t>)</w:t>
            </w:r>
          </w:p>
        </w:tc>
        <w:tc>
          <w:tcPr>
            <w:tcW w:w="225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spoluúčast:</w:t>
            </w:r>
          </w:p>
        </w:tc>
      </w:tr>
      <w:tr w:rsidR="00711E29" w:rsidTr="000124C3">
        <w:trPr>
          <w:cantSplit/>
        </w:trPr>
        <w:tc>
          <w:tcPr>
            <w:tcW w:w="2700" w:type="dxa"/>
            <w:gridSpan w:val="2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FLEXA</w:t>
            </w:r>
          </w:p>
        </w:tc>
        <w:tc>
          <w:tcPr>
            <w:tcW w:w="2280" w:type="dxa"/>
            <w:gridSpan w:val="2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500 000 000 Kč</w:t>
            </w:r>
          </w:p>
        </w:tc>
        <w:tc>
          <w:tcPr>
            <w:tcW w:w="190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center"/>
            </w:pPr>
            <w:r>
              <w:t>1R</w:t>
            </w:r>
          </w:p>
        </w:tc>
        <w:tc>
          <w:tcPr>
            <w:tcW w:w="225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100 000 Kč</w:t>
            </w:r>
          </w:p>
        </w:tc>
      </w:tr>
      <w:tr w:rsidR="00711E29" w:rsidTr="000124C3">
        <w:trPr>
          <w:cantSplit/>
        </w:trPr>
        <w:tc>
          <w:tcPr>
            <w:tcW w:w="2700" w:type="dxa"/>
            <w:gridSpan w:val="2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Doplňková živelní nebezpečí</w:t>
            </w:r>
          </w:p>
        </w:tc>
        <w:tc>
          <w:tcPr>
            <w:tcW w:w="2280" w:type="dxa"/>
            <w:gridSpan w:val="2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20 000 000 Kč</w:t>
            </w:r>
          </w:p>
        </w:tc>
        <w:tc>
          <w:tcPr>
            <w:tcW w:w="190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center"/>
            </w:pPr>
            <w:r>
              <w:t>1R</w:t>
            </w:r>
          </w:p>
        </w:tc>
        <w:tc>
          <w:tcPr>
            <w:tcW w:w="225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10 000 Kč</w:t>
            </w:r>
          </w:p>
        </w:tc>
      </w:tr>
      <w:tr w:rsidR="00711E29" w:rsidTr="000124C3">
        <w:trPr>
          <w:cantSplit/>
        </w:trPr>
        <w:tc>
          <w:tcPr>
            <w:tcW w:w="2700" w:type="dxa"/>
            <w:gridSpan w:val="2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Vodovodní škoda</w:t>
            </w:r>
          </w:p>
        </w:tc>
        <w:tc>
          <w:tcPr>
            <w:tcW w:w="2280" w:type="dxa"/>
            <w:gridSpan w:val="2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5 000 000 Kč</w:t>
            </w:r>
          </w:p>
        </w:tc>
        <w:tc>
          <w:tcPr>
            <w:tcW w:w="190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center"/>
            </w:pPr>
            <w:r>
              <w:t>1R</w:t>
            </w:r>
          </w:p>
        </w:tc>
        <w:tc>
          <w:tcPr>
            <w:tcW w:w="225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10 000 Kč</w:t>
            </w:r>
          </w:p>
        </w:tc>
      </w:tr>
      <w:tr w:rsidR="00711E29" w:rsidTr="000124C3">
        <w:trPr>
          <w:cantSplit/>
        </w:trPr>
        <w:tc>
          <w:tcPr>
            <w:tcW w:w="9130" w:type="dxa"/>
            <w:gridSpan w:val="75"/>
            <w:tcMar>
              <w:top w:w="0" w:type="dxa"/>
              <w:left w:w="0" w:type="dxa"/>
              <w:bottom w:w="0" w:type="dxa"/>
              <w:right w:w="0" w:type="dxa"/>
            </w:tcMar>
          </w:tcPr>
          <w:p w:rsidR="00D952DA" w:rsidRDefault="00D952DA">
            <w:pPr>
              <w:pStyle w:val="beznyText"/>
            </w:pPr>
          </w:p>
        </w:tc>
      </w:tr>
      <w:tr w:rsidR="00711E29" w:rsidTr="000124C3">
        <w:trPr>
          <w:cantSplit/>
        </w:trPr>
        <w:tc>
          <w:tcPr>
            <w:tcW w:w="4140" w:type="dxa"/>
            <w:gridSpan w:val="4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lastRenderedPageBreak/>
              <w:t>předmět pojištění:</w:t>
            </w:r>
          </w:p>
          <w:p w:rsidR="00D952DA" w:rsidRDefault="00711E29">
            <w:pPr>
              <w:pStyle w:val="tableTD0"/>
              <w:keepNext/>
              <w:keepLines/>
            </w:pPr>
            <w:r>
              <w:rPr>
                <w:b/>
              </w:rPr>
              <w:t>2. Soubor věcí zvláštní hodnoty</w:t>
            </w:r>
          </w:p>
        </w:tc>
        <w:tc>
          <w:tcPr>
            <w:tcW w:w="4990" w:type="dxa"/>
            <w:gridSpan w:val="3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specifikace předmětu pojištění:</w:t>
            </w:r>
          </w:p>
          <w:p w:rsidR="00D952DA" w:rsidRDefault="00711E29" w:rsidP="0044585C">
            <w:pPr>
              <w:adjustRightInd w:val="0"/>
            </w:pPr>
            <w:r w:rsidRPr="00711E29">
              <w:rPr>
                <w:rFonts w:ascii="Arial" w:hAnsi="Arial" w:cs="Arial"/>
                <w:b/>
              </w:rPr>
              <w:t>soubor sbírkových předmětů tvořících Sbírku Muzea města Brna spadající do centrální evidence sbírek podle § 3,</w:t>
            </w:r>
            <w:proofErr w:type="gramStart"/>
            <w:r w:rsidRPr="00711E29">
              <w:rPr>
                <w:rFonts w:ascii="Arial" w:hAnsi="Arial" w:cs="Arial"/>
                <w:b/>
              </w:rPr>
              <w:t>odst.2 a § 17</w:t>
            </w:r>
            <w:proofErr w:type="gramEnd"/>
            <w:r w:rsidRPr="00711E29">
              <w:rPr>
                <w:rFonts w:ascii="Arial" w:hAnsi="Arial" w:cs="Arial"/>
                <w:b/>
              </w:rPr>
              <w:t xml:space="preserve"> odst. </w:t>
            </w:r>
            <w:r w:rsidRPr="00711E29">
              <w:rPr>
                <w:rFonts w:ascii="Arial" w:hAnsi="Arial" w:cs="Arial"/>
                <w:b/>
                <w:lang w:val="de-DE"/>
              </w:rPr>
              <w:t xml:space="preserve">2 </w:t>
            </w:r>
            <w:proofErr w:type="spellStart"/>
            <w:r w:rsidRPr="00711E29">
              <w:rPr>
                <w:rFonts w:ascii="Arial" w:hAnsi="Arial" w:cs="Arial"/>
                <w:b/>
                <w:lang w:val="de-DE"/>
              </w:rPr>
              <w:t>zákona</w:t>
            </w:r>
            <w:proofErr w:type="spellEnd"/>
            <w:r w:rsidRPr="00711E29">
              <w:rPr>
                <w:rFonts w:ascii="Arial" w:hAnsi="Arial" w:cs="Arial"/>
                <w:b/>
                <w:lang w:val="de-DE"/>
              </w:rPr>
              <w:t xml:space="preserve"> č. 122/2000 </w:t>
            </w:r>
            <w:proofErr w:type="spellStart"/>
            <w:r w:rsidRPr="00711E29">
              <w:rPr>
                <w:rFonts w:ascii="Arial" w:hAnsi="Arial" w:cs="Arial"/>
                <w:b/>
                <w:lang w:val="de-DE"/>
              </w:rPr>
              <w:t>Sb</w:t>
            </w:r>
            <w:proofErr w:type="spellEnd"/>
            <w:r w:rsidRPr="00711E29">
              <w:rPr>
                <w:rFonts w:ascii="Arial" w:hAnsi="Arial" w:cs="Arial"/>
                <w:b/>
                <w:lang w:val="de-DE"/>
              </w:rPr>
              <w:t xml:space="preserve">. </w:t>
            </w:r>
            <w:proofErr w:type="spellStart"/>
            <w:r w:rsidRPr="00711E29">
              <w:rPr>
                <w:rFonts w:ascii="Arial" w:hAnsi="Arial" w:cs="Arial"/>
                <w:b/>
                <w:lang w:val="de-DE"/>
              </w:rPr>
              <w:t>Zákon</w:t>
            </w:r>
            <w:proofErr w:type="spellEnd"/>
            <w:r w:rsidRPr="00711E29">
              <w:rPr>
                <w:rFonts w:ascii="Arial" w:hAnsi="Arial" w:cs="Arial"/>
                <w:b/>
                <w:lang w:val="de-DE"/>
              </w:rPr>
              <w:t xml:space="preserve"> o </w:t>
            </w:r>
            <w:proofErr w:type="spellStart"/>
            <w:r w:rsidRPr="00711E29">
              <w:rPr>
                <w:rFonts w:ascii="Arial" w:hAnsi="Arial" w:cs="Arial"/>
                <w:b/>
                <w:lang w:val="de-DE"/>
              </w:rPr>
              <w:t>ochraně</w:t>
            </w:r>
            <w:proofErr w:type="spellEnd"/>
            <w:r w:rsidRPr="00711E29">
              <w:rPr>
                <w:rFonts w:ascii="Arial" w:hAnsi="Arial" w:cs="Arial"/>
                <w:b/>
                <w:lang w:val="de-DE"/>
              </w:rPr>
              <w:t xml:space="preserve"> </w:t>
            </w:r>
            <w:proofErr w:type="spellStart"/>
            <w:r w:rsidRPr="00711E29">
              <w:rPr>
                <w:rFonts w:ascii="Arial" w:hAnsi="Arial" w:cs="Arial"/>
                <w:b/>
                <w:lang w:val="de-DE"/>
              </w:rPr>
              <w:t>sbírek</w:t>
            </w:r>
            <w:proofErr w:type="spellEnd"/>
            <w:r w:rsidRPr="00711E29">
              <w:rPr>
                <w:rFonts w:ascii="Arial" w:hAnsi="Arial" w:cs="Arial"/>
                <w:b/>
                <w:lang w:val="de-DE"/>
              </w:rPr>
              <w:t xml:space="preserve"> </w:t>
            </w:r>
            <w:proofErr w:type="spellStart"/>
            <w:r w:rsidRPr="00711E29">
              <w:rPr>
                <w:rFonts w:ascii="Arial" w:hAnsi="Arial" w:cs="Arial"/>
                <w:b/>
                <w:lang w:val="de-DE"/>
              </w:rPr>
              <w:t>muzejní</w:t>
            </w:r>
            <w:proofErr w:type="spellEnd"/>
            <w:r w:rsidRPr="00711E29">
              <w:rPr>
                <w:rFonts w:ascii="Arial" w:hAnsi="Arial" w:cs="Arial"/>
                <w:b/>
                <w:lang w:val="de-DE"/>
              </w:rPr>
              <w:t xml:space="preserve"> </w:t>
            </w:r>
            <w:proofErr w:type="spellStart"/>
            <w:r w:rsidRPr="00711E29">
              <w:rPr>
                <w:rFonts w:ascii="Arial" w:hAnsi="Arial" w:cs="Arial"/>
                <w:b/>
                <w:lang w:val="de-DE"/>
              </w:rPr>
              <w:t>povahy</w:t>
            </w:r>
            <w:proofErr w:type="spellEnd"/>
            <w:r w:rsidRPr="00711E29">
              <w:rPr>
                <w:rFonts w:ascii="Arial" w:hAnsi="Arial" w:cs="Arial"/>
                <w:b/>
                <w:lang w:val="de-DE"/>
              </w:rPr>
              <w:t xml:space="preserve"> a o </w:t>
            </w:r>
            <w:proofErr w:type="spellStart"/>
            <w:r w:rsidRPr="00711E29">
              <w:rPr>
                <w:rFonts w:ascii="Arial" w:hAnsi="Arial" w:cs="Arial"/>
                <w:b/>
                <w:lang w:val="de-DE"/>
              </w:rPr>
              <w:t>změně</w:t>
            </w:r>
            <w:proofErr w:type="spellEnd"/>
            <w:r w:rsidRPr="00711E29">
              <w:rPr>
                <w:rFonts w:ascii="Arial" w:hAnsi="Arial" w:cs="Arial"/>
                <w:b/>
                <w:lang w:val="de-DE"/>
              </w:rPr>
              <w:t xml:space="preserve"> </w:t>
            </w:r>
            <w:proofErr w:type="spellStart"/>
            <w:r w:rsidRPr="00711E29">
              <w:rPr>
                <w:rFonts w:ascii="Arial" w:hAnsi="Arial" w:cs="Arial"/>
                <w:b/>
                <w:lang w:val="de-DE"/>
              </w:rPr>
              <w:t>některých</w:t>
            </w:r>
            <w:proofErr w:type="spellEnd"/>
            <w:r w:rsidRPr="00711E29">
              <w:rPr>
                <w:rFonts w:ascii="Arial" w:hAnsi="Arial" w:cs="Arial"/>
                <w:b/>
                <w:lang w:val="de-DE"/>
              </w:rPr>
              <w:t xml:space="preserve"> </w:t>
            </w:r>
            <w:proofErr w:type="spellStart"/>
            <w:r w:rsidRPr="00711E29">
              <w:rPr>
                <w:rFonts w:ascii="Arial" w:hAnsi="Arial" w:cs="Arial"/>
                <w:b/>
                <w:lang w:val="de-DE"/>
              </w:rPr>
              <w:t>dalších</w:t>
            </w:r>
            <w:proofErr w:type="spellEnd"/>
            <w:r w:rsidRPr="00711E29">
              <w:rPr>
                <w:rFonts w:ascii="Arial" w:hAnsi="Arial" w:cs="Arial"/>
                <w:b/>
                <w:lang w:val="de-DE"/>
              </w:rPr>
              <w:t xml:space="preserve"> </w:t>
            </w:r>
            <w:proofErr w:type="spellStart"/>
            <w:r w:rsidRPr="00711E29">
              <w:rPr>
                <w:rFonts w:ascii="Arial" w:hAnsi="Arial" w:cs="Arial"/>
                <w:b/>
                <w:lang w:val="de-DE"/>
              </w:rPr>
              <w:t>zákonů</w:t>
            </w:r>
            <w:proofErr w:type="spellEnd"/>
            <w:r w:rsidRPr="00711E29">
              <w:rPr>
                <w:rFonts w:ascii="Arial" w:hAnsi="Arial" w:cs="Arial"/>
                <w:b/>
                <w:lang w:val="de-DE"/>
              </w:rPr>
              <w:t xml:space="preserve"> v </w:t>
            </w:r>
            <w:proofErr w:type="spellStart"/>
            <w:r w:rsidRPr="00711E29">
              <w:rPr>
                <w:rFonts w:ascii="Arial" w:hAnsi="Arial" w:cs="Arial"/>
                <w:b/>
                <w:lang w:val="de-DE"/>
              </w:rPr>
              <w:t>platném</w:t>
            </w:r>
            <w:proofErr w:type="spellEnd"/>
            <w:r w:rsidRPr="00711E29">
              <w:rPr>
                <w:rFonts w:ascii="Arial" w:hAnsi="Arial" w:cs="Arial"/>
                <w:b/>
                <w:lang w:val="de-DE"/>
              </w:rPr>
              <w:t xml:space="preserve"> </w:t>
            </w:r>
            <w:proofErr w:type="spellStart"/>
            <w:r w:rsidRPr="00711E29">
              <w:rPr>
                <w:rFonts w:ascii="Arial" w:hAnsi="Arial" w:cs="Arial"/>
                <w:b/>
                <w:lang w:val="de-DE"/>
              </w:rPr>
              <w:t>znění</w:t>
            </w:r>
            <w:proofErr w:type="spellEnd"/>
            <w:r w:rsidRPr="00711E29">
              <w:rPr>
                <w:rFonts w:ascii="Arial" w:hAnsi="Arial" w:cs="Arial"/>
                <w:b/>
                <w:lang w:val="de-DE"/>
              </w:rPr>
              <w:t>.</w:t>
            </w:r>
          </w:p>
        </w:tc>
      </w:tr>
      <w:tr w:rsidR="00711E29" w:rsidTr="000124C3">
        <w:trPr>
          <w:cantSplit/>
        </w:trPr>
        <w:tc>
          <w:tcPr>
            <w:tcW w:w="3400" w:type="dxa"/>
            <w:gridSpan w:val="3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místo pojištění:</w:t>
            </w:r>
          </w:p>
          <w:p w:rsidR="00D952DA" w:rsidRDefault="00711E29" w:rsidP="00711E29">
            <w:pPr>
              <w:pStyle w:val="tableTD0"/>
              <w:keepNext/>
              <w:keepLines/>
            </w:pPr>
            <w:r>
              <w:t xml:space="preserve">viz. </w:t>
            </w:r>
            <w:proofErr w:type="gramStart"/>
            <w:r>
              <w:t>příloha</w:t>
            </w:r>
            <w:proofErr w:type="gramEnd"/>
            <w:r>
              <w:t xml:space="preserve"> č. 1</w:t>
            </w:r>
          </w:p>
        </w:tc>
        <w:tc>
          <w:tcPr>
            <w:tcW w:w="2600" w:type="dxa"/>
            <w:gridSpan w:val="2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vlastnictví předmětu pojištění:</w:t>
            </w:r>
          </w:p>
          <w:p w:rsidR="00D952DA" w:rsidRDefault="00711E29">
            <w:pPr>
              <w:pStyle w:val="tableTD0"/>
              <w:keepNext/>
              <w:keepLines/>
            </w:pPr>
            <w:r>
              <w:t>cizí</w:t>
            </w:r>
          </w:p>
        </w:tc>
        <w:tc>
          <w:tcPr>
            <w:tcW w:w="3130"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pojistná hodnota:</w:t>
            </w:r>
          </w:p>
          <w:p w:rsidR="00D952DA" w:rsidRDefault="00711E29">
            <w:pPr>
              <w:pStyle w:val="tableTD0"/>
              <w:keepNext/>
              <w:keepLines/>
            </w:pPr>
            <w:r>
              <w:t>nová cena</w:t>
            </w:r>
          </w:p>
        </w:tc>
      </w:tr>
      <w:tr w:rsidR="00711E29" w:rsidTr="000124C3">
        <w:trPr>
          <w:cantSplit/>
        </w:trPr>
        <w:tc>
          <w:tcPr>
            <w:tcW w:w="2700" w:type="dxa"/>
            <w:gridSpan w:val="2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Pojištění se sjednává pro případ negativního působení pojistných nebezpečí:</w:t>
            </w:r>
          </w:p>
        </w:tc>
        <w:tc>
          <w:tcPr>
            <w:tcW w:w="2280" w:type="dxa"/>
            <w:gridSpan w:val="2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horní hranice pojistného plnění (Kč):</w:t>
            </w:r>
          </w:p>
        </w:tc>
        <w:tc>
          <w:tcPr>
            <w:tcW w:w="190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způsob pojištění:</w:t>
            </w:r>
            <w:r>
              <w:rPr>
                <w:vertAlign w:val="superscript"/>
              </w:rPr>
              <w:t>1</w:t>
            </w:r>
            <w:r>
              <w:t>)</w:t>
            </w:r>
          </w:p>
        </w:tc>
        <w:tc>
          <w:tcPr>
            <w:tcW w:w="225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spoluúčast:</w:t>
            </w:r>
          </w:p>
        </w:tc>
      </w:tr>
      <w:tr w:rsidR="00711E29" w:rsidTr="000124C3">
        <w:trPr>
          <w:cantSplit/>
        </w:trPr>
        <w:tc>
          <w:tcPr>
            <w:tcW w:w="2700" w:type="dxa"/>
            <w:gridSpan w:val="2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FLEXA</w:t>
            </w:r>
          </w:p>
        </w:tc>
        <w:tc>
          <w:tcPr>
            <w:tcW w:w="2280" w:type="dxa"/>
            <w:gridSpan w:val="2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20 000 000 Kč</w:t>
            </w:r>
          </w:p>
        </w:tc>
        <w:tc>
          <w:tcPr>
            <w:tcW w:w="190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center"/>
            </w:pPr>
            <w:r>
              <w:t>1R</w:t>
            </w:r>
          </w:p>
        </w:tc>
        <w:tc>
          <w:tcPr>
            <w:tcW w:w="225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100 000 Kč</w:t>
            </w:r>
          </w:p>
        </w:tc>
      </w:tr>
      <w:tr w:rsidR="00711E29" w:rsidTr="000124C3">
        <w:trPr>
          <w:cantSplit/>
        </w:trPr>
        <w:tc>
          <w:tcPr>
            <w:tcW w:w="2700" w:type="dxa"/>
            <w:gridSpan w:val="2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Doplňková živelní nebezpečí</w:t>
            </w:r>
          </w:p>
        </w:tc>
        <w:tc>
          <w:tcPr>
            <w:tcW w:w="2280" w:type="dxa"/>
            <w:gridSpan w:val="2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20 000 000 Kč</w:t>
            </w:r>
          </w:p>
        </w:tc>
        <w:tc>
          <w:tcPr>
            <w:tcW w:w="190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center"/>
            </w:pPr>
            <w:r>
              <w:t>1R</w:t>
            </w:r>
          </w:p>
        </w:tc>
        <w:tc>
          <w:tcPr>
            <w:tcW w:w="225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10 000 Kč</w:t>
            </w:r>
          </w:p>
        </w:tc>
      </w:tr>
      <w:tr w:rsidR="00711E29" w:rsidTr="000124C3">
        <w:trPr>
          <w:cantSplit/>
        </w:trPr>
        <w:tc>
          <w:tcPr>
            <w:tcW w:w="2700" w:type="dxa"/>
            <w:gridSpan w:val="2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Vodovodní škoda</w:t>
            </w:r>
          </w:p>
        </w:tc>
        <w:tc>
          <w:tcPr>
            <w:tcW w:w="2280" w:type="dxa"/>
            <w:gridSpan w:val="2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20 000 000 Kč</w:t>
            </w:r>
          </w:p>
        </w:tc>
        <w:tc>
          <w:tcPr>
            <w:tcW w:w="190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center"/>
            </w:pPr>
            <w:r>
              <w:t>1R</w:t>
            </w:r>
          </w:p>
        </w:tc>
        <w:tc>
          <w:tcPr>
            <w:tcW w:w="225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10 000 Kč</w:t>
            </w:r>
          </w:p>
        </w:tc>
      </w:tr>
      <w:tr w:rsidR="00711E29" w:rsidTr="000124C3">
        <w:trPr>
          <w:cantSplit/>
        </w:trPr>
        <w:tc>
          <w:tcPr>
            <w:tcW w:w="9130" w:type="dxa"/>
            <w:gridSpan w:val="75"/>
            <w:tcMar>
              <w:top w:w="0" w:type="dxa"/>
              <w:left w:w="0" w:type="dxa"/>
              <w:bottom w:w="0" w:type="dxa"/>
              <w:right w:w="0" w:type="dxa"/>
            </w:tcMar>
          </w:tcPr>
          <w:p w:rsidR="00D952DA" w:rsidRDefault="00D952DA">
            <w:pPr>
              <w:pStyle w:val="beznyText"/>
            </w:pPr>
          </w:p>
        </w:tc>
      </w:tr>
      <w:tr w:rsidR="00711E29" w:rsidTr="000124C3">
        <w:trPr>
          <w:cantSplit/>
        </w:trPr>
        <w:tc>
          <w:tcPr>
            <w:tcW w:w="4140" w:type="dxa"/>
            <w:gridSpan w:val="4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předmět pojištění:</w:t>
            </w:r>
          </w:p>
          <w:p w:rsidR="00D952DA" w:rsidRDefault="00711E29">
            <w:pPr>
              <w:pStyle w:val="tableTD0"/>
              <w:keepNext/>
              <w:keepLines/>
            </w:pPr>
            <w:r>
              <w:rPr>
                <w:b/>
              </w:rPr>
              <w:t>3. Soubor věcí zvláštní hodnoty</w:t>
            </w:r>
          </w:p>
        </w:tc>
        <w:tc>
          <w:tcPr>
            <w:tcW w:w="4990" w:type="dxa"/>
            <w:gridSpan w:val="3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specifikace předmětu pojištění:</w:t>
            </w:r>
          </w:p>
          <w:p w:rsidR="00D952DA" w:rsidRDefault="00711E29">
            <w:pPr>
              <w:pStyle w:val="tableTD0"/>
              <w:keepNext/>
              <w:keepLines/>
            </w:pPr>
            <w:r>
              <w:rPr>
                <w:b/>
              </w:rPr>
              <w:t>movité věci svěřené k provedení restaurátorských prací, vědeckému zkoumání nebo k výstavní činnosti</w:t>
            </w:r>
          </w:p>
        </w:tc>
      </w:tr>
      <w:tr w:rsidR="00711E29" w:rsidTr="000124C3">
        <w:trPr>
          <w:cantSplit/>
        </w:trPr>
        <w:tc>
          <w:tcPr>
            <w:tcW w:w="3400" w:type="dxa"/>
            <w:gridSpan w:val="3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místo pojištění:</w:t>
            </w:r>
          </w:p>
          <w:p w:rsidR="00711E29" w:rsidRDefault="00711E29">
            <w:pPr>
              <w:pStyle w:val="tableTD0"/>
              <w:keepNext/>
              <w:keepLines/>
            </w:pPr>
            <w:r>
              <w:t xml:space="preserve">viz. </w:t>
            </w:r>
            <w:proofErr w:type="gramStart"/>
            <w:r>
              <w:t>příloha</w:t>
            </w:r>
            <w:proofErr w:type="gramEnd"/>
            <w:r>
              <w:t xml:space="preserve"> č. 1</w:t>
            </w:r>
          </w:p>
        </w:tc>
        <w:tc>
          <w:tcPr>
            <w:tcW w:w="2600" w:type="dxa"/>
            <w:gridSpan w:val="2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vlastnictví předmětu pojištění:</w:t>
            </w:r>
          </w:p>
          <w:p w:rsidR="00D952DA" w:rsidRDefault="00711E29">
            <w:pPr>
              <w:pStyle w:val="tableTD0"/>
              <w:keepNext/>
              <w:keepLines/>
            </w:pPr>
            <w:r>
              <w:t>cizí</w:t>
            </w:r>
          </w:p>
        </w:tc>
        <w:tc>
          <w:tcPr>
            <w:tcW w:w="3130"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pojistná hodnota:</w:t>
            </w:r>
          </w:p>
          <w:p w:rsidR="00D952DA" w:rsidRDefault="00711E29">
            <w:pPr>
              <w:pStyle w:val="tableTD0"/>
              <w:keepNext/>
              <w:keepLines/>
            </w:pPr>
            <w:r>
              <w:t>nová cena</w:t>
            </w:r>
          </w:p>
        </w:tc>
      </w:tr>
      <w:tr w:rsidR="00711E29" w:rsidTr="000124C3">
        <w:trPr>
          <w:cantSplit/>
        </w:trPr>
        <w:tc>
          <w:tcPr>
            <w:tcW w:w="2700" w:type="dxa"/>
            <w:gridSpan w:val="2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Pojištění se sjednává pro případ negativního působení pojistných nebezpečí:</w:t>
            </w:r>
          </w:p>
        </w:tc>
        <w:tc>
          <w:tcPr>
            <w:tcW w:w="2280" w:type="dxa"/>
            <w:gridSpan w:val="2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horní hranice pojistného plnění (Kč):</w:t>
            </w:r>
          </w:p>
        </w:tc>
        <w:tc>
          <w:tcPr>
            <w:tcW w:w="190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způsob pojištění:</w:t>
            </w:r>
            <w:r>
              <w:rPr>
                <w:vertAlign w:val="superscript"/>
              </w:rPr>
              <w:t>1</w:t>
            </w:r>
            <w:r>
              <w:t>)</w:t>
            </w:r>
          </w:p>
        </w:tc>
        <w:tc>
          <w:tcPr>
            <w:tcW w:w="225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spoluúčast:</w:t>
            </w:r>
          </w:p>
        </w:tc>
      </w:tr>
      <w:tr w:rsidR="00711E29" w:rsidTr="000124C3">
        <w:trPr>
          <w:cantSplit/>
        </w:trPr>
        <w:tc>
          <w:tcPr>
            <w:tcW w:w="2700" w:type="dxa"/>
            <w:gridSpan w:val="2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Doplňková živelní nebezpečí</w:t>
            </w:r>
          </w:p>
        </w:tc>
        <w:tc>
          <w:tcPr>
            <w:tcW w:w="2280" w:type="dxa"/>
            <w:gridSpan w:val="2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5 000 000 Kč</w:t>
            </w:r>
          </w:p>
        </w:tc>
        <w:tc>
          <w:tcPr>
            <w:tcW w:w="190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center"/>
            </w:pPr>
            <w:r>
              <w:t>1R</w:t>
            </w:r>
          </w:p>
        </w:tc>
        <w:tc>
          <w:tcPr>
            <w:tcW w:w="225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10 000 Kč</w:t>
            </w:r>
          </w:p>
        </w:tc>
      </w:tr>
      <w:tr w:rsidR="00711E29" w:rsidTr="000124C3">
        <w:trPr>
          <w:cantSplit/>
        </w:trPr>
        <w:tc>
          <w:tcPr>
            <w:tcW w:w="2700" w:type="dxa"/>
            <w:gridSpan w:val="2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Vodovodní škoda</w:t>
            </w:r>
          </w:p>
        </w:tc>
        <w:tc>
          <w:tcPr>
            <w:tcW w:w="2280" w:type="dxa"/>
            <w:gridSpan w:val="2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5 000 000 Kč</w:t>
            </w:r>
          </w:p>
        </w:tc>
        <w:tc>
          <w:tcPr>
            <w:tcW w:w="190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center"/>
            </w:pPr>
            <w:r>
              <w:t>1R</w:t>
            </w:r>
          </w:p>
        </w:tc>
        <w:tc>
          <w:tcPr>
            <w:tcW w:w="225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10 000 Kč</w:t>
            </w:r>
          </w:p>
        </w:tc>
      </w:tr>
      <w:tr w:rsidR="00711E29" w:rsidTr="000124C3">
        <w:trPr>
          <w:cantSplit/>
        </w:trPr>
        <w:tc>
          <w:tcPr>
            <w:tcW w:w="2700" w:type="dxa"/>
            <w:gridSpan w:val="2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FLEXA</w:t>
            </w:r>
          </w:p>
        </w:tc>
        <w:tc>
          <w:tcPr>
            <w:tcW w:w="2280" w:type="dxa"/>
            <w:gridSpan w:val="2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5 000 000 Kč</w:t>
            </w:r>
          </w:p>
        </w:tc>
        <w:tc>
          <w:tcPr>
            <w:tcW w:w="190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center"/>
            </w:pPr>
            <w:r>
              <w:t>1R</w:t>
            </w:r>
          </w:p>
        </w:tc>
        <w:tc>
          <w:tcPr>
            <w:tcW w:w="225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10 000 Kč</w:t>
            </w:r>
          </w:p>
        </w:tc>
      </w:tr>
      <w:tr w:rsidR="00711E29" w:rsidTr="000124C3">
        <w:trPr>
          <w:cantSplit/>
        </w:trPr>
        <w:tc>
          <w:tcPr>
            <w:tcW w:w="9130" w:type="dxa"/>
            <w:gridSpan w:val="75"/>
            <w:tcMar>
              <w:top w:w="0" w:type="dxa"/>
              <w:left w:w="0" w:type="dxa"/>
              <w:bottom w:w="0" w:type="dxa"/>
              <w:right w:w="0" w:type="dxa"/>
            </w:tcMar>
          </w:tcPr>
          <w:p w:rsidR="00D952DA" w:rsidRDefault="00D952DA">
            <w:pPr>
              <w:pStyle w:val="beznyText"/>
            </w:pPr>
          </w:p>
        </w:tc>
      </w:tr>
      <w:tr w:rsidR="00711E29" w:rsidTr="000124C3">
        <w:trPr>
          <w:cantSplit/>
        </w:trPr>
        <w:tc>
          <w:tcPr>
            <w:tcW w:w="4140" w:type="dxa"/>
            <w:gridSpan w:val="4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předmět pojištění:</w:t>
            </w:r>
          </w:p>
          <w:p w:rsidR="00D952DA" w:rsidRDefault="0074505C">
            <w:pPr>
              <w:pStyle w:val="tableTD0"/>
              <w:keepNext/>
              <w:keepLines/>
            </w:pPr>
            <w:r>
              <w:rPr>
                <w:b/>
              </w:rPr>
              <w:t>4</w:t>
            </w:r>
            <w:r w:rsidR="00711E29">
              <w:rPr>
                <w:b/>
              </w:rPr>
              <w:t>. Soubor věcí movitých s výjimkou zásob a věcí uvedených v čl. III, odst. 2 a 3 VPP</w:t>
            </w:r>
          </w:p>
        </w:tc>
        <w:tc>
          <w:tcPr>
            <w:tcW w:w="4990" w:type="dxa"/>
            <w:gridSpan w:val="3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Pr="00711E29" w:rsidRDefault="00711E29">
            <w:pPr>
              <w:pStyle w:val="tableTD0"/>
              <w:keepNext/>
              <w:keepLines/>
              <w:rPr>
                <w:sz w:val="20"/>
              </w:rPr>
            </w:pPr>
            <w:r w:rsidRPr="00711E29">
              <w:rPr>
                <w:sz w:val="20"/>
              </w:rPr>
              <w:t>specifikace předmětu pojištění:</w:t>
            </w:r>
          </w:p>
          <w:p w:rsidR="00D952DA" w:rsidRPr="00711E29" w:rsidRDefault="00711E29" w:rsidP="0044585C">
            <w:pPr>
              <w:adjustRightInd w:val="0"/>
              <w:jc w:val="both"/>
            </w:pPr>
            <w:r w:rsidRPr="00711E29">
              <w:rPr>
                <w:rFonts w:ascii="Arial" w:hAnsi="Arial" w:cs="Arial"/>
                <w:b/>
              </w:rPr>
              <w:t>provozní inventář sloužící k zabezpečení náplně činnosti pojistníka a předměty, které nespadají do centrální evidence MKČR vč. souboru zařízení pro pořádání kulturních akcí na III. nádvoří hradu Špilberk (zvlášt</w:t>
            </w:r>
            <w:r w:rsidRPr="00711E29">
              <w:rPr>
                <w:rFonts w:ascii="Arial" w:eastAsia="SimSun" w:hAnsi="Arial" w:cs="Arial"/>
                <w:b/>
              </w:rPr>
              <w:t>ě však podium, světelné rampy vč. osvětlovacích těles, zastřešovací plachty, lavičky a židle pro návštěvníky akcí). Tento soubor zařízení je umístěn každoročně (od června do října) na otevřeném III. nádvoří hradu, vždy je instalován odborně způsobilou osobou/firmou s odborným dohledem po celou dobu aplikace a po zbytek roku je umístěn ve skladech pojištěného.</w:t>
            </w:r>
          </w:p>
        </w:tc>
      </w:tr>
      <w:tr w:rsidR="00711E29" w:rsidTr="000124C3">
        <w:trPr>
          <w:cantSplit/>
        </w:trPr>
        <w:tc>
          <w:tcPr>
            <w:tcW w:w="3400" w:type="dxa"/>
            <w:gridSpan w:val="3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místo pojištění:</w:t>
            </w:r>
          </w:p>
          <w:p w:rsidR="00D952DA" w:rsidRDefault="00711E29">
            <w:pPr>
              <w:pStyle w:val="tableTD0"/>
              <w:keepNext/>
              <w:keepLines/>
            </w:pPr>
            <w:r>
              <w:t xml:space="preserve">viz. </w:t>
            </w:r>
            <w:proofErr w:type="gramStart"/>
            <w:r w:rsidR="00A10C91">
              <w:t>příloha</w:t>
            </w:r>
            <w:proofErr w:type="gramEnd"/>
            <w:r w:rsidR="00A10C91">
              <w:t xml:space="preserve"> č. 1</w:t>
            </w:r>
          </w:p>
        </w:tc>
        <w:tc>
          <w:tcPr>
            <w:tcW w:w="2600" w:type="dxa"/>
            <w:gridSpan w:val="2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vlastnictví předmětu pojištění:</w:t>
            </w:r>
          </w:p>
          <w:p w:rsidR="00D952DA" w:rsidRDefault="00711E29">
            <w:pPr>
              <w:pStyle w:val="tableTD0"/>
              <w:keepNext/>
              <w:keepLines/>
            </w:pPr>
            <w:r>
              <w:t>vlastní i cizí</w:t>
            </w:r>
          </w:p>
        </w:tc>
        <w:tc>
          <w:tcPr>
            <w:tcW w:w="3130"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pojistná hodnota:</w:t>
            </w:r>
          </w:p>
          <w:p w:rsidR="00D952DA" w:rsidRDefault="00711E29">
            <w:pPr>
              <w:pStyle w:val="tableTD0"/>
              <w:keepNext/>
              <w:keepLines/>
            </w:pPr>
            <w:r>
              <w:t>nová cena</w:t>
            </w:r>
          </w:p>
        </w:tc>
      </w:tr>
      <w:tr w:rsidR="00711E29" w:rsidTr="000124C3">
        <w:trPr>
          <w:cantSplit/>
        </w:trPr>
        <w:tc>
          <w:tcPr>
            <w:tcW w:w="2700" w:type="dxa"/>
            <w:gridSpan w:val="2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Pojištění se sjednává pro případ negativního působení pojistných nebezpečí:</w:t>
            </w:r>
          </w:p>
        </w:tc>
        <w:tc>
          <w:tcPr>
            <w:tcW w:w="2280" w:type="dxa"/>
            <w:gridSpan w:val="2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horní hranice pojistného plnění (Kč):</w:t>
            </w:r>
          </w:p>
        </w:tc>
        <w:tc>
          <w:tcPr>
            <w:tcW w:w="190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způsob pojištění:</w:t>
            </w:r>
            <w:r>
              <w:rPr>
                <w:vertAlign w:val="superscript"/>
              </w:rPr>
              <w:t>1</w:t>
            </w:r>
            <w:r>
              <w:t>)</w:t>
            </w:r>
          </w:p>
        </w:tc>
        <w:tc>
          <w:tcPr>
            <w:tcW w:w="225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spoluúčast:</w:t>
            </w:r>
          </w:p>
        </w:tc>
      </w:tr>
      <w:tr w:rsidR="00711E29" w:rsidTr="000124C3">
        <w:trPr>
          <w:cantSplit/>
        </w:trPr>
        <w:tc>
          <w:tcPr>
            <w:tcW w:w="2700" w:type="dxa"/>
            <w:gridSpan w:val="2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FLEXA</w:t>
            </w:r>
          </w:p>
        </w:tc>
        <w:tc>
          <w:tcPr>
            <w:tcW w:w="2280" w:type="dxa"/>
            <w:gridSpan w:val="2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96 000 000 Kč</w:t>
            </w:r>
          </w:p>
        </w:tc>
        <w:tc>
          <w:tcPr>
            <w:tcW w:w="190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D952DA">
            <w:pPr>
              <w:pStyle w:val="tableTD0"/>
              <w:keepNext/>
              <w:keepLines/>
              <w:jc w:val="center"/>
            </w:pPr>
          </w:p>
        </w:tc>
        <w:tc>
          <w:tcPr>
            <w:tcW w:w="225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100 000 Kč</w:t>
            </w:r>
          </w:p>
        </w:tc>
      </w:tr>
      <w:tr w:rsidR="00711E29" w:rsidTr="000124C3">
        <w:trPr>
          <w:cantSplit/>
        </w:trPr>
        <w:tc>
          <w:tcPr>
            <w:tcW w:w="2700" w:type="dxa"/>
            <w:gridSpan w:val="2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Doplňková živelní nebezpečí</w:t>
            </w:r>
          </w:p>
        </w:tc>
        <w:tc>
          <w:tcPr>
            <w:tcW w:w="2280" w:type="dxa"/>
            <w:gridSpan w:val="2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5 000 000 Kč</w:t>
            </w:r>
          </w:p>
        </w:tc>
        <w:tc>
          <w:tcPr>
            <w:tcW w:w="190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center"/>
            </w:pPr>
            <w:r>
              <w:t>1R</w:t>
            </w:r>
          </w:p>
        </w:tc>
        <w:tc>
          <w:tcPr>
            <w:tcW w:w="225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10 000 Kč</w:t>
            </w:r>
          </w:p>
        </w:tc>
      </w:tr>
      <w:tr w:rsidR="00711E29" w:rsidTr="000124C3">
        <w:trPr>
          <w:cantSplit/>
        </w:trPr>
        <w:tc>
          <w:tcPr>
            <w:tcW w:w="2700" w:type="dxa"/>
            <w:gridSpan w:val="2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Vodovodní škoda</w:t>
            </w:r>
          </w:p>
        </w:tc>
        <w:tc>
          <w:tcPr>
            <w:tcW w:w="2280" w:type="dxa"/>
            <w:gridSpan w:val="2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5 000 000 Kč</w:t>
            </w:r>
          </w:p>
        </w:tc>
        <w:tc>
          <w:tcPr>
            <w:tcW w:w="190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center"/>
            </w:pPr>
            <w:r>
              <w:t>1R</w:t>
            </w:r>
          </w:p>
        </w:tc>
        <w:tc>
          <w:tcPr>
            <w:tcW w:w="225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10 000 Kč</w:t>
            </w:r>
          </w:p>
        </w:tc>
      </w:tr>
      <w:tr w:rsidR="00711E29" w:rsidTr="000124C3">
        <w:trPr>
          <w:cantSplit/>
        </w:trPr>
        <w:tc>
          <w:tcPr>
            <w:tcW w:w="9130" w:type="dxa"/>
            <w:gridSpan w:val="75"/>
            <w:tcMar>
              <w:top w:w="0" w:type="dxa"/>
              <w:left w:w="0" w:type="dxa"/>
              <w:bottom w:w="0" w:type="dxa"/>
              <w:right w:w="0" w:type="dxa"/>
            </w:tcMar>
          </w:tcPr>
          <w:p w:rsidR="00D952DA" w:rsidRDefault="00711E29">
            <w:pPr>
              <w:pStyle w:val="beznyText"/>
              <w:keepNext/>
              <w:keepLines/>
              <w:jc w:val="both"/>
            </w:pPr>
            <w:r>
              <w:rPr>
                <w:i/>
                <w:vertAlign w:val="superscript"/>
              </w:rPr>
              <w:t>1</w:t>
            </w:r>
            <w:r>
              <w:rPr>
                <w:i/>
              </w:rPr>
              <w:t>Zkratkou „1R“ se pro účely této pojistné smlouvy rozumí pojištění prvního rizika a v tomto případě je horní hranice pojistného plnění stanovena limitem pojistného plnění; je-li pole výše uvedené tabulky ve sloupci „Způsob pojištění“ prázdné, rozumí se tím pro účely této pojistné smlouvy, že pojištění není sjednáno ve výše uvedeném speciálním právním režimu a horní hranice pojistného plnění je určena pojistnou částkou.</w:t>
            </w:r>
          </w:p>
        </w:tc>
      </w:tr>
      <w:tr w:rsidR="00711E29" w:rsidTr="000124C3">
        <w:trPr>
          <w:cantSplit/>
        </w:trPr>
        <w:tc>
          <w:tcPr>
            <w:tcW w:w="9130" w:type="dxa"/>
            <w:gridSpan w:val="75"/>
            <w:tcMar>
              <w:top w:w="0" w:type="dxa"/>
              <w:left w:w="0" w:type="dxa"/>
              <w:bottom w:w="0" w:type="dxa"/>
              <w:right w:w="0" w:type="dxa"/>
            </w:tcMar>
          </w:tcPr>
          <w:p w:rsidR="00D952DA" w:rsidRDefault="00D952DA">
            <w:pPr>
              <w:pStyle w:val="beznyText"/>
            </w:pPr>
          </w:p>
        </w:tc>
      </w:tr>
      <w:tr w:rsidR="00711E29" w:rsidTr="000124C3">
        <w:tc>
          <w:tcPr>
            <w:tcW w:w="9130" w:type="dxa"/>
            <w:gridSpan w:val="75"/>
            <w:tcMar>
              <w:top w:w="180" w:type="dxa"/>
              <w:left w:w="0" w:type="dxa"/>
              <w:bottom w:w="180" w:type="dxa"/>
              <w:right w:w="0" w:type="dxa"/>
            </w:tcMar>
            <w:vAlign w:val="center"/>
          </w:tcPr>
          <w:p w:rsidR="00D952DA" w:rsidRDefault="00711E29">
            <w:pPr>
              <w:pStyle w:val="textVykladPojmu"/>
              <w:keepNext/>
              <w:keepLines/>
            </w:pPr>
            <w:r>
              <w:t>VÝKLAD POJMŮ</w:t>
            </w:r>
          </w:p>
        </w:tc>
      </w:tr>
      <w:tr w:rsidR="00711E29" w:rsidTr="000124C3">
        <w:tc>
          <w:tcPr>
            <w:tcW w:w="9130" w:type="dxa"/>
            <w:gridSpan w:val="75"/>
            <w:tcMar>
              <w:top w:w="0" w:type="dxa"/>
              <w:left w:w="0" w:type="dxa"/>
              <w:bottom w:w="0" w:type="dxa"/>
              <w:right w:w="0" w:type="dxa"/>
            </w:tcMar>
          </w:tcPr>
          <w:p w:rsidR="00D952DA" w:rsidRDefault="00711E29">
            <w:pPr>
              <w:pStyle w:val="textNormalBlokB91"/>
            </w:pPr>
            <w:r>
              <w:t xml:space="preserve">Pojmem </w:t>
            </w:r>
            <w:r>
              <w:rPr>
                <w:b/>
              </w:rPr>
              <w:t>FLEXA</w:t>
            </w:r>
            <w:r>
              <w:t xml:space="preserve"> se pro účely této pojistné smlouvy rozumí živelní pojištění sjednané pro případ poškození nebo zničení předmětu pojištění způsobené pojistným nebezpečím dle čl. II odst. 1. VPP Z 2014.</w:t>
            </w:r>
          </w:p>
        </w:tc>
      </w:tr>
      <w:tr w:rsidR="00711E29" w:rsidTr="000124C3">
        <w:tc>
          <w:tcPr>
            <w:tcW w:w="9130" w:type="dxa"/>
            <w:gridSpan w:val="75"/>
            <w:tcMar>
              <w:top w:w="0" w:type="dxa"/>
              <w:left w:w="0" w:type="dxa"/>
              <w:bottom w:w="0" w:type="dxa"/>
              <w:right w:w="0" w:type="dxa"/>
            </w:tcMar>
          </w:tcPr>
          <w:p w:rsidR="00D952DA" w:rsidRDefault="00711E29">
            <w:pPr>
              <w:pStyle w:val="textNormalBlokB91"/>
            </w:pPr>
            <w:r>
              <w:t>Pojmem</w:t>
            </w:r>
            <w:r>
              <w:rPr>
                <w:b/>
              </w:rPr>
              <w:t xml:space="preserve"> Doplňková živelní nebezpečí</w:t>
            </w:r>
            <w:r>
              <w:t xml:space="preserve"> se pro účely této pojistné smlouvy rozumí živelní pojištění sjednané pro případ poškození nebo zničení předmětu pojištění způsobené pojistným nebezpečím dle čl. II odst. 2. VPP Z 2014.</w:t>
            </w:r>
          </w:p>
        </w:tc>
      </w:tr>
      <w:tr w:rsidR="00711E29" w:rsidTr="000124C3">
        <w:tc>
          <w:tcPr>
            <w:tcW w:w="9130" w:type="dxa"/>
            <w:gridSpan w:val="75"/>
            <w:tcMar>
              <w:top w:w="0" w:type="dxa"/>
              <w:left w:w="0" w:type="dxa"/>
              <w:bottom w:w="0" w:type="dxa"/>
              <w:right w:w="0" w:type="dxa"/>
            </w:tcMar>
          </w:tcPr>
          <w:p w:rsidR="00D952DA" w:rsidRDefault="00711E29">
            <w:pPr>
              <w:pStyle w:val="nadpisClankuPojisteni"/>
            </w:pPr>
            <w:r>
              <w:lastRenderedPageBreak/>
              <w:t>2. Pojištění odcizení</w:t>
            </w:r>
          </w:p>
        </w:tc>
      </w:tr>
      <w:tr w:rsidR="00711E29" w:rsidTr="000124C3">
        <w:tc>
          <w:tcPr>
            <w:tcW w:w="9130" w:type="dxa"/>
            <w:gridSpan w:val="75"/>
            <w:tcMar>
              <w:top w:w="0" w:type="dxa"/>
              <w:left w:w="0" w:type="dxa"/>
              <w:bottom w:w="0" w:type="dxa"/>
              <w:right w:w="0" w:type="dxa"/>
            </w:tcMar>
          </w:tcPr>
          <w:p w:rsidR="00D952DA" w:rsidRDefault="00711E29">
            <w:pPr>
              <w:pStyle w:val="textNormalBlokB91"/>
            </w:pPr>
            <w:r>
              <w:t>V souladu s článkem I. pojistné smlouvy se toto pojištění řídí také Všeobecnými pojistnými podmínkami - zvláštní část Pojištění odcizení VPP K 2014 (dále jen "VPP K 2014"), které tvoří přílohu této pojistné smlouvy.</w:t>
            </w:r>
          </w:p>
        </w:tc>
      </w:tr>
      <w:tr w:rsidR="00711E29" w:rsidTr="000124C3">
        <w:tc>
          <w:tcPr>
            <w:tcW w:w="9130" w:type="dxa"/>
            <w:gridSpan w:val="75"/>
            <w:tcMar>
              <w:top w:w="0" w:type="dxa"/>
              <w:left w:w="0" w:type="dxa"/>
              <w:bottom w:w="0" w:type="dxa"/>
              <w:right w:w="0" w:type="dxa"/>
            </w:tcMar>
          </w:tcPr>
          <w:p w:rsidR="00D952DA" w:rsidRDefault="00711E29">
            <w:pPr>
              <w:pStyle w:val="textNormalBlokB91"/>
            </w:pPr>
            <w:r>
              <w:t>Dále se toto pojištění řídí také Doplňkovými pojistnými podmínkami Pravidla zabezpečení proti odcizení DPP PZK 2014 (dále jen "DPP PZK 2014"), které jsou také nedílnou součástí a přílohou této pojistné smlouvy.</w:t>
            </w:r>
          </w:p>
        </w:tc>
      </w:tr>
      <w:tr w:rsidR="00711E29" w:rsidTr="000124C3">
        <w:tc>
          <w:tcPr>
            <w:tcW w:w="9130" w:type="dxa"/>
            <w:gridSpan w:val="75"/>
            <w:tcMar>
              <w:top w:w="0" w:type="dxa"/>
              <w:left w:w="0" w:type="dxa"/>
              <w:bottom w:w="0" w:type="dxa"/>
              <w:right w:w="0" w:type="dxa"/>
            </w:tcMar>
          </w:tcPr>
          <w:p w:rsidR="00D952DA" w:rsidRDefault="00711E29">
            <w:pPr>
              <w:pStyle w:val="textNormalBlokB91"/>
            </w:pPr>
            <w:r>
              <w:t>Je-li touto pojistnou smlouvou v souladu s čl. II. odst. 2. VPP K 2014 pojištění sjednáno i pro případ pojistného nebezpečí vandalismus, je limit pojistného plnění ve výši 50 000 Kč horní hranicí pojistného plnění za pojistnou událost způsobenou poškozením nebo zničením předmětu pojištění nebo jeho části jakýmkoliv znečištěním, zabarvením, kresbami či nápisy.</w:t>
            </w:r>
          </w:p>
          <w:p w:rsidR="0044585C" w:rsidRDefault="00E75CBD">
            <w:pPr>
              <w:pStyle w:val="textNormalBlokB91"/>
            </w:pPr>
            <w:r>
              <w:t>XXXXXXXXXXXXXXXXXXXXXXXXXXXXXXXXXXXXXXXXXXXXXXXXXXXXXXXXXXXXXXXXXXXXXXXXXXXXXXXXXXXXXXXXXXXXXXXXXXXXXXXXXXXXXXXXXXXXXXXXXXXXXXXXXXXXXXXXXXXXXXXXXXXXXXXXXXXXXXXXXXXXXXXXXXXXXXXX</w:t>
            </w:r>
          </w:p>
        </w:tc>
      </w:tr>
      <w:tr w:rsidR="00711E29" w:rsidTr="000124C3">
        <w:tc>
          <w:tcPr>
            <w:tcW w:w="9130" w:type="dxa"/>
            <w:gridSpan w:val="75"/>
            <w:tcMar>
              <w:top w:w="180" w:type="dxa"/>
              <w:left w:w="0" w:type="dxa"/>
              <w:bottom w:w="180" w:type="dxa"/>
              <w:right w:w="0" w:type="dxa"/>
            </w:tcMar>
            <w:vAlign w:val="center"/>
          </w:tcPr>
          <w:p w:rsidR="00D952DA" w:rsidRDefault="00711E29">
            <w:pPr>
              <w:pStyle w:val="textRozsahPojisteni"/>
              <w:keepNext/>
              <w:keepLines/>
            </w:pPr>
            <w:r>
              <w:t>ROZSAH POJIŠTĚNÍ</w:t>
            </w:r>
          </w:p>
        </w:tc>
      </w:tr>
      <w:tr w:rsidR="00711E29" w:rsidTr="000124C3">
        <w:trPr>
          <w:cantSplit/>
        </w:trPr>
        <w:tc>
          <w:tcPr>
            <w:tcW w:w="4140" w:type="dxa"/>
            <w:gridSpan w:val="4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předmět pojištění:</w:t>
            </w:r>
          </w:p>
          <w:p w:rsidR="00D952DA" w:rsidRDefault="0074505C">
            <w:pPr>
              <w:pStyle w:val="tableTD0"/>
              <w:keepNext/>
              <w:keepLines/>
            </w:pPr>
            <w:r>
              <w:rPr>
                <w:b/>
              </w:rPr>
              <w:t>5</w:t>
            </w:r>
            <w:r w:rsidR="00711E29">
              <w:rPr>
                <w:b/>
              </w:rPr>
              <w:t xml:space="preserve">. Soubor </w:t>
            </w:r>
            <w:r w:rsidR="006B4927">
              <w:rPr>
                <w:b/>
              </w:rPr>
              <w:t>staveb vyjma</w:t>
            </w:r>
            <w:r w:rsidR="00711E29">
              <w:rPr>
                <w:b/>
              </w:rPr>
              <w:t xml:space="preserve"> </w:t>
            </w:r>
            <w:proofErr w:type="gramStart"/>
            <w:r w:rsidR="00711E29">
              <w:rPr>
                <w:b/>
              </w:rPr>
              <w:t>věcí  uvedených</w:t>
            </w:r>
            <w:proofErr w:type="gramEnd"/>
            <w:r w:rsidR="00711E29">
              <w:rPr>
                <w:b/>
              </w:rPr>
              <w:t xml:space="preserve"> v čl. III odst. 2. a 3. VPP</w:t>
            </w:r>
          </w:p>
        </w:tc>
        <w:tc>
          <w:tcPr>
            <w:tcW w:w="4990" w:type="dxa"/>
            <w:gridSpan w:val="3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specifikace předmětu pojištění:</w:t>
            </w:r>
          </w:p>
          <w:p w:rsidR="00D952DA" w:rsidRDefault="00711E29">
            <w:pPr>
              <w:pStyle w:val="tableTD0"/>
              <w:keepNext/>
              <w:keepLines/>
            </w:pPr>
            <w:r>
              <w:rPr>
                <w:b/>
              </w:rPr>
              <w:t>ve vlastnictví města, svěřené do užívání pojistníkovi</w:t>
            </w:r>
          </w:p>
        </w:tc>
      </w:tr>
      <w:tr w:rsidR="00711E29" w:rsidTr="000124C3">
        <w:trPr>
          <w:cantSplit/>
        </w:trPr>
        <w:tc>
          <w:tcPr>
            <w:tcW w:w="3400" w:type="dxa"/>
            <w:gridSpan w:val="3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místo pojištění:</w:t>
            </w:r>
          </w:p>
          <w:p w:rsidR="00D952DA" w:rsidRDefault="00711E29" w:rsidP="00711E29">
            <w:pPr>
              <w:pStyle w:val="tableTD0"/>
              <w:keepNext/>
              <w:keepLines/>
            </w:pPr>
            <w:r>
              <w:t xml:space="preserve">viz. příloha </w:t>
            </w:r>
            <w:proofErr w:type="gramStart"/>
            <w:r>
              <w:t>č.1</w:t>
            </w:r>
            <w:proofErr w:type="gramEnd"/>
          </w:p>
        </w:tc>
        <w:tc>
          <w:tcPr>
            <w:tcW w:w="2600" w:type="dxa"/>
            <w:gridSpan w:val="2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vlastnictví předmětu pojištění:</w:t>
            </w:r>
          </w:p>
          <w:p w:rsidR="00D952DA" w:rsidRDefault="00711E29">
            <w:pPr>
              <w:pStyle w:val="tableTD0"/>
              <w:keepNext/>
              <w:keepLines/>
            </w:pPr>
            <w:r>
              <w:t>cizí</w:t>
            </w:r>
          </w:p>
        </w:tc>
        <w:tc>
          <w:tcPr>
            <w:tcW w:w="3130"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pojistná hodnota:</w:t>
            </w:r>
          </w:p>
          <w:p w:rsidR="00D952DA" w:rsidRDefault="00711E29">
            <w:pPr>
              <w:pStyle w:val="tableTD0"/>
              <w:keepNext/>
              <w:keepLines/>
            </w:pPr>
            <w:r>
              <w:t>nová cena</w:t>
            </w:r>
          </w:p>
        </w:tc>
      </w:tr>
      <w:tr w:rsidR="00711E29" w:rsidTr="000124C3">
        <w:trPr>
          <w:cantSplit/>
        </w:trPr>
        <w:tc>
          <w:tcPr>
            <w:tcW w:w="2700" w:type="dxa"/>
            <w:gridSpan w:val="2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Pojištění se sjednává pro případ negativního působení pojistných nebezpečí:</w:t>
            </w:r>
          </w:p>
        </w:tc>
        <w:tc>
          <w:tcPr>
            <w:tcW w:w="2280" w:type="dxa"/>
            <w:gridSpan w:val="2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horní hranice pojistného plnění (Kč):</w:t>
            </w:r>
          </w:p>
        </w:tc>
        <w:tc>
          <w:tcPr>
            <w:tcW w:w="190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způsob pojištění:</w:t>
            </w:r>
            <w:r>
              <w:rPr>
                <w:vertAlign w:val="superscript"/>
              </w:rPr>
              <w:t>1</w:t>
            </w:r>
            <w:r>
              <w:t>)</w:t>
            </w:r>
          </w:p>
        </w:tc>
        <w:tc>
          <w:tcPr>
            <w:tcW w:w="225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spoluúčast:</w:t>
            </w:r>
          </w:p>
        </w:tc>
      </w:tr>
      <w:tr w:rsidR="00711E29" w:rsidTr="000124C3">
        <w:trPr>
          <w:cantSplit/>
        </w:trPr>
        <w:tc>
          <w:tcPr>
            <w:tcW w:w="2700" w:type="dxa"/>
            <w:gridSpan w:val="2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Vandalismus</w:t>
            </w:r>
          </w:p>
        </w:tc>
        <w:tc>
          <w:tcPr>
            <w:tcW w:w="2280" w:type="dxa"/>
            <w:gridSpan w:val="2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1 000 000 Kč</w:t>
            </w:r>
          </w:p>
        </w:tc>
        <w:tc>
          <w:tcPr>
            <w:tcW w:w="190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center"/>
            </w:pPr>
            <w:r>
              <w:t>1R</w:t>
            </w:r>
          </w:p>
        </w:tc>
        <w:tc>
          <w:tcPr>
            <w:tcW w:w="225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10 %, min. 10 000 Kč</w:t>
            </w:r>
          </w:p>
        </w:tc>
      </w:tr>
      <w:tr w:rsidR="00711E29" w:rsidTr="000124C3">
        <w:trPr>
          <w:cantSplit/>
        </w:trPr>
        <w:tc>
          <w:tcPr>
            <w:tcW w:w="9130" w:type="dxa"/>
            <w:gridSpan w:val="75"/>
            <w:tcMar>
              <w:top w:w="0" w:type="dxa"/>
              <w:left w:w="0" w:type="dxa"/>
              <w:bottom w:w="0" w:type="dxa"/>
              <w:right w:w="0" w:type="dxa"/>
            </w:tcMar>
          </w:tcPr>
          <w:p w:rsidR="00D952DA" w:rsidRDefault="00D952DA">
            <w:pPr>
              <w:pStyle w:val="beznyText"/>
            </w:pPr>
          </w:p>
        </w:tc>
      </w:tr>
      <w:tr w:rsidR="00711E29" w:rsidTr="000124C3">
        <w:trPr>
          <w:cantSplit/>
        </w:trPr>
        <w:tc>
          <w:tcPr>
            <w:tcW w:w="4140" w:type="dxa"/>
            <w:gridSpan w:val="4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předmět pojištění:</w:t>
            </w:r>
          </w:p>
          <w:p w:rsidR="00D952DA" w:rsidRDefault="0074505C">
            <w:pPr>
              <w:pStyle w:val="tableTD0"/>
              <w:keepNext/>
              <w:keepLines/>
            </w:pPr>
            <w:r>
              <w:rPr>
                <w:b/>
              </w:rPr>
              <w:t>6</w:t>
            </w:r>
            <w:r w:rsidR="00711E29">
              <w:rPr>
                <w:b/>
              </w:rPr>
              <w:t>. Soubor věcí zvláštní hodnoty</w:t>
            </w:r>
          </w:p>
        </w:tc>
        <w:tc>
          <w:tcPr>
            <w:tcW w:w="4990" w:type="dxa"/>
            <w:gridSpan w:val="3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specifikace předmětu pojištění:</w:t>
            </w:r>
          </w:p>
          <w:p w:rsidR="00D952DA" w:rsidRDefault="0044585C" w:rsidP="0044585C">
            <w:pPr>
              <w:adjustRightInd w:val="0"/>
            </w:pPr>
            <w:r w:rsidRPr="00711E29">
              <w:rPr>
                <w:rFonts w:ascii="Arial" w:hAnsi="Arial" w:cs="Arial"/>
                <w:b/>
              </w:rPr>
              <w:t>soubor sbírkových předmětů tvořících Sbírku Muzea města Brna spadající do centrální evidence sbírek podle § 3,</w:t>
            </w:r>
            <w:proofErr w:type="gramStart"/>
            <w:r w:rsidRPr="00711E29">
              <w:rPr>
                <w:rFonts w:ascii="Arial" w:hAnsi="Arial" w:cs="Arial"/>
                <w:b/>
              </w:rPr>
              <w:t>odst.2 a § 17</w:t>
            </w:r>
            <w:proofErr w:type="gramEnd"/>
            <w:r w:rsidRPr="00711E29">
              <w:rPr>
                <w:rFonts w:ascii="Arial" w:hAnsi="Arial" w:cs="Arial"/>
                <w:b/>
              </w:rPr>
              <w:t xml:space="preserve"> odst. </w:t>
            </w:r>
            <w:r w:rsidRPr="00711E29">
              <w:rPr>
                <w:rFonts w:ascii="Arial" w:hAnsi="Arial" w:cs="Arial"/>
                <w:b/>
                <w:lang w:val="de-DE"/>
              </w:rPr>
              <w:t xml:space="preserve">2 </w:t>
            </w:r>
            <w:proofErr w:type="spellStart"/>
            <w:r w:rsidRPr="00711E29">
              <w:rPr>
                <w:rFonts w:ascii="Arial" w:hAnsi="Arial" w:cs="Arial"/>
                <w:b/>
                <w:lang w:val="de-DE"/>
              </w:rPr>
              <w:t>zákona</w:t>
            </w:r>
            <w:proofErr w:type="spellEnd"/>
            <w:r w:rsidRPr="00711E29">
              <w:rPr>
                <w:rFonts w:ascii="Arial" w:hAnsi="Arial" w:cs="Arial"/>
                <w:b/>
                <w:lang w:val="de-DE"/>
              </w:rPr>
              <w:t xml:space="preserve"> č. 122/2000 </w:t>
            </w:r>
            <w:proofErr w:type="spellStart"/>
            <w:r w:rsidRPr="00711E29">
              <w:rPr>
                <w:rFonts w:ascii="Arial" w:hAnsi="Arial" w:cs="Arial"/>
                <w:b/>
                <w:lang w:val="de-DE"/>
              </w:rPr>
              <w:t>Sb</w:t>
            </w:r>
            <w:proofErr w:type="spellEnd"/>
            <w:r w:rsidRPr="00711E29">
              <w:rPr>
                <w:rFonts w:ascii="Arial" w:hAnsi="Arial" w:cs="Arial"/>
                <w:b/>
                <w:lang w:val="de-DE"/>
              </w:rPr>
              <w:t xml:space="preserve">. </w:t>
            </w:r>
            <w:proofErr w:type="spellStart"/>
            <w:r w:rsidRPr="00711E29">
              <w:rPr>
                <w:rFonts w:ascii="Arial" w:hAnsi="Arial" w:cs="Arial"/>
                <w:b/>
                <w:lang w:val="de-DE"/>
              </w:rPr>
              <w:t>Zákon</w:t>
            </w:r>
            <w:proofErr w:type="spellEnd"/>
            <w:r w:rsidRPr="00711E29">
              <w:rPr>
                <w:rFonts w:ascii="Arial" w:hAnsi="Arial" w:cs="Arial"/>
                <w:b/>
                <w:lang w:val="de-DE"/>
              </w:rPr>
              <w:t xml:space="preserve"> o </w:t>
            </w:r>
            <w:proofErr w:type="spellStart"/>
            <w:r w:rsidRPr="00711E29">
              <w:rPr>
                <w:rFonts w:ascii="Arial" w:hAnsi="Arial" w:cs="Arial"/>
                <w:b/>
                <w:lang w:val="de-DE"/>
              </w:rPr>
              <w:t>ochraně</w:t>
            </w:r>
            <w:proofErr w:type="spellEnd"/>
            <w:r w:rsidRPr="00711E29">
              <w:rPr>
                <w:rFonts w:ascii="Arial" w:hAnsi="Arial" w:cs="Arial"/>
                <w:b/>
                <w:lang w:val="de-DE"/>
              </w:rPr>
              <w:t xml:space="preserve"> </w:t>
            </w:r>
            <w:proofErr w:type="spellStart"/>
            <w:r w:rsidRPr="00711E29">
              <w:rPr>
                <w:rFonts w:ascii="Arial" w:hAnsi="Arial" w:cs="Arial"/>
                <w:b/>
                <w:lang w:val="de-DE"/>
              </w:rPr>
              <w:t>sbírek</w:t>
            </w:r>
            <w:proofErr w:type="spellEnd"/>
            <w:r w:rsidRPr="00711E29">
              <w:rPr>
                <w:rFonts w:ascii="Arial" w:hAnsi="Arial" w:cs="Arial"/>
                <w:b/>
                <w:lang w:val="de-DE"/>
              </w:rPr>
              <w:t xml:space="preserve"> </w:t>
            </w:r>
            <w:proofErr w:type="spellStart"/>
            <w:r w:rsidRPr="00711E29">
              <w:rPr>
                <w:rFonts w:ascii="Arial" w:hAnsi="Arial" w:cs="Arial"/>
                <w:b/>
                <w:lang w:val="de-DE"/>
              </w:rPr>
              <w:t>muzejní</w:t>
            </w:r>
            <w:proofErr w:type="spellEnd"/>
            <w:r w:rsidRPr="00711E29">
              <w:rPr>
                <w:rFonts w:ascii="Arial" w:hAnsi="Arial" w:cs="Arial"/>
                <w:b/>
                <w:lang w:val="de-DE"/>
              </w:rPr>
              <w:t xml:space="preserve"> </w:t>
            </w:r>
            <w:proofErr w:type="spellStart"/>
            <w:r w:rsidRPr="00711E29">
              <w:rPr>
                <w:rFonts w:ascii="Arial" w:hAnsi="Arial" w:cs="Arial"/>
                <w:b/>
                <w:lang w:val="de-DE"/>
              </w:rPr>
              <w:t>povahy</w:t>
            </w:r>
            <w:proofErr w:type="spellEnd"/>
            <w:r w:rsidRPr="00711E29">
              <w:rPr>
                <w:rFonts w:ascii="Arial" w:hAnsi="Arial" w:cs="Arial"/>
                <w:b/>
                <w:lang w:val="de-DE"/>
              </w:rPr>
              <w:t xml:space="preserve"> a o </w:t>
            </w:r>
            <w:proofErr w:type="spellStart"/>
            <w:r w:rsidRPr="00711E29">
              <w:rPr>
                <w:rFonts w:ascii="Arial" w:hAnsi="Arial" w:cs="Arial"/>
                <w:b/>
                <w:lang w:val="de-DE"/>
              </w:rPr>
              <w:t>změně</w:t>
            </w:r>
            <w:proofErr w:type="spellEnd"/>
            <w:r w:rsidRPr="00711E29">
              <w:rPr>
                <w:rFonts w:ascii="Arial" w:hAnsi="Arial" w:cs="Arial"/>
                <w:b/>
                <w:lang w:val="de-DE"/>
              </w:rPr>
              <w:t xml:space="preserve"> </w:t>
            </w:r>
            <w:proofErr w:type="spellStart"/>
            <w:r w:rsidRPr="00711E29">
              <w:rPr>
                <w:rFonts w:ascii="Arial" w:hAnsi="Arial" w:cs="Arial"/>
                <w:b/>
                <w:lang w:val="de-DE"/>
              </w:rPr>
              <w:t>některých</w:t>
            </w:r>
            <w:proofErr w:type="spellEnd"/>
            <w:r w:rsidRPr="00711E29">
              <w:rPr>
                <w:rFonts w:ascii="Arial" w:hAnsi="Arial" w:cs="Arial"/>
                <w:b/>
                <w:lang w:val="de-DE"/>
              </w:rPr>
              <w:t xml:space="preserve"> </w:t>
            </w:r>
            <w:proofErr w:type="spellStart"/>
            <w:r w:rsidRPr="00711E29">
              <w:rPr>
                <w:rFonts w:ascii="Arial" w:hAnsi="Arial" w:cs="Arial"/>
                <w:b/>
                <w:lang w:val="de-DE"/>
              </w:rPr>
              <w:t>dalších</w:t>
            </w:r>
            <w:proofErr w:type="spellEnd"/>
            <w:r w:rsidRPr="00711E29">
              <w:rPr>
                <w:rFonts w:ascii="Arial" w:hAnsi="Arial" w:cs="Arial"/>
                <w:b/>
                <w:lang w:val="de-DE"/>
              </w:rPr>
              <w:t xml:space="preserve"> </w:t>
            </w:r>
            <w:proofErr w:type="spellStart"/>
            <w:r w:rsidRPr="00711E29">
              <w:rPr>
                <w:rFonts w:ascii="Arial" w:hAnsi="Arial" w:cs="Arial"/>
                <w:b/>
                <w:lang w:val="de-DE"/>
              </w:rPr>
              <w:t>zákonů</w:t>
            </w:r>
            <w:proofErr w:type="spellEnd"/>
            <w:r w:rsidRPr="00711E29">
              <w:rPr>
                <w:rFonts w:ascii="Arial" w:hAnsi="Arial" w:cs="Arial"/>
                <w:b/>
                <w:lang w:val="de-DE"/>
              </w:rPr>
              <w:t xml:space="preserve"> v </w:t>
            </w:r>
            <w:proofErr w:type="spellStart"/>
            <w:r w:rsidRPr="00711E29">
              <w:rPr>
                <w:rFonts w:ascii="Arial" w:hAnsi="Arial" w:cs="Arial"/>
                <w:b/>
                <w:lang w:val="de-DE"/>
              </w:rPr>
              <w:t>platném</w:t>
            </w:r>
            <w:proofErr w:type="spellEnd"/>
            <w:r w:rsidRPr="00711E29">
              <w:rPr>
                <w:rFonts w:ascii="Arial" w:hAnsi="Arial" w:cs="Arial"/>
                <w:b/>
                <w:lang w:val="de-DE"/>
              </w:rPr>
              <w:t xml:space="preserve"> </w:t>
            </w:r>
            <w:proofErr w:type="spellStart"/>
            <w:r w:rsidRPr="00711E29">
              <w:rPr>
                <w:rFonts w:ascii="Arial" w:hAnsi="Arial" w:cs="Arial"/>
                <w:b/>
                <w:lang w:val="de-DE"/>
              </w:rPr>
              <w:t>znění</w:t>
            </w:r>
            <w:proofErr w:type="spellEnd"/>
            <w:r w:rsidRPr="00711E29">
              <w:rPr>
                <w:rFonts w:ascii="Arial" w:hAnsi="Arial" w:cs="Arial"/>
                <w:b/>
                <w:lang w:val="de-DE"/>
              </w:rPr>
              <w:t>.</w:t>
            </w:r>
          </w:p>
        </w:tc>
      </w:tr>
      <w:tr w:rsidR="00711E29" w:rsidTr="000124C3">
        <w:trPr>
          <w:cantSplit/>
        </w:trPr>
        <w:tc>
          <w:tcPr>
            <w:tcW w:w="3400" w:type="dxa"/>
            <w:gridSpan w:val="3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místo pojištění:</w:t>
            </w:r>
          </w:p>
          <w:p w:rsidR="00D952DA" w:rsidRDefault="00711E29" w:rsidP="00A10C91">
            <w:pPr>
              <w:pStyle w:val="tableTD0"/>
              <w:keepNext/>
              <w:keepLines/>
            </w:pPr>
            <w:r>
              <w:t xml:space="preserve">viz. </w:t>
            </w:r>
            <w:proofErr w:type="gramStart"/>
            <w:r>
              <w:t>příloha</w:t>
            </w:r>
            <w:proofErr w:type="gramEnd"/>
            <w:r>
              <w:t xml:space="preserve"> č. 1</w:t>
            </w:r>
          </w:p>
        </w:tc>
        <w:tc>
          <w:tcPr>
            <w:tcW w:w="2600" w:type="dxa"/>
            <w:gridSpan w:val="2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vlastnictví předmětu pojištění:</w:t>
            </w:r>
          </w:p>
          <w:p w:rsidR="00D952DA" w:rsidRDefault="00711E29">
            <w:pPr>
              <w:pStyle w:val="tableTD0"/>
              <w:keepNext/>
              <w:keepLines/>
            </w:pPr>
            <w:r>
              <w:t>cizí</w:t>
            </w:r>
          </w:p>
        </w:tc>
        <w:tc>
          <w:tcPr>
            <w:tcW w:w="3130"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pojistná hodnota:</w:t>
            </w:r>
          </w:p>
          <w:p w:rsidR="00D952DA" w:rsidRDefault="00711E29">
            <w:pPr>
              <w:pStyle w:val="tableTD0"/>
              <w:keepNext/>
              <w:keepLines/>
            </w:pPr>
            <w:r>
              <w:t>nová cena</w:t>
            </w:r>
          </w:p>
        </w:tc>
      </w:tr>
      <w:tr w:rsidR="00711E29" w:rsidTr="000124C3">
        <w:trPr>
          <w:cantSplit/>
        </w:trPr>
        <w:tc>
          <w:tcPr>
            <w:tcW w:w="2700" w:type="dxa"/>
            <w:gridSpan w:val="2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Pojištění se sjednává pro případ negativního působení pojistných nebezpečí:</w:t>
            </w:r>
          </w:p>
        </w:tc>
        <w:tc>
          <w:tcPr>
            <w:tcW w:w="2280" w:type="dxa"/>
            <w:gridSpan w:val="2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horní hranice pojistného plnění (Kč):</w:t>
            </w:r>
          </w:p>
        </w:tc>
        <w:tc>
          <w:tcPr>
            <w:tcW w:w="190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způsob pojištění:</w:t>
            </w:r>
            <w:r>
              <w:rPr>
                <w:vertAlign w:val="superscript"/>
              </w:rPr>
              <w:t>1</w:t>
            </w:r>
            <w:r>
              <w:t>)</w:t>
            </w:r>
          </w:p>
        </w:tc>
        <w:tc>
          <w:tcPr>
            <w:tcW w:w="225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spoluúčast:</w:t>
            </w:r>
          </w:p>
        </w:tc>
      </w:tr>
      <w:tr w:rsidR="00711E29" w:rsidTr="000124C3">
        <w:trPr>
          <w:cantSplit/>
        </w:trPr>
        <w:tc>
          <w:tcPr>
            <w:tcW w:w="2700" w:type="dxa"/>
            <w:gridSpan w:val="2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Pojištění odcizení</w:t>
            </w:r>
          </w:p>
        </w:tc>
        <w:tc>
          <w:tcPr>
            <w:tcW w:w="2280" w:type="dxa"/>
            <w:gridSpan w:val="2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2 000 000 Kč</w:t>
            </w:r>
          </w:p>
        </w:tc>
        <w:tc>
          <w:tcPr>
            <w:tcW w:w="190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center"/>
            </w:pPr>
            <w:r>
              <w:t>1R</w:t>
            </w:r>
          </w:p>
        </w:tc>
        <w:tc>
          <w:tcPr>
            <w:tcW w:w="225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10 000 Kč</w:t>
            </w:r>
          </w:p>
        </w:tc>
      </w:tr>
      <w:tr w:rsidR="00711E29" w:rsidTr="000124C3">
        <w:trPr>
          <w:cantSplit/>
        </w:trPr>
        <w:tc>
          <w:tcPr>
            <w:tcW w:w="2700" w:type="dxa"/>
            <w:gridSpan w:val="2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Vandalismus</w:t>
            </w:r>
          </w:p>
        </w:tc>
        <w:tc>
          <w:tcPr>
            <w:tcW w:w="2280" w:type="dxa"/>
            <w:gridSpan w:val="2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500 000 Kč</w:t>
            </w:r>
          </w:p>
        </w:tc>
        <w:tc>
          <w:tcPr>
            <w:tcW w:w="190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center"/>
            </w:pPr>
            <w:r>
              <w:t>1R</w:t>
            </w:r>
          </w:p>
        </w:tc>
        <w:tc>
          <w:tcPr>
            <w:tcW w:w="225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10 %, min. 10 000 Kč</w:t>
            </w:r>
          </w:p>
        </w:tc>
      </w:tr>
      <w:tr w:rsidR="00711E29" w:rsidTr="000124C3">
        <w:trPr>
          <w:cantSplit/>
        </w:trPr>
        <w:tc>
          <w:tcPr>
            <w:tcW w:w="9130" w:type="dxa"/>
            <w:gridSpan w:val="75"/>
            <w:tcMar>
              <w:top w:w="0" w:type="dxa"/>
              <w:left w:w="0" w:type="dxa"/>
              <w:bottom w:w="0" w:type="dxa"/>
              <w:right w:w="0" w:type="dxa"/>
            </w:tcMar>
          </w:tcPr>
          <w:p w:rsidR="00D952DA" w:rsidRDefault="00D952DA">
            <w:pPr>
              <w:pStyle w:val="beznyText"/>
            </w:pPr>
          </w:p>
        </w:tc>
      </w:tr>
      <w:tr w:rsidR="00711E29" w:rsidTr="000124C3">
        <w:trPr>
          <w:cantSplit/>
        </w:trPr>
        <w:tc>
          <w:tcPr>
            <w:tcW w:w="4140" w:type="dxa"/>
            <w:gridSpan w:val="4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předmět pojištění:</w:t>
            </w:r>
          </w:p>
          <w:p w:rsidR="00D952DA" w:rsidRDefault="0074505C">
            <w:pPr>
              <w:pStyle w:val="tableTD0"/>
              <w:keepNext/>
              <w:keepLines/>
            </w:pPr>
            <w:r>
              <w:rPr>
                <w:b/>
              </w:rPr>
              <w:t>7</w:t>
            </w:r>
            <w:r w:rsidR="00711E29">
              <w:rPr>
                <w:b/>
              </w:rPr>
              <w:t>. Soubor věcí zvláštní hodnoty</w:t>
            </w:r>
          </w:p>
        </w:tc>
        <w:tc>
          <w:tcPr>
            <w:tcW w:w="4990" w:type="dxa"/>
            <w:gridSpan w:val="3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specifikace předmětu pojištění:</w:t>
            </w:r>
          </w:p>
          <w:p w:rsidR="00D952DA" w:rsidRDefault="00711E29">
            <w:pPr>
              <w:pStyle w:val="tableTD0"/>
              <w:keepNext/>
              <w:keepLines/>
            </w:pPr>
            <w:r>
              <w:rPr>
                <w:b/>
              </w:rPr>
              <w:t>movité věci svěřené k provedení restaurátorských prací, vědeckému zkoumání nebo k výstavní činnosti</w:t>
            </w:r>
          </w:p>
        </w:tc>
      </w:tr>
      <w:tr w:rsidR="00711E29" w:rsidTr="000124C3">
        <w:trPr>
          <w:cantSplit/>
        </w:trPr>
        <w:tc>
          <w:tcPr>
            <w:tcW w:w="3400" w:type="dxa"/>
            <w:gridSpan w:val="3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místo pojištění:</w:t>
            </w:r>
          </w:p>
          <w:p w:rsidR="00A10C91" w:rsidRDefault="00A10C91">
            <w:pPr>
              <w:pStyle w:val="tableTD0"/>
              <w:keepNext/>
              <w:keepLines/>
            </w:pPr>
            <w:r>
              <w:t xml:space="preserve">viz. příloha </w:t>
            </w:r>
            <w:proofErr w:type="gramStart"/>
            <w:r>
              <w:t>č.1</w:t>
            </w:r>
            <w:proofErr w:type="gramEnd"/>
          </w:p>
        </w:tc>
        <w:tc>
          <w:tcPr>
            <w:tcW w:w="2600" w:type="dxa"/>
            <w:gridSpan w:val="2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vlastnictví předmětu pojištění:</w:t>
            </w:r>
          </w:p>
          <w:p w:rsidR="00D952DA" w:rsidRDefault="00711E29">
            <w:pPr>
              <w:pStyle w:val="tableTD0"/>
              <w:keepNext/>
              <w:keepLines/>
            </w:pPr>
            <w:r>
              <w:t>cizí</w:t>
            </w:r>
          </w:p>
        </w:tc>
        <w:tc>
          <w:tcPr>
            <w:tcW w:w="3130"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pojistná hodnota:</w:t>
            </w:r>
          </w:p>
          <w:p w:rsidR="00D952DA" w:rsidRDefault="00711E29">
            <w:pPr>
              <w:pStyle w:val="tableTD0"/>
              <w:keepNext/>
              <w:keepLines/>
            </w:pPr>
            <w:r>
              <w:t>nová cena</w:t>
            </w:r>
          </w:p>
        </w:tc>
      </w:tr>
      <w:tr w:rsidR="00711E29" w:rsidTr="000124C3">
        <w:trPr>
          <w:cantSplit/>
        </w:trPr>
        <w:tc>
          <w:tcPr>
            <w:tcW w:w="2700" w:type="dxa"/>
            <w:gridSpan w:val="2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Pojištění se sjednává pro případ negativního působení pojistných nebezpečí:</w:t>
            </w:r>
          </w:p>
        </w:tc>
        <w:tc>
          <w:tcPr>
            <w:tcW w:w="2280" w:type="dxa"/>
            <w:gridSpan w:val="2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horní hranice pojistného plnění (Kč):</w:t>
            </w:r>
          </w:p>
        </w:tc>
        <w:tc>
          <w:tcPr>
            <w:tcW w:w="190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způsob pojištění:</w:t>
            </w:r>
            <w:r>
              <w:rPr>
                <w:vertAlign w:val="superscript"/>
              </w:rPr>
              <w:t>1</w:t>
            </w:r>
            <w:r>
              <w:t>)</w:t>
            </w:r>
          </w:p>
        </w:tc>
        <w:tc>
          <w:tcPr>
            <w:tcW w:w="225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spoluúčast:</w:t>
            </w:r>
          </w:p>
        </w:tc>
      </w:tr>
      <w:tr w:rsidR="00711E29" w:rsidTr="000124C3">
        <w:trPr>
          <w:cantSplit/>
        </w:trPr>
        <w:tc>
          <w:tcPr>
            <w:tcW w:w="2700" w:type="dxa"/>
            <w:gridSpan w:val="2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Pojištění odcizení</w:t>
            </w:r>
          </w:p>
        </w:tc>
        <w:tc>
          <w:tcPr>
            <w:tcW w:w="2280" w:type="dxa"/>
            <w:gridSpan w:val="2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5 000 000 Kč</w:t>
            </w:r>
          </w:p>
        </w:tc>
        <w:tc>
          <w:tcPr>
            <w:tcW w:w="190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center"/>
            </w:pPr>
            <w:r>
              <w:t>1R</w:t>
            </w:r>
          </w:p>
        </w:tc>
        <w:tc>
          <w:tcPr>
            <w:tcW w:w="225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10 000 Kč</w:t>
            </w:r>
          </w:p>
        </w:tc>
      </w:tr>
      <w:tr w:rsidR="00711E29" w:rsidTr="000124C3">
        <w:trPr>
          <w:cantSplit/>
        </w:trPr>
        <w:tc>
          <w:tcPr>
            <w:tcW w:w="2700" w:type="dxa"/>
            <w:gridSpan w:val="2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Vandalismus</w:t>
            </w:r>
          </w:p>
        </w:tc>
        <w:tc>
          <w:tcPr>
            <w:tcW w:w="2280" w:type="dxa"/>
            <w:gridSpan w:val="2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500 000 Kč</w:t>
            </w:r>
          </w:p>
        </w:tc>
        <w:tc>
          <w:tcPr>
            <w:tcW w:w="190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center"/>
            </w:pPr>
            <w:r>
              <w:t>1R</w:t>
            </w:r>
          </w:p>
        </w:tc>
        <w:tc>
          <w:tcPr>
            <w:tcW w:w="225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10 %, min. 10 000 Kč</w:t>
            </w:r>
          </w:p>
        </w:tc>
      </w:tr>
      <w:tr w:rsidR="00711E29" w:rsidTr="000124C3">
        <w:trPr>
          <w:cantSplit/>
        </w:trPr>
        <w:tc>
          <w:tcPr>
            <w:tcW w:w="9130" w:type="dxa"/>
            <w:gridSpan w:val="75"/>
            <w:tcMar>
              <w:top w:w="0" w:type="dxa"/>
              <w:left w:w="0" w:type="dxa"/>
              <w:bottom w:w="0" w:type="dxa"/>
              <w:right w:w="0" w:type="dxa"/>
            </w:tcMar>
          </w:tcPr>
          <w:p w:rsidR="00D952DA" w:rsidRDefault="00D952DA">
            <w:pPr>
              <w:pStyle w:val="beznyText"/>
            </w:pPr>
          </w:p>
        </w:tc>
      </w:tr>
      <w:tr w:rsidR="00711E29" w:rsidTr="000124C3">
        <w:trPr>
          <w:cantSplit/>
        </w:trPr>
        <w:tc>
          <w:tcPr>
            <w:tcW w:w="4140" w:type="dxa"/>
            <w:gridSpan w:val="4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lastRenderedPageBreak/>
              <w:t>předmět pojištění:</w:t>
            </w:r>
          </w:p>
          <w:p w:rsidR="00D952DA" w:rsidRDefault="0074505C">
            <w:pPr>
              <w:pStyle w:val="tableTD0"/>
              <w:keepNext/>
              <w:keepLines/>
            </w:pPr>
            <w:r>
              <w:rPr>
                <w:b/>
              </w:rPr>
              <w:t>8</w:t>
            </w:r>
            <w:r w:rsidR="00711E29">
              <w:rPr>
                <w:b/>
              </w:rPr>
              <w:t>. Soubor cenností</w:t>
            </w:r>
          </w:p>
        </w:tc>
        <w:tc>
          <w:tcPr>
            <w:tcW w:w="4990" w:type="dxa"/>
            <w:gridSpan w:val="3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specifikace předmětu pojištění:</w:t>
            </w:r>
          </w:p>
        </w:tc>
      </w:tr>
      <w:tr w:rsidR="00711E29" w:rsidTr="000124C3">
        <w:trPr>
          <w:cantSplit/>
        </w:trPr>
        <w:tc>
          <w:tcPr>
            <w:tcW w:w="3400" w:type="dxa"/>
            <w:gridSpan w:val="3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místo pojištění:</w:t>
            </w:r>
          </w:p>
          <w:p w:rsidR="00A10C91" w:rsidRDefault="00A10C91">
            <w:pPr>
              <w:pStyle w:val="tableTD0"/>
              <w:keepNext/>
              <w:keepLines/>
            </w:pPr>
            <w:r>
              <w:t xml:space="preserve">viz. příloha </w:t>
            </w:r>
            <w:proofErr w:type="gramStart"/>
            <w:r>
              <w:t>č.1</w:t>
            </w:r>
            <w:proofErr w:type="gramEnd"/>
          </w:p>
        </w:tc>
        <w:tc>
          <w:tcPr>
            <w:tcW w:w="2600" w:type="dxa"/>
            <w:gridSpan w:val="2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vlastnictví předmětu pojištění:</w:t>
            </w:r>
          </w:p>
          <w:p w:rsidR="00D952DA" w:rsidRDefault="00711E29">
            <w:pPr>
              <w:pStyle w:val="tableTD0"/>
              <w:keepNext/>
              <w:keepLines/>
            </w:pPr>
            <w:r>
              <w:t>vlastní</w:t>
            </w:r>
          </w:p>
        </w:tc>
        <w:tc>
          <w:tcPr>
            <w:tcW w:w="3130"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pojistná hodnota:</w:t>
            </w:r>
          </w:p>
          <w:p w:rsidR="00D952DA" w:rsidRDefault="00711E29">
            <w:pPr>
              <w:pStyle w:val="tableTD0"/>
              <w:keepNext/>
              <w:keepLines/>
            </w:pPr>
            <w:r>
              <w:t>nová cena</w:t>
            </w:r>
          </w:p>
        </w:tc>
      </w:tr>
      <w:tr w:rsidR="00711E29" w:rsidTr="000124C3">
        <w:trPr>
          <w:cantSplit/>
        </w:trPr>
        <w:tc>
          <w:tcPr>
            <w:tcW w:w="2700" w:type="dxa"/>
            <w:gridSpan w:val="2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Pojištění se sjednává pro případ negativního působení pojistných nebezpečí:</w:t>
            </w:r>
          </w:p>
        </w:tc>
        <w:tc>
          <w:tcPr>
            <w:tcW w:w="2280" w:type="dxa"/>
            <w:gridSpan w:val="2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horní hranice pojistného plnění (Kč):</w:t>
            </w:r>
          </w:p>
        </w:tc>
        <w:tc>
          <w:tcPr>
            <w:tcW w:w="190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způsob pojištění:</w:t>
            </w:r>
            <w:r>
              <w:rPr>
                <w:vertAlign w:val="superscript"/>
              </w:rPr>
              <w:t>1</w:t>
            </w:r>
            <w:r>
              <w:t>)</w:t>
            </w:r>
          </w:p>
        </w:tc>
        <w:tc>
          <w:tcPr>
            <w:tcW w:w="225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spoluúčast:</w:t>
            </w:r>
          </w:p>
        </w:tc>
      </w:tr>
      <w:tr w:rsidR="00711E29" w:rsidTr="000124C3">
        <w:trPr>
          <w:cantSplit/>
        </w:trPr>
        <w:tc>
          <w:tcPr>
            <w:tcW w:w="2700" w:type="dxa"/>
            <w:gridSpan w:val="25"/>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zarovnaniTabulkyPriOdlDatech"/>
              <w:keepNext/>
              <w:keepLines/>
            </w:pPr>
            <w:r>
              <w:t>Pojištění odcizení</w:t>
            </w:r>
          </w:p>
        </w:tc>
        <w:tc>
          <w:tcPr>
            <w:tcW w:w="2280" w:type="dxa"/>
            <w:gridSpan w:val="2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200 000 Kč</w:t>
            </w:r>
          </w:p>
        </w:tc>
        <w:tc>
          <w:tcPr>
            <w:tcW w:w="190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center"/>
            </w:pPr>
            <w:r>
              <w:t>1R</w:t>
            </w:r>
          </w:p>
        </w:tc>
        <w:tc>
          <w:tcPr>
            <w:tcW w:w="225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5 000 Kč</w:t>
            </w:r>
          </w:p>
        </w:tc>
      </w:tr>
      <w:tr w:rsidR="00711E29" w:rsidTr="000124C3">
        <w:trPr>
          <w:cantSplit/>
        </w:trPr>
        <w:tc>
          <w:tcPr>
            <w:tcW w:w="2700" w:type="dxa"/>
            <w:gridSpan w:val="25"/>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D952DA">
            <w:pPr>
              <w:pStyle w:val="tableTDleftrightbottom"/>
              <w:keepNext/>
              <w:keepLines/>
            </w:pPr>
          </w:p>
        </w:tc>
        <w:tc>
          <w:tcPr>
            <w:tcW w:w="40" w:type="dxa"/>
            <w:gridSpan w:val="2"/>
            <w:tcBorders>
              <w:left w:val="single" w:sz="8" w:space="0" w:color="000000"/>
            </w:tcBorders>
            <w:tcMar>
              <w:top w:w="0" w:type="dxa"/>
              <w:left w:w="0" w:type="dxa"/>
              <w:bottom w:w="0" w:type="dxa"/>
              <w:right w:w="0" w:type="dxa"/>
            </w:tcMar>
          </w:tcPr>
          <w:p w:rsidR="00D952DA" w:rsidRDefault="00D952DA">
            <w:pPr>
              <w:pStyle w:val="EMPTYCELLSTYLE"/>
              <w:keepNext/>
            </w:pPr>
          </w:p>
        </w:tc>
        <w:tc>
          <w:tcPr>
            <w:tcW w:w="120" w:type="dxa"/>
            <w:gridSpan w:val="2"/>
            <w:tcMar>
              <w:top w:w="0" w:type="dxa"/>
              <w:left w:w="0" w:type="dxa"/>
              <w:bottom w:w="0" w:type="dxa"/>
              <w:right w:w="0" w:type="dxa"/>
            </w:tcMar>
          </w:tcPr>
          <w:p w:rsidR="00D952DA" w:rsidRDefault="00D952DA">
            <w:pPr>
              <w:pStyle w:val="EMPTYCELLSTYLE"/>
              <w:keepNext/>
            </w:pPr>
          </w:p>
        </w:tc>
        <w:tc>
          <w:tcPr>
            <w:tcW w:w="40" w:type="dxa"/>
            <w:gridSpan w:val="2"/>
            <w:tcMar>
              <w:top w:w="0" w:type="dxa"/>
              <w:left w:w="0" w:type="dxa"/>
              <w:bottom w:w="0" w:type="dxa"/>
              <w:right w:w="0" w:type="dxa"/>
            </w:tcMar>
          </w:tcPr>
          <w:p w:rsidR="00D952DA" w:rsidRDefault="00D952DA">
            <w:pPr>
              <w:pStyle w:val="EMPTYCELLSTYLE"/>
              <w:keepNext/>
            </w:pPr>
          </w:p>
        </w:tc>
        <w:tc>
          <w:tcPr>
            <w:tcW w:w="40" w:type="dxa"/>
            <w:gridSpan w:val="2"/>
            <w:tcMar>
              <w:top w:w="0" w:type="dxa"/>
              <w:left w:w="0" w:type="dxa"/>
              <w:bottom w:w="0" w:type="dxa"/>
              <w:right w:w="0" w:type="dxa"/>
            </w:tcMar>
          </w:tcPr>
          <w:p w:rsidR="00D952DA" w:rsidRDefault="00D952DA">
            <w:pPr>
              <w:pStyle w:val="EMPTYCELLSTYLE"/>
              <w:keepNext/>
            </w:pPr>
          </w:p>
        </w:tc>
        <w:tc>
          <w:tcPr>
            <w:tcW w:w="460" w:type="dxa"/>
            <w:gridSpan w:val="2"/>
            <w:tcMar>
              <w:top w:w="0" w:type="dxa"/>
              <w:left w:w="0" w:type="dxa"/>
              <w:bottom w:w="0" w:type="dxa"/>
              <w:right w:w="0" w:type="dxa"/>
            </w:tcMar>
          </w:tcPr>
          <w:p w:rsidR="00D952DA" w:rsidRDefault="00D952DA">
            <w:pPr>
              <w:pStyle w:val="EMPTYCELLSTYLE"/>
              <w:keepNext/>
            </w:pPr>
          </w:p>
        </w:tc>
        <w:tc>
          <w:tcPr>
            <w:tcW w:w="300" w:type="dxa"/>
            <w:gridSpan w:val="2"/>
            <w:tcMar>
              <w:top w:w="0" w:type="dxa"/>
              <w:left w:w="0" w:type="dxa"/>
              <w:bottom w:w="0" w:type="dxa"/>
              <w:right w:w="0" w:type="dxa"/>
            </w:tcMar>
          </w:tcPr>
          <w:p w:rsidR="00D952DA" w:rsidRDefault="00D952DA">
            <w:pPr>
              <w:pStyle w:val="EMPTYCELLSTYLE"/>
              <w:keepNext/>
            </w:pPr>
          </w:p>
        </w:tc>
        <w:tc>
          <w:tcPr>
            <w:tcW w:w="300" w:type="dxa"/>
            <w:gridSpan w:val="2"/>
            <w:tcMar>
              <w:top w:w="0" w:type="dxa"/>
              <w:left w:w="0" w:type="dxa"/>
              <w:bottom w:w="0" w:type="dxa"/>
              <w:right w:w="0" w:type="dxa"/>
            </w:tcMar>
          </w:tcPr>
          <w:p w:rsidR="00D952DA" w:rsidRDefault="00D952DA">
            <w:pPr>
              <w:pStyle w:val="EMPTYCELLSTYLE"/>
              <w:keepNext/>
            </w:pPr>
          </w:p>
        </w:tc>
        <w:tc>
          <w:tcPr>
            <w:tcW w:w="140" w:type="dxa"/>
            <w:gridSpan w:val="3"/>
            <w:tcMar>
              <w:top w:w="0" w:type="dxa"/>
              <w:left w:w="0" w:type="dxa"/>
              <w:bottom w:w="0" w:type="dxa"/>
              <w:right w:w="0" w:type="dxa"/>
            </w:tcMar>
          </w:tcPr>
          <w:p w:rsidR="00D952DA" w:rsidRDefault="00D952DA">
            <w:pPr>
              <w:pStyle w:val="EMPTYCELLSTYLE"/>
              <w:keepNext/>
            </w:pPr>
          </w:p>
        </w:tc>
        <w:tc>
          <w:tcPr>
            <w:tcW w:w="360" w:type="dxa"/>
            <w:gridSpan w:val="2"/>
            <w:tcMar>
              <w:top w:w="0" w:type="dxa"/>
              <w:left w:w="0" w:type="dxa"/>
              <w:bottom w:w="0" w:type="dxa"/>
              <w:right w:w="0" w:type="dxa"/>
            </w:tcMar>
          </w:tcPr>
          <w:p w:rsidR="00D952DA" w:rsidRDefault="00D952DA">
            <w:pPr>
              <w:pStyle w:val="EMPTYCELLSTYLE"/>
              <w:keepNext/>
            </w:pPr>
          </w:p>
        </w:tc>
        <w:tc>
          <w:tcPr>
            <w:tcW w:w="40" w:type="dxa"/>
            <w:gridSpan w:val="2"/>
            <w:tcMar>
              <w:top w:w="0" w:type="dxa"/>
              <w:left w:w="0" w:type="dxa"/>
              <w:bottom w:w="0" w:type="dxa"/>
              <w:right w:w="0" w:type="dxa"/>
            </w:tcMar>
          </w:tcPr>
          <w:p w:rsidR="00D952DA" w:rsidRDefault="00D952DA">
            <w:pPr>
              <w:pStyle w:val="EMPTYCELLSTYLE"/>
              <w:keepNext/>
            </w:pPr>
          </w:p>
        </w:tc>
        <w:tc>
          <w:tcPr>
            <w:tcW w:w="40" w:type="dxa"/>
            <w:gridSpan w:val="2"/>
            <w:tcMar>
              <w:top w:w="0" w:type="dxa"/>
              <w:left w:w="0" w:type="dxa"/>
              <w:bottom w:w="0" w:type="dxa"/>
              <w:right w:w="0" w:type="dxa"/>
            </w:tcMar>
          </w:tcPr>
          <w:p w:rsidR="00D952DA" w:rsidRDefault="00D952DA">
            <w:pPr>
              <w:pStyle w:val="EMPTYCELLSTYLE"/>
              <w:keepNext/>
            </w:pPr>
          </w:p>
        </w:tc>
        <w:tc>
          <w:tcPr>
            <w:tcW w:w="320" w:type="dxa"/>
            <w:gridSpan w:val="2"/>
            <w:tcMar>
              <w:top w:w="0" w:type="dxa"/>
              <w:left w:w="0" w:type="dxa"/>
              <w:bottom w:w="0" w:type="dxa"/>
              <w:right w:w="0" w:type="dxa"/>
            </w:tcMar>
          </w:tcPr>
          <w:p w:rsidR="00D952DA" w:rsidRDefault="00D952DA">
            <w:pPr>
              <w:pStyle w:val="EMPTYCELLSTYLE"/>
              <w:keepNext/>
            </w:pPr>
          </w:p>
        </w:tc>
        <w:tc>
          <w:tcPr>
            <w:tcW w:w="80" w:type="dxa"/>
            <w:gridSpan w:val="2"/>
            <w:tcMar>
              <w:top w:w="0" w:type="dxa"/>
              <w:left w:w="0" w:type="dxa"/>
              <w:bottom w:w="0" w:type="dxa"/>
              <w:right w:w="0" w:type="dxa"/>
            </w:tcMar>
          </w:tcPr>
          <w:p w:rsidR="00D952DA" w:rsidRDefault="00D952DA">
            <w:pPr>
              <w:pStyle w:val="EMPTYCELLSTYLE"/>
              <w:keepNext/>
            </w:pPr>
          </w:p>
        </w:tc>
        <w:tc>
          <w:tcPr>
            <w:tcW w:w="980" w:type="dxa"/>
            <w:gridSpan w:val="2"/>
            <w:tcMar>
              <w:top w:w="0" w:type="dxa"/>
              <w:left w:w="0" w:type="dxa"/>
              <w:bottom w:w="0" w:type="dxa"/>
              <w:right w:w="0" w:type="dxa"/>
            </w:tcMar>
          </w:tcPr>
          <w:p w:rsidR="00D952DA" w:rsidRDefault="00D952DA">
            <w:pPr>
              <w:pStyle w:val="EMPTYCELLSTYLE"/>
              <w:keepNext/>
            </w:pPr>
          </w:p>
        </w:tc>
        <w:tc>
          <w:tcPr>
            <w:tcW w:w="40" w:type="dxa"/>
            <w:gridSpan w:val="2"/>
            <w:tcMar>
              <w:top w:w="0" w:type="dxa"/>
              <w:left w:w="0" w:type="dxa"/>
              <w:bottom w:w="0" w:type="dxa"/>
              <w:right w:w="0" w:type="dxa"/>
            </w:tcMar>
          </w:tcPr>
          <w:p w:rsidR="00D952DA" w:rsidRDefault="00D952DA">
            <w:pPr>
              <w:pStyle w:val="EMPTYCELLSTYLE"/>
              <w:keepNext/>
            </w:pPr>
          </w:p>
        </w:tc>
        <w:tc>
          <w:tcPr>
            <w:tcW w:w="40" w:type="dxa"/>
            <w:gridSpan w:val="2"/>
            <w:tcMar>
              <w:top w:w="0" w:type="dxa"/>
              <w:left w:w="0" w:type="dxa"/>
              <w:bottom w:w="0" w:type="dxa"/>
              <w:right w:w="0" w:type="dxa"/>
            </w:tcMar>
          </w:tcPr>
          <w:p w:rsidR="00D952DA" w:rsidRDefault="00D952DA">
            <w:pPr>
              <w:pStyle w:val="EMPTYCELLSTYLE"/>
              <w:keepNext/>
            </w:pPr>
          </w:p>
        </w:tc>
        <w:tc>
          <w:tcPr>
            <w:tcW w:w="560" w:type="dxa"/>
            <w:gridSpan w:val="2"/>
            <w:tcMar>
              <w:top w:w="0" w:type="dxa"/>
              <w:left w:w="0" w:type="dxa"/>
              <w:bottom w:w="0" w:type="dxa"/>
              <w:right w:w="0" w:type="dxa"/>
            </w:tcMar>
          </w:tcPr>
          <w:p w:rsidR="00D952DA" w:rsidRDefault="00D952DA">
            <w:pPr>
              <w:pStyle w:val="EMPTYCELLSTYLE"/>
              <w:keepNext/>
            </w:pPr>
          </w:p>
        </w:tc>
        <w:tc>
          <w:tcPr>
            <w:tcW w:w="100" w:type="dxa"/>
            <w:gridSpan w:val="3"/>
            <w:tcMar>
              <w:top w:w="0" w:type="dxa"/>
              <w:left w:w="0" w:type="dxa"/>
              <w:bottom w:w="0" w:type="dxa"/>
              <w:right w:w="0" w:type="dxa"/>
            </w:tcMar>
          </w:tcPr>
          <w:p w:rsidR="00D952DA" w:rsidRDefault="00D952DA">
            <w:pPr>
              <w:pStyle w:val="EMPTYCELLSTYLE"/>
              <w:keepNext/>
            </w:pPr>
          </w:p>
        </w:tc>
        <w:tc>
          <w:tcPr>
            <w:tcW w:w="180" w:type="dxa"/>
            <w:gridSpan w:val="2"/>
            <w:tcMar>
              <w:top w:w="0" w:type="dxa"/>
              <w:left w:w="0" w:type="dxa"/>
              <w:bottom w:w="0" w:type="dxa"/>
              <w:right w:w="0" w:type="dxa"/>
            </w:tcMar>
          </w:tcPr>
          <w:p w:rsidR="00D952DA" w:rsidRDefault="00D952DA">
            <w:pPr>
              <w:pStyle w:val="EMPTYCELLSTYLE"/>
              <w:keepNext/>
            </w:pPr>
          </w:p>
        </w:tc>
        <w:tc>
          <w:tcPr>
            <w:tcW w:w="2140" w:type="dxa"/>
            <w:gridSpan w:val="4"/>
            <w:tcMar>
              <w:top w:w="0" w:type="dxa"/>
              <w:left w:w="0" w:type="dxa"/>
              <w:bottom w:w="0" w:type="dxa"/>
              <w:right w:w="0" w:type="dxa"/>
            </w:tcMar>
          </w:tcPr>
          <w:p w:rsidR="00D952DA" w:rsidRDefault="00D952DA">
            <w:pPr>
              <w:pStyle w:val="EMPTYCELLSTYLE"/>
              <w:keepNext/>
            </w:pPr>
          </w:p>
        </w:tc>
        <w:tc>
          <w:tcPr>
            <w:tcW w:w="40" w:type="dxa"/>
            <w:gridSpan w:val="2"/>
            <w:tcMar>
              <w:top w:w="0" w:type="dxa"/>
              <w:left w:w="0" w:type="dxa"/>
              <w:bottom w:w="0" w:type="dxa"/>
              <w:right w:w="0" w:type="dxa"/>
            </w:tcMar>
          </w:tcPr>
          <w:p w:rsidR="00D952DA" w:rsidRDefault="00D952DA">
            <w:pPr>
              <w:pStyle w:val="EMPTYCELLSTYLE"/>
              <w:keepNext/>
            </w:pPr>
          </w:p>
        </w:tc>
        <w:tc>
          <w:tcPr>
            <w:tcW w:w="70" w:type="dxa"/>
            <w:gridSpan w:val="4"/>
            <w:tcBorders>
              <w:right w:val="single" w:sz="8" w:space="0" w:color="000000"/>
            </w:tcBorders>
            <w:tcMar>
              <w:top w:w="0" w:type="dxa"/>
              <w:left w:w="0" w:type="dxa"/>
              <w:bottom w:w="0" w:type="dxa"/>
              <w:right w:w="0" w:type="dxa"/>
            </w:tcMar>
          </w:tcPr>
          <w:p w:rsidR="00D952DA" w:rsidRDefault="00D952DA">
            <w:pPr>
              <w:pStyle w:val="EMPTYCELLSTYLE"/>
              <w:keepNext/>
            </w:pPr>
          </w:p>
        </w:tc>
      </w:tr>
      <w:tr w:rsidR="00711E29" w:rsidTr="000124C3">
        <w:trPr>
          <w:cantSplit/>
        </w:trPr>
        <w:tc>
          <w:tcPr>
            <w:tcW w:w="2700" w:type="dxa"/>
            <w:gridSpan w:val="2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D952DA">
            <w:pPr>
              <w:pStyle w:val="EMPTYCELLSTYLE"/>
              <w:keepNext/>
            </w:pPr>
          </w:p>
        </w:tc>
        <w:tc>
          <w:tcPr>
            <w:tcW w:w="40" w:type="dxa"/>
            <w:gridSpan w:val="2"/>
            <w:tcBorders>
              <w:left w:val="single" w:sz="8" w:space="0" w:color="000000"/>
            </w:tcBorders>
            <w:tcMar>
              <w:top w:w="0" w:type="dxa"/>
              <w:left w:w="0" w:type="dxa"/>
              <w:bottom w:w="0" w:type="dxa"/>
              <w:right w:w="0" w:type="dxa"/>
            </w:tcMar>
          </w:tcPr>
          <w:p w:rsidR="00D952DA" w:rsidRDefault="00D952DA">
            <w:pPr>
              <w:pStyle w:val="EMPTYCELLSTYLE"/>
              <w:keepNext/>
            </w:pPr>
          </w:p>
        </w:tc>
        <w:tc>
          <w:tcPr>
            <w:tcW w:w="6320" w:type="dxa"/>
            <w:gridSpan w:val="44"/>
            <w:tcMar>
              <w:top w:w="0" w:type="dxa"/>
              <w:left w:w="0" w:type="dxa"/>
              <w:bottom w:w="0" w:type="dxa"/>
              <w:right w:w="0" w:type="dxa"/>
            </w:tcMar>
          </w:tcPr>
          <w:p w:rsidR="00D952DA" w:rsidRDefault="00D952DA" w:rsidP="0044585C">
            <w:pPr>
              <w:pStyle w:val="textNormal1"/>
              <w:keepNext/>
              <w:keepLines/>
            </w:pPr>
          </w:p>
        </w:tc>
        <w:tc>
          <w:tcPr>
            <w:tcW w:w="70" w:type="dxa"/>
            <w:gridSpan w:val="4"/>
            <w:tcBorders>
              <w:right w:val="single" w:sz="8" w:space="0" w:color="000000"/>
            </w:tcBorders>
            <w:tcMar>
              <w:top w:w="0" w:type="dxa"/>
              <w:left w:w="0" w:type="dxa"/>
              <w:bottom w:w="0" w:type="dxa"/>
              <w:right w:w="0" w:type="dxa"/>
            </w:tcMar>
          </w:tcPr>
          <w:p w:rsidR="00D952DA" w:rsidRDefault="00D952DA">
            <w:pPr>
              <w:pStyle w:val="EMPTYCELLSTYLE"/>
              <w:keepNext/>
            </w:pPr>
          </w:p>
        </w:tc>
      </w:tr>
      <w:tr w:rsidR="00711E29" w:rsidTr="000124C3">
        <w:trPr>
          <w:cantSplit/>
        </w:trPr>
        <w:tc>
          <w:tcPr>
            <w:tcW w:w="2700" w:type="dxa"/>
            <w:gridSpan w:val="25"/>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D952DA">
            <w:pPr>
              <w:pStyle w:val="EMPTYCELLSTYLE"/>
              <w:keepNext/>
            </w:pPr>
          </w:p>
        </w:tc>
        <w:tc>
          <w:tcPr>
            <w:tcW w:w="40" w:type="dxa"/>
            <w:gridSpan w:val="2"/>
            <w:tcBorders>
              <w:left w:val="single" w:sz="8" w:space="0" w:color="000000"/>
              <w:bottom w:val="single" w:sz="8" w:space="0" w:color="000000"/>
            </w:tcBorders>
            <w:tcMar>
              <w:top w:w="0" w:type="dxa"/>
              <w:left w:w="0" w:type="dxa"/>
              <w:bottom w:w="0" w:type="dxa"/>
              <w:right w:w="0" w:type="dxa"/>
            </w:tcMar>
          </w:tcPr>
          <w:p w:rsidR="00D952DA" w:rsidRDefault="00D952DA">
            <w:pPr>
              <w:pStyle w:val="EMPTYCELLSTYLE"/>
              <w:keepNext/>
            </w:pPr>
          </w:p>
        </w:tc>
        <w:tc>
          <w:tcPr>
            <w:tcW w:w="120" w:type="dxa"/>
            <w:gridSpan w:val="2"/>
            <w:tcBorders>
              <w:bottom w:val="single" w:sz="8" w:space="0" w:color="000000"/>
            </w:tcBorders>
            <w:tcMar>
              <w:top w:w="0" w:type="dxa"/>
              <w:left w:w="0" w:type="dxa"/>
              <w:bottom w:w="0" w:type="dxa"/>
              <w:right w:w="0" w:type="dxa"/>
            </w:tcMar>
          </w:tcPr>
          <w:p w:rsidR="00D952DA" w:rsidRDefault="00D952DA">
            <w:pPr>
              <w:pStyle w:val="EMPTYCELLSTYLE"/>
              <w:keepNext/>
            </w:pPr>
          </w:p>
        </w:tc>
        <w:tc>
          <w:tcPr>
            <w:tcW w:w="40" w:type="dxa"/>
            <w:gridSpan w:val="2"/>
            <w:tcBorders>
              <w:bottom w:val="single" w:sz="8" w:space="0" w:color="000000"/>
            </w:tcBorders>
            <w:tcMar>
              <w:top w:w="0" w:type="dxa"/>
              <w:left w:w="0" w:type="dxa"/>
              <w:bottom w:w="0" w:type="dxa"/>
              <w:right w:w="0" w:type="dxa"/>
            </w:tcMar>
          </w:tcPr>
          <w:p w:rsidR="00D952DA" w:rsidRDefault="00D952DA">
            <w:pPr>
              <w:pStyle w:val="EMPTYCELLSTYLE"/>
              <w:keepNext/>
            </w:pPr>
          </w:p>
        </w:tc>
        <w:tc>
          <w:tcPr>
            <w:tcW w:w="40" w:type="dxa"/>
            <w:gridSpan w:val="2"/>
            <w:tcBorders>
              <w:bottom w:val="single" w:sz="8" w:space="0" w:color="000000"/>
            </w:tcBorders>
            <w:tcMar>
              <w:top w:w="0" w:type="dxa"/>
              <w:left w:w="0" w:type="dxa"/>
              <w:bottom w:w="0" w:type="dxa"/>
              <w:right w:w="0" w:type="dxa"/>
            </w:tcMar>
          </w:tcPr>
          <w:p w:rsidR="00D952DA" w:rsidRDefault="00D952DA">
            <w:pPr>
              <w:pStyle w:val="EMPTYCELLSTYLE"/>
              <w:keepNext/>
            </w:pPr>
          </w:p>
        </w:tc>
        <w:tc>
          <w:tcPr>
            <w:tcW w:w="460" w:type="dxa"/>
            <w:gridSpan w:val="2"/>
            <w:tcBorders>
              <w:bottom w:val="single" w:sz="8" w:space="0" w:color="000000"/>
            </w:tcBorders>
            <w:tcMar>
              <w:top w:w="0" w:type="dxa"/>
              <w:left w:w="0" w:type="dxa"/>
              <w:bottom w:w="0" w:type="dxa"/>
              <w:right w:w="0" w:type="dxa"/>
            </w:tcMar>
          </w:tcPr>
          <w:p w:rsidR="00D952DA" w:rsidRDefault="00D952DA">
            <w:pPr>
              <w:pStyle w:val="EMPTYCELLSTYLE"/>
              <w:keepNext/>
            </w:pPr>
          </w:p>
        </w:tc>
        <w:tc>
          <w:tcPr>
            <w:tcW w:w="300" w:type="dxa"/>
            <w:gridSpan w:val="2"/>
            <w:tcBorders>
              <w:bottom w:val="single" w:sz="8" w:space="0" w:color="000000"/>
            </w:tcBorders>
            <w:tcMar>
              <w:top w:w="0" w:type="dxa"/>
              <w:left w:w="0" w:type="dxa"/>
              <w:bottom w:w="0" w:type="dxa"/>
              <w:right w:w="0" w:type="dxa"/>
            </w:tcMar>
          </w:tcPr>
          <w:p w:rsidR="00D952DA" w:rsidRDefault="00D952DA">
            <w:pPr>
              <w:pStyle w:val="EMPTYCELLSTYLE"/>
              <w:keepNext/>
            </w:pPr>
          </w:p>
        </w:tc>
        <w:tc>
          <w:tcPr>
            <w:tcW w:w="300" w:type="dxa"/>
            <w:gridSpan w:val="2"/>
            <w:tcBorders>
              <w:bottom w:val="single" w:sz="8" w:space="0" w:color="000000"/>
            </w:tcBorders>
            <w:tcMar>
              <w:top w:w="0" w:type="dxa"/>
              <w:left w:w="0" w:type="dxa"/>
              <w:bottom w:w="0" w:type="dxa"/>
              <w:right w:w="0" w:type="dxa"/>
            </w:tcMar>
          </w:tcPr>
          <w:p w:rsidR="00D952DA" w:rsidRDefault="00D952DA">
            <w:pPr>
              <w:pStyle w:val="EMPTYCELLSTYLE"/>
              <w:keepNext/>
            </w:pPr>
          </w:p>
        </w:tc>
        <w:tc>
          <w:tcPr>
            <w:tcW w:w="140" w:type="dxa"/>
            <w:gridSpan w:val="3"/>
            <w:tcBorders>
              <w:bottom w:val="single" w:sz="8" w:space="0" w:color="000000"/>
            </w:tcBorders>
            <w:tcMar>
              <w:top w:w="0" w:type="dxa"/>
              <w:left w:w="0" w:type="dxa"/>
              <w:bottom w:w="0" w:type="dxa"/>
              <w:right w:w="0" w:type="dxa"/>
            </w:tcMar>
          </w:tcPr>
          <w:p w:rsidR="00D952DA" w:rsidRDefault="00D952DA">
            <w:pPr>
              <w:pStyle w:val="EMPTYCELLSTYLE"/>
              <w:keepNext/>
            </w:pPr>
          </w:p>
        </w:tc>
        <w:tc>
          <w:tcPr>
            <w:tcW w:w="360" w:type="dxa"/>
            <w:gridSpan w:val="2"/>
            <w:tcBorders>
              <w:bottom w:val="single" w:sz="8" w:space="0" w:color="000000"/>
            </w:tcBorders>
            <w:tcMar>
              <w:top w:w="0" w:type="dxa"/>
              <w:left w:w="0" w:type="dxa"/>
              <w:bottom w:w="0" w:type="dxa"/>
              <w:right w:w="0" w:type="dxa"/>
            </w:tcMar>
          </w:tcPr>
          <w:p w:rsidR="00D952DA" w:rsidRDefault="00D952DA">
            <w:pPr>
              <w:pStyle w:val="EMPTYCELLSTYLE"/>
              <w:keepNext/>
            </w:pPr>
          </w:p>
        </w:tc>
        <w:tc>
          <w:tcPr>
            <w:tcW w:w="40" w:type="dxa"/>
            <w:gridSpan w:val="2"/>
            <w:tcBorders>
              <w:bottom w:val="single" w:sz="8" w:space="0" w:color="000000"/>
            </w:tcBorders>
            <w:tcMar>
              <w:top w:w="0" w:type="dxa"/>
              <w:left w:w="0" w:type="dxa"/>
              <w:bottom w:w="0" w:type="dxa"/>
              <w:right w:w="0" w:type="dxa"/>
            </w:tcMar>
          </w:tcPr>
          <w:p w:rsidR="00D952DA" w:rsidRDefault="00D952DA">
            <w:pPr>
              <w:pStyle w:val="EMPTYCELLSTYLE"/>
              <w:keepNext/>
            </w:pPr>
          </w:p>
        </w:tc>
        <w:tc>
          <w:tcPr>
            <w:tcW w:w="40" w:type="dxa"/>
            <w:gridSpan w:val="2"/>
            <w:tcBorders>
              <w:bottom w:val="single" w:sz="8" w:space="0" w:color="000000"/>
            </w:tcBorders>
            <w:tcMar>
              <w:top w:w="0" w:type="dxa"/>
              <w:left w:w="0" w:type="dxa"/>
              <w:bottom w:w="0" w:type="dxa"/>
              <w:right w:w="0" w:type="dxa"/>
            </w:tcMar>
          </w:tcPr>
          <w:p w:rsidR="00D952DA" w:rsidRDefault="00D952DA">
            <w:pPr>
              <w:pStyle w:val="EMPTYCELLSTYLE"/>
              <w:keepNext/>
            </w:pPr>
          </w:p>
        </w:tc>
        <w:tc>
          <w:tcPr>
            <w:tcW w:w="320" w:type="dxa"/>
            <w:gridSpan w:val="2"/>
            <w:tcBorders>
              <w:bottom w:val="single" w:sz="8" w:space="0" w:color="000000"/>
            </w:tcBorders>
            <w:tcMar>
              <w:top w:w="0" w:type="dxa"/>
              <w:left w:w="0" w:type="dxa"/>
              <w:bottom w:w="0" w:type="dxa"/>
              <w:right w:w="0" w:type="dxa"/>
            </w:tcMar>
          </w:tcPr>
          <w:p w:rsidR="00D952DA" w:rsidRDefault="00D952DA">
            <w:pPr>
              <w:pStyle w:val="EMPTYCELLSTYLE"/>
              <w:keepNext/>
            </w:pPr>
          </w:p>
        </w:tc>
        <w:tc>
          <w:tcPr>
            <w:tcW w:w="80" w:type="dxa"/>
            <w:gridSpan w:val="2"/>
            <w:tcBorders>
              <w:bottom w:val="single" w:sz="8" w:space="0" w:color="000000"/>
            </w:tcBorders>
            <w:tcMar>
              <w:top w:w="0" w:type="dxa"/>
              <w:left w:w="0" w:type="dxa"/>
              <w:bottom w:w="0" w:type="dxa"/>
              <w:right w:w="0" w:type="dxa"/>
            </w:tcMar>
          </w:tcPr>
          <w:p w:rsidR="00D952DA" w:rsidRDefault="00D952DA">
            <w:pPr>
              <w:pStyle w:val="EMPTYCELLSTYLE"/>
              <w:keepNext/>
            </w:pPr>
          </w:p>
        </w:tc>
        <w:tc>
          <w:tcPr>
            <w:tcW w:w="980" w:type="dxa"/>
            <w:gridSpan w:val="2"/>
            <w:tcBorders>
              <w:bottom w:val="single" w:sz="8" w:space="0" w:color="000000"/>
            </w:tcBorders>
            <w:tcMar>
              <w:top w:w="0" w:type="dxa"/>
              <w:left w:w="0" w:type="dxa"/>
              <w:bottom w:w="0" w:type="dxa"/>
              <w:right w:w="0" w:type="dxa"/>
            </w:tcMar>
          </w:tcPr>
          <w:p w:rsidR="00D952DA" w:rsidRDefault="00D952DA">
            <w:pPr>
              <w:pStyle w:val="EMPTYCELLSTYLE"/>
              <w:keepNext/>
            </w:pPr>
          </w:p>
        </w:tc>
        <w:tc>
          <w:tcPr>
            <w:tcW w:w="40" w:type="dxa"/>
            <w:gridSpan w:val="2"/>
            <w:tcBorders>
              <w:bottom w:val="single" w:sz="8" w:space="0" w:color="000000"/>
            </w:tcBorders>
            <w:tcMar>
              <w:top w:w="0" w:type="dxa"/>
              <w:left w:w="0" w:type="dxa"/>
              <w:bottom w:w="0" w:type="dxa"/>
              <w:right w:w="0" w:type="dxa"/>
            </w:tcMar>
          </w:tcPr>
          <w:p w:rsidR="00D952DA" w:rsidRDefault="00D952DA">
            <w:pPr>
              <w:pStyle w:val="EMPTYCELLSTYLE"/>
              <w:keepNext/>
            </w:pPr>
          </w:p>
        </w:tc>
        <w:tc>
          <w:tcPr>
            <w:tcW w:w="40" w:type="dxa"/>
            <w:gridSpan w:val="2"/>
            <w:tcBorders>
              <w:bottom w:val="single" w:sz="8" w:space="0" w:color="000000"/>
            </w:tcBorders>
            <w:tcMar>
              <w:top w:w="0" w:type="dxa"/>
              <w:left w:w="0" w:type="dxa"/>
              <w:bottom w:w="0" w:type="dxa"/>
              <w:right w:w="0" w:type="dxa"/>
            </w:tcMar>
          </w:tcPr>
          <w:p w:rsidR="00D952DA" w:rsidRDefault="00D952DA">
            <w:pPr>
              <w:pStyle w:val="EMPTYCELLSTYLE"/>
              <w:keepNext/>
            </w:pPr>
          </w:p>
        </w:tc>
        <w:tc>
          <w:tcPr>
            <w:tcW w:w="560" w:type="dxa"/>
            <w:gridSpan w:val="2"/>
            <w:tcBorders>
              <w:bottom w:val="single" w:sz="8" w:space="0" w:color="000000"/>
            </w:tcBorders>
            <w:tcMar>
              <w:top w:w="0" w:type="dxa"/>
              <w:left w:w="0" w:type="dxa"/>
              <w:bottom w:w="0" w:type="dxa"/>
              <w:right w:w="0" w:type="dxa"/>
            </w:tcMar>
          </w:tcPr>
          <w:p w:rsidR="00D952DA" w:rsidRDefault="00D952DA">
            <w:pPr>
              <w:pStyle w:val="EMPTYCELLSTYLE"/>
              <w:keepNext/>
            </w:pPr>
          </w:p>
        </w:tc>
        <w:tc>
          <w:tcPr>
            <w:tcW w:w="100" w:type="dxa"/>
            <w:gridSpan w:val="3"/>
            <w:tcBorders>
              <w:bottom w:val="single" w:sz="8" w:space="0" w:color="000000"/>
            </w:tcBorders>
            <w:tcMar>
              <w:top w:w="0" w:type="dxa"/>
              <w:left w:w="0" w:type="dxa"/>
              <w:bottom w:w="0" w:type="dxa"/>
              <w:right w:w="0" w:type="dxa"/>
            </w:tcMar>
          </w:tcPr>
          <w:p w:rsidR="00D952DA" w:rsidRDefault="00D952DA">
            <w:pPr>
              <w:pStyle w:val="EMPTYCELLSTYLE"/>
              <w:keepNext/>
            </w:pPr>
          </w:p>
        </w:tc>
        <w:tc>
          <w:tcPr>
            <w:tcW w:w="180" w:type="dxa"/>
            <w:gridSpan w:val="2"/>
            <w:tcBorders>
              <w:bottom w:val="single" w:sz="8" w:space="0" w:color="000000"/>
            </w:tcBorders>
            <w:tcMar>
              <w:top w:w="0" w:type="dxa"/>
              <w:left w:w="0" w:type="dxa"/>
              <w:bottom w:w="0" w:type="dxa"/>
              <w:right w:w="0" w:type="dxa"/>
            </w:tcMar>
          </w:tcPr>
          <w:p w:rsidR="00D952DA" w:rsidRDefault="00D952DA">
            <w:pPr>
              <w:pStyle w:val="EMPTYCELLSTYLE"/>
              <w:keepNext/>
            </w:pPr>
          </w:p>
        </w:tc>
        <w:tc>
          <w:tcPr>
            <w:tcW w:w="2140" w:type="dxa"/>
            <w:gridSpan w:val="4"/>
            <w:tcBorders>
              <w:bottom w:val="single" w:sz="8" w:space="0" w:color="000000"/>
            </w:tcBorders>
            <w:tcMar>
              <w:top w:w="0" w:type="dxa"/>
              <w:left w:w="0" w:type="dxa"/>
              <w:bottom w:w="0" w:type="dxa"/>
              <w:right w:w="0" w:type="dxa"/>
            </w:tcMar>
          </w:tcPr>
          <w:p w:rsidR="00D952DA" w:rsidRDefault="00D952DA">
            <w:pPr>
              <w:pStyle w:val="EMPTYCELLSTYLE"/>
              <w:keepNext/>
            </w:pPr>
          </w:p>
        </w:tc>
        <w:tc>
          <w:tcPr>
            <w:tcW w:w="40" w:type="dxa"/>
            <w:gridSpan w:val="2"/>
            <w:tcBorders>
              <w:bottom w:val="single" w:sz="8" w:space="0" w:color="000000"/>
            </w:tcBorders>
            <w:tcMar>
              <w:top w:w="0" w:type="dxa"/>
              <w:left w:w="0" w:type="dxa"/>
              <w:bottom w:w="0" w:type="dxa"/>
              <w:right w:w="0" w:type="dxa"/>
            </w:tcMar>
          </w:tcPr>
          <w:p w:rsidR="00D952DA" w:rsidRDefault="00D952DA">
            <w:pPr>
              <w:pStyle w:val="EMPTYCELLSTYLE"/>
              <w:keepNext/>
            </w:pPr>
          </w:p>
        </w:tc>
        <w:tc>
          <w:tcPr>
            <w:tcW w:w="70" w:type="dxa"/>
            <w:gridSpan w:val="4"/>
            <w:tcBorders>
              <w:bottom w:val="single" w:sz="8" w:space="0" w:color="000000"/>
              <w:right w:val="single" w:sz="8" w:space="0" w:color="000000"/>
            </w:tcBorders>
            <w:tcMar>
              <w:top w:w="0" w:type="dxa"/>
              <w:left w:w="0" w:type="dxa"/>
              <w:bottom w:w="0" w:type="dxa"/>
              <w:right w:w="0" w:type="dxa"/>
            </w:tcMar>
          </w:tcPr>
          <w:p w:rsidR="00D952DA" w:rsidRDefault="00D952DA">
            <w:pPr>
              <w:pStyle w:val="EMPTYCELLSTYLE"/>
              <w:keepNext/>
            </w:pPr>
          </w:p>
        </w:tc>
      </w:tr>
      <w:tr w:rsidR="00711E29" w:rsidTr="000124C3">
        <w:trPr>
          <w:cantSplit/>
        </w:trPr>
        <w:tc>
          <w:tcPr>
            <w:tcW w:w="9130" w:type="dxa"/>
            <w:gridSpan w:val="75"/>
            <w:tcMar>
              <w:top w:w="0" w:type="dxa"/>
              <w:left w:w="0" w:type="dxa"/>
              <w:bottom w:w="0" w:type="dxa"/>
              <w:right w:w="0" w:type="dxa"/>
            </w:tcMar>
          </w:tcPr>
          <w:p w:rsidR="00D952DA" w:rsidRDefault="00D952DA">
            <w:pPr>
              <w:pStyle w:val="beznyText"/>
            </w:pPr>
          </w:p>
        </w:tc>
      </w:tr>
      <w:tr w:rsidR="00711E29" w:rsidTr="000124C3">
        <w:trPr>
          <w:cantSplit/>
        </w:trPr>
        <w:tc>
          <w:tcPr>
            <w:tcW w:w="4140" w:type="dxa"/>
            <w:gridSpan w:val="4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předmět pojištění:</w:t>
            </w:r>
          </w:p>
          <w:p w:rsidR="00D952DA" w:rsidRDefault="0074505C">
            <w:pPr>
              <w:pStyle w:val="tableTD0"/>
              <w:keepNext/>
              <w:keepLines/>
            </w:pPr>
            <w:r>
              <w:rPr>
                <w:b/>
              </w:rPr>
              <w:t>9</w:t>
            </w:r>
            <w:r w:rsidR="00711E29">
              <w:rPr>
                <w:b/>
              </w:rPr>
              <w:t>. Soubor věcí movitých s výjimkou zásob a věcí uvedených v čl. III, odst. 2 a 3 VPP</w:t>
            </w:r>
          </w:p>
        </w:tc>
        <w:tc>
          <w:tcPr>
            <w:tcW w:w="4990" w:type="dxa"/>
            <w:gridSpan w:val="3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specifikace předmětu pojištění:</w:t>
            </w:r>
          </w:p>
          <w:p w:rsidR="00D952DA" w:rsidRDefault="0044585C" w:rsidP="0044585C">
            <w:pPr>
              <w:adjustRightInd w:val="0"/>
              <w:jc w:val="both"/>
            </w:pPr>
            <w:r w:rsidRPr="00711E29">
              <w:rPr>
                <w:rFonts w:ascii="Arial" w:hAnsi="Arial" w:cs="Arial"/>
                <w:b/>
              </w:rPr>
              <w:t>provozní inventář sloužící k zabezpečení náplně činnosti pojistníka a předměty, které nespadají do centrální evidence MKČR vč. souboru zařízení pro pořádání kulturních akcí na III. nádvoří hradu Špilberk (zvlášt</w:t>
            </w:r>
            <w:r w:rsidRPr="00711E29">
              <w:rPr>
                <w:rFonts w:ascii="Arial" w:eastAsia="SimSun" w:hAnsi="Arial" w:cs="Arial"/>
                <w:b/>
              </w:rPr>
              <w:t>ě však podium, světelné rampy vč. osvětlovacích těles, zastřešovací plachty, lavičky a židle pro návštěvníky akcí). Tento soubor zařízení je umístěn každoročně (od června do října) na otevřeném III. nádvoří hradu, vždy je instalován odborně způsobilou osobou/firmou s odborným dohledem po celou dobu aplikace a po zbytek roku je umístěn ve skladech pojištěného.</w:t>
            </w:r>
          </w:p>
        </w:tc>
      </w:tr>
      <w:tr w:rsidR="00711E29" w:rsidTr="000124C3">
        <w:trPr>
          <w:cantSplit/>
        </w:trPr>
        <w:tc>
          <w:tcPr>
            <w:tcW w:w="3400" w:type="dxa"/>
            <w:gridSpan w:val="3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místo pojištění:</w:t>
            </w:r>
          </w:p>
          <w:p w:rsidR="00D952DA" w:rsidRDefault="00711E29" w:rsidP="00A10C91">
            <w:pPr>
              <w:pStyle w:val="tableTD0"/>
              <w:keepNext/>
              <w:keepLines/>
            </w:pPr>
            <w:r>
              <w:t xml:space="preserve">viz. </w:t>
            </w:r>
            <w:proofErr w:type="gramStart"/>
            <w:r>
              <w:t>příloha</w:t>
            </w:r>
            <w:proofErr w:type="gramEnd"/>
            <w:r>
              <w:t xml:space="preserve"> č. 1</w:t>
            </w:r>
          </w:p>
        </w:tc>
        <w:tc>
          <w:tcPr>
            <w:tcW w:w="2600" w:type="dxa"/>
            <w:gridSpan w:val="2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vlastnictví předmětu pojištění:</w:t>
            </w:r>
          </w:p>
          <w:p w:rsidR="00D952DA" w:rsidRDefault="00711E29">
            <w:pPr>
              <w:pStyle w:val="tableTD0"/>
              <w:keepNext/>
              <w:keepLines/>
            </w:pPr>
            <w:r>
              <w:t>vlastní i cizí</w:t>
            </w:r>
          </w:p>
        </w:tc>
        <w:tc>
          <w:tcPr>
            <w:tcW w:w="3130"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pojistná hodnota:</w:t>
            </w:r>
          </w:p>
          <w:p w:rsidR="00D952DA" w:rsidRDefault="00711E29">
            <w:pPr>
              <w:pStyle w:val="tableTD0"/>
              <w:keepNext/>
              <w:keepLines/>
            </w:pPr>
            <w:r>
              <w:t>nová cena</w:t>
            </w:r>
          </w:p>
        </w:tc>
      </w:tr>
      <w:tr w:rsidR="00711E29" w:rsidTr="000124C3">
        <w:trPr>
          <w:cantSplit/>
        </w:trPr>
        <w:tc>
          <w:tcPr>
            <w:tcW w:w="2700" w:type="dxa"/>
            <w:gridSpan w:val="2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Pojištění se sjednává pro případ negativního působení pojistných nebezpečí:</w:t>
            </w:r>
          </w:p>
        </w:tc>
        <w:tc>
          <w:tcPr>
            <w:tcW w:w="2280" w:type="dxa"/>
            <w:gridSpan w:val="2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horní hranice pojistného plnění (Kč):</w:t>
            </w:r>
          </w:p>
        </w:tc>
        <w:tc>
          <w:tcPr>
            <w:tcW w:w="190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způsob pojištění:</w:t>
            </w:r>
            <w:r>
              <w:rPr>
                <w:vertAlign w:val="superscript"/>
              </w:rPr>
              <w:t>1</w:t>
            </w:r>
            <w:r>
              <w:t>)</w:t>
            </w:r>
          </w:p>
        </w:tc>
        <w:tc>
          <w:tcPr>
            <w:tcW w:w="225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spoluúčast:</w:t>
            </w:r>
          </w:p>
        </w:tc>
      </w:tr>
      <w:tr w:rsidR="00711E29" w:rsidTr="000124C3">
        <w:trPr>
          <w:cantSplit/>
        </w:trPr>
        <w:tc>
          <w:tcPr>
            <w:tcW w:w="2700" w:type="dxa"/>
            <w:gridSpan w:val="2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Pojištění odcizení</w:t>
            </w:r>
          </w:p>
        </w:tc>
        <w:tc>
          <w:tcPr>
            <w:tcW w:w="2280" w:type="dxa"/>
            <w:gridSpan w:val="2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1 000 000 Kč</w:t>
            </w:r>
          </w:p>
        </w:tc>
        <w:tc>
          <w:tcPr>
            <w:tcW w:w="190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center"/>
            </w:pPr>
            <w:r>
              <w:t>1R</w:t>
            </w:r>
          </w:p>
        </w:tc>
        <w:tc>
          <w:tcPr>
            <w:tcW w:w="225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10 000 Kč</w:t>
            </w:r>
          </w:p>
        </w:tc>
      </w:tr>
      <w:tr w:rsidR="00711E29" w:rsidTr="000124C3">
        <w:trPr>
          <w:cantSplit/>
        </w:trPr>
        <w:tc>
          <w:tcPr>
            <w:tcW w:w="9130" w:type="dxa"/>
            <w:gridSpan w:val="75"/>
            <w:tcMar>
              <w:top w:w="0" w:type="dxa"/>
              <w:left w:w="0" w:type="dxa"/>
              <w:bottom w:w="0" w:type="dxa"/>
              <w:right w:w="0" w:type="dxa"/>
            </w:tcMar>
          </w:tcPr>
          <w:p w:rsidR="00D952DA" w:rsidRDefault="00711E29">
            <w:pPr>
              <w:pStyle w:val="beznyText"/>
              <w:keepNext/>
              <w:keepLines/>
              <w:jc w:val="both"/>
            </w:pPr>
            <w:r>
              <w:rPr>
                <w:i/>
                <w:vertAlign w:val="superscript"/>
              </w:rPr>
              <w:t>1</w:t>
            </w:r>
            <w:r>
              <w:rPr>
                <w:i/>
              </w:rPr>
              <w:t>Zkratkou „1R“ se pro účely této pojistné smlouvy rozumí pojištění prvního rizika a v tomto případě je horní hranice pojistného plnění stanovena limitem pojistného plnění; je-li pole výše uvedené tabulky ve sloupci „Způsob pojištění“ prázdné, rozumí se tím pro účely této pojistné smlouvy, že pojištění není sjednáno ve výše uvedeném speciálním právním režimu a horní hranice pojistného plnění je určena pojistnou částkou.</w:t>
            </w:r>
          </w:p>
        </w:tc>
      </w:tr>
      <w:tr w:rsidR="00711E29" w:rsidTr="000124C3">
        <w:trPr>
          <w:cantSplit/>
        </w:trPr>
        <w:tc>
          <w:tcPr>
            <w:tcW w:w="9130" w:type="dxa"/>
            <w:gridSpan w:val="75"/>
            <w:tcMar>
              <w:top w:w="0" w:type="dxa"/>
              <w:left w:w="0" w:type="dxa"/>
              <w:bottom w:w="0" w:type="dxa"/>
              <w:right w:w="0" w:type="dxa"/>
            </w:tcMar>
          </w:tcPr>
          <w:p w:rsidR="00D952DA" w:rsidRDefault="00D952DA">
            <w:pPr>
              <w:pStyle w:val="beznyText"/>
            </w:pPr>
          </w:p>
        </w:tc>
      </w:tr>
      <w:tr w:rsidR="00711E29" w:rsidTr="000124C3">
        <w:tc>
          <w:tcPr>
            <w:tcW w:w="9130" w:type="dxa"/>
            <w:gridSpan w:val="75"/>
            <w:tcMar>
              <w:top w:w="180" w:type="dxa"/>
              <w:left w:w="0" w:type="dxa"/>
              <w:bottom w:w="180" w:type="dxa"/>
              <w:right w:w="0" w:type="dxa"/>
            </w:tcMar>
            <w:vAlign w:val="center"/>
          </w:tcPr>
          <w:p w:rsidR="00D952DA" w:rsidRDefault="00711E29">
            <w:pPr>
              <w:pStyle w:val="textVykladPojmu"/>
              <w:keepNext/>
              <w:keepLines/>
            </w:pPr>
            <w:r>
              <w:t>VÝKLAD POJMŮ</w:t>
            </w:r>
          </w:p>
        </w:tc>
      </w:tr>
      <w:tr w:rsidR="00711E29" w:rsidTr="000124C3">
        <w:tc>
          <w:tcPr>
            <w:tcW w:w="9130" w:type="dxa"/>
            <w:gridSpan w:val="75"/>
            <w:tcMar>
              <w:top w:w="0" w:type="dxa"/>
              <w:left w:w="0" w:type="dxa"/>
              <w:bottom w:w="0" w:type="dxa"/>
              <w:right w:w="0" w:type="dxa"/>
            </w:tcMar>
          </w:tcPr>
          <w:p w:rsidR="00D952DA" w:rsidRDefault="00711E29">
            <w:pPr>
              <w:pStyle w:val="textNormalBlokB91"/>
            </w:pPr>
            <w:r>
              <w:t xml:space="preserve">Pojmem </w:t>
            </w:r>
            <w:r>
              <w:rPr>
                <w:b/>
              </w:rPr>
              <w:t>Pojištění odcizení</w:t>
            </w:r>
            <w:r>
              <w:t xml:space="preserve"> se pro účely této pojistné smlouvy rozumí pojištění sjednané pro případ vzniku škodné události působením pojistných nebezpečí dle čl. II odst. 1. VPP K 2014.</w:t>
            </w:r>
          </w:p>
        </w:tc>
      </w:tr>
      <w:tr w:rsidR="00711E29" w:rsidTr="000124C3">
        <w:tc>
          <w:tcPr>
            <w:tcW w:w="9130" w:type="dxa"/>
            <w:gridSpan w:val="75"/>
            <w:tcMar>
              <w:top w:w="0" w:type="dxa"/>
              <w:left w:w="0" w:type="dxa"/>
              <w:bottom w:w="0" w:type="dxa"/>
              <w:right w:w="0" w:type="dxa"/>
            </w:tcMar>
          </w:tcPr>
          <w:p w:rsidR="00D952DA" w:rsidRDefault="00711E29">
            <w:pPr>
              <w:pStyle w:val="nadpisClankuPojisteni"/>
            </w:pPr>
            <w:r>
              <w:t>3. Pojištění elektronických zařízení</w:t>
            </w:r>
          </w:p>
        </w:tc>
      </w:tr>
      <w:tr w:rsidR="00711E29" w:rsidTr="000124C3">
        <w:tc>
          <w:tcPr>
            <w:tcW w:w="9130" w:type="dxa"/>
            <w:gridSpan w:val="75"/>
            <w:tcMar>
              <w:top w:w="0" w:type="dxa"/>
              <w:left w:w="0" w:type="dxa"/>
              <w:bottom w:w="0" w:type="dxa"/>
              <w:right w:w="0" w:type="dxa"/>
            </w:tcMar>
          </w:tcPr>
          <w:p w:rsidR="00D952DA" w:rsidRDefault="00711E29">
            <w:pPr>
              <w:pStyle w:val="textNormalBlokB91"/>
            </w:pPr>
            <w:r>
              <w:t>V souladu s článkem I. pojistné smlouvy se toto pojištění řídí také Všeobecnými pojistnými podmínkami - zvláštní část Pojištění elektronických zařízení VPP ELE 2014 (dále jen "VPP ELE 2014"), které jsou nedílnou součástí a přílohou této pojistné smlouvy.</w:t>
            </w:r>
          </w:p>
          <w:p w:rsidR="007E3323" w:rsidRDefault="007E3323" w:rsidP="007E3323">
            <w:pPr>
              <w:jc w:val="both"/>
              <w:rPr>
                <w:rFonts w:ascii="Arial" w:hAnsi="Arial" w:cs="Arial"/>
              </w:rPr>
            </w:pPr>
            <w:r>
              <w:rPr>
                <w:rFonts w:ascii="Arial" w:hAnsi="Arial" w:cs="Arial"/>
              </w:rPr>
              <w:t>Odchylně od části A čl. V odst. 1. písm. a) VPP ELE 2014 se ujednává, že se pojištění vztahuje i na škodné události vzniklé na elektronickém zařízení starším 5 let.</w:t>
            </w:r>
          </w:p>
          <w:p w:rsidR="007E3323" w:rsidRDefault="007E3323">
            <w:pPr>
              <w:pStyle w:val="textNormalBlokB91"/>
            </w:pPr>
          </w:p>
        </w:tc>
      </w:tr>
      <w:tr w:rsidR="00711E29" w:rsidTr="000124C3">
        <w:tc>
          <w:tcPr>
            <w:tcW w:w="9130" w:type="dxa"/>
            <w:gridSpan w:val="75"/>
            <w:tcMar>
              <w:top w:w="180" w:type="dxa"/>
              <w:left w:w="0" w:type="dxa"/>
              <w:bottom w:w="180" w:type="dxa"/>
              <w:right w:w="0" w:type="dxa"/>
            </w:tcMar>
            <w:vAlign w:val="center"/>
          </w:tcPr>
          <w:p w:rsidR="00D952DA" w:rsidRDefault="00711E29">
            <w:pPr>
              <w:pStyle w:val="textRozsahPojisteni"/>
              <w:keepNext/>
              <w:keepLines/>
            </w:pPr>
            <w:r>
              <w:t>ROZSAH POJIŠTĚNÍ</w:t>
            </w:r>
          </w:p>
        </w:tc>
      </w:tr>
      <w:tr w:rsidR="00686061" w:rsidTr="000124C3">
        <w:trPr>
          <w:cantSplit/>
        </w:trPr>
        <w:tc>
          <w:tcPr>
            <w:tcW w:w="40" w:type="dxa"/>
            <w:gridSpan w:val="3"/>
            <w:tcBorders>
              <w:top w:val="single" w:sz="8" w:space="0" w:color="000000"/>
              <w:lef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300" w:type="dxa"/>
            <w:gridSpan w:val="3"/>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60" w:type="dxa"/>
            <w:gridSpan w:val="3"/>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00" w:type="dxa"/>
            <w:gridSpan w:val="3"/>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0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120" w:type="dxa"/>
            <w:gridSpan w:val="3"/>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8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300" w:type="dxa"/>
            <w:gridSpan w:val="4"/>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2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6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40" w:type="dxa"/>
            <w:gridSpan w:val="3"/>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36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32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8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98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56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00" w:type="dxa"/>
            <w:gridSpan w:val="3"/>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8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2140" w:type="dxa"/>
            <w:gridSpan w:val="4"/>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70" w:type="dxa"/>
            <w:gridSpan w:val="4"/>
            <w:tcBorders>
              <w:top w:val="single" w:sz="8" w:space="0" w:color="000000"/>
              <w:righ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r>
      <w:tr w:rsidR="00711E29" w:rsidTr="000124C3">
        <w:trPr>
          <w:cantSplit/>
        </w:trPr>
        <w:tc>
          <w:tcPr>
            <w:tcW w:w="40" w:type="dxa"/>
            <w:gridSpan w:val="3"/>
            <w:tcBorders>
              <w:lef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2820" w:type="dxa"/>
            <w:gridSpan w:val="26"/>
            <w:shd w:val="clear" w:color="auto" w:fill="FFFFFF"/>
            <w:tcMar>
              <w:top w:w="0" w:type="dxa"/>
              <w:left w:w="0" w:type="dxa"/>
              <w:bottom w:w="0" w:type="dxa"/>
              <w:right w:w="0" w:type="dxa"/>
            </w:tcMar>
          </w:tcPr>
          <w:p w:rsidR="00D952DA" w:rsidRDefault="00711E29">
            <w:pPr>
              <w:pStyle w:val="zarovnaniSNasledujicim0"/>
              <w:keepNext/>
              <w:keepLines/>
            </w:pPr>
            <w:r>
              <w:t>Předmět pojištění:</w:t>
            </w:r>
          </w:p>
        </w:tc>
        <w:tc>
          <w:tcPr>
            <w:tcW w:w="40" w:type="dxa"/>
            <w:gridSpan w:val="2"/>
            <w:tcBorders>
              <w:righ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3020" w:type="dxa"/>
            <w:gridSpan w:val="21"/>
            <w:shd w:val="clear" w:color="auto" w:fill="FFFFFF"/>
            <w:tcMar>
              <w:top w:w="0" w:type="dxa"/>
              <w:left w:w="0" w:type="dxa"/>
              <w:bottom w:w="0" w:type="dxa"/>
              <w:right w:w="0" w:type="dxa"/>
            </w:tcMar>
          </w:tcPr>
          <w:p w:rsidR="00D952DA" w:rsidRDefault="00711E29">
            <w:pPr>
              <w:pStyle w:val="zarovnaniSNasledujicim0"/>
              <w:keepNext/>
              <w:keepLines/>
            </w:pPr>
            <w:r>
              <w:t>Místo pojištění:</w:t>
            </w:r>
          </w:p>
        </w:tc>
        <w:tc>
          <w:tcPr>
            <w:tcW w:w="40" w:type="dxa"/>
            <w:gridSpan w:val="2"/>
            <w:tcBorders>
              <w:righ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3020" w:type="dxa"/>
            <w:gridSpan w:val="13"/>
            <w:shd w:val="clear" w:color="auto" w:fill="FFFFFF"/>
            <w:tcMar>
              <w:top w:w="0" w:type="dxa"/>
              <w:left w:w="0" w:type="dxa"/>
              <w:bottom w:w="0" w:type="dxa"/>
              <w:right w:w="0" w:type="dxa"/>
            </w:tcMar>
          </w:tcPr>
          <w:p w:rsidR="00D952DA" w:rsidRDefault="00711E29">
            <w:pPr>
              <w:pStyle w:val="zarovnaniSNasledujicim0"/>
              <w:keepNext/>
              <w:keepLines/>
            </w:pPr>
            <w:r>
              <w:t>vlastnictví předmětu pojištění:</w:t>
            </w:r>
          </w:p>
        </w:tc>
        <w:tc>
          <w:tcPr>
            <w:tcW w:w="70" w:type="dxa"/>
            <w:gridSpan w:val="4"/>
            <w:tcBorders>
              <w:righ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r>
      <w:tr w:rsidR="00686061" w:rsidTr="000124C3">
        <w:trPr>
          <w:cantSplit/>
        </w:trPr>
        <w:tc>
          <w:tcPr>
            <w:tcW w:w="40" w:type="dxa"/>
            <w:gridSpan w:val="3"/>
            <w:tcBorders>
              <w:lef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300" w:type="dxa"/>
            <w:gridSpan w:val="3"/>
            <w:shd w:val="clear" w:color="auto" w:fill="FFFFFF"/>
          </w:tcPr>
          <w:p w:rsidR="00D952DA" w:rsidRDefault="00D952DA">
            <w:pPr>
              <w:pStyle w:val="EMPTYCELLSTYLE"/>
              <w:keepNext/>
            </w:pPr>
          </w:p>
        </w:tc>
        <w:tc>
          <w:tcPr>
            <w:tcW w:w="160" w:type="dxa"/>
            <w:gridSpan w:val="3"/>
            <w:shd w:val="clear" w:color="auto" w:fill="FFFFFF"/>
          </w:tcPr>
          <w:p w:rsidR="00D952DA" w:rsidRDefault="00D952DA">
            <w:pPr>
              <w:pStyle w:val="EMPTYCELLSTYLE"/>
              <w:keepNext/>
            </w:pPr>
          </w:p>
        </w:tc>
        <w:tc>
          <w:tcPr>
            <w:tcW w:w="100" w:type="dxa"/>
            <w:gridSpan w:val="3"/>
            <w:shd w:val="clear" w:color="auto" w:fill="FFFFFF"/>
          </w:tcPr>
          <w:p w:rsidR="00D952DA" w:rsidRDefault="00D952DA">
            <w:pPr>
              <w:pStyle w:val="EMPTYCELLSTYLE"/>
              <w:keepNext/>
            </w:pPr>
          </w:p>
        </w:tc>
        <w:tc>
          <w:tcPr>
            <w:tcW w:w="100" w:type="dxa"/>
            <w:gridSpan w:val="2"/>
            <w:shd w:val="clear" w:color="auto" w:fill="FFFFFF"/>
          </w:tcPr>
          <w:p w:rsidR="00D952DA" w:rsidRDefault="00D952DA">
            <w:pPr>
              <w:pStyle w:val="EMPTYCELLSTYLE"/>
              <w:keepNext/>
            </w:pPr>
          </w:p>
        </w:tc>
        <w:tc>
          <w:tcPr>
            <w:tcW w:w="1120" w:type="dxa"/>
            <w:gridSpan w:val="3"/>
            <w:shd w:val="clear" w:color="auto" w:fill="FFFFFF"/>
          </w:tcPr>
          <w:p w:rsidR="00D952DA" w:rsidRDefault="00D952DA">
            <w:pPr>
              <w:pStyle w:val="EMPTYCELLSTYLE"/>
              <w:keepNext/>
            </w:pPr>
          </w:p>
        </w:tc>
        <w:tc>
          <w:tcPr>
            <w:tcW w:w="180" w:type="dxa"/>
            <w:gridSpan w:val="2"/>
            <w:shd w:val="clear" w:color="auto" w:fill="FFFFFF"/>
          </w:tcPr>
          <w:p w:rsidR="00D952DA" w:rsidRDefault="00D952DA">
            <w:pPr>
              <w:pStyle w:val="EMPTYCELLSTYLE"/>
              <w:keepNext/>
            </w:pPr>
          </w:p>
        </w:tc>
        <w:tc>
          <w:tcPr>
            <w:tcW w:w="400" w:type="dxa"/>
            <w:gridSpan w:val="2"/>
            <w:shd w:val="clear" w:color="auto" w:fill="FFFFFF"/>
          </w:tcPr>
          <w:p w:rsidR="00D952DA" w:rsidRDefault="00D952DA">
            <w:pPr>
              <w:pStyle w:val="EMPTYCELLSTYLE"/>
              <w:keepNext/>
            </w:pPr>
          </w:p>
        </w:tc>
        <w:tc>
          <w:tcPr>
            <w:tcW w:w="300" w:type="dxa"/>
            <w:gridSpan w:val="4"/>
            <w:shd w:val="clear" w:color="auto" w:fill="FFFFFF"/>
          </w:tcPr>
          <w:p w:rsidR="00D952DA" w:rsidRDefault="00D952DA">
            <w:pPr>
              <w:pStyle w:val="EMPTYCELLSTYLE"/>
              <w:keepNext/>
            </w:pPr>
          </w:p>
        </w:tc>
        <w:tc>
          <w:tcPr>
            <w:tcW w:w="40" w:type="dxa"/>
            <w:gridSpan w:val="2"/>
            <w:shd w:val="clear" w:color="auto" w:fill="FFFFFF"/>
          </w:tcPr>
          <w:p w:rsidR="00D952DA" w:rsidRDefault="00D952DA">
            <w:pPr>
              <w:pStyle w:val="EMPTYCELLSTYLE"/>
              <w:keepNext/>
            </w:pPr>
          </w:p>
        </w:tc>
        <w:tc>
          <w:tcPr>
            <w:tcW w:w="120" w:type="dxa"/>
            <w:gridSpan w:val="2"/>
            <w:shd w:val="clear" w:color="auto" w:fill="FFFFFF"/>
          </w:tcPr>
          <w:p w:rsidR="00D952DA" w:rsidRDefault="00D952DA">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60" w:type="dxa"/>
            <w:gridSpan w:val="2"/>
            <w:shd w:val="clear" w:color="auto" w:fill="FFFFFF"/>
          </w:tcPr>
          <w:p w:rsidR="00D952DA" w:rsidRDefault="00D952DA">
            <w:pPr>
              <w:pStyle w:val="EMPTYCELLSTYLE"/>
              <w:keepNext/>
            </w:pPr>
          </w:p>
        </w:tc>
        <w:tc>
          <w:tcPr>
            <w:tcW w:w="300" w:type="dxa"/>
            <w:gridSpan w:val="2"/>
            <w:shd w:val="clear" w:color="auto" w:fill="FFFFFF"/>
          </w:tcPr>
          <w:p w:rsidR="00D952DA" w:rsidRDefault="00D952DA">
            <w:pPr>
              <w:pStyle w:val="EMPTYCELLSTYLE"/>
              <w:keepNext/>
            </w:pPr>
          </w:p>
        </w:tc>
        <w:tc>
          <w:tcPr>
            <w:tcW w:w="300" w:type="dxa"/>
            <w:gridSpan w:val="2"/>
            <w:shd w:val="clear" w:color="auto" w:fill="FFFFFF"/>
          </w:tcPr>
          <w:p w:rsidR="00D952DA" w:rsidRDefault="00D952DA">
            <w:pPr>
              <w:pStyle w:val="EMPTYCELLSTYLE"/>
              <w:keepNext/>
            </w:pPr>
          </w:p>
        </w:tc>
        <w:tc>
          <w:tcPr>
            <w:tcW w:w="140" w:type="dxa"/>
            <w:gridSpan w:val="3"/>
            <w:shd w:val="clear" w:color="auto" w:fill="FFFFFF"/>
          </w:tcPr>
          <w:p w:rsidR="00D952DA" w:rsidRDefault="00D952DA">
            <w:pPr>
              <w:pStyle w:val="EMPTYCELLSTYLE"/>
              <w:keepNext/>
            </w:pPr>
          </w:p>
        </w:tc>
        <w:tc>
          <w:tcPr>
            <w:tcW w:w="360" w:type="dxa"/>
            <w:gridSpan w:val="2"/>
            <w:shd w:val="clear" w:color="auto" w:fill="FFFFFF"/>
          </w:tcPr>
          <w:p w:rsidR="00D952DA" w:rsidRDefault="00D952DA">
            <w:pPr>
              <w:pStyle w:val="EMPTYCELLSTYLE"/>
              <w:keepNext/>
            </w:pPr>
          </w:p>
        </w:tc>
        <w:tc>
          <w:tcPr>
            <w:tcW w:w="40" w:type="dxa"/>
            <w:gridSpan w:val="2"/>
            <w:shd w:val="clear" w:color="auto" w:fill="FFFFFF"/>
          </w:tcPr>
          <w:p w:rsidR="00D952DA" w:rsidRDefault="00D952DA">
            <w:pPr>
              <w:pStyle w:val="EMPTYCELLSTYLE"/>
              <w:keepNext/>
            </w:pPr>
          </w:p>
        </w:tc>
        <w:tc>
          <w:tcPr>
            <w:tcW w:w="40" w:type="dxa"/>
            <w:gridSpan w:val="2"/>
            <w:shd w:val="clear" w:color="auto" w:fill="FFFFFF"/>
          </w:tcPr>
          <w:p w:rsidR="00D952DA" w:rsidRDefault="00D952DA">
            <w:pPr>
              <w:pStyle w:val="EMPTYCELLSTYLE"/>
              <w:keepNext/>
            </w:pPr>
          </w:p>
        </w:tc>
        <w:tc>
          <w:tcPr>
            <w:tcW w:w="320" w:type="dxa"/>
            <w:gridSpan w:val="2"/>
            <w:shd w:val="clear" w:color="auto" w:fill="FFFFFF"/>
          </w:tcPr>
          <w:p w:rsidR="00D952DA" w:rsidRDefault="00D952DA">
            <w:pPr>
              <w:pStyle w:val="EMPTYCELLSTYLE"/>
              <w:keepNext/>
            </w:pPr>
          </w:p>
        </w:tc>
        <w:tc>
          <w:tcPr>
            <w:tcW w:w="80" w:type="dxa"/>
            <w:gridSpan w:val="2"/>
            <w:shd w:val="clear" w:color="auto" w:fill="FFFFFF"/>
          </w:tcPr>
          <w:p w:rsidR="00D952DA" w:rsidRDefault="00D952DA">
            <w:pPr>
              <w:pStyle w:val="EMPTYCELLSTYLE"/>
              <w:keepNext/>
            </w:pPr>
          </w:p>
        </w:tc>
        <w:tc>
          <w:tcPr>
            <w:tcW w:w="980" w:type="dxa"/>
            <w:gridSpan w:val="2"/>
            <w:shd w:val="clear" w:color="auto" w:fill="FFFFFF"/>
          </w:tcPr>
          <w:p w:rsidR="00D952DA" w:rsidRDefault="00D952DA">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560" w:type="dxa"/>
            <w:gridSpan w:val="2"/>
            <w:shd w:val="clear" w:color="auto" w:fill="FFFFFF"/>
          </w:tcPr>
          <w:p w:rsidR="00D952DA" w:rsidRDefault="00D952DA">
            <w:pPr>
              <w:pStyle w:val="EMPTYCELLSTYLE"/>
              <w:keepNext/>
            </w:pPr>
          </w:p>
        </w:tc>
        <w:tc>
          <w:tcPr>
            <w:tcW w:w="100" w:type="dxa"/>
            <w:gridSpan w:val="3"/>
            <w:shd w:val="clear" w:color="auto" w:fill="FFFFFF"/>
          </w:tcPr>
          <w:p w:rsidR="00D952DA" w:rsidRDefault="00D952DA">
            <w:pPr>
              <w:pStyle w:val="EMPTYCELLSTYLE"/>
              <w:keepNext/>
            </w:pPr>
          </w:p>
        </w:tc>
        <w:tc>
          <w:tcPr>
            <w:tcW w:w="180" w:type="dxa"/>
            <w:gridSpan w:val="2"/>
            <w:shd w:val="clear" w:color="auto" w:fill="FFFFFF"/>
          </w:tcPr>
          <w:p w:rsidR="00D952DA" w:rsidRDefault="00D952DA">
            <w:pPr>
              <w:pStyle w:val="EMPTYCELLSTYLE"/>
              <w:keepNext/>
            </w:pPr>
          </w:p>
        </w:tc>
        <w:tc>
          <w:tcPr>
            <w:tcW w:w="2140" w:type="dxa"/>
            <w:gridSpan w:val="4"/>
            <w:shd w:val="clear" w:color="auto" w:fill="FFFFFF"/>
          </w:tcPr>
          <w:p w:rsidR="00D952DA" w:rsidRDefault="00D952DA">
            <w:pPr>
              <w:pStyle w:val="EMPTYCELLSTYLE"/>
              <w:keepNext/>
            </w:pPr>
          </w:p>
        </w:tc>
        <w:tc>
          <w:tcPr>
            <w:tcW w:w="40" w:type="dxa"/>
            <w:gridSpan w:val="2"/>
            <w:shd w:val="clear" w:color="auto" w:fill="FFFFFF"/>
          </w:tcPr>
          <w:p w:rsidR="00D952DA" w:rsidRDefault="00D952DA">
            <w:pPr>
              <w:pStyle w:val="EMPTYCELLSTYLE"/>
              <w:keepNext/>
            </w:pPr>
          </w:p>
        </w:tc>
        <w:tc>
          <w:tcPr>
            <w:tcW w:w="70" w:type="dxa"/>
            <w:gridSpan w:val="4"/>
            <w:tcBorders>
              <w:righ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r>
      <w:tr w:rsidR="00711E29" w:rsidTr="000124C3">
        <w:trPr>
          <w:cantSplit/>
        </w:trPr>
        <w:tc>
          <w:tcPr>
            <w:tcW w:w="40" w:type="dxa"/>
            <w:gridSpan w:val="3"/>
            <w:tcBorders>
              <w:lef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2820" w:type="dxa"/>
            <w:gridSpan w:val="26"/>
            <w:vMerge w:val="restart"/>
            <w:shd w:val="clear" w:color="auto" w:fill="FFFFFF"/>
            <w:tcMar>
              <w:top w:w="0" w:type="dxa"/>
              <w:left w:w="0" w:type="dxa"/>
              <w:bottom w:w="0" w:type="dxa"/>
              <w:right w:w="0" w:type="dxa"/>
            </w:tcMar>
          </w:tcPr>
          <w:p w:rsidR="00D952DA" w:rsidRDefault="00711E29">
            <w:pPr>
              <w:pStyle w:val="tabulkaPojisteniBold"/>
              <w:keepNext/>
              <w:keepLines/>
            </w:pPr>
            <w:r>
              <w:t>8. soubor elektronických zařízení, příslušenství</w:t>
            </w:r>
          </w:p>
        </w:tc>
        <w:tc>
          <w:tcPr>
            <w:tcW w:w="40" w:type="dxa"/>
            <w:gridSpan w:val="2"/>
            <w:tcBorders>
              <w:righ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3020" w:type="dxa"/>
            <w:gridSpan w:val="21"/>
            <w:shd w:val="clear" w:color="auto" w:fill="FFFFFF"/>
            <w:tcMar>
              <w:top w:w="0" w:type="dxa"/>
              <w:left w:w="0" w:type="dxa"/>
              <w:bottom w:w="0" w:type="dxa"/>
              <w:right w:w="0" w:type="dxa"/>
            </w:tcMar>
          </w:tcPr>
          <w:p w:rsidR="00D952DA" w:rsidRDefault="00711E29">
            <w:pPr>
              <w:pStyle w:val="zarovnaniSNasledujicim0"/>
              <w:keepNext/>
              <w:keepLines/>
            </w:pPr>
            <w:r>
              <w:t xml:space="preserve">viz. </w:t>
            </w:r>
            <w:proofErr w:type="gramStart"/>
            <w:r>
              <w:t>příloha</w:t>
            </w:r>
            <w:proofErr w:type="gramEnd"/>
            <w:r>
              <w:t xml:space="preserve"> č. 1</w:t>
            </w:r>
          </w:p>
        </w:tc>
        <w:tc>
          <w:tcPr>
            <w:tcW w:w="40" w:type="dxa"/>
            <w:gridSpan w:val="2"/>
            <w:tcBorders>
              <w:righ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3020" w:type="dxa"/>
            <w:gridSpan w:val="13"/>
            <w:shd w:val="clear" w:color="auto" w:fill="FFFFFF"/>
            <w:tcMar>
              <w:top w:w="0" w:type="dxa"/>
              <w:left w:w="0" w:type="dxa"/>
              <w:bottom w:w="0" w:type="dxa"/>
              <w:right w:w="0" w:type="dxa"/>
            </w:tcMar>
          </w:tcPr>
          <w:p w:rsidR="00D952DA" w:rsidRDefault="00711E29">
            <w:pPr>
              <w:pStyle w:val="zarovnaniSNasledujicim0"/>
              <w:keepNext/>
              <w:keepLines/>
            </w:pPr>
            <w:r>
              <w:t>vlastní</w:t>
            </w:r>
          </w:p>
        </w:tc>
        <w:tc>
          <w:tcPr>
            <w:tcW w:w="70" w:type="dxa"/>
            <w:gridSpan w:val="4"/>
            <w:tcBorders>
              <w:righ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r>
      <w:tr w:rsidR="00711E29" w:rsidTr="000124C3">
        <w:trPr>
          <w:cantSplit/>
        </w:trPr>
        <w:tc>
          <w:tcPr>
            <w:tcW w:w="40" w:type="dxa"/>
            <w:gridSpan w:val="3"/>
            <w:tcBorders>
              <w:lef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2820" w:type="dxa"/>
            <w:gridSpan w:val="26"/>
            <w:vMerge/>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60" w:type="dxa"/>
            <w:gridSpan w:val="2"/>
            <w:shd w:val="clear" w:color="auto" w:fill="FFFFFF"/>
          </w:tcPr>
          <w:p w:rsidR="00D952DA" w:rsidRDefault="00D952DA">
            <w:pPr>
              <w:pStyle w:val="EMPTYCELLSTYLE"/>
              <w:keepNext/>
            </w:pPr>
          </w:p>
        </w:tc>
        <w:tc>
          <w:tcPr>
            <w:tcW w:w="300" w:type="dxa"/>
            <w:gridSpan w:val="2"/>
            <w:shd w:val="clear" w:color="auto" w:fill="FFFFFF"/>
          </w:tcPr>
          <w:p w:rsidR="00D952DA" w:rsidRDefault="00D952DA">
            <w:pPr>
              <w:pStyle w:val="EMPTYCELLSTYLE"/>
              <w:keepNext/>
            </w:pPr>
          </w:p>
        </w:tc>
        <w:tc>
          <w:tcPr>
            <w:tcW w:w="300" w:type="dxa"/>
            <w:gridSpan w:val="2"/>
            <w:shd w:val="clear" w:color="auto" w:fill="FFFFFF"/>
          </w:tcPr>
          <w:p w:rsidR="00D952DA" w:rsidRDefault="00D952DA">
            <w:pPr>
              <w:pStyle w:val="EMPTYCELLSTYLE"/>
              <w:keepNext/>
            </w:pPr>
          </w:p>
        </w:tc>
        <w:tc>
          <w:tcPr>
            <w:tcW w:w="140" w:type="dxa"/>
            <w:gridSpan w:val="3"/>
            <w:shd w:val="clear" w:color="auto" w:fill="FFFFFF"/>
          </w:tcPr>
          <w:p w:rsidR="00D952DA" w:rsidRDefault="00D952DA">
            <w:pPr>
              <w:pStyle w:val="EMPTYCELLSTYLE"/>
              <w:keepNext/>
            </w:pPr>
          </w:p>
        </w:tc>
        <w:tc>
          <w:tcPr>
            <w:tcW w:w="360" w:type="dxa"/>
            <w:gridSpan w:val="2"/>
            <w:shd w:val="clear" w:color="auto" w:fill="FFFFFF"/>
          </w:tcPr>
          <w:p w:rsidR="00D952DA" w:rsidRDefault="00D952DA">
            <w:pPr>
              <w:pStyle w:val="EMPTYCELLSTYLE"/>
              <w:keepNext/>
            </w:pPr>
          </w:p>
        </w:tc>
        <w:tc>
          <w:tcPr>
            <w:tcW w:w="40" w:type="dxa"/>
            <w:gridSpan w:val="2"/>
            <w:shd w:val="clear" w:color="auto" w:fill="FFFFFF"/>
          </w:tcPr>
          <w:p w:rsidR="00D952DA" w:rsidRDefault="00D952DA">
            <w:pPr>
              <w:pStyle w:val="EMPTYCELLSTYLE"/>
              <w:keepNext/>
            </w:pPr>
          </w:p>
        </w:tc>
        <w:tc>
          <w:tcPr>
            <w:tcW w:w="40" w:type="dxa"/>
            <w:gridSpan w:val="2"/>
            <w:shd w:val="clear" w:color="auto" w:fill="FFFFFF"/>
          </w:tcPr>
          <w:p w:rsidR="00D952DA" w:rsidRDefault="00D952DA">
            <w:pPr>
              <w:pStyle w:val="EMPTYCELLSTYLE"/>
              <w:keepNext/>
            </w:pPr>
          </w:p>
        </w:tc>
        <w:tc>
          <w:tcPr>
            <w:tcW w:w="320" w:type="dxa"/>
            <w:gridSpan w:val="2"/>
            <w:shd w:val="clear" w:color="auto" w:fill="FFFFFF"/>
          </w:tcPr>
          <w:p w:rsidR="00D952DA" w:rsidRDefault="00D952DA">
            <w:pPr>
              <w:pStyle w:val="EMPTYCELLSTYLE"/>
              <w:keepNext/>
            </w:pPr>
          </w:p>
        </w:tc>
        <w:tc>
          <w:tcPr>
            <w:tcW w:w="80" w:type="dxa"/>
            <w:gridSpan w:val="2"/>
            <w:shd w:val="clear" w:color="auto" w:fill="FFFFFF"/>
          </w:tcPr>
          <w:p w:rsidR="00D952DA" w:rsidRDefault="00D952DA">
            <w:pPr>
              <w:pStyle w:val="EMPTYCELLSTYLE"/>
              <w:keepNext/>
            </w:pPr>
          </w:p>
        </w:tc>
        <w:tc>
          <w:tcPr>
            <w:tcW w:w="980" w:type="dxa"/>
            <w:gridSpan w:val="2"/>
            <w:shd w:val="clear" w:color="auto" w:fill="FFFFFF"/>
          </w:tcPr>
          <w:p w:rsidR="00D952DA" w:rsidRDefault="00D952DA">
            <w:pPr>
              <w:pStyle w:val="EMPTYCELLSTYLE"/>
              <w:keepNext/>
            </w:pPr>
          </w:p>
        </w:tc>
        <w:tc>
          <w:tcPr>
            <w:tcW w:w="40" w:type="dxa"/>
            <w:gridSpan w:val="2"/>
            <w:tcBorders>
              <w:righ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560" w:type="dxa"/>
            <w:gridSpan w:val="2"/>
            <w:shd w:val="clear" w:color="auto" w:fill="FFFFFF"/>
          </w:tcPr>
          <w:p w:rsidR="00D952DA" w:rsidRDefault="00D952DA">
            <w:pPr>
              <w:pStyle w:val="EMPTYCELLSTYLE"/>
              <w:keepNext/>
            </w:pPr>
          </w:p>
        </w:tc>
        <w:tc>
          <w:tcPr>
            <w:tcW w:w="100" w:type="dxa"/>
            <w:gridSpan w:val="3"/>
            <w:shd w:val="clear" w:color="auto" w:fill="FFFFFF"/>
          </w:tcPr>
          <w:p w:rsidR="00D952DA" w:rsidRDefault="00D952DA">
            <w:pPr>
              <w:pStyle w:val="EMPTYCELLSTYLE"/>
              <w:keepNext/>
            </w:pPr>
          </w:p>
        </w:tc>
        <w:tc>
          <w:tcPr>
            <w:tcW w:w="180" w:type="dxa"/>
            <w:gridSpan w:val="2"/>
            <w:shd w:val="clear" w:color="auto" w:fill="FFFFFF"/>
          </w:tcPr>
          <w:p w:rsidR="00D952DA" w:rsidRDefault="00D952DA">
            <w:pPr>
              <w:pStyle w:val="EMPTYCELLSTYLE"/>
              <w:keepNext/>
            </w:pPr>
          </w:p>
        </w:tc>
        <w:tc>
          <w:tcPr>
            <w:tcW w:w="2140" w:type="dxa"/>
            <w:gridSpan w:val="4"/>
            <w:shd w:val="clear" w:color="auto" w:fill="FFFFFF"/>
          </w:tcPr>
          <w:p w:rsidR="00D952DA" w:rsidRDefault="00D952DA">
            <w:pPr>
              <w:pStyle w:val="EMPTYCELLSTYLE"/>
              <w:keepNext/>
            </w:pPr>
          </w:p>
        </w:tc>
        <w:tc>
          <w:tcPr>
            <w:tcW w:w="40" w:type="dxa"/>
            <w:gridSpan w:val="2"/>
            <w:shd w:val="clear" w:color="auto" w:fill="FFFFFF"/>
          </w:tcPr>
          <w:p w:rsidR="00D952DA" w:rsidRDefault="00D952DA">
            <w:pPr>
              <w:pStyle w:val="EMPTYCELLSTYLE"/>
              <w:keepNext/>
            </w:pPr>
          </w:p>
        </w:tc>
        <w:tc>
          <w:tcPr>
            <w:tcW w:w="70" w:type="dxa"/>
            <w:gridSpan w:val="4"/>
            <w:tcBorders>
              <w:righ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r>
      <w:tr w:rsidR="00686061" w:rsidTr="000124C3">
        <w:trPr>
          <w:cantSplit/>
        </w:trPr>
        <w:tc>
          <w:tcPr>
            <w:tcW w:w="40" w:type="dxa"/>
            <w:gridSpan w:val="3"/>
            <w:tcBorders>
              <w:left w:val="single" w:sz="8" w:space="0" w:color="000000"/>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300" w:type="dxa"/>
            <w:gridSpan w:val="3"/>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60" w:type="dxa"/>
            <w:gridSpan w:val="3"/>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00" w:type="dxa"/>
            <w:gridSpan w:val="3"/>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0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120" w:type="dxa"/>
            <w:gridSpan w:val="3"/>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8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300" w:type="dxa"/>
            <w:gridSpan w:val="4"/>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2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6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40" w:type="dxa"/>
            <w:gridSpan w:val="3"/>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36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32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8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98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56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00" w:type="dxa"/>
            <w:gridSpan w:val="3"/>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8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2140" w:type="dxa"/>
            <w:gridSpan w:val="4"/>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70" w:type="dxa"/>
            <w:gridSpan w:val="4"/>
            <w:tcBorders>
              <w:bottom w:val="single" w:sz="8" w:space="0" w:color="000000"/>
              <w:righ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r>
      <w:tr w:rsidR="00711E29" w:rsidTr="000124C3">
        <w:trPr>
          <w:cantSplit/>
        </w:trPr>
        <w:tc>
          <w:tcPr>
            <w:tcW w:w="2700" w:type="dxa"/>
            <w:gridSpan w:val="2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Pojištění se sjednává pro případ negativního působení pojistných nebezpečí:</w:t>
            </w:r>
          </w:p>
        </w:tc>
        <w:tc>
          <w:tcPr>
            <w:tcW w:w="2280" w:type="dxa"/>
            <w:gridSpan w:val="2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horní hranice pojistného plnění (Kč):</w:t>
            </w:r>
          </w:p>
        </w:tc>
        <w:tc>
          <w:tcPr>
            <w:tcW w:w="190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Limit pojistného plnění na všechny pojistné události v pojistném roce (Kč)</w:t>
            </w:r>
          </w:p>
        </w:tc>
        <w:tc>
          <w:tcPr>
            <w:tcW w:w="225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spoluúčast:</w:t>
            </w:r>
          </w:p>
        </w:tc>
      </w:tr>
      <w:tr w:rsidR="00711E29" w:rsidTr="000124C3">
        <w:trPr>
          <w:cantSplit/>
        </w:trPr>
        <w:tc>
          <w:tcPr>
            <w:tcW w:w="2700" w:type="dxa"/>
            <w:gridSpan w:val="2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952DA" w:rsidRDefault="00711E29">
            <w:pPr>
              <w:pStyle w:val="tableTD0"/>
              <w:keepNext/>
              <w:keepLines/>
            </w:pPr>
            <w:r>
              <w:t>Základní pojištění</w:t>
            </w:r>
          </w:p>
        </w:tc>
        <w:tc>
          <w:tcPr>
            <w:tcW w:w="2280" w:type="dxa"/>
            <w:gridSpan w:val="2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5 000 000 Kč</w:t>
            </w:r>
          </w:p>
        </w:tc>
        <w:tc>
          <w:tcPr>
            <w:tcW w:w="190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center"/>
            </w:pPr>
            <w:r>
              <w:t>1 500 000 Kč</w:t>
            </w:r>
          </w:p>
        </w:tc>
        <w:tc>
          <w:tcPr>
            <w:tcW w:w="225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952DA" w:rsidRDefault="00711E29">
            <w:pPr>
              <w:pStyle w:val="tableTD0"/>
              <w:keepNext/>
              <w:keepLines/>
              <w:jc w:val="right"/>
            </w:pPr>
            <w:r>
              <w:t>10 000 Kč</w:t>
            </w:r>
          </w:p>
        </w:tc>
      </w:tr>
      <w:tr w:rsidR="00711E29" w:rsidTr="000124C3">
        <w:trPr>
          <w:cantSplit/>
        </w:trPr>
        <w:tc>
          <w:tcPr>
            <w:tcW w:w="9130" w:type="dxa"/>
            <w:gridSpan w:val="75"/>
            <w:tcMar>
              <w:top w:w="0" w:type="dxa"/>
              <w:left w:w="0" w:type="dxa"/>
              <w:bottom w:w="0" w:type="dxa"/>
              <w:right w:w="0" w:type="dxa"/>
            </w:tcMar>
          </w:tcPr>
          <w:p w:rsidR="00D952DA" w:rsidRDefault="00D952DA">
            <w:pPr>
              <w:pStyle w:val="beznyText"/>
            </w:pPr>
          </w:p>
        </w:tc>
      </w:tr>
      <w:tr w:rsidR="00711E29" w:rsidTr="000124C3">
        <w:tc>
          <w:tcPr>
            <w:tcW w:w="9130" w:type="dxa"/>
            <w:gridSpan w:val="75"/>
            <w:tcMar>
              <w:top w:w="180" w:type="dxa"/>
              <w:left w:w="0" w:type="dxa"/>
              <w:bottom w:w="180" w:type="dxa"/>
              <w:right w:w="0" w:type="dxa"/>
            </w:tcMar>
            <w:vAlign w:val="center"/>
          </w:tcPr>
          <w:p w:rsidR="00D952DA" w:rsidRDefault="00711E29">
            <w:pPr>
              <w:pStyle w:val="textVykladPojmu"/>
              <w:keepNext/>
              <w:keepLines/>
            </w:pPr>
            <w:r>
              <w:lastRenderedPageBreak/>
              <w:t>VÝKLAD POJMŮ</w:t>
            </w:r>
          </w:p>
        </w:tc>
      </w:tr>
      <w:tr w:rsidR="00711E29" w:rsidTr="000124C3">
        <w:tc>
          <w:tcPr>
            <w:tcW w:w="9130" w:type="dxa"/>
            <w:gridSpan w:val="75"/>
            <w:tcMar>
              <w:top w:w="0" w:type="dxa"/>
              <w:left w:w="0" w:type="dxa"/>
              <w:bottom w:w="0" w:type="dxa"/>
              <w:right w:w="0" w:type="dxa"/>
            </w:tcMar>
          </w:tcPr>
          <w:p w:rsidR="00D952DA" w:rsidRDefault="00711E29">
            <w:pPr>
              <w:pStyle w:val="textNormalBlokB91"/>
            </w:pPr>
            <w:r>
              <w:t xml:space="preserve">Pojmem </w:t>
            </w:r>
            <w:r>
              <w:rPr>
                <w:b/>
              </w:rPr>
              <w:t>Základním pojištěním</w:t>
            </w:r>
            <w:r>
              <w:t xml:space="preserve"> se pro účely této pojistné smlouvy rozumí pojištění elektroniky sjednané pro případ poškození, zničení nebo pohřešování předmětu pojištění v rozsahu dle ČÁSTI A. čl. I odst. 1. VPP ELE 2014.</w:t>
            </w:r>
          </w:p>
        </w:tc>
      </w:tr>
      <w:tr w:rsidR="00711E29" w:rsidTr="000124C3">
        <w:tc>
          <w:tcPr>
            <w:tcW w:w="9130" w:type="dxa"/>
            <w:gridSpan w:val="75"/>
            <w:tcMar>
              <w:top w:w="0" w:type="dxa"/>
              <w:left w:w="0" w:type="dxa"/>
              <w:bottom w:w="0" w:type="dxa"/>
              <w:right w:w="0" w:type="dxa"/>
            </w:tcMar>
          </w:tcPr>
          <w:p w:rsidR="00D952DA" w:rsidRDefault="00711E29">
            <w:pPr>
              <w:pStyle w:val="nadpisClankuPojisteni"/>
            </w:pPr>
            <w:r>
              <w:t>4. Pojištění přepravovaného nákladu</w:t>
            </w:r>
          </w:p>
        </w:tc>
      </w:tr>
      <w:tr w:rsidR="00711E29" w:rsidTr="000124C3">
        <w:tc>
          <w:tcPr>
            <w:tcW w:w="9130" w:type="dxa"/>
            <w:gridSpan w:val="75"/>
            <w:tcMar>
              <w:top w:w="0" w:type="dxa"/>
              <w:left w:w="0" w:type="dxa"/>
              <w:bottom w:w="0" w:type="dxa"/>
              <w:right w:w="0" w:type="dxa"/>
            </w:tcMar>
          </w:tcPr>
          <w:p w:rsidR="00D952DA" w:rsidRDefault="00711E29">
            <w:pPr>
              <w:pStyle w:val="textNormalBlokB91"/>
            </w:pPr>
            <w:r>
              <w:t>V souladu s článkem I. pojistné smlouvy se toto pojištění řídí také Všeobecnými pojistnými podmínkami - zvláštní část Pojištění přepravovaného nákladu VPP PPN 2014 (dále jen "VPP PPN 2014"), které jsou nedílnou součástí a přílohou této pojistné smlouvy. Dále se toto pojištění řídí také doplňkovými pojistnými podmínkami Pravidla zabezpečení přepravovaného nákladu DPP PZN 2014 (dále jen "DPP PZN 2014"), které jsou také nedílnou součástí a přílohou této pojistné smlouvy.</w:t>
            </w:r>
          </w:p>
        </w:tc>
      </w:tr>
      <w:tr w:rsidR="00711E29" w:rsidTr="000124C3">
        <w:tc>
          <w:tcPr>
            <w:tcW w:w="9130" w:type="dxa"/>
            <w:gridSpan w:val="75"/>
            <w:tcMar>
              <w:top w:w="180" w:type="dxa"/>
              <w:left w:w="0" w:type="dxa"/>
              <w:bottom w:w="180" w:type="dxa"/>
              <w:right w:w="0" w:type="dxa"/>
            </w:tcMar>
            <w:vAlign w:val="center"/>
          </w:tcPr>
          <w:p w:rsidR="00D952DA" w:rsidRDefault="00711E29">
            <w:pPr>
              <w:pStyle w:val="textRozsahPojisteni"/>
              <w:keepNext/>
              <w:keepLines/>
            </w:pPr>
            <w:r>
              <w:t>ROZSAH POJIŠTĚNÍ</w:t>
            </w:r>
          </w:p>
        </w:tc>
      </w:tr>
      <w:tr w:rsidR="00686061" w:rsidTr="000124C3">
        <w:trPr>
          <w:cantSplit/>
        </w:trPr>
        <w:tc>
          <w:tcPr>
            <w:tcW w:w="40" w:type="dxa"/>
            <w:gridSpan w:val="3"/>
            <w:tcBorders>
              <w:top w:val="single" w:sz="8" w:space="0" w:color="000000"/>
              <w:lef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300" w:type="dxa"/>
            <w:gridSpan w:val="3"/>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60" w:type="dxa"/>
            <w:gridSpan w:val="3"/>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00" w:type="dxa"/>
            <w:gridSpan w:val="3"/>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0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120" w:type="dxa"/>
            <w:gridSpan w:val="3"/>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8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300" w:type="dxa"/>
            <w:gridSpan w:val="4"/>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2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6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40" w:type="dxa"/>
            <w:gridSpan w:val="3"/>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36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top w:val="single" w:sz="8" w:space="0" w:color="000000"/>
              <w:lef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32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8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98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56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00" w:type="dxa"/>
            <w:gridSpan w:val="3"/>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8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2140" w:type="dxa"/>
            <w:gridSpan w:val="4"/>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top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70" w:type="dxa"/>
            <w:gridSpan w:val="4"/>
            <w:tcBorders>
              <w:top w:val="single" w:sz="8" w:space="0" w:color="000000"/>
              <w:righ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r>
      <w:tr w:rsidR="00711E29" w:rsidTr="000124C3">
        <w:trPr>
          <w:cantSplit/>
        </w:trPr>
        <w:tc>
          <w:tcPr>
            <w:tcW w:w="40" w:type="dxa"/>
            <w:gridSpan w:val="3"/>
            <w:tcBorders>
              <w:lef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460" w:type="dxa"/>
            <w:gridSpan w:val="41"/>
            <w:shd w:val="clear" w:color="auto" w:fill="FFFFFF"/>
            <w:tcMar>
              <w:top w:w="0" w:type="dxa"/>
              <w:left w:w="0" w:type="dxa"/>
              <w:bottom w:w="0" w:type="dxa"/>
              <w:right w:w="0" w:type="dxa"/>
            </w:tcMar>
          </w:tcPr>
          <w:p w:rsidR="00D952DA" w:rsidRDefault="00711E29">
            <w:pPr>
              <w:pStyle w:val="zarovnaniSNasledujicim0"/>
              <w:keepNext/>
              <w:keepLines/>
            </w:pPr>
            <w:r>
              <w:t>předmět pojištění (pojištěná věc):</w:t>
            </w:r>
          </w:p>
        </w:tc>
        <w:tc>
          <w:tcPr>
            <w:tcW w:w="40" w:type="dxa"/>
            <w:gridSpan w:val="2"/>
            <w:tcBorders>
              <w:righ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480" w:type="dxa"/>
            <w:gridSpan w:val="23"/>
            <w:shd w:val="clear" w:color="auto" w:fill="FFFFFF"/>
            <w:tcMar>
              <w:top w:w="0" w:type="dxa"/>
              <w:left w:w="0" w:type="dxa"/>
              <w:bottom w:w="0" w:type="dxa"/>
              <w:right w:w="0" w:type="dxa"/>
            </w:tcMar>
          </w:tcPr>
          <w:p w:rsidR="00D952DA" w:rsidRDefault="00711E29">
            <w:pPr>
              <w:pStyle w:val="beznyText1"/>
              <w:keepNext/>
              <w:keepLines/>
            </w:pPr>
            <w:r>
              <w:t>specifikace předmětu:</w:t>
            </w:r>
          </w:p>
        </w:tc>
        <w:tc>
          <w:tcPr>
            <w:tcW w:w="70" w:type="dxa"/>
            <w:gridSpan w:val="4"/>
            <w:tcBorders>
              <w:righ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r>
      <w:tr w:rsidR="00711E29" w:rsidTr="000124C3">
        <w:trPr>
          <w:cantSplit/>
        </w:trPr>
        <w:tc>
          <w:tcPr>
            <w:tcW w:w="40" w:type="dxa"/>
            <w:gridSpan w:val="3"/>
            <w:tcBorders>
              <w:lef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460" w:type="dxa"/>
            <w:gridSpan w:val="41"/>
            <w:shd w:val="clear" w:color="auto" w:fill="FFFFFF"/>
            <w:tcMar>
              <w:top w:w="0" w:type="dxa"/>
              <w:left w:w="0" w:type="dxa"/>
              <w:bottom w:w="0" w:type="dxa"/>
              <w:right w:w="0" w:type="dxa"/>
            </w:tcMar>
          </w:tcPr>
          <w:p w:rsidR="00D952DA" w:rsidRDefault="0074505C">
            <w:pPr>
              <w:pStyle w:val="tabulkaPojisteniBold"/>
              <w:keepNext/>
              <w:keepLines/>
            </w:pPr>
            <w:r>
              <w:t>10</w:t>
            </w:r>
            <w:r w:rsidR="00711E29">
              <w:t>. cennosti</w:t>
            </w:r>
          </w:p>
        </w:tc>
        <w:tc>
          <w:tcPr>
            <w:tcW w:w="40" w:type="dxa"/>
            <w:gridSpan w:val="2"/>
            <w:tcBorders>
              <w:righ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lef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480" w:type="dxa"/>
            <w:gridSpan w:val="23"/>
            <w:shd w:val="clear" w:color="auto" w:fill="FFFFFF"/>
            <w:tcMar>
              <w:top w:w="0" w:type="dxa"/>
              <w:left w:w="0" w:type="dxa"/>
              <w:bottom w:w="0" w:type="dxa"/>
              <w:right w:w="0" w:type="dxa"/>
            </w:tcMar>
          </w:tcPr>
          <w:p w:rsidR="00D952DA" w:rsidRDefault="00D952DA">
            <w:pPr>
              <w:pStyle w:val="textNormalZarovnaniSNasledujicim"/>
              <w:keepNext/>
              <w:keepLines/>
            </w:pPr>
          </w:p>
        </w:tc>
        <w:tc>
          <w:tcPr>
            <w:tcW w:w="70" w:type="dxa"/>
            <w:gridSpan w:val="4"/>
            <w:tcBorders>
              <w:righ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r>
      <w:tr w:rsidR="00686061" w:rsidTr="000124C3">
        <w:trPr>
          <w:cantSplit/>
        </w:trPr>
        <w:tc>
          <w:tcPr>
            <w:tcW w:w="40" w:type="dxa"/>
            <w:gridSpan w:val="3"/>
            <w:tcBorders>
              <w:left w:val="single" w:sz="8" w:space="0" w:color="000000"/>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300" w:type="dxa"/>
            <w:gridSpan w:val="3"/>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60" w:type="dxa"/>
            <w:gridSpan w:val="3"/>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00" w:type="dxa"/>
            <w:gridSpan w:val="3"/>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0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120" w:type="dxa"/>
            <w:gridSpan w:val="3"/>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8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300" w:type="dxa"/>
            <w:gridSpan w:val="4"/>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2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6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40" w:type="dxa"/>
            <w:gridSpan w:val="3"/>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36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left w:val="single" w:sz="8" w:space="0" w:color="000000"/>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32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8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98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56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00" w:type="dxa"/>
            <w:gridSpan w:val="3"/>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18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2140" w:type="dxa"/>
            <w:gridSpan w:val="4"/>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40" w:type="dxa"/>
            <w:gridSpan w:val="2"/>
            <w:tcBorders>
              <w:bottom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c>
          <w:tcPr>
            <w:tcW w:w="70" w:type="dxa"/>
            <w:gridSpan w:val="4"/>
            <w:tcBorders>
              <w:bottom w:val="single" w:sz="8" w:space="0" w:color="000000"/>
              <w:right w:val="single" w:sz="8" w:space="0" w:color="000000"/>
            </w:tcBorders>
            <w:shd w:val="clear" w:color="auto" w:fill="FFFFFF"/>
            <w:tcMar>
              <w:top w:w="0" w:type="dxa"/>
              <w:left w:w="0" w:type="dxa"/>
              <w:bottom w:w="0" w:type="dxa"/>
              <w:right w:w="0" w:type="dxa"/>
            </w:tcMar>
          </w:tcPr>
          <w:p w:rsidR="00D952DA" w:rsidRDefault="00D952DA">
            <w:pPr>
              <w:pStyle w:val="EMPTYCELLSTYLE"/>
              <w:keepNext/>
            </w:pPr>
          </w:p>
        </w:tc>
      </w:tr>
      <w:tr w:rsidR="00711E29" w:rsidTr="000124C3">
        <w:trPr>
          <w:cantSplit/>
        </w:trPr>
        <w:tc>
          <w:tcPr>
            <w:tcW w:w="2400" w:type="dxa"/>
            <w:gridSpan w:val="2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D952DA" w:rsidRDefault="00711E29">
            <w:pPr>
              <w:pStyle w:val="tableTHbold0"/>
              <w:keepNext/>
              <w:keepLines/>
            </w:pPr>
            <w:r>
              <w:t>Pojištění se sjednává pro případ negativního působení pojistných nebezpečí:</w:t>
            </w:r>
          </w:p>
        </w:tc>
        <w:tc>
          <w:tcPr>
            <w:tcW w:w="2140" w:type="dxa"/>
            <w:gridSpan w:val="2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D952DA" w:rsidRDefault="00711E29">
            <w:pPr>
              <w:pStyle w:val="tableTHbold0"/>
              <w:keepNext/>
              <w:keepLines/>
            </w:pPr>
            <w:r>
              <w:t>horní hranice pojistného plnění (Kč):</w:t>
            </w:r>
          </w:p>
        </w:tc>
        <w:tc>
          <w:tcPr>
            <w:tcW w:w="2160" w:type="dxa"/>
            <w:gridSpan w:val="1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D952DA" w:rsidRDefault="00711E29">
            <w:pPr>
              <w:pStyle w:val="tableTHbold0"/>
              <w:keepNext/>
              <w:keepLines/>
            </w:pPr>
            <w:r>
              <w:t>spoluúčast:</w:t>
            </w:r>
          </w:p>
        </w:tc>
        <w:tc>
          <w:tcPr>
            <w:tcW w:w="2430" w:type="dxa"/>
            <w:gridSpan w:val="1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D952DA" w:rsidRDefault="00711E29">
            <w:pPr>
              <w:pStyle w:val="tableTHbold0"/>
              <w:keepNext/>
              <w:keepLines/>
            </w:pPr>
            <w:r>
              <w:t>územní platnost pojištění:</w:t>
            </w:r>
          </w:p>
        </w:tc>
      </w:tr>
      <w:tr w:rsidR="00711E29" w:rsidTr="000124C3">
        <w:trPr>
          <w:cantSplit/>
        </w:trPr>
        <w:tc>
          <w:tcPr>
            <w:tcW w:w="2400" w:type="dxa"/>
            <w:gridSpan w:val="21"/>
            <w:tcBorders>
              <w:left w:val="single" w:sz="4" w:space="0" w:color="000000"/>
              <w:right w:val="single" w:sz="4" w:space="0" w:color="000000"/>
            </w:tcBorders>
            <w:tcMar>
              <w:top w:w="0" w:type="dxa"/>
              <w:left w:w="40" w:type="dxa"/>
              <w:bottom w:w="0" w:type="dxa"/>
              <w:right w:w="40" w:type="dxa"/>
            </w:tcMar>
          </w:tcPr>
          <w:p w:rsidR="00D952DA" w:rsidRDefault="00711E29">
            <w:pPr>
              <w:pStyle w:val="caraStrany0"/>
              <w:keepNext/>
              <w:keepLines/>
            </w:pPr>
            <w:r>
              <w:t>CENNOSTI - BASIC</w:t>
            </w:r>
          </w:p>
        </w:tc>
        <w:tc>
          <w:tcPr>
            <w:tcW w:w="2140" w:type="dxa"/>
            <w:gridSpan w:val="25"/>
            <w:tcBorders>
              <w:left w:val="single" w:sz="4" w:space="0" w:color="000000"/>
              <w:right w:val="single" w:sz="4" w:space="0" w:color="000000"/>
            </w:tcBorders>
            <w:tcMar>
              <w:top w:w="0" w:type="dxa"/>
              <w:left w:w="40" w:type="dxa"/>
              <w:bottom w:w="0" w:type="dxa"/>
              <w:right w:w="40" w:type="dxa"/>
            </w:tcMar>
          </w:tcPr>
          <w:p w:rsidR="00D952DA" w:rsidRDefault="00711E29">
            <w:pPr>
              <w:pStyle w:val="caraStrany0"/>
              <w:keepNext/>
              <w:keepLines/>
              <w:jc w:val="right"/>
            </w:pPr>
            <w:r>
              <w:t>200 000 Kč</w:t>
            </w:r>
          </w:p>
        </w:tc>
        <w:tc>
          <w:tcPr>
            <w:tcW w:w="2160" w:type="dxa"/>
            <w:gridSpan w:val="17"/>
            <w:tcBorders>
              <w:left w:val="single" w:sz="4" w:space="0" w:color="000000"/>
              <w:right w:val="single" w:sz="4" w:space="0" w:color="000000"/>
            </w:tcBorders>
            <w:tcMar>
              <w:top w:w="0" w:type="dxa"/>
              <w:left w:w="40" w:type="dxa"/>
              <w:bottom w:w="0" w:type="dxa"/>
              <w:right w:w="40" w:type="dxa"/>
            </w:tcMar>
          </w:tcPr>
          <w:p w:rsidR="00D952DA" w:rsidRDefault="00711E29">
            <w:pPr>
              <w:pStyle w:val="caraStrany0"/>
              <w:keepNext/>
              <w:keepLines/>
              <w:jc w:val="right"/>
            </w:pPr>
            <w:r>
              <w:t>5 000 Kč</w:t>
            </w:r>
          </w:p>
        </w:tc>
        <w:tc>
          <w:tcPr>
            <w:tcW w:w="2430" w:type="dxa"/>
            <w:gridSpan w:val="12"/>
            <w:tcBorders>
              <w:left w:val="single" w:sz="4" w:space="0" w:color="000000"/>
              <w:right w:val="single" w:sz="4" w:space="0" w:color="000000"/>
            </w:tcBorders>
            <w:tcMar>
              <w:top w:w="0" w:type="dxa"/>
              <w:left w:w="40" w:type="dxa"/>
              <w:bottom w:w="0" w:type="dxa"/>
              <w:right w:w="40" w:type="dxa"/>
            </w:tcMar>
          </w:tcPr>
          <w:p w:rsidR="00D952DA" w:rsidRDefault="00711E29">
            <w:pPr>
              <w:pStyle w:val="caraStrany0"/>
              <w:keepNext/>
              <w:keepLines/>
            </w:pPr>
            <w:r>
              <w:t>Česká republika a Slovenská republika</w:t>
            </w:r>
          </w:p>
        </w:tc>
      </w:tr>
      <w:tr w:rsidR="00711E29" w:rsidTr="000124C3">
        <w:trPr>
          <w:cantSplit/>
        </w:trPr>
        <w:tc>
          <w:tcPr>
            <w:tcW w:w="9130" w:type="dxa"/>
            <w:gridSpan w:val="75"/>
            <w:tcBorders>
              <w:top w:val="single" w:sz="4" w:space="0" w:color="000000"/>
            </w:tcBorders>
            <w:shd w:val="clear" w:color="auto" w:fill="FFFFFF"/>
            <w:tcMar>
              <w:top w:w="0" w:type="dxa"/>
              <w:left w:w="0" w:type="dxa"/>
              <w:bottom w:w="0" w:type="dxa"/>
              <w:right w:w="0" w:type="dxa"/>
            </w:tcMar>
          </w:tcPr>
          <w:p w:rsidR="00D952DA" w:rsidRDefault="00D952DA">
            <w:pPr>
              <w:pStyle w:val="EMPTYCELLSTYLE"/>
              <w:keepNext/>
            </w:pPr>
          </w:p>
        </w:tc>
      </w:tr>
      <w:tr w:rsidR="00190B47" w:rsidTr="000124C3">
        <w:trPr>
          <w:cantSplit/>
        </w:trPr>
        <w:tc>
          <w:tcPr>
            <w:tcW w:w="9130" w:type="dxa"/>
            <w:gridSpan w:val="75"/>
            <w:tcMar>
              <w:top w:w="0" w:type="dxa"/>
              <w:left w:w="0" w:type="dxa"/>
              <w:bottom w:w="0" w:type="dxa"/>
              <w:right w:w="0" w:type="dxa"/>
            </w:tcMar>
          </w:tcPr>
          <w:p w:rsidR="00190B47" w:rsidRDefault="00190B47">
            <w:pPr>
              <w:pStyle w:val="beznyText"/>
            </w:pPr>
          </w:p>
        </w:tc>
      </w:tr>
      <w:tr w:rsidR="00711E29" w:rsidTr="000124C3">
        <w:trPr>
          <w:cantSplit/>
        </w:trPr>
        <w:tc>
          <w:tcPr>
            <w:tcW w:w="9130" w:type="dxa"/>
            <w:gridSpan w:val="75"/>
            <w:tcMar>
              <w:top w:w="0" w:type="dxa"/>
              <w:left w:w="0" w:type="dxa"/>
              <w:bottom w:w="0" w:type="dxa"/>
              <w:right w:w="0" w:type="dxa"/>
            </w:tcMar>
          </w:tcPr>
          <w:p w:rsidR="00D952DA" w:rsidRDefault="00D952DA">
            <w:pPr>
              <w:pStyle w:val="beznyText"/>
            </w:pPr>
          </w:p>
          <w:tbl>
            <w:tblPr>
              <w:tblW w:w="0" w:type="auto"/>
              <w:tblLayout w:type="fixed"/>
              <w:tblCellMar>
                <w:left w:w="10" w:type="dxa"/>
                <w:right w:w="10" w:type="dxa"/>
              </w:tblCellMar>
              <w:tblLook w:val="0000" w:firstRow="0" w:lastRow="0" w:firstColumn="0" w:lastColumn="0" w:noHBand="0" w:noVBand="0"/>
            </w:tblPr>
            <w:tblGrid>
              <w:gridCol w:w="40"/>
              <w:gridCol w:w="300"/>
              <w:gridCol w:w="160"/>
              <w:gridCol w:w="100"/>
              <w:gridCol w:w="100"/>
              <w:gridCol w:w="100"/>
              <w:gridCol w:w="1020"/>
              <w:gridCol w:w="180"/>
              <w:gridCol w:w="400"/>
              <w:gridCol w:w="40"/>
              <w:gridCol w:w="260"/>
              <w:gridCol w:w="40"/>
              <w:gridCol w:w="120"/>
              <w:gridCol w:w="40"/>
              <w:gridCol w:w="40"/>
              <w:gridCol w:w="460"/>
              <w:gridCol w:w="300"/>
              <w:gridCol w:w="300"/>
              <w:gridCol w:w="140"/>
              <w:gridCol w:w="360"/>
              <w:gridCol w:w="40"/>
              <w:gridCol w:w="40"/>
              <w:gridCol w:w="320"/>
              <w:gridCol w:w="80"/>
              <w:gridCol w:w="980"/>
              <w:gridCol w:w="40"/>
              <w:gridCol w:w="40"/>
              <w:gridCol w:w="560"/>
              <w:gridCol w:w="100"/>
              <w:gridCol w:w="180"/>
              <w:gridCol w:w="2140"/>
              <w:gridCol w:w="40"/>
              <w:gridCol w:w="40"/>
            </w:tblGrid>
            <w:tr w:rsidR="00190B47" w:rsidTr="00546496">
              <w:trPr>
                <w:cantSplit/>
              </w:trPr>
              <w:tc>
                <w:tcPr>
                  <w:tcW w:w="9100" w:type="dxa"/>
                  <w:gridSpan w:val="33"/>
                  <w:tcMar>
                    <w:top w:w="0" w:type="dxa"/>
                    <w:left w:w="0" w:type="dxa"/>
                    <w:bottom w:w="0" w:type="dxa"/>
                    <w:right w:w="0" w:type="dxa"/>
                  </w:tcMar>
                </w:tcPr>
                <w:p w:rsidR="00190B47" w:rsidRDefault="00190B47" w:rsidP="00546496">
                  <w:pPr>
                    <w:pStyle w:val="beznyText"/>
                  </w:pPr>
                </w:p>
              </w:tc>
            </w:tr>
            <w:tr w:rsidR="00190B47" w:rsidTr="009A5640">
              <w:trPr>
                <w:cantSplit/>
              </w:trPr>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c>
                <w:tcPr>
                  <w:tcW w:w="300" w:type="dxa"/>
                  <w:tcBorders>
                    <w:top w:val="single" w:sz="8" w:space="0" w:color="000000"/>
                    <w:bottom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160" w:type="dxa"/>
                  <w:tcBorders>
                    <w:top w:val="single" w:sz="8" w:space="0" w:color="000000"/>
                    <w:bottom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100" w:type="dxa"/>
                  <w:tcBorders>
                    <w:top w:val="single" w:sz="8" w:space="0" w:color="000000"/>
                    <w:bottom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100" w:type="dxa"/>
                  <w:tcBorders>
                    <w:top w:val="single" w:sz="8" w:space="0" w:color="000000"/>
                    <w:bottom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100" w:type="dxa"/>
                  <w:tcBorders>
                    <w:top w:val="single" w:sz="8" w:space="0" w:color="000000"/>
                    <w:bottom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1020" w:type="dxa"/>
                  <w:tcBorders>
                    <w:top w:val="single" w:sz="8" w:space="0" w:color="000000"/>
                    <w:bottom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180" w:type="dxa"/>
                  <w:tcBorders>
                    <w:top w:val="single" w:sz="8" w:space="0" w:color="000000"/>
                    <w:bottom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400" w:type="dxa"/>
                  <w:tcBorders>
                    <w:top w:val="single" w:sz="8" w:space="0" w:color="000000"/>
                    <w:bottom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40" w:type="dxa"/>
                  <w:tcBorders>
                    <w:top w:val="single" w:sz="8" w:space="0" w:color="000000"/>
                    <w:bottom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260" w:type="dxa"/>
                  <w:tcBorders>
                    <w:top w:val="single" w:sz="8" w:space="0" w:color="000000"/>
                    <w:bottom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40" w:type="dxa"/>
                  <w:tcBorders>
                    <w:top w:val="single" w:sz="8" w:space="0" w:color="000000"/>
                    <w:bottom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120" w:type="dxa"/>
                  <w:tcBorders>
                    <w:top w:val="single" w:sz="8" w:space="0" w:color="000000"/>
                    <w:bottom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40" w:type="dxa"/>
                  <w:tcBorders>
                    <w:top w:val="single" w:sz="8" w:space="0" w:color="000000"/>
                    <w:bottom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40" w:type="dxa"/>
                  <w:tcBorders>
                    <w:top w:val="single" w:sz="8" w:space="0" w:color="000000"/>
                    <w:bottom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460" w:type="dxa"/>
                  <w:tcBorders>
                    <w:top w:val="single" w:sz="8" w:space="0" w:color="000000"/>
                    <w:bottom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300" w:type="dxa"/>
                  <w:tcBorders>
                    <w:top w:val="single" w:sz="8" w:space="0" w:color="000000"/>
                    <w:bottom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300" w:type="dxa"/>
                  <w:tcBorders>
                    <w:top w:val="single" w:sz="8" w:space="0" w:color="000000"/>
                    <w:bottom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140" w:type="dxa"/>
                  <w:tcBorders>
                    <w:top w:val="single" w:sz="8" w:space="0" w:color="000000"/>
                    <w:bottom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360" w:type="dxa"/>
                  <w:tcBorders>
                    <w:top w:val="single" w:sz="8" w:space="0" w:color="000000"/>
                    <w:bottom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40" w:type="dxa"/>
                  <w:tcBorders>
                    <w:top w:val="single" w:sz="8" w:space="0" w:color="000000"/>
                    <w:bottom w:val="single" w:sz="4" w:space="0" w:color="auto"/>
                    <w:right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c>
                <w:tcPr>
                  <w:tcW w:w="40" w:type="dxa"/>
                  <w:tcBorders>
                    <w:top w:val="single" w:sz="8" w:space="0" w:color="000000"/>
                    <w:left w:val="single" w:sz="8" w:space="0" w:color="000000"/>
                    <w:bottom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320" w:type="dxa"/>
                  <w:tcBorders>
                    <w:top w:val="single" w:sz="8" w:space="0" w:color="000000"/>
                    <w:bottom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80" w:type="dxa"/>
                  <w:tcBorders>
                    <w:top w:val="single" w:sz="8" w:space="0" w:color="000000"/>
                    <w:bottom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980" w:type="dxa"/>
                  <w:tcBorders>
                    <w:top w:val="single" w:sz="8" w:space="0" w:color="000000"/>
                    <w:bottom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40" w:type="dxa"/>
                  <w:tcBorders>
                    <w:top w:val="single" w:sz="8" w:space="0" w:color="000000"/>
                    <w:bottom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40" w:type="dxa"/>
                  <w:tcBorders>
                    <w:top w:val="single" w:sz="8" w:space="0" w:color="000000"/>
                    <w:bottom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560" w:type="dxa"/>
                  <w:tcBorders>
                    <w:top w:val="single" w:sz="8" w:space="0" w:color="000000"/>
                    <w:bottom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100" w:type="dxa"/>
                  <w:tcBorders>
                    <w:top w:val="single" w:sz="8" w:space="0" w:color="000000"/>
                    <w:bottom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180" w:type="dxa"/>
                  <w:tcBorders>
                    <w:top w:val="single" w:sz="8" w:space="0" w:color="000000"/>
                    <w:bottom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2140" w:type="dxa"/>
                  <w:tcBorders>
                    <w:top w:val="single" w:sz="8" w:space="0" w:color="000000"/>
                    <w:bottom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40" w:type="dxa"/>
                  <w:tcBorders>
                    <w:top w:val="single" w:sz="8" w:space="0" w:color="000000"/>
                    <w:bottom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r>
            <w:tr w:rsidR="00190B47" w:rsidTr="009A5640">
              <w:trPr>
                <w:cantSplit/>
              </w:trPr>
              <w:tc>
                <w:tcPr>
                  <w:tcW w:w="40" w:type="dxa"/>
                  <w:tcBorders>
                    <w:left w:val="single" w:sz="8" w:space="0" w:color="000000"/>
                    <w:right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4460" w:type="dxa"/>
                  <w:gridSpan w:val="19"/>
                  <w:tcBorders>
                    <w:top w:val="single" w:sz="4" w:space="0" w:color="auto"/>
                    <w:left w:val="single" w:sz="4" w:space="0" w:color="auto"/>
                  </w:tcBorders>
                  <w:shd w:val="clear" w:color="auto" w:fill="FFFFFF"/>
                  <w:tcMar>
                    <w:top w:w="0" w:type="dxa"/>
                    <w:left w:w="0" w:type="dxa"/>
                    <w:bottom w:w="0" w:type="dxa"/>
                    <w:right w:w="0" w:type="dxa"/>
                  </w:tcMar>
                </w:tcPr>
                <w:p w:rsidR="00190B47" w:rsidRDefault="00190B47" w:rsidP="00546496">
                  <w:pPr>
                    <w:pStyle w:val="zarovnaniSNasledujicim0"/>
                    <w:keepNext/>
                    <w:keepLines/>
                  </w:pPr>
                  <w:r>
                    <w:t>předmět pojištění (pojištěná věc):</w:t>
                  </w:r>
                </w:p>
              </w:tc>
              <w:tc>
                <w:tcPr>
                  <w:tcW w:w="40" w:type="dxa"/>
                  <w:tcBorders>
                    <w:top w:val="single" w:sz="4" w:space="0" w:color="auto"/>
                    <w:right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c>
                <w:tcPr>
                  <w:tcW w:w="40" w:type="dxa"/>
                  <w:tcBorders>
                    <w:top w:val="single" w:sz="4" w:space="0" w:color="auto"/>
                    <w:left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c>
                <w:tcPr>
                  <w:tcW w:w="4480" w:type="dxa"/>
                  <w:gridSpan w:val="10"/>
                  <w:tcBorders>
                    <w:top w:val="single" w:sz="4" w:space="0" w:color="auto"/>
                    <w:right w:val="single" w:sz="4" w:space="0" w:color="auto"/>
                  </w:tcBorders>
                  <w:shd w:val="clear" w:color="auto" w:fill="FFFFFF"/>
                  <w:tcMar>
                    <w:top w:w="0" w:type="dxa"/>
                    <w:left w:w="0" w:type="dxa"/>
                    <w:bottom w:w="0" w:type="dxa"/>
                    <w:right w:w="0" w:type="dxa"/>
                  </w:tcMar>
                </w:tcPr>
                <w:p w:rsidR="00190B47" w:rsidRDefault="00190B47" w:rsidP="00546496">
                  <w:pPr>
                    <w:pStyle w:val="beznyText1"/>
                    <w:keepNext/>
                    <w:keepLines/>
                  </w:pPr>
                  <w:r>
                    <w:t>specifikace předmětu:</w:t>
                  </w:r>
                </w:p>
              </w:tc>
              <w:tc>
                <w:tcPr>
                  <w:tcW w:w="40" w:type="dxa"/>
                  <w:tcBorders>
                    <w:left w:val="single" w:sz="4" w:space="0" w:color="auto"/>
                    <w:right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r>
            <w:tr w:rsidR="00190B47" w:rsidTr="009A5640">
              <w:trPr>
                <w:cantSplit/>
              </w:trPr>
              <w:tc>
                <w:tcPr>
                  <w:tcW w:w="40" w:type="dxa"/>
                  <w:tcBorders>
                    <w:left w:val="single" w:sz="8" w:space="0" w:color="000000"/>
                    <w:right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4460" w:type="dxa"/>
                  <w:gridSpan w:val="19"/>
                  <w:tcBorders>
                    <w:left w:val="single" w:sz="4" w:space="0" w:color="auto"/>
                  </w:tcBorders>
                  <w:shd w:val="clear" w:color="auto" w:fill="FFFFFF"/>
                  <w:tcMar>
                    <w:top w:w="0" w:type="dxa"/>
                    <w:left w:w="0" w:type="dxa"/>
                    <w:bottom w:w="0" w:type="dxa"/>
                    <w:right w:w="0" w:type="dxa"/>
                  </w:tcMar>
                </w:tcPr>
                <w:p w:rsidR="00190B47" w:rsidRDefault="00190B47" w:rsidP="00546496">
                  <w:pPr>
                    <w:pStyle w:val="tabulkaPojisteniBold"/>
                    <w:keepNext/>
                    <w:keepLines/>
                  </w:pPr>
                  <w:r>
                    <w:t>11. věci zvláštní hodnoty</w:t>
                  </w:r>
                </w:p>
              </w:tc>
              <w:tc>
                <w:tcPr>
                  <w:tcW w:w="40" w:type="dxa"/>
                  <w:tcBorders>
                    <w:right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c>
                <w:tcPr>
                  <w:tcW w:w="4480" w:type="dxa"/>
                  <w:gridSpan w:val="10"/>
                  <w:tcBorders>
                    <w:right w:val="single" w:sz="4" w:space="0" w:color="auto"/>
                  </w:tcBorders>
                  <w:shd w:val="clear" w:color="auto" w:fill="FFFFFF"/>
                  <w:tcMar>
                    <w:top w:w="0" w:type="dxa"/>
                    <w:left w:w="0" w:type="dxa"/>
                    <w:bottom w:w="0" w:type="dxa"/>
                    <w:right w:w="0" w:type="dxa"/>
                  </w:tcMar>
                </w:tcPr>
                <w:p w:rsidR="00190B47" w:rsidRDefault="00190B47" w:rsidP="00546496">
                  <w:pPr>
                    <w:pStyle w:val="textNormalZarovnaniSNasledujicim"/>
                    <w:keepNext/>
                    <w:keepLines/>
                  </w:pPr>
                </w:p>
              </w:tc>
              <w:tc>
                <w:tcPr>
                  <w:tcW w:w="40" w:type="dxa"/>
                  <w:tcBorders>
                    <w:left w:val="single" w:sz="4" w:space="0" w:color="auto"/>
                    <w:right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r>
            <w:tr w:rsidR="00190B47" w:rsidTr="009A5640">
              <w:trPr>
                <w:cantSplit/>
              </w:trPr>
              <w:tc>
                <w:tcPr>
                  <w:tcW w:w="40" w:type="dxa"/>
                  <w:tcBorders>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300" w:type="dxa"/>
                  <w:tcBorders>
                    <w:left w:val="single" w:sz="4" w:space="0" w:color="auto"/>
                    <w:bottom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c>
                <w:tcPr>
                  <w:tcW w:w="160" w:type="dxa"/>
                  <w:tcBorders>
                    <w:bottom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c>
                <w:tcPr>
                  <w:tcW w:w="100" w:type="dxa"/>
                  <w:tcBorders>
                    <w:bottom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c>
                <w:tcPr>
                  <w:tcW w:w="100" w:type="dxa"/>
                  <w:tcBorders>
                    <w:bottom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c>
                <w:tcPr>
                  <w:tcW w:w="100" w:type="dxa"/>
                  <w:tcBorders>
                    <w:bottom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c>
                <w:tcPr>
                  <w:tcW w:w="1020" w:type="dxa"/>
                  <w:tcBorders>
                    <w:bottom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c>
                <w:tcPr>
                  <w:tcW w:w="180" w:type="dxa"/>
                  <w:tcBorders>
                    <w:bottom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c>
                <w:tcPr>
                  <w:tcW w:w="400" w:type="dxa"/>
                  <w:tcBorders>
                    <w:bottom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c>
                <w:tcPr>
                  <w:tcW w:w="260" w:type="dxa"/>
                  <w:tcBorders>
                    <w:bottom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c>
                <w:tcPr>
                  <w:tcW w:w="120" w:type="dxa"/>
                  <w:tcBorders>
                    <w:bottom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c>
                <w:tcPr>
                  <w:tcW w:w="460" w:type="dxa"/>
                  <w:tcBorders>
                    <w:bottom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c>
                <w:tcPr>
                  <w:tcW w:w="300" w:type="dxa"/>
                  <w:tcBorders>
                    <w:bottom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c>
                <w:tcPr>
                  <w:tcW w:w="300" w:type="dxa"/>
                  <w:tcBorders>
                    <w:bottom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c>
                <w:tcPr>
                  <w:tcW w:w="140" w:type="dxa"/>
                  <w:tcBorders>
                    <w:bottom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c>
                <w:tcPr>
                  <w:tcW w:w="360" w:type="dxa"/>
                  <w:tcBorders>
                    <w:bottom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c>
                <w:tcPr>
                  <w:tcW w:w="320" w:type="dxa"/>
                  <w:tcBorders>
                    <w:bottom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c>
                <w:tcPr>
                  <w:tcW w:w="80" w:type="dxa"/>
                  <w:tcBorders>
                    <w:bottom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c>
                <w:tcPr>
                  <w:tcW w:w="980" w:type="dxa"/>
                  <w:tcBorders>
                    <w:bottom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c>
                <w:tcPr>
                  <w:tcW w:w="100" w:type="dxa"/>
                  <w:tcBorders>
                    <w:bottom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c>
                <w:tcPr>
                  <w:tcW w:w="180" w:type="dxa"/>
                  <w:tcBorders>
                    <w:bottom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2140" w:type="dxa"/>
                  <w:tcBorders>
                    <w:bottom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40" w:type="dxa"/>
                  <w:tcBorders>
                    <w:bottom w:val="single" w:sz="4" w:space="0" w:color="auto"/>
                    <w:right w:val="single" w:sz="4" w:space="0" w:color="auto"/>
                  </w:tcBorders>
                  <w:shd w:val="clear" w:color="auto" w:fill="FFFFFF"/>
                  <w:tcMar>
                    <w:top w:w="0" w:type="dxa"/>
                    <w:left w:w="0" w:type="dxa"/>
                    <w:bottom w:w="0" w:type="dxa"/>
                    <w:right w:w="0" w:type="dxa"/>
                  </w:tcMar>
                </w:tcPr>
                <w:p w:rsidR="00190B47" w:rsidRDefault="00190B47" w:rsidP="00546496">
                  <w:pPr>
                    <w:pStyle w:val="EMPTYCELLSTYLE"/>
                    <w:keepNext/>
                  </w:pPr>
                </w:p>
              </w:tc>
              <w:tc>
                <w:tcPr>
                  <w:tcW w:w="40" w:type="dxa"/>
                  <w:tcBorders>
                    <w:left w:val="single" w:sz="4" w:space="0" w:color="auto"/>
                    <w:bottom w:val="single" w:sz="4" w:space="0" w:color="auto"/>
                    <w:right w:val="single" w:sz="8" w:space="0" w:color="000000"/>
                  </w:tcBorders>
                  <w:shd w:val="clear" w:color="auto" w:fill="FFFFFF"/>
                  <w:tcMar>
                    <w:top w:w="0" w:type="dxa"/>
                    <w:left w:w="0" w:type="dxa"/>
                    <w:bottom w:w="0" w:type="dxa"/>
                    <w:right w:w="0" w:type="dxa"/>
                  </w:tcMar>
                </w:tcPr>
                <w:p w:rsidR="00190B47" w:rsidRDefault="00190B47" w:rsidP="00546496">
                  <w:pPr>
                    <w:pStyle w:val="EMPTYCELLSTYLE"/>
                    <w:keepNext/>
                  </w:pPr>
                </w:p>
              </w:tc>
            </w:tr>
            <w:tr w:rsidR="00190B47" w:rsidTr="009A5640">
              <w:trPr>
                <w:cantSplit/>
              </w:trPr>
              <w:tc>
                <w:tcPr>
                  <w:tcW w:w="2400" w:type="dxa"/>
                  <w:gridSpan w:val="9"/>
                  <w:tcBorders>
                    <w:top w:val="single" w:sz="8" w:space="0" w:color="000000"/>
                    <w:left w:val="single" w:sz="4" w:space="0" w:color="auto"/>
                    <w:bottom w:val="single" w:sz="8" w:space="0" w:color="000000"/>
                    <w:right w:val="single" w:sz="8" w:space="0" w:color="000000"/>
                  </w:tcBorders>
                  <w:shd w:val="clear" w:color="auto" w:fill="CCCCCC"/>
                  <w:tcMar>
                    <w:top w:w="20" w:type="dxa"/>
                    <w:left w:w="40" w:type="dxa"/>
                    <w:bottom w:w="20" w:type="dxa"/>
                    <w:right w:w="40" w:type="dxa"/>
                  </w:tcMar>
                  <w:vAlign w:val="center"/>
                </w:tcPr>
                <w:p w:rsidR="00190B47" w:rsidRDefault="00190B47" w:rsidP="00546496">
                  <w:pPr>
                    <w:pStyle w:val="tableTHbold0"/>
                    <w:keepNext/>
                    <w:keepLines/>
                  </w:pPr>
                  <w:r>
                    <w:t>Pojištění se sjednává pro případ negativního působení pojistných nebezpečí:</w:t>
                  </w:r>
                </w:p>
              </w:tc>
              <w:tc>
                <w:tcPr>
                  <w:tcW w:w="2140" w:type="dxa"/>
                  <w:gridSpan w:val="1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190B47" w:rsidRDefault="00190B47" w:rsidP="00546496">
                  <w:pPr>
                    <w:pStyle w:val="tableTHbold0"/>
                    <w:keepNext/>
                    <w:keepLines/>
                  </w:pPr>
                  <w:r>
                    <w:t>horní hranice pojistného plnění (Kč):</w:t>
                  </w:r>
                </w:p>
              </w:tc>
              <w:tc>
                <w:tcPr>
                  <w:tcW w:w="2160" w:type="dxa"/>
                  <w:gridSpan w:val="8"/>
                  <w:tcBorders>
                    <w:top w:val="single" w:sz="8" w:space="0" w:color="000000"/>
                    <w:left w:val="single" w:sz="8" w:space="0" w:color="000000"/>
                    <w:bottom w:val="single" w:sz="8" w:space="0" w:color="000000"/>
                    <w:right w:val="single" w:sz="4" w:space="0" w:color="auto"/>
                  </w:tcBorders>
                  <w:shd w:val="clear" w:color="auto" w:fill="CCCCCC"/>
                  <w:tcMar>
                    <w:top w:w="20" w:type="dxa"/>
                    <w:left w:w="40" w:type="dxa"/>
                    <w:bottom w:w="20" w:type="dxa"/>
                    <w:right w:w="40" w:type="dxa"/>
                  </w:tcMar>
                  <w:vAlign w:val="center"/>
                </w:tcPr>
                <w:p w:rsidR="00190B47" w:rsidRDefault="00190B47" w:rsidP="00546496">
                  <w:pPr>
                    <w:pStyle w:val="tableTHbold0"/>
                    <w:keepNext/>
                    <w:keepLines/>
                  </w:pPr>
                  <w:r>
                    <w:t>spoluúčast:</w:t>
                  </w:r>
                </w:p>
              </w:tc>
              <w:tc>
                <w:tcPr>
                  <w:tcW w:w="2400" w:type="dxa"/>
                  <w:gridSpan w:val="4"/>
                  <w:tcBorders>
                    <w:top w:val="single" w:sz="4" w:space="0" w:color="auto"/>
                    <w:left w:val="single" w:sz="4" w:space="0" w:color="auto"/>
                    <w:bottom w:val="single" w:sz="4" w:space="0" w:color="auto"/>
                    <w:right w:val="single" w:sz="4" w:space="0" w:color="auto"/>
                  </w:tcBorders>
                  <w:shd w:val="clear" w:color="auto" w:fill="CCCCCC"/>
                  <w:tcMar>
                    <w:top w:w="20" w:type="dxa"/>
                    <w:left w:w="40" w:type="dxa"/>
                    <w:bottom w:w="20" w:type="dxa"/>
                    <w:right w:w="40" w:type="dxa"/>
                  </w:tcMar>
                  <w:vAlign w:val="center"/>
                </w:tcPr>
                <w:p w:rsidR="00190B47" w:rsidRDefault="00190B47" w:rsidP="00546496">
                  <w:pPr>
                    <w:pStyle w:val="tableTHbold0"/>
                    <w:keepNext/>
                    <w:keepLines/>
                  </w:pPr>
                  <w:r>
                    <w:t>územní platnost pojištění:</w:t>
                  </w:r>
                </w:p>
              </w:tc>
            </w:tr>
            <w:tr w:rsidR="00190B47" w:rsidTr="009A5640">
              <w:trPr>
                <w:cantSplit/>
              </w:trPr>
              <w:tc>
                <w:tcPr>
                  <w:tcW w:w="2400" w:type="dxa"/>
                  <w:gridSpan w:val="9"/>
                  <w:tcBorders>
                    <w:top w:val="single" w:sz="4" w:space="0" w:color="auto"/>
                    <w:left w:val="single" w:sz="4" w:space="0" w:color="auto"/>
                    <w:right w:val="single" w:sz="4" w:space="0" w:color="000000"/>
                  </w:tcBorders>
                  <w:tcMar>
                    <w:top w:w="0" w:type="dxa"/>
                    <w:left w:w="40" w:type="dxa"/>
                    <w:bottom w:w="0" w:type="dxa"/>
                    <w:right w:w="40" w:type="dxa"/>
                  </w:tcMar>
                </w:tcPr>
                <w:p w:rsidR="00190B47" w:rsidRDefault="00190B47" w:rsidP="00546496">
                  <w:pPr>
                    <w:pStyle w:val="caraStrany0"/>
                    <w:keepNext/>
                    <w:keepLines/>
                  </w:pPr>
                  <w:r>
                    <w:t>CENNOSTI - STANDARD</w:t>
                  </w:r>
                </w:p>
              </w:tc>
              <w:tc>
                <w:tcPr>
                  <w:tcW w:w="2140" w:type="dxa"/>
                  <w:gridSpan w:val="12"/>
                  <w:tcBorders>
                    <w:top w:val="single" w:sz="4" w:space="0" w:color="auto"/>
                    <w:left w:val="single" w:sz="4" w:space="0" w:color="000000"/>
                    <w:right w:val="single" w:sz="4" w:space="0" w:color="000000"/>
                  </w:tcBorders>
                  <w:tcMar>
                    <w:top w:w="0" w:type="dxa"/>
                    <w:left w:w="40" w:type="dxa"/>
                    <w:bottom w:w="0" w:type="dxa"/>
                    <w:right w:w="40" w:type="dxa"/>
                  </w:tcMar>
                </w:tcPr>
                <w:p w:rsidR="00190B47" w:rsidRDefault="00190B47" w:rsidP="00546496">
                  <w:pPr>
                    <w:pStyle w:val="caraStrany0"/>
                    <w:keepNext/>
                    <w:keepLines/>
                    <w:jc w:val="right"/>
                  </w:pPr>
                  <w:r>
                    <w:t>1 000 000 Kč</w:t>
                  </w:r>
                </w:p>
              </w:tc>
              <w:tc>
                <w:tcPr>
                  <w:tcW w:w="2160" w:type="dxa"/>
                  <w:gridSpan w:val="8"/>
                  <w:tcBorders>
                    <w:top w:val="single" w:sz="4" w:space="0" w:color="auto"/>
                    <w:left w:val="single" w:sz="4" w:space="0" w:color="000000"/>
                    <w:right w:val="single" w:sz="4" w:space="0" w:color="auto"/>
                  </w:tcBorders>
                  <w:tcMar>
                    <w:top w:w="0" w:type="dxa"/>
                    <w:left w:w="40" w:type="dxa"/>
                    <w:bottom w:w="0" w:type="dxa"/>
                    <w:right w:w="40" w:type="dxa"/>
                  </w:tcMar>
                </w:tcPr>
                <w:p w:rsidR="00190B47" w:rsidRDefault="00190B47" w:rsidP="00546496">
                  <w:pPr>
                    <w:pStyle w:val="caraStrany0"/>
                    <w:keepNext/>
                    <w:keepLines/>
                    <w:jc w:val="right"/>
                  </w:pPr>
                  <w:r>
                    <w:t>10 %, min. 20 000 Kč</w:t>
                  </w:r>
                </w:p>
              </w:tc>
              <w:tc>
                <w:tcPr>
                  <w:tcW w:w="2400" w:type="dxa"/>
                  <w:gridSpan w:val="4"/>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190B47" w:rsidRDefault="00190B47" w:rsidP="00546496">
                  <w:pPr>
                    <w:pStyle w:val="caraStrany0"/>
                    <w:keepNext/>
                    <w:keepLines/>
                  </w:pPr>
                  <w:r>
                    <w:t>Česká republika a okolní sousední státy</w:t>
                  </w:r>
                </w:p>
              </w:tc>
            </w:tr>
            <w:tr w:rsidR="00190B47" w:rsidTr="009A5640">
              <w:trPr>
                <w:cantSplit/>
              </w:trPr>
              <w:tc>
                <w:tcPr>
                  <w:tcW w:w="2400" w:type="dxa"/>
                  <w:gridSpan w:val="9"/>
                  <w:vMerge w:val="restart"/>
                  <w:tcBorders>
                    <w:left w:val="single" w:sz="4" w:space="0" w:color="auto"/>
                    <w:bottom w:val="single" w:sz="8" w:space="0" w:color="000000"/>
                    <w:right w:val="single" w:sz="8" w:space="0" w:color="000000"/>
                  </w:tcBorders>
                  <w:shd w:val="clear" w:color="auto" w:fill="FFFFFF"/>
                  <w:tcMar>
                    <w:top w:w="20" w:type="dxa"/>
                    <w:left w:w="40" w:type="dxa"/>
                    <w:bottom w:w="20" w:type="dxa"/>
                    <w:right w:w="40" w:type="dxa"/>
                  </w:tcMar>
                </w:tcPr>
                <w:p w:rsidR="00190B47" w:rsidRDefault="00190B47" w:rsidP="00546496">
                  <w:pPr>
                    <w:pStyle w:val="tableTDleftrightbottom"/>
                    <w:keepNext/>
                    <w:keepLines/>
                  </w:pPr>
                </w:p>
              </w:tc>
              <w:tc>
                <w:tcPr>
                  <w:tcW w:w="40" w:type="dxa"/>
                  <w:tcBorders>
                    <w:top w:val="single" w:sz="8" w:space="0" w:color="000000"/>
                    <w:left w:val="single" w:sz="8" w:space="0" w:color="000000"/>
                  </w:tcBorders>
                  <w:tcMar>
                    <w:top w:w="0" w:type="dxa"/>
                    <w:left w:w="0" w:type="dxa"/>
                    <w:bottom w:w="0" w:type="dxa"/>
                    <w:right w:w="0" w:type="dxa"/>
                  </w:tcMar>
                </w:tcPr>
                <w:p w:rsidR="00190B47" w:rsidRDefault="00190B47" w:rsidP="00546496">
                  <w:pPr>
                    <w:pStyle w:val="EMPTYCELLSTYLE"/>
                    <w:keepNext/>
                  </w:pPr>
                </w:p>
              </w:tc>
              <w:tc>
                <w:tcPr>
                  <w:tcW w:w="260" w:type="dxa"/>
                  <w:tcBorders>
                    <w:top w:val="single" w:sz="8" w:space="0" w:color="000000"/>
                  </w:tcBorders>
                  <w:tcMar>
                    <w:top w:w="0" w:type="dxa"/>
                    <w:left w:w="0" w:type="dxa"/>
                    <w:bottom w:w="0" w:type="dxa"/>
                    <w:right w:w="0" w:type="dxa"/>
                  </w:tcMar>
                </w:tcPr>
                <w:p w:rsidR="00190B47" w:rsidRDefault="00190B47" w:rsidP="00546496">
                  <w:pPr>
                    <w:pStyle w:val="EMPTYCELLSTYLE"/>
                    <w:keepNext/>
                  </w:pPr>
                </w:p>
              </w:tc>
              <w:tc>
                <w:tcPr>
                  <w:tcW w:w="40" w:type="dxa"/>
                  <w:tcBorders>
                    <w:top w:val="single" w:sz="8" w:space="0" w:color="000000"/>
                  </w:tcBorders>
                  <w:tcMar>
                    <w:top w:w="0" w:type="dxa"/>
                    <w:left w:w="0" w:type="dxa"/>
                    <w:bottom w:w="0" w:type="dxa"/>
                    <w:right w:w="0" w:type="dxa"/>
                  </w:tcMar>
                </w:tcPr>
                <w:p w:rsidR="00190B47" w:rsidRDefault="00190B47" w:rsidP="00546496">
                  <w:pPr>
                    <w:pStyle w:val="EMPTYCELLSTYLE"/>
                    <w:keepNext/>
                  </w:pPr>
                </w:p>
              </w:tc>
              <w:tc>
                <w:tcPr>
                  <w:tcW w:w="120" w:type="dxa"/>
                  <w:tcBorders>
                    <w:top w:val="single" w:sz="8" w:space="0" w:color="000000"/>
                  </w:tcBorders>
                  <w:tcMar>
                    <w:top w:w="0" w:type="dxa"/>
                    <w:left w:w="0" w:type="dxa"/>
                    <w:bottom w:w="0" w:type="dxa"/>
                    <w:right w:w="0" w:type="dxa"/>
                  </w:tcMar>
                </w:tcPr>
                <w:p w:rsidR="00190B47" w:rsidRDefault="00190B47" w:rsidP="00546496">
                  <w:pPr>
                    <w:pStyle w:val="EMPTYCELLSTYLE"/>
                    <w:keepNext/>
                  </w:pPr>
                </w:p>
              </w:tc>
              <w:tc>
                <w:tcPr>
                  <w:tcW w:w="40" w:type="dxa"/>
                  <w:tcBorders>
                    <w:top w:val="single" w:sz="8" w:space="0" w:color="000000"/>
                  </w:tcBorders>
                  <w:tcMar>
                    <w:top w:w="0" w:type="dxa"/>
                    <w:left w:w="0" w:type="dxa"/>
                    <w:bottom w:w="0" w:type="dxa"/>
                    <w:right w:w="0" w:type="dxa"/>
                  </w:tcMar>
                </w:tcPr>
                <w:p w:rsidR="00190B47" w:rsidRDefault="00190B47" w:rsidP="00546496">
                  <w:pPr>
                    <w:pStyle w:val="EMPTYCELLSTYLE"/>
                    <w:keepNext/>
                  </w:pPr>
                </w:p>
              </w:tc>
              <w:tc>
                <w:tcPr>
                  <w:tcW w:w="40" w:type="dxa"/>
                  <w:tcBorders>
                    <w:top w:val="single" w:sz="8" w:space="0" w:color="000000"/>
                  </w:tcBorders>
                  <w:tcMar>
                    <w:top w:w="0" w:type="dxa"/>
                    <w:left w:w="0" w:type="dxa"/>
                    <w:bottom w:w="0" w:type="dxa"/>
                    <w:right w:w="0" w:type="dxa"/>
                  </w:tcMar>
                </w:tcPr>
                <w:p w:rsidR="00190B47" w:rsidRDefault="00190B47" w:rsidP="00546496">
                  <w:pPr>
                    <w:pStyle w:val="EMPTYCELLSTYLE"/>
                    <w:keepNext/>
                  </w:pPr>
                </w:p>
              </w:tc>
              <w:tc>
                <w:tcPr>
                  <w:tcW w:w="460" w:type="dxa"/>
                  <w:tcBorders>
                    <w:top w:val="single" w:sz="8" w:space="0" w:color="000000"/>
                  </w:tcBorders>
                  <w:tcMar>
                    <w:top w:w="0" w:type="dxa"/>
                    <w:left w:w="0" w:type="dxa"/>
                    <w:bottom w:w="0" w:type="dxa"/>
                    <w:right w:w="0" w:type="dxa"/>
                  </w:tcMar>
                </w:tcPr>
                <w:p w:rsidR="00190B47" w:rsidRDefault="00190B47" w:rsidP="00546496">
                  <w:pPr>
                    <w:pStyle w:val="EMPTYCELLSTYLE"/>
                    <w:keepNext/>
                  </w:pPr>
                </w:p>
              </w:tc>
              <w:tc>
                <w:tcPr>
                  <w:tcW w:w="300" w:type="dxa"/>
                  <w:tcBorders>
                    <w:top w:val="single" w:sz="8" w:space="0" w:color="000000"/>
                  </w:tcBorders>
                  <w:tcMar>
                    <w:top w:w="0" w:type="dxa"/>
                    <w:left w:w="0" w:type="dxa"/>
                    <w:bottom w:w="0" w:type="dxa"/>
                    <w:right w:w="0" w:type="dxa"/>
                  </w:tcMar>
                </w:tcPr>
                <w:p w:rsidR="00190B47" w:rsidRDefault="00190B47" w:rsidP="00546496">
                  <w:pPr>
                    <w:pStyle w:val="EMPTYCELLSTYLE"/>
                    <w:keepNext/>
                  </w:pPr>
                </w:p>
              </w:tc>
              <w:tc>
                <w:tcPr>
                  <w:tcW w:w="300" w:type="dxa"/>
                  <w:tcBorders>
                    <w:top w:val="single" w:sz="8" w:space="0" w:color="000000"/>
                  </w:tcBorders>
                  <w:tcMar>
                    <w:top w:w="0" w:type="dxa"/>
                    <w:left w:w="0" w:type="dxa"/>
                    <w:bottom w:w="0" w:type="dxa"/>
                    <w:right w:w="0" w:type="dxa"/>
                  </w:tcMar>
                </w:tcPr>
                <w:p w:rsidR="00190B47" w:rsidRDefault="00190B47" w:rsidP="00546496">
                  <w:pPr>
                    <w:pStyle w:val="EMPTYCELLSTYLE"/>
                    <w:keepNext/>
                  </w:pPr>
                </w:p>
              </w:tc>
              <w:tc>
                <w:tcPr>
                  <w:tcW w:w="140" w:type="dxa"/>
                  <w:tcBorders>
                    <w:top w:val="single" w:sz="8" w:space="0" w:color="000000"/>
                  </w:tcBorders>
                  <w:tcMar>
                    <w:top w:w="0" w:type="dxa"/>
                    <w:left w:w="0" w:type="dxa"/>
                    <w:bottom w:w="0" w:type="dxa"/>
                    <w:right w:w="0" w:type="dxa"/>
                  </w:tcMar>
                </w:tcPr>
                <w:p w:rsidR="00190B47" w:rsidRDefault="00190B47" w:rsidP="00546496">
                  <w:pPr>
                    <w:pStyle w:val="EMPTYCELLSTYLE"/>
                    <w:keepNext/>
                  </w:pPr>
                </w:p>
              </w:tc>
              <w:tc>
                <w:tcPr>
                  <w:tcW w:w="360" w:type="dxa"/>
                  <w:tcBorders>
                    <w:top w:val="single" w:sz="8" w:space="0" w:color="000000"/>
                  </w:tcBorders>
                  <w:tcMar>
                    <w:top w:w="0" w:type="dxa"/>
                    <w:left w:w="0" w:type="dxa"/>
                    <w:bottom w:w="0" w:type="dxa"/>
                    <w:right w:w="0" w:type="dxa"/>
                  </w:tcMar>
                </w:tcPr>
                <w:p w:rsidR="00190B47" w:rsidRDefault="00190B47" w:rsidP="00546496">
                  <w:pPr>
                    <w:pStyle w:val="EMPTYCELLSTYLE"/>
                    <w:keepNext/>
                  </w:pPr>
                </w:p>
              </w:tc>
              <w:tc>
                <w:tcPr>
                  <w:tcW w:w="40" w:type="dxa"/>
                  <w:tcBorders>
                    <w:top w:val="single" w:sz="8" w:space="0" w:color="000000"/>
                  </w:tcBorders>
                  <w:tcMar>
                    <w:top w:w="0" w:type="dxa"/>
                    <w:left w:w="0" w:type="dxa"/>
                    <w:bottom w:w="0" w:type="dxa"/>
                    <w:right w:w="0" w:type="dxa"/>
                  </w:tcMar>
                </w:tcPr>
                <w:p w:rsidR="00190B47" w:rsidRDefault="00190B47" w:rsidP="00546496">
                  <w:pPr>
                    <w:pStyle w:val="EMPTYCELLSTYLE"/>
                    <w:keepNext/>
                  </w:pPr>
                </w:p>
              </w:tc>
              <w:tc>
                <w:tcPr>
                  <w:tcW w:w="40" w:type="dxa"/>
                  <w:tcBorders>
                    <w:top w:val="single" w:sz="8" w:space="0" w:color="000000"/>
                  </w:tcBorders>
                  <w:tcMar>
                    <w:top w:w="0" w:type="dxa"/>
                    <w:left w:w="0" w:type="dxa"/>
                    <w:bottom w:w="0" w:type="dxa"/>
                    <w:right w:w="0" w:type="dxa"/>
                  </w:tcMar>
                </w:tcPr>
                <w:p w:rsidR="00190B47" w:rsidRDefault="00190B47" w:rsidP="00546496">
                  <w:pPr>
                    <w:pStyle w:val="EMPTYCELLSTYLE"/>
                    <w:keepNext/>
                  </w:pPr>
                </w:p>
              </w:tc>
              <w:tc>
                <w:tcPr>
                  <w:tcW w:w="320" w:type="dxa"/>
                  <w:tcBorders>
                    <w:top w:val="single" w:sz="8" w:space="0" w:color="000000"/>
                  </w:tcBorders>
                  <w:tcMar>
                    <w:top w:w="0" w:type="dxa"/>
                    <w:left w:w="0" w:type="dxa"/>
                    <w:bottom w:w="0" w:type="dxa"/>
                    <w:right w:w="0" w:type="dxa"/>
                  </w:tcMar>
                </w:tcPr>
                <w:p w:rsidR="00190B47" w:rsidRDefault="00190B47" w:rsidP="00546496">
                  <w:pPr>
                    <w:pStyle w:val="EMPTYCELLSTYLE"/>
                    <w:keepNext/>
                  </w:pPr>
                </w:p>
              </w:tc>
              <w:tc>
                <w:tcPr>
                  <w:tcW w:w="80" w:type="dxa"/>
                  <w:tcBorders>
                    <w:top w:val="single" w:sz="8" w:space="0" w:color="000000"/>
                  </w:tcBorders>
                  <w:tcMar>
                    <w:top w:w="0" w:type="dxa"/>
                    <w:left w:w="0" w:type="dxa"/>
                    <w:bottom w:w="0" w:type="dxa"/>
                    <w:right w:w="0" w:type="dxa"/>
                  </w:tcMar>
                </w:tcPr>
                <w:p w:rsidR="00190B47" w:rsidRDefault="00190B47" w:rsidP="00546496">
                  <w:pPr>
                    <w:pStyle w:val="EMPTYCELLSTYLE"/>
                    <w:keepNext/>
                  </w:pPr>
                </w:p>
              </w:tc>
              <w:tc>
                <w:tcPr>
                  <w:tcW w:w="980" w:type="dxa"/>
                  <w:tcBorders>
                    <w:top w:val="single" w:sz="8" w:space="0" w:color="000000"/>
                  </w:tcBorders>
                  <w:tcMar>
                    <w:top w:w="0" w:type="dxa"/>
                    <w:left w:w="0" w:type="dxa"/>
                    <w:bottom w:w="0" w:type="dxa"/>
                    <w:right w:w="0" w:type="dxa"/>
                  </w:tcMar>
                </w:tcPr>
                <w:p w:rsidR="00190B47" w:rsidRDefault="00190B47" w:rsidP="00546496">
                  <w:pPr>
                    <w:pStyle w:val="EMPTYCELLSTYLE"/>
                    <w:keepNext/>
                  </w:pPr>
                </w:p>
              </w:tc>
              <w:tc>
                <w:tcPr>
                  <w:tcW w:w="40" w:type="dxa"/>
                  <w:tcBorders>
                    <w:top w:val="single" w:sz="8" w:space="0" w:color="000000"/>
                  </w:tcBorders>
                  <w:tcMar>
                    <w:top w:w="0" w:type="dxa"/>
                    <w:left w:w="0" w:type="dxa"/>
                    <w:bottom w:w="0" w:type="dxa"/>
                    <w:right w:w="0" w:type="dxa"/>
                  </w:tcMar>
                </w:tcPr>
                <w:p w:rsidR="00190B47" w:rsidRDefault="00190B47" w:rsidP="00546496">
                  <w:pPr>
                    <w:pStyle w:val="EMPTYCELLSTYLE"/>
                    <w:keepNext/>
                  </w:pPr>
                </w:p>
              </w:tc>
              <w:tc>
                <w:tcPr>
                  <w:tcW w:w="40" w:type="dxa"/>
                  <w:tcBorders>
                    <w:top w:val="single" w:sz="8" w:space="0" w:color="000000"/>
                  </w:tcBorders>
                  <w:tcMar>
                    <w:top w:w="0" w:type="dxa"/>
                    <w:left w:w="0" w:type="dxa"/>
                    <w:bottom w:w="0" w:type="dxa"/>
                    <w:right w:w="0" w:type="dxa"/>
                  </w:tcMar>
                </w:tcPr>
                <w:p w:rsidR="00190B47" w:rsidRDefault="00190B47" w:rsidP="00546496">
                  <w:pPr>
                    <w:pStyle w:val="EMPTYCELLSTYLE"/>
                    <w:keepNext/>
                  </w:pPr>
                </w:p>
              </w:tc>
              <w:tc>
                <w:tcPr>
                  <w:tcW w:w="560" w:type="dxa"/>
                  <w:tcBorders>
                    <w:top w:val="single" w:sz="8" w:space="0" w:color="000000"/>
                  </w:tcBorders>
                  <w:tcMar>
                    <w:top w:w="0" w:type="dxa"/>
                    <w:left w:w="0" w:type="dxa"/>
                    <w:bottom w:w="0" w:type="dxa"/>
                    <w:right w:w="0" w:type="dxa"/>
                  </w:tcMar>
                </w:tcPr>
                <w:p w:rsidR="00190B47" w:rsidRDefault="00190B47" w:rsidP="00546496">
                  <w:pPr>
                    <w:pStyle w:val="EMPTYCELLSTYLE"/>
                    <w:keepNext/>
                  </w:pPr>
                </w:p>
              </w:tc>
              <w:tc>
                <w:tcPr>
                  <w:tcW w:w="100" w:type="dxa"/>
                  <w:tcBorders>
                    <w:top w:val="single" w:sz="8" w:space="0" w:color="000000"/>
                  </w:tcBorders>
                  <w:tcMar>
                    <w:top w:w="0" w:type="dxa"/>
                    <w:left w:w="0" w:type="dxa"/>
                    <w:bottom w:w="0" w:type="dxa"/>
                    <w:right w:w="0" w:type="dxa"/>
                  </w:tcMar>
                </w:tcPr>
                <w:p w:rsidR="00190B47" w:rsidRDefault="00190B47" w:rsidP="00546496">
                  <w:pPr>
                    <w:pStyle w:val="EMPTYCELLSTYLE"/>
                    <w:keepNext/>
                  </w:pPr>
                </w:p>
              </w:tc>
              <w:tc>
                <w:tcPr>
                  <w:tcW w:w="180" w:type="dxa"/>
                  <w:tcBorders>
                    <w:top w:val="single" w:sz="4" w:space="0" w:color="auto"/>
                  </w:tcBorders>
                  <w:tcMar>
                    <w:top w:w="0" w:type="dxa"/>
                    <w:left w:w="0" w:type="dxa"/>
                    <w:bottom w:w="0" w:type="dxa"/>
                    <w:right w:w="0" w:type="dxa"/>
                  </w:tcMar>
                </w:tcPr>
                <w:p w:rsidR="00190B47" w:rsidRDefault="00190B47" w:rsidP="00546496">
                  <w:pPr>
                    <w:pStyle w:val="EMPTYCELLSTYLE"/>
                    <w:keepNext/>
                  </w:pPr>
                </w:p>
              </w:tc>
              <w:tc>
                <w:tcPr>
                  <w:tcW w:w="2140" w:type="dxa"/>
                  <w:tcBorders>
                    <w:top w:val="single" w:sz="4" w:space="0" w:color="auto"/>
                  </w:tcBorders>
                  <w:tcMar>
                    <w:top w:w="0" w:type="dxa"/>
                    <w:left w:w="0" w:type="dxa"/>
                    <w:bottom w:w="0" w:type="dxa"/>
                    <w:right w:w="0" w:type="dxa"/>
                  </w:tcMar>
                </w:tcPr>
                <w:p w:rsidR="00190B47" w:rsidRDefault="00190B47" w:rsidP="00546496">
                  <w:pPr>
                    <w:pStyle w:val="EMPTYCELLSTYLE"/>
                    <w:keepNext/>
                  </w:pPr>
                </w:p>
              </w:tc>
              <w:tc>
                <w:tcPr>
                  <w:tcW w:w="40" w:type="dxa"/>
                  <w:tcBorders>
                    <w:top w:val="single" w:sz="4" w:space="0" w:color="auto"/>
                    <w:right w:val="single" w:sz="4" w:space="0" w:color="auto"/>
                  </w:tcBorders>
                  <w:tcMar>
                    <w:top w:w="0" w:type="dxa"/>
                    <w:left w:w="0" w:type="dxa"/>
                    <w:bottom w:w="0" w:type="dxa"/>
                    <w:right w:w="0" w:type="dxa"/>
                  </w:tcMar>
                </w:tcPr>
                <w:p w:rsidR="00190B47" w:rsidRDefault="00190B47" w:rsidP="00546496">
                  <w:pPr>
                    <w:pStyle w:val="EMPTYCELLSTYLE"/>
                    <w:keepNext/>
                  </w:pPr>
                </w:p>
              </w:tc>
              <w:tc>
                <w:tcPr>
                  <w:tcW w:w="40" w:type="dxa"/>
                  <w:tcBorders>
                    <w:top w:val="single" w:sz="4" w:space="0" w:color="auto"/>
                    <w:left w:val="single" w:sz="4" w:space="0" w:color="auto"/>
                    <w:right w:val="single" w:sz="8" w:space="0" w:color="000000"/>
                  </w:tcBorders>
                  <w:tcMar>
                    <w:top w:w="0" w:type="dxa"/>
                    <w:left w:w="0" w:type="dxa"/>
                    <w:bottom w:w="0" w:type="dxa"/>
                    <w:right w:w="0" w:type="dxa"/>
                  </w:tcMar>
                </w:tcPr>
                <w:p w:rsidR="00190B47" w:rsidRDefault="00190B47" w:rsidP="00546496">
                  <w:pPr>
                    <w:pStyle w:val="EMPTYCELLSTYLE"/>
                    <w:keepNext/>
                  </w:pPr>
                </w:p>
              </w:tc>
            </w:tr>
            <w:tr w:rsidR="00190B47" w:rsidTr="009A5640">
              <w:trPr>
                <w:cantSplit/>
              </w:trPr>
              <w:tc>
                <w:tcPr>
                  <w:tcW w:w="2400" w:type="dxa"/>
                  <w:gridSpan w:val="9"/>
                  <w:vMerge/>
                  <w:tcBorders>
                    <w:left w:val="single" w:sz="4" w:space="0" w:color="auto"/>
                    <w:bottom w:val="single" w:sz="4" w:space="0" w:color="auto"/>
                    <w:right w:val="single" w:sz="8" w:space="0" w:color="000000"/>
                  </w:tcBorders>
                  <w:shd w:val="clear" w:color="auto" w:fill="FFFFFF"/>
                  <w:tcMar>
                    <w:top w:w="20" w:type="dxa"/>
                    <w:left w:w="40" w:type="dxa"/>
                    <w:bottom w:w="20" w:type="dxa"/>
                    <w:right w:w="40" w:type="dxa"/>
                  </w:tcMar>
                </w:tcPr>
                <w:p w:rsidR="00190B47" w:rsidRDefault="00190B47" w:rsidP="00546496">
                  <w:pPr>
                    <w:pStyle w:val="EMPTYCELLSTYLE"/>
                    <w:keepNext/>
                  </w:pPr>
                </w:p>
              </w:tc>
              <w:tc>
                <w:tcPr>
                  <w:tcW w:w="40" w:type="dxa"/>
                  <w:tcBorders>
                    <w:left w:val="single" w:sz="8" w:space="0" w:color="000000"/>
                    <w:bottom w:val="single" w:sz="4" w:space="0" w:color="auto"/>
                  </w:tcBorders>
                  <w:tcMar>
                    <w:top w:w="0" w:type="dxa"/>
                    <w:left w:w="0" w:type="dxa"/>
                    <w:bottom w:w="0" w:type="dxa"/>
                    <w:right w:w="0" w:type="dxa"/>
                  </w:tcMar>
                </w:tcPr>
                <w:p w:rsidR="00190B47" w:rsidRDefault="00190B47" w:rsidP="00546496">
                  <w:pPr>
                    <w:pStyle w:val="EMPTYCELLSTYLE"/>
                    <w:keepNext/>
                  </w:pPr>
                </w:p>
              </w:tc>
              <w:tc>
                <w:tcPr>
                  <w:tcW w:w="6620" w:type="dxa"/>
                  <w:gridSpan w:val="22"/>
                  <w:tcBorders>
                    <w:bottom w:val="single" w:sz="4" w:space="0" w:color="auto"/>
                    <w:right w:val="single" w:sz="4" w:space="0" w:color="auto"/>
                  </w:tcBorders>
                  <w:shd w:val="clear" w:color="auto" w:fill="FFFFFF"/>
                  <w:tcMar>
                    <w:top w:w="0" w:type="dxa"/>
                    <w:left w:w="0" w:type="dxa"/>
                    <w:bottom w:w="0" w:type="dxa"/>
                    <w:right w:w="0" w:type="dxa"/>
                  </w:tcMar>
                </w:tcPr>
                <w:p w:rsidR="00190B47" w:rsidRDefault="00190B47" w:rsidP="00546496">
                  <w:pPr>
                    <w:pStyle w:val="textNormal1"/>
                    <w:keepNext/>
                    <w:keepLines/>
                  </w:pPr>
                  <w:r>
                    <w:t xml:space="preserve">Odchylně od VPP PPN 2014, části B, čl. II, odst. 2 se pojištění </w:t>
                  </w:r>
                  <w:r w:rsidR="006B4927">
                    <w:t>vztahuje i</w:t>
                  </w:r>
                  <w:r>
                    <w:t xml:space="preserve"> na věci zvláštní hodnoty po právu užívaných nebo převzatých pojištěným od fyzické nebo právnické osoby na základě smlouvy s vlastníkem.</w:t>
                  </w:r>
                </w:p>
              </w:tc>
              <w:tc>
                <w:tcPr>
                  <w:tcW w:w="40" w:type="dxa"/>
                  <w:tcBorders>
                    <w:left w:val="single" w:sz="4" w:space="0" w:color="auto"/>
                    <w:right w:val="single" w:sz="8" w:space="0" w:color="000000"/>
                  </w:tcBorders>
                  <w:tcMar>
                    <w:top w:w="0" w:type="dxa"/>
                    <w:left w:w="0" w:type="dxa"/>
                    <w:bottom w:w="0" w:type="dxa"/>
                    <w:right w:w="0" w:type="dxa"/>
                  </w:tcMar>
                </w:tcPr>
                <w:p w:rsidR="00190B47" w:rsidRDefault="00190B47" w:rsidP="00546496">
                  <w:pPr>
                    <w:pStyle w:val="EMPTYCELLSTYLE"/>
                    <w:keepNext/>
                  </w:pPr>
                </w:p>
              </w:tc>
            </w:tr>
          </w:tbl>
          <w:p w:rsidR="00190B47" w:rsidRDefault="00190B47">
            <w:pPr>
              <w:pStyle w:val="beznyText"/>
            </w:pPr>
          </w:p>
        </w:tc>
      </w:tr>
      <w:tr w:rsidR="00711E29" w:rsidTr="000124C3">
        <w:tc>
          <w:tcPr>
            <w:tcW w:w="9130" w:type="dxa"/>
            <w:gridSpan w:val="75"/>
            <w:tcMar>
              <w:top w:w="0" w:type="dxa"/>
              <w:left w:w="0" w:type="dxa"/>
              <w:bottom w:w="0" w:type="dxa"/>
              <w:right w:w="0" w:type="dxa"/>
            </w:tcMar>
          </w:tcPr>
          <w:p w:rsidR="00D952DA" w:rsidRDefault="00711E29">
            <w:pPr>
              <w:pStyle w:val="nadpisClankuPojisteni"/>
            </w:pPr>
            <w:r>
              <w:t>5. Pojištění odpovědnosti za újmu</w:t>
            </w:r>
          </w:p>
        </w:tc>
      </w:tr>
      <w:tr w:rsidR="00711E29" w:rsidTr="000124C3">
        <w:tc>
          <w:tcPr>
            <w:tcW w:w="9130" w:type="dxa"/>
            <w:gridSpan w:val="75"/>
            <w:tcMar>
              <w:top w:w="0" w:type="dxa"/>
              <w:left w:w="0" w:type="dxa"/>
              <w:bottom w:w="0" w:type="dxa"/>
              <w:right w:w="0" w:type="dxa"/>
            </w:tcMar>
          </w:tcPr>
          <w:p w:rsidR="00D952DA" w:rsidRDefault="00711E29">
            <w:pPr>
              <w:pStyle w:val="textNormalBlokB91"/>
            </w:pPr>
            <w:r>
              <w:t>V souladu s článkem I. pojistné smlouvy se toto pojištění řídí také Všeobecnými pojistnými podmínkami - zvláštní část Pojištění odpovědnosti fyzických a právnických osob VPP ODP 2014 (dále jen "VPP ODP 2014"), které jsou nedílnou součástí a přílohou této pojistné smlouvy.</w:t>
            </w:r>
          </w:p>
        </w:tc>
      </w:tr>
      <w:tr w:rsidR="00711E29" w:rsidTr="000124C3">
        <w:tc>
          <w:tcPr>
            <w:tcW w:w="9130" w:type="dxa"/>
            <w:gridSpan w:val="75"/>
            <w:tcMar>
              <w:top w:w="0" w:type="dxa"/>
              <w:left w:w="0" w:type="dxa"/>
              <w:bottom w:w="0" w:type="dxa"/>
              <w:right w:w="0" w:type="dxa"/>
            </w:tcMar>
          </w:tcPr>
          <w:p w:rsidR="00D952DA" w:rsidRDefault="00711E29">
            <w:pPr>
              <w:pStyle w:val="textNormalBlok0"/>
              <w:tabs>
                <w:tab w:val="left" w:pos="800"/>
              </w:tabs>
            </w:pPr>
            <w:r>
              <w:t>Dále se toto pojištění řídí také Doplňkovými pojistnými podmínkami Pravidla zabezpečení proti odcizení DPP PZK 2014 (dále jen „DPP PZK 2014“) a Doplňkovými pojistnými podmínkami Pravidla zabezpečení přepravovaného nákladu DPP PZN 2014 (dále jen "DPP PZN 2014"), které tvoří také přílohu této pojistné smlouvy.</w:t>
            </w:r>
          </w:p>
        </w:tc>
      </w:tr>
      <w:tr w:rsidR="00711E29" w:rsidTr="000124C3">
        <w:tc>
          <w:tcPr>
            <w:tcW w:w="9130" w:type="dxa"/>
            <w:gridSpan w:val="75"/>
            <w:tcMar>
              <w:top w:w="0" w:type="dxa"/>
              <w:left w:w="0" w:type="dxa"/>
              <w:bottom w:w="0" w:type="dxa"/>
              <w:right w:w="0" w:type="dxa"/>
            </w:tcMar>
          </w:tcPr>
          <w:p w:rsidR="00D952DA" w:rsidRDefault="00711E29">
            <w:pPr>
              <w:pStyle w:val="textNormalBlokMalaMezera"/>
            </w:pPr>
            <w:r>
              <w:t>Pro účely pojištění odpovědnosti za újmu sjednaného tímto odstavcem pojistné smlouvy pojistitel a pojistník výslovně sjednávají následující výkladová pravidla pro aplikaci DPP PZK 2014 a DPP PZN 2014:</w:t>
            </w:r>
          </w:p>
        </w:tc>
      </w:tr>
      <w:tr w:rsidR="00711E29" w:rsidTr="000124C3">
        <w:tc>
          <w:tcPr>
            <w:tcW w:w="9130" w:type="dxa"/>
            <w:gridSpan w:val="75"/>
            <w:tcMar>
              <w:top w:w="0" w:type="dxa"/>
              <w:left w:w="0" w:type="dxa"/>
              <w:bottom w:w="0" w:type="dxa"/>
              <w:right w:w="0" w:type="dxa"/>
            </w:tcMar>
          </w:tcPr>
          <w:p w:rsidR="00D952DA" w:rsidRDefault="00711E29">
            <w:pPr>
              <w:pStyle w:val="textNormalBlok0"/>
              <w:ind w:left="300" w:hanging="300"/>
            </w:pPr>
            <w:r>
              <w:t>•</w:t>
            </w:r>
            <w:r>
              <w:tab/>
              <w:t>Je-li v textu DPP PZK 2014 nebo DPP PZN 2014 použit pojem „věc“, „pojištěná věc“, „předmět pojištění“ nebo jiný pojem s obdobným významem, míní se jím pro účely pojištění odpovědnosti za újmu sjednaného tímto odstavcem pojistné smlouvy věc, na které vznikla újma, za kterou pojištěný poškozenému odpovídá.</w:t>
            </w:r>
          </w:p>
        </w:tc>
      </w:tr>
      <w:tr w:rsidR="00711E29" w:rsidTr="000124C3">
        <w:tc>
          <w:tcPr>
            <w:tcW w:w="9130" w:type="dxa"/>
            <w:gridSpan w:val="75"/>
            <w:tcMar>
              <w:top w:w="0" w:type="dxa"/>
              <w:left w:w="0" w:type="dxa"/>
              <w:bottom w:w="0" w:type="dxa"/>
              <w:right w:w="0" w:type="dxa"/>
            </w:tcMar>
          </w:tcPr>
          <w:p w:rsidR="00D952DA" w:rsidRDefault="00711E29">
            <w:pPr>
              <w:pStyle w:val="textNormalBlok0"/>
              <w:ind w:left="300" w:hanging="300"/>
            </w:pPr>
            <w:r>
              <w:t>•</w:t>
            </w:r>
            <w:r>
              <w:tab/>
              <w:t>Je-li v textu DPP PZK 2014 nebo DPP PZN 2014 použit pojem „odcizení věci krádeží vloupáním nebo loupežným přepadením“, „odcizení předmětu pojištění krádeží vloupáním nebo loupežným přepadením“, „pojistná událost spočívající v odcizení věci krádeží vloupáním nebo loupežným přepadením“ nebo jiný pojem s obdobným významem, míní se jím pro účely pojištění odpovědnosti za újmu sjednaného tímto odstavcem pojistné smlouvy pojistná událost spočívající v odpovědnosti pojištěného za újmu vzniklou poškozenému na věci jejím odcizením krádeží vloupáním nebo loupežným přepadením.</w:t>
            </w:r>
          </w:p>
        </w:tc>
      </w:tr>
      <w:tr w:rsidR="00711E29" w:rsidTr="000124C3">
        <w:tc>
          <w:tcPr>
            <w:tcW w:w="9130" w:type="dxa"/>
            <w:gridSpan w:val="75"/>
            <w:tcMar>
              <w:top w:w="0" w:type="dxa"/>
              <w:left w:w="0" w:type="dxa"/>
              <w:bottom w:w="0" w:type="dxa"/>
              <w:right w:w="0" w:type="dxa"/>
            </w:tcMar>
          </w:tcPr>
          <w:p w:rsidR="00D952DA" w:rsidRDefault="00711E29">
            <w:pPr>
              <w:pStyle w:val="textNormalBlok0"/>
              <w:ind w:left="300" w:hanging="300"/>
            </w:pPr>
            <w:r>
              <w:t>•</w:t>
            </w:r>
            <w:r>
              <w:tab/>
              <w:t>Je-li v textu DPP PZK 2014 nebo DPP PZN 2014 použit pojem „místo pojištění“ nebo jiný pojem s obdobným významem, míní se jím pro účely pojištění odpovědnosti za újmu sjednaného tímto odstavcem pojistné smlouvy místo, kde jsou užívané nebo převzaté věci uloženy (skladovány).</w:t>
            </w:r>
          </w:p>
        </w:tc>
      </w:tr>
      <w:tr w:rsidR="00711E29" w:rsidTr="000124C3">
        <w:tc>
          <w:tcPr>
            <w:tcW w:w="9130" w:type="dxa"/>
            <w:gridSpan w:val="75"/>
            <w:tcMar>
              <w:top w:w="0" w:type="dxa"/>
              <w:left w:w="0" w:type="dxa"/>
              <w:bottom w:w="0" w:type="dxa"/>
              <w:right w:w="0" w:type="dxa"/>
            </w:tcMar>
          </w:tcPr>
          <w:p w:rsidR="00D952DA" w:rsidRDefault="00711E29">
            <w:pPr>
              <w:pStyle w:val="textNormalBlokB91"/>
              <w:ind w:left="300" w:hanging="300"/>
            </w:pPr>
            <w:r>
              <w:t>•</w:t>
            </w:r>
            <w:r>
              <w:tab/>
              <w:t>Všechna ustanovení DPP PZK 2014 a DPP PZN 2014 budou pro účely pojištění odpovědnosti za újmu sjednaného tímto odstavcem pojistné smlouvy vykládána přiměřeně k tomu, že pojištění sjednané tímto odstavcem pojistné smlouvy je pojištěním odpovědnosti za újmu.</w:t>
            </w:r>
          </w:p>
        </w:tc>
      </w:tr>
      <w:tr w:rsidR="00711E29" w:rsidTr="000124C3">
        <w:tc>
          <w:tcPr>
            <w:tcW w:w="9130" w:type="dxa"/>
            <w:gridSpan w:val="75"/>
            <w:tcMar>
              <w:top w:w="180" w:type="dxa"/>
              <w:left w:w="0" w:type="dxa"/>
              <w:bottom w:w="180" w:type="dxa"/>
              <w:right w:w="0" w:type="dxa"/>
            </w:tcMar>
            <w:vAlign w:val="center"/>
          </w:tcPr>
          <w:p w:rsidR="00D952DA" w:rsidRDefault="00711E29">
            <w:pPr>
              <w:pStyle w:val="textRozsahPojisteni"/>
              <w:keepNext/>
              <w:keepLines/>
            </w:pPr>
            <w:r>
              <w:lastRenderedPageBreak/>
              <w:t>ROZSAH POJIŠTĚNÍ</w:t>
            </w:r>
          </w:p>
        </w:tc>
      </w:tr>
      <w:tr w:rsidR="00711E29" w:rsidTr="000124C3">
        <w:tc>
          <w:tcPr>
            <w:tcW w:w="9130" w:type="dxa"/>
            <w:gridSpan w:val="75"/>
            <w:tcMar>
              <w:top w:w="0" w:type="dxa"/>
              <w:left w:w="0" w:type="dxa"/>
              <w:bottom w:w="0" w:type="dxa"/>
              <w:right w:w="0" w:type="dxa"/>
            </w:tcMar>
          </w:tcPr>
          <w:p w:rsidR="00D952DA" w:rsidRDefault="00711E29">
            <w:pPr>
              <w:pStyle w:val="nadpisPojisteni"/>
              <w:keepNext/>
              <w:keepLines/>
            </w:pPr>
            <w:r>
              <w:t>Pojištění odpovědnosti za újmu z činnosti a ze vztahu</w:t>
            </w:r>
          </w:p>
        </w:tc>
      </w:tr>
      <w:tr w:rsidR="00711E29" w:rsidTr="000124C3">
        <w:tc>
          <w:tcPr>
            <w:tcW w:w="9130" w:type="dxa"/>
            <w:gridSpan w:val="75"/>
            <w:tcMar>
              <w:top w:w="0" w:type="dxa"/>
              <w:left w:w="0" w:type="dxa"/>
              <w:bottom w:w="0" w:type="dxa"/>
              <w:right w:w="0" w:type="dxa"/>
            </w:tcMar>
          </w:tcPr>
          <w:p w:rsidR="00D952DA" w:rsidRDefault="00711E29">
            <w:pPr>
              <w:pStyle w:val="textNormalBlokB91"/>
            </w:pPr>
            <w:r>
              <w:t>Pojištění odpovědnosti za újmu se sjednává pro případ právním předpisem stanovené odpovědnosti pojištěného za újmu způsobenou jinému, a to v rozsahu dle čl. II odst. 1. VPP ODP 2014.</w:t>
            </w:r>
          </w:p>
        </w:tc>
      </w:tr>
      <w:tr w:rsidR="00711E29" w:rsidTr="000124C3">
        <w:tc>
          <w:tcPr>
            <w:tcW w:w="2900" w:type="dxa"/>
            <w:gridSpan w:val="3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limit pojistného plnění (Kč)</w:t>
            </w:r>
          </w:p>
        </w:tc>
        <w:tc>
          <w:tcPr>
            <w:tcW w:w="3100" w:type="dxa"/>
            <w:gridSpan w:val="2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územní rozsah pojištění</w:t>
            </w:r>
          </w:p>
        </w:tc>
        <w:tc>
          <w:tcPr>
            <w:tcW w:w="3130" w:type="dxa"/>
            <w:gridSpan w:val="1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spoluúčast</w:t>
            </w:r>
          </w:p>
        </w:tc>
      </w:tr>
      <w:tr w:rsidR="00711E29" w:rsidTr="000124C3">
        <w:tc>
          <w:tcPr>
            <w:tcW w:w="2900" w:type="dxa"/>
            <w:gridSpan w:val="31"/>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D952DA" w:rsidRDefault="00711E29">
            <w:pPr>
              <w:pStyle w:val="tableTD0"/>
              <w:keepNext/>
              <w:keepLines/>
              <w:jc w:val="right"/>
            </w:pPr>
            <w:r>
              <w:t>10 000 000 Kč</w:t>
            </w:r>
          </w:p>
        </w:tc>
        <w:tc>
          <w:tcPr>
            <w:tcW w:w="3100"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D952DA" w:rsidRDefault="00711E29">
            <w:pPr>
              <w:pStyle w:val="tableTD0"/>
              <w:keepNext/>
              <w:keepLines/>
              <w:jc w:val="right"/>
            </w:pPr>
            <w:r>
              <w:t>Česká republika</w:t>
            </w:r>
          </w:p>
        </w:tc>
        <w:tc>
          <w:tcPr>
            <w:tcW w:w="3130" w:type="dxa"/>
            <w:gridSpan w:val="19"/>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D952DA" w:rsidRDefault="00711E29">
            <w:pPr>
              <w:pStyle w:val="tableTD0"/>
              <w:keepNext/>
              <w:keepLines/>
              <w:jc w:val="right"/>
            </w:pPr>
            <w:r>
              <w:t>10 000 Kč</w:t>
            </w:r>
          </w:p>
        </w:tc>
      </w:tr>
      <w:tr w:rsidR="00711E29" w:rsidTr="000124C3">
        <w:tc>
          <w:tcPr>
            <w:tcW w:w="9130" w:type="dxa"/>
            <w:gridSpan w:val="75"/>
            <w:tcMar>
              <w:top w:w="0" w:type="dxa"/>
              <w:left w:w="0" w:type="dxa"/>
              <w:bottom w:w="0" w:type="dxa"/>
              <w:right w:w="0" w:type="dxa"/>
            </w:tcMar>
          </w:tcPr>
          <w:p w:rsidR="00D952DA" w:rsidRDefault="00711E29">
            <w:pPr>
              <w:pStyle w:val="nadpisPojisteni"/>
              <w:keepNext/>
              <w:keepLines/>
            </w:pPr>
            <w:r>
              <w:t>Pojištění odpovědnosti za újmu na věci v užívání</w:t>
            </w:r>
          </w:p>
        </w:tc>
      </w:tr>
      <w:tr w:rsidR="00711E29" w:rsidTr="000124C3">
        <w:tc>
          <w:tcPr>
            <w:tcW w:w="9130" w:type="dxa"/>
            <w:gridSpan w:val="75"/>
            <w:tcMar>
              <w:top w:w="0" w:type="dxa"/>
              <w:left w:w="0" w:type="dxa"/>
              <w:bottom w:w="0" w:type="dxa"/>
              <w:right w:w="0" w:type="dxa"/>
            </w:tcMar>
          </w:tcPr>
          <w:p w:rsidR="00D952DA" w:rsidRDefault="00711E29">
            <w:pPr>
              <w:pStyle w:val="textNormalBlokB91"/>
            </w:pPr>
            <w:r>
              <w:t>V souladu s čl. II odst. 2. písm. b) VPP ODP 2014 se ujednává, že pojištění se vztahuje i na právním předpisem stanovenou odpovědnost pojištěného za újmu způsobenou na movitých věcech, které sice nejsou ve vlastnictví pojištěného, byly však pojištěnému zapůjčeny nebo je užívá z jiného právního důvodu. Toto pojištění se nevztahuje na odpovědnost za újmu na věcech v užívání - motorových vozidlech, letadlech, plavidlech.</w:t>
            </w:r>
          </w:p>
          <w:p w:rsidR="00D952DA" w:rsidRDefault="00711E29">
            <w:pPr>
              <w:pStyle w:val="textNormalBlokB91"/>
            </w:pPr>
            <w:r>
              <w:t>V případě vzniku pojistné události nastalé v rozsahu pojištění odpovědnosti za újmu dle čl. II odst. 2. písm. b) VPP ODP 2014 a spočívající v odpovědnosti pojištěného za újmu způsobenou poškozenému na věci jejím odcizením, nebo odcizením součásti věci, krádeží nebo loupežným přepadením nebo úmyslným poškozením jinou osobou, poskytne pojistitel pojistné plnění podle rozsahu pojištění sjednaného touto pojistnou smlouvou, avšak maximálně do výše limitů pojistného plnění, které jsou pro jednotlivé stupně zabezpečení uvedeny v DPP PZK 2014 nebo v DPP PZN 2014, a to v závislosti na charakteru a kvalitě konstrukčních prvků zabezpečení uzamčeného místa pojištění, které pachatel v době vzniku pojistné události překonal.</w:t>
            </w:r>
          </w:p>
        </w:tc>
      </w:tr>
      <w:tr w:rsidR="00711E29" w:rsidTr="000124C3">
        <w:tc>
          <w:tcPr>
            <w:tcW w:w="2900" w:type="dxa"/>
            <w:gridSpan w:val="3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limit pojistného plnění (Kč)</w:t>
            </w:r>
          </w:p>
        </w:tc>
        <w:tc>
          <w:tcPr>
            <w:tcW w:w="3100" w:type="dxa"/>
            <w:gridSpan w:val="2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územní rozsah pojištění</w:t>
            </w:r>
          </w:p>
        </w:tc>
        <w:tc>
          <w:tcPr>
            <w:tcW w:w="3130" w:type="dxa"/>
            <w:gridSpan w:val="1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spoluúčast</w:t>
            </w:r>
          </w:p>
        </w:tc>
      </w:tr>
      <w:tr w:rsidR="00711E29" w:rsidTr="000124C3">
        <w:tc>
          <w:tcPr>
            <w:tcW w:w="2900" w:type="dxa"/>
            <w:gridSpan w:val="31"/>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D952DA" w:rsidRDefault="00711E29">
            <w:pPr>
              <w:pStyle w:val="tableTD0"/>
              <w:keepNext/>
              <w:keepLines/>
              <w:jc w:val="right"/>
            </w:pPr>
            <w:r>
              <w:t>10 000 000 Kč</w:t>
            </w:r>
          </w:p>
        </w:tc>
        <w:tc>
          <w:tcPr>
            <w:tcW w:w="3100"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D952DA" w:rsidRDefault="00711E29">
            <w:pPr>
              <w:pStyle w:val="tableTD0"/>
              <w:keepNext/>
              <w:keepLines/>
              <w:jc w:val="right"/>
            </w:pPr>
            <w:r>
              <w:t>Česká republika</w:t>
            </w:r>
          </w:p>
        </w:tc>
        <w:tc>
          <w:tcPr>
            <w:tcW w:w="3130" w:type="dxa"/>
            <w:gridSpan w:val="19"/>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D952DA" w:rsidRDefault="00711E29">
            <w:pPr>
              <w:pStyle w:val="tableTD0"/>
              <w:keepNext/>
              <w:keepLines/>
              <w:jc w:val="right"/>
            </w:pPr>
            <w:r>
              <w:t>10 000 Kč</w:t>
            </w:r>
          </w:p>
        </w:tc>
      </w:tr>
      <w:tr w:rsidR="00711E29" w:rsidTr="000124C3">
        <w:tc>
          <w:tcPr>
            <w:tcW w:w="9130" w:type="dxa"/>
            <w:gridSpan w:val="75"/>
            <w:tcMar>
              <w:top w:w="0" w:type="dxa"/>
              <w:left w:w="0" w:type="dxa"/>
              <w:bottom w:w="0" w:type="dxa"/>
              <w:right w:w="0" w:type="dxa"/>
            </w:tcMar>
          </w:tcPr>
          <w:p w:rsidR="00D952DA" w:rsidRDefault="00711E29">
            <w:pPr>
              <w:pStyle w:val="nadpisPojisteni"/>
              <w:keepNext/>
              <w:keepLines/>
            </w:pPr>
            <w:r>
              <w:t>Pojištění odpovědnosti za újmu na věci převzaté, která je předmětem závazku pojištěného</w:t>
            </w:r>
          </w:p>
        </w:tc>
      </w:tr>
      <w:tr w:rsidR="00711E29" w:rsidTr="000124C3">
        <w:tc>
          <w:tcPr>
            <w:tcW w:w="9130" w:type="dxa"/>
            <w:gridSpan w:val="75"/>
            <w:tcMar>
              <w:top w:w="0" w:type="dxa"/>
              <w:left w:w="0" w:type="dxa"/>
              <w:bottom w:w="0" w:type="dxa"/>
              <w:right w:w="0" w:type="dxa"/>
            </w:tcMar>
          </w:tcPr>
          <w:p w:rsidR="00D952DA" w:rsidRDefault="00711E29">
            <w:pPr>
              <w:pStyle w:val="textNormalBlokB91"/>
            </w:pPr>
            <w:r>
              <w:t>V souladu s čl. II odst. 2. písm. c) VPP ODP 2014 se ujednává, že pojištění se vztahuje i na právním předpisem stanovenou odpovědnost pojištěného za újmu způsobenou na movitých věcech, které pojištěný převzal a které mají být předmětem jeho závazku.</w:t>
            </w:r>
          </w:p>
          <w:p w:rsidR="00D952DA" w:rsidRDefault="00711E29">
            <w:pPr>
              <w:pStyle w:val="textNormalBlokB91"/>
            </w:pPr>
            <w:r>
              <w:t>V případě vzniku pojistné události nastalé v rozsahu pojištění odpovědnosti za újmu dle čl. II odst. 2. písm. c) VPP ODP 2014 a spočívající v odpovědnosti pojištěného za újmu způsobenou poškozenému na věci jejím odcizením, nebo odcizením součásti věci, krádeží nebo loupežným přepadením nebo úmyslným poškozením jinou osobou, poskytne pojistitel pojistné plnění podle rozsahu pojištění sjednaného touto pojistnou smlouvou, avšak maximálně do výše limitů pojistného plnění, které jsou pro jednotlivé stupně zabezpečení uvedeny v DPP PZK 2014 nebo v DPP PZN 2014, a to v závislosti na charakteru a kvalitě konstrukčních prvků zabezpečení uzamčeného místa pojištění, které pachatel v době vzniku pojistné události překonal.</w:t>
            </w:r>
          </w:p>
        </w:tc>
      </w:tr>
      <w:tr w:rsidR="00711E29" w:rsidTr="000124C3">
        <w:tc>
          <w:tcPr>
            <w:tcW w:w="2900" w:type="dxa"/>
            <w:gridSpan w:val="3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limit pojistného plnění (Kč)</w:t>
            </w:r>
          </w:p>
        </w:tc>
        <w:tc>
          <w:tcPr>
            <w:tcW w:w="3100" w:type="dxa"/>
            <w:gridSpan w:val="2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územní rozsah pojištění</w:t>
            </w:r>
          </w:p>
        </w:tc>
        <w:tc>
          <w:tcPr>
            <w:tcW w:w="3130" w:type="dxa"/>
            <w:gridSpan w:val="1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952DA" w:rsidRDefault="00711E29">
            <w:pPr>
              <w:pStyle w:val="tableTHbold0"/>
              <w:keepNext/>
              <w:keepLines/>
            </w:pPr>
            <w:r>
              <w:t>spoluúčast</w:t>
            </w:r>
          </w:p>
        </w:tc>
      </w:tr>
      <w:tr w:rsidR="00711E29" w:rsidTr="000124C3">
        <w:tc>
          <w:tcPr>
            <w:tcW w:w="2900" w:type="dxa"/>
            <w:gridSpan w:val="31"/>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D952DA" w:rsidRDefault="00711E29">
            <w:pPr>
              <w:pStyle w:val="tableTD0"/>
              <w:keepNext/>
              <w:keepLines/>
              <w:jc w:val="right"/>
            </w:pPr>
            <w:r>
              <w:t>1 000 000 Kč</w:t>
            </w:r>
          </w:p>
        </w:tc>
        <w:tc>
          <w:tcPr>
            <w:tcW w:w="3100"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D952DA" w:rsidRDefault="00711E29">
            <w:pPr>
              <w:pStyle w:val="tableTD0"/>
              <w:keepNext/>
              <w:keepLines/>
              <w:jc w:val="right"/>
            </w:pPr>
            <w:r>
              <w:t>Česká republika</w:t>
            </w:r>
          </w:p>
        </w:tc>
        <w:tc>
          <w:tcPr>
            <w:tcW w:w="3130" w:type="dxa"/>
            <w:gridSpan w:val="19"/>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D952DA" w:rsidRDefault="00711E29">
            <w:pPr>
              <w:pStyle w:val="tableTD0"/>
              <w:keepNext/>
              <w:keepLines/>
              <w:jc w:val="right"/>
            </w:pPr>
            <w:r>
              <w:t>10 000 Kč</w:t>
            </w:r>
          </w:p>
        </w:tc>
      </w:tr>
      <w:tr w:rsidR="00711E29" w:rsidTr="000124C3">
        <w:tc>
          <w:tcPr>
            <w:tcW w:w="9130" w:type="dxa"/>
            <w:gridSpan w:val="75"/>
            <w:tcMar>
              <w:top w:w="0" w:type="dxa"/>
              <w:left w:w="0" w:type="dxa"/>
              <w:bottom w:w="0" w:type="dxa"/>
              <w:right w:w="0" w:type="dxa"/>
            </w:tcMar>
          </w:tcPr>
          <w:p w:rsidR="00D952DA" w:rsidRDefault="00D952DA">
            <w:pPr>
              <w:pStyle w:val="zarovnaniSNasledujicim0"/>
              <w:keepNext/>
              <w:keepLines/>
            </w:pPr>
          </w:p>
        </w:tc>
      </w:tr>
      <w:tr w:rsidR="00711E29" w:rsidTr="000124C3">
        <w:tc>
          <w:tcPr>
            <w:tcW w:w="9130" w:type="dxa"/>
            <w:gridSpan w:val="75"/>
            <w:tcBorders>
              <w:top w:val="single" w:sz="8" w:space="0" w:color="000000"/>
              <w:bottom w:val="single" w:sz="8" w:space="0" w:color="000000"/>
            </w:tcBorders>
            <w:tcMar>
              <w:top w:w="0" w:type="dxa"/>
              <w:left w:w="0" w:type="dxa"/>
              <w:bottom w:w="0" w:type="dxa"/>
              <w:right w:w="0" w:type="dxa"/>
            </w:tcMar>
            <w:vAlign w:val="center"/>
          </w:tcPr>
          <w:p w:rsidR="00D952DA" w:rsidRDefault="00711E29">
            <w:pPr>
              <w:pStyle w:val="nadpisSouhrnneLimity"/>
              <w:jc w:val="center"/>
            </w:pPr>
            <w:r>
              <w:t>Souhrnné limity pojistného plnění:</w:t>
            </w:r>
          </w:p>
        </w:tc>
      </w:tr>
      <w:tr w:rsidR="00711E29" w:rsidTr="000124C3">
        <w:tc>
          <w:tcPr>
            <w:tcW w:w="9130" w:type="dxa"/>
            <w:gridSpan w:val="75"/>
            <w:tcMar>
              <w:top w:w="0" w:type="dxa"/>
              <w:left w:w="0" w:type="dxa"/>
              <w:bottom w:w="0" w:type="dxa"/>
              <w:right w:w="0" w:type="dxa"/>
            </w:tcMar>
          </w:tcPr>
          <w:p w:rsidR="00D952DA" w:rsidRDefault="00D952DA">
            <w:pPr>
              <w:pStyle w:val="zarovnaniSNasledujicim0"/>
              <w:keepNext/>
              <w:keepLines/>
            </w:pPr>
          </w:p>
        </w:tc>
      </w:tr>
      <w:tr w:rsidR="00711E29" w:rsidTr="000124C3">
        <w:tc>
          <w:tcPr>
            <w:tcW w:w="9130" w:type="dxa"/>
            <w:gridSpan w:val="75"/>
            <w:tcMar>
              <w:top w:w="0" w:type="dxa"/>
              <w:left w:w="0" w:type="dxa"/>
              <w:bottom w:w="0" w:type="dxa"/>
              <w:right w:w="0" w:type="dxa"/>
            </w:tcMar>
          </w:tcPr>
          <w:p w:rsidR="00D952DA" w:rsidRDefault="00711E29">
            <w:pPr>
              <w:pStyle w:val="textNormalBlokB91"/>
            </w:pPr>
            <w:r>
              <w:t xml:space="preserve">Bez ohledu na jakákoliv jiná ujednání smluvní strany pojistné smlouvy sjednávají, že limit pojistného plnění ve výši </w:t>
            </w:r>
            <w:r>
              <w:rPr>
                <w:b/>
              </w:rPr>
              <w:t>50 000 000 Kč</w:t>
            </w:r>
            <w:r>
              <w:t xml:space="preserve"> je horní hranicí pojistného plnění pojistitele z pojištění sjednaných touto pojistnou smlouvou za pojistné události nastalé v každém jednom roce trvání účinnosti dle této pojistné smlouvy a způsobené pojistnými nebezpečími </w:t>
            </w:r>
            <w:r>
              <w:rPr>
                <w:b/>
              </w:rPr>
              <w:t>vichřice, krupobití, sesuv půdy, zřícení skal nebo zemin, lavina, pád stromů, stožárů a jiných předmětů, zemětřesení, tíha sněhu nebo námraza, náraz vozidla, kouř, nadzvuková vlna</w:t>
            </w:r>
            <w:r>
              <w:t>. Tento limit pojistného plnění se vztahuje i na pojištění přerušení nebo omezení provozu z důvodu věcné škody, došlo-li k věcné škodě z příčiny vichřice, krupobití, sesuv půdy, zřícení skal nebo zemin, lavina, pád stromů, stožárů a jiných předmětů, zemětřesení, tíha sněhu nebo námraza, náraz vozidla, kouř, nadzvuková vlna, je-li v pojistné smlouvě sjednáno. Pokud jsou pojištění s pojistnými nebezpečími vyjmenovanými tímto odstavcem sjednána v čl. II v samostatné části Pojištění vozidel nebo Pojištění přepravovaného nákladu, limit pojistného plnění se na ně nevztahuje.</w:t>
            </w:r>
          </w:p>
        </w:tc>
      </w:tr>
      <w:tr w:rsidR="00711E29" w:rsidTr="000124C3">
        <w:tc>
          <w:tcPr>
            <w:tcW w:w="9130" w:type="dxa"/>
            <w:gridSpan w:val="75"/>
            <w:tcMar>
              <w:top w:w="0" w:type="dxa"/>
              <w:left w:w="0" w:type="dxa"/>
              <w:bottom w:w="0" w:type="dxa"/>
              <w:right w:w="0" w:type="dxa"/>
            </w:tcMar>
          </w:tcPr>
          <w:p w:rsidR="00D952DA" w:rsidRDefault="00711E29">
            <w:pPr>
              <w:pStyle w:val="textNormalBlokB91"/>
            </w:pPr>
            <w:r>
              <w:t xml:space="preserve">Bez ohledu na jakákoliv jiná ujednání smluvní strany pojistné smlouvy sjednávají, že limit pojistného plnění ve výši </w:t>
            </w:r>
            <w:r>
              <w:rPr>
                <w:b/>
              </w:rPr>
              <w:t>35 000 000 Kč</w:t>
            </w:r>
            <w:r>
              <w:t xml:space="preserve"> je horní hranicí pojistného plnění pojistitele z pojištění sjednaných touto pojistnou smlouvou za pojistné události nastalé v každém jednom roce trvání účinnosti této pojistné smlouvy a způsobené pojistným nebezpečím </w:t>
            </w:r>
            <w:r>
              <w:rPr>
                <w:b/>
              </w:rPr>
              <w:t>vodovodní škoda</w:t>
            </w:r>
            <w:r>
              <w:t>. Tento limit pojistného plnění se vztahuje i na pojištění přerušení nebo omezení provozu z důvodu věcné škody, došlo-li k věcné škodě z příčiny vodovodní škoda, je-li v pojistné smlouvě sjednáno. Pokud jsou pojištění s pojistným nebezpečím vodovodní škoda sjednána v čl. II v samostatné části Pojištění vozidel nebo Pojištění přepravovaného nákladu, limit pojistného plnění se na ně nevztahuje.</w:t>
            </w:r>
          </w:p>
        </w:tc>
      </w:tr>
      <w:tr w:rsidR="00711E29" w:rsidTr="000124C3">
        <w:tc>
          <w:tcPr>
            <w:tcW w:w="9130" w:type="dxa"/>
            <w:gridSpan w:val="75"/>
            <w:tcMar>
              <w:top w:w="0" w:type="dxa"/>
              <w:left w:w="0" w:type="dxa"/>
              <w:bottom w:w="0" w:type="dxa"/>
              <w:right w:w="0" w:type="dxa"/>
            </w:tcMar>
          </w:tcPr>
          <w:p w:rsidR="00D952DA" w:rsidRDefault="00711E29">
            <w:pPr>
              <w:pStyle w:val="nadpisHlavnihoClanku"/>
              <w:keepNext/>
              <w:keepLines/>
            </w:pPr>
            <w:r>
              <w:lastRenderedPageBreak/>
              <w:t>Článek III.</w:t>
            </w:r>
          </w:p>
        </w:tc>
      </w:tr>
      <w:tr w:rsidR="00711E29" w:rsidTr="000124C3">
        <w:tc>
          <w:tcPr>
            <w:tcW w:w="9130" w:type="dxa"/>
            <w:gridSpan w:val="75"/>
            <w:tcMar>
              <w:top w:w="0" w:type="dxa"/>
              <w:left w:w="0" w:type="dxa"/>
              <w:bottom w:w="180" w:type="dxa"/>
              <w:right w:w="0" w:type="dxa"/>
            </w:tcMar>
          </w:tcPr>
          <w:p w:rsidR="00D952DA" w:rsidRDefault="00711E29">
            <w:pPr>
              <w:pStyle w:val="podnadpisHlavnihoClanku"/>
              <w:keepNext/>
              <w:keepLines/>
            </w:pPr>
            <w:r>
              <w:t>Hlášení škodných událostí</w:t>
            </w:r>
          </w:p>
        </w:tc>
      </w:tr>
      <w:tr w:rsidR="00711E29" w:rsidTr="000124C3">
        <w:tc>
          <w:tcPr>
            <w:tcW w:w="9130" w:type="dxa"/>
            <w:gridSpan w:val="75"/>
            <w:tcMar>
              <w:top w:w="0" w:type="dxa"/>
              <w:left w:w="0" w:type="dxa"/>
              <w:bottom w:w="0" w:type="dxa"/>
              <w:right w:w="0" w:type="dxa"/>
            </w:tcMar>
          </w:tcPr>
          <w:p w:rsidR="00D952DA" w:rsidRDefault="00711E29">
            <w:pPr>
              <w:pStyle w:val="textNormalBlokB91"/>
            </w:pPr>
            <w:r>
              <w:t xml:space="preserve">Vznik škodné události je účastník pojištění podle ustanovení § 2796 občanského zákoníku povinen oznámit pojistiteli na tel.: </w:t>
            </w:r>
            <w:r>
              <w:rPr>
                <w:b/>
              </w:rPr>
              <w:t>800 100 777</w:t>
            </w:r>
            <w:r>
              <w:t xml:space="preserve"> nebo na </w:t>
            </w:r>
            <w:r>
              <w:rPr>
                <w:b/>
              </w:rPr>
              <w:t>http://www.csobpoj.cz</w:t>
            </w:r>
            <w:r>
              <w:t xml:space="preserve"> nebo na adrese:</w:t>
            </w:r>
          </w:p>
        </w:tc>
      </w:tr>
      <w:tr w:rsidR="00711E29" w:rsidTr="000124C3">
        <w:tc>
          <w:tcPr>
            <w:tcW w:w="4900" w:type="dxa"/>
            <w:gridSpan w:val="50"/>
            <w:tcMar>
              <w:top w:w="0" w:type="dxa"/>
              <w:left w:w="0" w:type="dxa"/>
              <w:bottom w:w="0" w:type="dxa"/>
              <w:right w:w="0" w:type="dxa"/>
            </w:tcMar>
          </w:tcPr>
          <w:p w:rsidR="00D952DA" w:rsidRDefault="00711E29">
            <w:pPr>
              <w:pStyle w:val="textNormal1"/>
            </w:pPr>
            <w:r>
              <w:t>ČSOB Pojišťovna, a. s., člen holdingu ČSOB</w:t>
            </w:r>
          </w:p>
          <w:p w:rsidR="00D952DA" w:rsidRDefault="00711E29">
            <w:pPr>
              <w:pStyle w:val="textNormal1"/>
            </w:pPr>
            <w:r>
              <w:t>Odbor klientského centra</w:t>
            </w:r>
          </w:p>
        </w:tc>
        <w:tc>
          <w:tcPr>
            <w:tcW w:w="4230" w:type="dxa"/>
            <w:gridSpan w:val="25"/>
            <w:vMerge w:val="restart"/>
            <w:tcMar>
              <w:top w:w="0" w:type="dxa"/>
              <w:left w:w="0" w:type="dxa"/>
              <w:bottom w:w="0" w:type="dxa"/>
              <w:right w:w="0" w:type="dxa"/>
            </w:tcMar>
          </w:tcPr>
          <w:p w:rsidR="00D507FD" w:rsidRPr="00D507FD" w:rsidRDefault="00E75CBD" w:rsidP="00D507FD">
            <w:pPr>
              <w:rPr>
                <w:rFonts w:ascii="Arial" w:hAnsi="Arial" w:cs="Arial"/>
              </w:rPr>
            </w:pPr>
            <w:r>
              <w:rPr>
                <w:rFonts w:ascii="Arial" w:hAnsi="Arial" w:cs="Arial"/>
              </w:rPr>
              <w:t>XXXXXXXXX</w:t>
            </w:r>
            <w:r w:rsidR="00D507FD">
              <w:rPr>
                <w:rFonts w:ascii="Arial" w:hAnsi="Arial" w:cs="Arial"/>
              </w:rPr>
              <w:t>, manažer oddělení likvidace</w:t>
            </w:r>
          </w:p>
          <w:p w:rsidR="00D507FD" w:rsidRPr="00D507FD" w:rsidRDefault="00D507FD" w:rsidP="00D507FD">
            <w:pPr>
              <w:rPr>
                <w:rFonts w:ascii="Arial" w:hAnsi="Arial" w:cs="Arial"/>
              </w:rPr>
            </w:pPr>
            <w:r w:rsidRPr="00D507FD">
              <w:rPr>
                <w:rFonts w:ascii="Arial" w:hAnsi="Arial" w:cs="Arial"/>
              </w:rPr>
              <w:t xml:space="preserve">Mobil: </w:t>
            </w:r>
            <w:r w:rsidR="00E75CBD">
              <w:rPr>
                <w:rFonts w:ascii="Arial" w:hAnsi="Arial" w:cs="Arial"/>
              </w:rPr>
              <w:t>XXXXXXXXXXX</w:t>
            </w:r>
          </w:p>
          <w:p w:rsidR="00D507FD" w:rsidRPr="00D507FD" w:rsidRDefault="00D507FD" w:rsidP="00D507FD">
            <w:pPr>
              <w:rPr>
                <w:rFonts w:ascii="Arial" w:hAnsi="Arial" w:cs="Arial"/>
              </w:rPr>
            </w:pPr>
            <w:r w:rsidRPr="00D507FD">
              <w:rPr>
                <w:rFonts w:ascii="Arial" w:hAnsi="Arial" w:cs="Arial"/>
              </w:rPr>
              <w:t xml:space="preserve">E-mail: </w:t>
            </w:r>
            <w:r w:rsidR="00E75CBD">
              <w:t>XXXXXXXXXXX</w:t>
            </w:r>
            <w:r w:rsidRPr="00D507FD">
              <w:rPr>
                <w:rFonts w:ascii="Arial" w:hAnsi="Arial" w:cs="Arial"/>
              </w:rPr>
              <w:t xml:space="preserve"> </w:t>
            </w:r>
          </w:p>
          <w:p w:rsidR="00D507FD" w:rsidRPr="00D507FD" w:rsidRDefault="00D507FD" w:rsidP="00D507FD">
            <w:pPr>
              <w:rPr>
                <w:rFonts w:ascii="Arial" w:hAnsi="Arial" w:cs="Arial"/>
              </w:rPr>
            </w:pPr>
            <w:proofErr w:type="spellStart"/>
            <w:r w:rsidRPr="00D507FD">
              <w:rPr>
                <w:rFonts w:ascii="Arial" w:hAnsi="Arial" w:cs="Arial"/>
              </w:rPr>
              <w:t>Eurovalley</w:t>
            </w:r>
            <w:proofErr w:type="spellEnd"/>
            <w:r w:rsidRPr="00D507FD">
              <w:rPr>
                <w:rFonts w:ascii="Arial" w:hAnsi="Arial" w:cs="Arial"/>
              </w:rPr>
              <w:t xml:space="preserve"> s.r.o.</w:t>
            </w:r>
          </w:p>
          <w:p w:rsidR="00D507FD" w:rsidRDefault="00D507FD" w:rsidP="00D507FD">
            <w:r>
              <w:t>Žampachova 4, 613 00  Brno</w:t>
            </w:r>
          </w:p>
          <w:p w:rsidR="00D507FD" w:rsidRDefault="00BB1334" w:rsidP="00D507FD">
            <w:hyperlink r:id="rId9" w:history="1">
              <w:r w:rsidR="00D507FD">
                <w:rPr>
                  <w:rStyle w:val="Hypertextovodkaz"/>
                </w:rPr>
                <w:t>www.eurovalley.cz</w:t>
              </w:r>
            </w:hyperlink>
          </w:p>
          <w:p w:rsidR="00D952DA" w:rsidRDefault="00D952DA">
            <w:pPr>
              <w:pStyle w:val="textNormal1"/>
            </w:pPr>
          </w:p>
        </w:tc>
      </w:tr>
      <w:tr w:rsidR="00711E29" w:rsidTr="000124C3">
        <w:trPr>
          <w:trHeight w:val="387"/>
        </w:trPr>
        <w:tc>
          <w:tcPr>
            <w:tcW w:w="4900" w:type="dxa"/>
            <w:gridSpan w:val="50"/>
            <w:vMerge w:val="restart"/>
            <w:tcMar>
              <w:top w:w="0" w:type="dxa"/>
              <w:left w:w="0" w:type="dxa"/>
              <w:bottom w:w="0" w:type="dxa"/>
              <w:right w:w="0" w:type="dxa"/>
            </w:tcMar>
          </w:tcPr>
          <w:p w:rsidR="00D952DA" w:rsidRDefault="00711E29">
            <w:pPr>
              <w:pStyle w:val="textNormalB90"/>
            </w:pPr>
            <w:r>
              <w:t xml:space="preserve">Masarykovo </w:t>
            </w:r>
            <w:proofErr w:type="gramStart"/>
            <w:r>
              <w:t>náměstí  1458</w:t>
            </w:r>
            <w:proofErr w:type="gramEnd"/>
            <w:r>
              <w:t>, 532 18  Pardubice</w:t>
            </w:r>
          </w:p>
        </w:tc>
        <w:tc>
          <w:tcPr>
            <w:tcW w:w="4230" w:type="dxa"/>
            <w:gridSpan w:val="25"/>
            <w:vMerge/>
            <w:tcMar>
              <w:top w:w="0" w:type="dxa"/>
              <w:left w:w="0" w:type="dxa"/>
              <w:bottom w:w="0" w:type="dxa"/>
              <w:right w:w="0" w:type="dxa"/>
            </w:tcMar>
          </w:tcPr>
          <w:p w:rsidR="00D952DA" w:rsidRDefault="00D952DA">
            <w:pPr>
              <w:pStyle w:val="EMPTYCELLSTYLE"/>
            </w:pPr>
          </w:p>
        </w:tc>
      </w:tr>
      <w:tr w:rsidR="00711E29" w:rsidTr="000124C3">
        <w:tc>
          <w:tcPr>
            <w:tcW w:w="4900" w:type="dxa"/>
            <w:gridSpan w:val="50"/>
            <w:vMerge/>
            <w:tcMar>
              <w:top w:w="0" w:type="dxa"/>
              <w:left w:w="0" w:type="dxa"/>
              <w:bottom w:w="0" w:type="dxa"/>
              <w:right w:w="0" w:type="dxa"/>
            </w:tcMar>
          </w:tcPr>
          <w:p w:rsidR="00D952DA" w:rsidRDefault="00D952DA">
            <w:pPr>
              <w:pStyle w:val="EMPTYCELLSTYLE"/>
            </w:pPr>
          </w:p>
        </w:tc>
        <w:tc>
          <w:tcPr>
            <w:tcW w:w="80" w:type="dxa"/>
            <w:gridSpan w:val="2"/>
          </w:tcPr>
          <w:p w:rsidR="00D952DA" w:rsidRDefault="00D952DA">
            <w:pPr>
              <w:pStyle w:val="EMPTYCELLSTYLE"/>
            </w:pPr>
          </w:p>
        </w:tc>
        <w:tc>
          <w:tcPr>
            <w:tcW w:w="980" w:type="dxa"/>
            <w:gridSpan w:val="2"/>
          </w:tcPr>
          <w:p w:rsidR="00D952DA" w:rsidRDefault="00D952DA">
            <w:pPr>
              <w:pStyle w:val="EMPTYCELLSTYLE"/>
            </w:pPr>
          </w:p>
        </w:tc>
        <w:tc>
          <w:tcPr>
            <w:tcW w:w="40" w:type="dxa"/>
            <w:gridSpan w:val="2"/>
          </w:tcPr>
          <w:p w:rsidR="00D952DA" w:rsidRDefault="00D952DA">
            <w:pPr>
              <w:pStyle w:val="EMPTYCELLSTYLE"/>
            </w:pPr>
          </w:p>
        </w:tc>
        <w:tc>
          <w:tcPr>
            <w:tcW w:w="40" w:type="dxa"/>
            <w:gridSpan w:val="2"/>
          </w:tcPr>
          <w:p w:rsidR="00D952DA" w:rsidRDefault="00D952DA">
            <w:pPr>
              <w:pStyle w:val="EMPTYCELLSTYLE"/>
            </w:pPr>
          </w:p>
        </w:tc>
        <w:tc>
          <w:tcPr>
            <w:tcW w:w="560" w:type="dxa"/>
            <w:gridSpan w:val="2"/>
          </w:tcPr>
          <w:p w:rsidR="00D952DA" w:rsidRDefault="00D952DA">
            <w:pPr>
              <w:pStyle w:val="EMPTYCELLSTYLE"/>
            </w:pPr>
          </w:p>
        </w:tc>
        <w:tc>
          <w:tcPr>
            <w:tcW w:w="100" w:type="dxa"/>
            <w:gridSpan w:val="3"/>
          </w:tcPr>
          <w:p w:rsidR="00D952DA" w:rsidRDefault="00D952DA">
            <w:pPr>
              <w:pStyle w:val="EMPTYCELLSTYLE"/>
            </w:pPr>
          </w:p>
        </w:tc>
        <w:tc>
          <w:tcPr>
            <w:tcW w:w="180" w:type="dxa"/>
            <w:gridSpan w:val="2"/>
          </w:tcPr>
          <w:p w:rsidR="00D952DA" w:rsidRDefault="00D952DA">
            <w:pPr>
              <w:pStyle w:val="EMPTYCELLSTYLE"/>
            </w:pPr>
          </w:p>
        </w:tc>
        <w:tc>
          <w:tcPr>
            <w:tcW w:w="2140" w:type="dxa"/>
            <w:gridSpan w:val="4"/>
          </w:tcPr>
          <w:p w:rsidR="00D952DA" w:rsidRDefault="00D952DA">
            <w:pPr>
              <w:pStyle w:val="EMPTYCELLSTYLE"/>
            </w:pPr>
          </w:p>
        </w:tc>
        <w:tc>
          <w:tcPr>
            <w:tcW w:w="40" w:type="dxa"/>
            <w:gridSpan w:val="2"/>
          </w:tcPr>
          <w:p w:rsidR="00D952DA" w:rsidRDefault="00D952DA">
            <w:pPr>
              <w:pStyle w:val="EMPTYCELLSTYLE"/>
            </w:pPr>
          </w:p>
        </w:tc>
        <w:tc>
          <w:tcPr>
            <w:tcW w:w="70" w:type="dxa"/>
            <w:gridSpan w:val="4"/>
            <w:tcMar>
              <w:top w:w="0" w:type="dxa"/>
              <w:left w:w="0" w:type="dxa"/>
              <w:bottom w:w="0" w:type="dxa"/>
              <w:right w:w="0" w:type="dxa"/>
            </w:tcMar>
          </w:tcPr>
          <w:p w:rsidR="00D952DA" w:rsidRDefault="00D952DA">
            <w:pPr>
              <w:pStyle w:val="EMPTYCELLSTYLE"/>
            </w:pPr>
          </w:p>
        </w:tc>
      </w:tr>
      <w:tr w:rsidR="00711E29" w:rsidTr="000124C3">
        <w:tc>
          <w:tcPr>
            <w:tcW w:w="40" w:type="dxa"/>
            <w:gridSpan w:val="3"/>
            <w:tcMar>
              <w:top w:w="0" w:type="dxa"/>
              <w:left w:w="0" w:type="dxa"/>
              <w:bottom w:w="0" w:type="dxa"/>
              <w:right w:w="0" w:type="dxa"/>
            </w:tcMar>
          </w:tcPr>
          <w:p w:rsidR="00D952DA" w:rsidRDefault="00D952DA">
            <w:pPr>
              <w:pStyle w:val="EMPTYCELLSTYLE"/>
            </w:pPr>
          </w:p>
        </w:tc>
        <w:tc>
          <w:tcPr>
            <w:tcW w:w="300" w:type="dxa"/>
            <w:gridSpan w:val="3"/>
            <w:tcMar>
              <w:top w:w="0" w:type="dxa"/>
              <w:left w:w="0" w:type="dxa"/>
              <w:bottom w:w="0" w:type="dxa"/>
              <w:right w:w="0" w:type="dxa"/>
            </w:tcMar>
          </w:tcPr>
          <w:p w:rsidR="00D952DA" w:rsidRDefault="00D952DA">
            <w:pPr>
              <w:pStyle w:val="EMPTYCELLSTYLE"/>
            </w:pPr>
          </w:p>
        </w:tc>
        <w:tc>
          <w:tcPr>
            <w:tcW w:w="160" w:type="dxa"/>
            <w:gridSpan w:val="3"/>
            <w:tcMar>
              <w:top w:w="0" w:type="dxa"/>
              <w:left w:w="0" w:type="dxa"/>
              <w:bottom w:w="0" w:type="dxa"/>
              <w:right w:w="0" w:type="dxa"/>
            </w:tcMar>
          </w:tcPr>
          <w:p w:rsidR="00D952DA" w:rsidRDefault="00D952DA">
            <w:pPr>
              <w:pStyle w:val="EMPTYCELLSTYLE"/>
            </w:pPr>
          </w:p>
        </w:tc>
        <w:tc>
          <w:tcPr>
            <w:tcW w:w="100" w:type="dxa"/>
            <w:gridSpan w:val="3"/>
            <w:tcMar>
              <w:top w:w="0" w:type="dxa"/>
              <w:left w:w="0" w:type="dxa"/>
              <w:bottom w:w="0" w:type="dxa"/>
              <w:right w:w="0" w:type="dxa"/>
            </w:tcMar>
          </w:tcPr>
          <w:p w:rsidR="00D952DA" w:rsidRDefault="00D952DA">
            <w:pPr>
              <w:pStyle w:val="EMPTYCELLSTYLE"/>
            </w:pPr>
          </w:p>
        </w:tc>
        <w:tc>
          <w:tcPr>
            <w:tcW w:w="100" w:type="dxa"/>
            <w:gridSpan w:val="2"/>
            <w:tcMar>
              <w:top w:w="0" w:type="dxa"/>
              <w:left w:w="0" w:type="dxa"/>
              <w:bottom w:w="0" w:type="dxa"/>
              <w:right w:w="0" w:type="dxa"/>
            </w:tcMar>
          </w:tcPr>
          <w:p w:rsidR="00D952DA" w:rsidRDefault="00D952DA">
            <w:pPr>
              <w:pStyle w:val="EMPTYCELLSTYLE"/>
            </w:pPr>
          </w:p>
        </w:tc>
        <w:tc>
          <w:tcPr>
            <w:tcW w:w="1120" w:type="dxa"/>
            <w:gridSpan w:val="3"/>
            <w:tcMar>
              <w:top w:w="0" w:type="dxa"/>
              <w:left w:w="0" w:type="dxa"/>
              <w:bottom w:w="0" w:type="dxa"/>
              <w:right w:w="0" w:type="dxa"/>
            </w:tcMar>
          </w:tcPr>
          <w:p w:rsidR="00D952DA" w:rsidRDefault="00D952DA">
            <w:pPr>
              <w:pStyle w:val="EMPTYCELLSTYLE"/>
            </w:pPr>
          </w:p>
        </w:tc>
        <w:tc>
          <w:tcPr>
            <w:tcW w:w="180" w:type="dxa"/>
            <w:gridSpan w:val="2"/>
            <w:tcMar>
              <w:top w:w="0" w:type="dxa"/>
              <w:left w:w="0" w:type="dxa"/>
              <w:bottom w:w="0" w:type="dxa"/>
              <w:right w:w="0" w:type="dxa"/>
            </w:tcMar>
          </w:tcPr>
          <w:p w:rsidR="00D952DA" w:rsidRDefault="00D952DA">
            <w:pPr>
              <w:pStyle w:val="EMPTYCELLSTYLE"/>
            </w:pPr>
          </w:p>
        </w:tc>
        <w:tc>
          <w:tcPr>
            <w:tcW w:w="400" w:type="dxa"/>
            <w:gridSpan w:val="2"/>
            <w:tcMar>
              <w:top w:w="0" w:type="dxa"/>
              <w:left w:w="0" w:type="dxa"/>
              <w:bottom w:w="0" w:type="dxa"/>
              <w:right w:w="0" w:type="dxa"/>
            </w:tcMar>
          </w:tcPr>
          <w:p w:rsidR="00D952DA" w:rsidRDefault="00D952DA">
            <w:pPr>
              <w:pStyle w:val="EMPTYCELLSTYLE"/>
            </w:pPr>
          </w:p>
        </w:tc>
        <w:tc>
          <w:tcPr>
            <w:tcW w:w="300" w:type="dxa"/>
            <w:gridSpan w:val="4"/>
            <w:tcMar>
              <w:top w:w="0" w:type="dxa"/>
              <w:left w:w="0" w:type="dxa"/>
              <w:bottom w:w="0" w:type="dxa"/>
              <w:right w:w="0" w:type="dxa"/>
            </w:tcMar>
          </w:tcPr>
          <w:p w:rsidR="00D952DA" w:rsidRDefault="00D952DA">
            <w:pPr>
              <w:pStyle w:val="EMPTYCELLSTYLE"/>
            </w:pPr>
          </w:p>
        </w:tc>
        <w:tc>
          <w:tcPr>
            <w:tcW w:w="40" w:type="dxa"/>
            <w:gridSpan w:val="2"/>
            <w:tcMar>
              <w:top w:w="0" w:type="dxa"/>
              <w:left w:w="0" w:type="dxa"/>
              <w:bottom w:w="0" w:type="dxa"/>
              <w:right w:w="0" w:type="dxa"/>
            </w:tcMar>
          </w:tcPr>
          <w:p w:rsidR="00D952DA" w:rsidRDefault="00D952DA">
            <w:pPr>
              <w:pStyle w:val="EMPTYCELLSTYLE"/>
            </w:pPr>
          </w:p>
        </w:tc>
        <w:tc>
          <w:tcPr>
            <w:tcW w:w="120" w:type="dxa"/>
            <w:gridSpan w:val="2"/>
            <w:tcMar>
              <w:top w:w="0" w:type="dxa"/>
              <w:left w:w="0" w:type="dxa"/>
              <w:bottom w:w="0" w:type="dxa"/>
              <w:right w:w="0" w:type="dxa"/>
            </w:tcMar>
          </w:tcPr>
          <w:p w:rsidR="00D952DA" w:rsidRDefault="00D952DA">
            <w:pPr>
              <w:pStyle w:val="EMPTYCELLSTYLE"/>
            </w:pPr>
          </w:p>
        </w:tc>
        <w:tc>
          <w:tcPr>
            <w:tcW w:w="40" w:type="dxa"/>
            <w:gridSpan w:val="2"/>
            <w:tcMar>
              <w:top w:w="0" w:type="dxa"/>
              <w:left w:w="0" w:type="dxa"/>
              <w:bottom w:w="0" w:type="dxa"/>
              <w:right w:w="0" w:type="dxa"/>
            </w:tcMar>
          </w:tcPr>
          <w:p w:rsidR="00D952DA" w:rsidRDefault="00D952DA">
            <w:pPr>
              <w:pStyle w:val="EMPTYCELLSTYLE"/>
            </w:pPr>
          </w:p>
        </w:tc>
        <w:tc>
          <w:tcPr>
            <w:tcW w:w="40" w:type="dxa"/>
            <w:gridSpan w:val="2"/>
            <w:tcMar>
              <w:top w:w="0" w:type="dxa"/>
              <w:left w:w="0" w:type="dxa"/>
              <w:bottom w:w="0" w:type="dxa"/>
              <w:right w:w="0" w:type="dxa"/>
            </w:tcMar>
          </w:tcPr>
          <w:p w:rsidR="00D952DA" w:rsidRDefault="00D952DA">
            <w:pPr>
              <w:pStyle w:val="EMPTYCELLSTYLE"/>
            </w:pPr>
          </w:p>
        </w:tc>
        <w:tc>
          <w:tcPr>
            <w:tcW w:w="460" w:type="dxa"/>
            <w:gridSpan w:val="2"/>
            <w:tcMar>
              <w:top w:w="0" w:type="dxa"/>
              <w:left w:w="0" w:type="dxa"/>
              <w:bottom w:w="0" w:type="dxa"/>
              <w:right w:w="0" w:type="dxa"/>
            </w:tcMar>
          </w:tcPr>
          <w:p w:rsidR="00D952DA" w:rsidRDefault="00D952DA">
            <w:pPr>
              <w:pStyle w:val="EMPTYCELLSTYLE"/>
            </w:pPr>
          </w:p>
        </w:tc>
        <w:tc>
          <w:tcPr>
            <w:tcW w:w="300" w:type="dxa"/>
            <w:gridSpan w:val="2"/>
            <w:tcMar>
              <w:top w:w="0" w:type="dxa"/>
              <w:left w:w="0" w:type="dxa"/>
              <w:bottom w:w="0" w:type="dxa"/>
              <w:right w:w="0" w:type="dxa"/>
            </w:tcMar>
          </w:tcPr>
          <w:p w:rsidR="00D952DA" w:rsidRDefault="00D952DA">
            <w:pPr>
              <w:pStyle w:val="EMPTYCELLSTYLE"/>
            </w:pPr>
          </w:p>
        </w:tc>
        <w:tc>
          <w:tcPr>
            <w:tcW w:w="300" w:type="dxa"/>
            <w:gridSpan w:val="2"/>
            <w:tcMar>
              <w:top w:w="0" w:type="dxa"/>
              <w:left w:w="0" w:type="dxa"/>
              <w:bottom w:w="0" w:type="dxa"/>
              <w:right w:w="0" w:type="dxa"/>
            </w:tcMar>
          </w:tcPr>
          <w:p w:rsidR="00D952DA" w:rsidRDefault="00D952DA">
            <w:pPr>
              <w:pStyle w:val="EMPTYCELLSTYLE"/>
            </w:pPr>
          </w:p>
        </w:tc>
        <w:tc>
          <w:tcPr>
            <w:tcW w:w="140" w:type="dxa"/>
            <w:gridSpan w:val="3"/>
            <w:tcMar>
              <w:top w:w="0" w:type="dxa"/>
              <w:left w:w="0" w:type="dxa"/>
              <w:bottom w:w="0" w:type="dxa"/>
              <w:right w:w="0" w:type="dxa"/>
            </w:tcMar>
          </w:tcPr>
          <w:p w:rsidR="00D952DA" w:rsidRDefault="00D952DA">
            <w:pPr>
              <w:pStyle w:val="EMPTYCELLSTYLE"/>
            </w:pPr>
          </w:p>
        </w:tc>
        <w:tc>
          <w:tcPr>
            <w:tcW w:w="360" w:type="dxa"/>
            <w:gridSpan w:val="2"/>
            <w:tcMar>
              <w:top w:w="0" w:type="dxa"/>
              <w:left w:w="0" w:type="dxa"/>
              <w:bottom w:w="0" w:type="dxa"/>
              <w:right w:w="0" w:type="dxa"/>
            </w:tcMar>
          </w:tcPr>
          <w:p w:rsidR="00D952DA" w:rsidRDefault="00D952DA">
            <w:pPr>
              <w:pStyle w:val="EMPTYCELLSTYLE"/>
            </w:pPr>
          </w:p>
        </w:tc>
        <w:tc>
          <w:tcPr>
            <w:tcW w:w="40" w:type="dxa"/>
            <w:gridSpan w:val="2"/>
            <w:tcMar>
              <w:top w:w="0" w:type="dxa"/>
              <w:left w:w="0" w:type="dxa"/>
              <w:bottom w:w="0" w:type="dxa"/>
              <w:right w:w="0" w:type="dxa"/>
            </w:tcMar>
          </w:tcPr>
          <w:p w:rsidR="00D952DA" w:rsidRDefault="00D952DA">
            <w:pPr>
              <w:pStyle w:val="EMPTYCELLSTYLE"/>
            </w:pPr>
          </w:p>
        </w:tc>
        <w:tc>
          <w:tcPr>
            <w:tcW w:w="40" w:type="dxa"/>
            <w:gridSpan w:val="2"/>
            <w:tcMar>
              <w:top w:w="0" w:type="dxa"/>
              <w:left w:w="0" w:type="dxa"/>
              <w:bottom w:w="0" w:type="dxa"/>
              <w:right w:w="0" w:type="dxa"/>
            </w:tcMar>
          </w:tcPr>
          <w:p w:rsidR="00D952DA" w:rsidRDefault="00D952DA">
            <w:pPr>
              <w:pStyle w:val="EMPTYCELLSTYLE"/>
            </w:pPr>
          </w:p>
        </w:tc>
        <w:tc>
          <w:tcPr>
            <w:tcW w:w="320" w:type="dxa"/>
            <w:gridSpan w:val="2"/>
            <w:tcMar>
              <w:top w:w="0" w:type="dxa"/>
              <w:left w:w="0" w:type="dxa"/>
              <w:bottom w:w="0" w:type="dxa"/>
              <w:right w:w="0" w:type="dxa"/>
            </w:tcMar>
          </w:tcPr>
          <w:p w:rsidR="00D952DA" w:rsidRDefault="00D952DA">
            <w:pPr>
              <w:pStyle w:val="EMPTYCELLSTYLE"/>
            </w:pPr>
          </w:p>
        </w:tc>
        <w:tc>
          <w:tcPr>
            <w:tcW w:w="80" w:type="dxa"/>
            <w:gridSpan w:val="2"/>
            <w:tcMar>
              <w:top w:w="0" w:type="dxa"/>
              <w:left w:w="0" w:type="dxa"/>
              <w:bottom w:w="0" w:type="dxa"/>
              <w:right w:w="0" w:type="dxa"/>
            </w:tcMar>
          </w:tcPr>
          <w:p w:rsidR="00D952DA" w:rsidRDefault="00D952DA">
            <w:pPr>
              <w:pStyle w:val="EMPTYCELLSTYLE"/>
            </w:pPr>
          </w:p>
        </w:tc>
        <w:tc>
          <w:tcPr>
            <w:tcW w:w="980" w:type="dxa"/>
            <w:gridSpan w:val="2"/>
            <w:tcMar>
              <w:top w:w="0" w:type="dxa"/>
              <w:left w:w="0" w:type="dxa"/>
              <w:bottom w:w="0" w:type="dxa"/>
              <w:right w:w="0" w:type="dxa"/>
            </w:tcMar>
          </w:tcPr>
          <w:p w:rsidR="00D952DA" w:rsidRDefault="00D952DA">
            <w:pPr>
              <w:pStyle w:val="EMPTYCELLSTYLE"/>
            </w:pPr>
          </w:p>
        </w:tc>
        <w:tc>
          <w:tcPr>
            <w:tcW w:w="40" w:type="dxa"/>
            <w:gridSpan w:val="2"/>
            <w:tcMar>
              <w:top w:w="0" w:type="dxa"/>
              <w:left w:w="0" w:type="dxa"/>
              <w:bottom w:w="0" w:type="dxa"/>
              <w:right w:w="0" w:type="dxa"/>
            </w:tcMar>
          </w:tcPr>
          <w:p w:rsidR="00D952DA" w:rsidRDefault="00D952DA">
            <w:pPr>
              <w:pStyle w:val="EMPTYCELLSTYLE"/>
            </w:pPr>
          </w:p>
        </w:tc>
        <w:tc>
          <w:tcPr>
            <w:tcW w:w="40" w:type="dxa"/>
            <w:gridSpan w:val="2"/>
            <w:tcMar>
              <w:top w:w="0" w:type="dxa"/>
              <w:left w:w="0" w:type="dxa"/>
              <w:bottom w:w="0" w:type="dxa"/>
              <w:right w:w="0" w:type="dxa"/>
            </w:tcMar>
          </w:tcPr>
          <w:p w:rsidR="00D952DA" w:rsidRDefault="00D952DA">
            <w:pPr>
              <w:pStyle w:val="EMPTYCELLSTYLE"/>
            </w:pPr>
          </w:p>
        </w:tc>
        <w:tc>
          <w:tcPr>
            <w:tcW w:w="560" w:type="dxa"/>
            <w:gridSpan w:val="2"/>
            <w:tcMar>
              <w:top w:w="0" w:type="dxa"/>
              <w:left w:w="0" w:type="dxa"/>
              <w:bottom w:w="0" w:type="dxa"/>
              <w:right w:w="0" w:type="dxa"/>
            </w:tcMar>
          </w:tcPr>
          <w:p w:rsidR="00D952DA" w:rsidRDefault="00D952DA">
            <w:pPr>
              <w:pStyle w:val="EMPTYCELLSTYLE"/>
            </w:pPr>
          </w:p>
        </w:tc>
        <w:tc>
          <w:tcPr>
            <w:tcW w:w="100" w:type="dxa"/>
            <w:gridSpan w:val="3"/>
            <w:tcMar>
              <w:top w:w="0" w:type="dxa"/>
              <w:left w:w="0" w:type="dxa"/>
              <w:bottom w:w="0" w:type="dxa"/>
              <w:right w:w="0" w:type="dxa"/>
            </w:tcMar>
          </w:tcPr>
          <w:p w:rsidR="00D952DA" w:rsidRDefault="00D952DA">
            <w:pPr>
              <w:pStyle w:val="EMPTYCELLSTYLE"/>
            </w:pPr>
          </w:p>
        </w:tc>
        <w:tc>
          <w:tcPr>
            <w:tcW w:w="180" w:type="dxa"/>
            <w:gridSpan w:val="2"/>
            <w:tcMar>
              <w:top w:w="0" w:type="dxa"/>
              <w:left w:w="0" w:type="dxa"/>
              <w:bottom w:w="0" w:type="dxa"/>
              <w:right w:w="0" w:type="dxa"/>
            </w:tcMar>
          </w:tcPr>
          <w:p w:rsidR="00D952DA" w:rsidRDefault="00D952DA">
            <w:pPr>
              <w:pStyle w:val="EMPTYCELLSTYLE"/>
            </w:pPr>
          </w:p>
        </w:tc>
        <w:tc>
          <w:tcPr>
            <w:tcW w:w="2140" w:type="dxa"/>
            <w:gridSpan w:val="4"/>
            <w:tcMar>
              <w:top w:w="0" w:type="dxa"/>
              <w:left w:w="0" w:type="dxa"/>
              <w:bottom w:w="0" w:type="dxa"/>
              <w:right w:w="0" w:type="dxa"/>
            </w:tcMar>
          </w:tcPr>
          <w:p w:rsidR="00D952DA" w:rsidRDefault="00D952DA">
            <w:pPr>
              <w:pStyle w:val="EMPTYCELLSTYLE"/>
            </w:pPr>
          </w:p>
        </w:tc>
        <w:tc>
          <w:tcPr>
            <w:tcW w:w="40" w:type="dxa"/>
            <w:gridSpan w:val="2"/>
            <w:tcMar>
              <w:top w:w="0" w:type="dxa"/>
              <w:left w:w="0" w:type="dxa"/>
              <w:bottom w:w="0" w:type="dxa"/>
              <w:right w:w="0" w:type="dxa"/>
            </w:tcMar>
          </w:tcPr>
          <w:p w:rsidR="00D952DA" w:rsidRDefault="00D952DA">
            <w:pPr>
              <w:pStyle w:val="EMPTYCELLSTYLE"/>
            </w:pPr>
          </w:p>
        </w:tc>
        <w:tc>
          <w:tcPr>
            <w:tcW w:w="70" w:type="dxa"/>
            <w:gridSpan w:val="4"/>
            <w:tcMar>
              <w:top w:w="0" w:type="dxa"/>
              <w:left w:w="0" w:type="dxa"/>
              <w:bottom w:w="0" w:type="dxa"/>
              <w:right w:w="0" w:type="dxa"/>
            </w:tcMar>
          </w:tcPr>
          <w:p w:rsidR="00D952DA" w:rsidRDefault="00D952DA">
            <w:pPr>
              <w:pStyle w:val="EMPTYCELLSTYLE"/>
            </w:pPr>
          </w:p>
        </w:tc>
      </w:tr>
      <w:tr w:rsidR="00E173E2" w:rsidTr="000124C3">
        <w:tblPrEx>
          <w:tblLook w:val="04A0" w:firstRow="1" w:lastRow="0" w:firstColumn="1" w:lastColumn="0" w:noHBand="0" w:noVBand="1"/>
        </w:tblPrEx>
        <w:trPr>
          <w:gridBefore w:val="1"/>
          <w:gridAfter w:val="2"/>
          <w:wBefore w:w="10" w:type="dxa"/>
          <w:wAfter w:w="20" w:type="dxa"/>
        </w:trPr>
        <w:tc>
          <w:tcPr>
            <w:tcW w:w="9100" w:type="dxa"/>
            <w:gridSpan w:val="72"/>
            <w:tcMar>
              <w:top w:w="0" w:type="dxa"/>
              <w:left w:w="0" w:type="dxa"/>
              <w:bottom w:w="0" w:type="dxa"/>
              <w:right w:w="0" w:type="dxa"/>
            </w:tcMar>
          </w:tcPr>
          <w:p w:rsidR="00E173E2" w:rsidRDefault="00E173E2" w:rsidP="00E173E2">
            <w:pPr>
              <w:pStyle w:val="beznyText"/>
            </w:pPr>
          </w:p>
        </w:tc>
      </w:tr>
      <w:tr w:rsidR="00E173E2" w:rsidTr="000124C3">
        <w:tblPrEx>
          <w:tblLook w:val="04A0" w:firstRow="1" w:lastRow="0" w:firstColumn="1" w:lastColumn="0" w:noHBand="0" w:noVBand="1"/>
        </w:tblPrEx>
        <w:trPr>
          <w:gridBefore w:val="1"/>
          <w:gridAfter w:val="7"/>
          <w:wBefore w:w="10" w:type="dxa"/>
          <w:wAfter w:w="360" w:type="dxa"/>
          <w:trHeight w:val="387"/>
        </w:trPr>
        <w:tc>
          <w:tcPr>
            <w:tcW w:w="8760" w:type="dxa"/>
            <w:gridSpan w:val="67"/>
            <w:vMerge w:val="restart"/>
            <w:tcMar>
              <w:top w:w="0" w:type="dxa"/>
              <w:left w:w="0" w:type="dxa"/>
              <w:bottom w:w="0" w:type="dxa"/>
              <w:right w:w="0" w:type="dxa"/>
            </w:tcMar>
          </w:tcPr>
          <w:p w:rsidR="00E173E2" w:rsidRDefault="00E173E2" w:rsidP="00E173E2">
            <w:pPr>
              <w:pStyle w:val="textNormalBlokB91"/>
            </w:pPr>
          </w:p>
        </w:tc>
      </w:tr>
      <w:tr w:rsidR="00E173E2" w:rsidTr="000124C3">
        <w:tblPrEx>
          <w:tblLook w:val="04A0" w:firstRow="1" w:lastRow="0" w:firstColumn="1" w:lastColumn="0" w:noHBand="0" w:noVBand="1"/>
        </w:tblPrEx>
        <w:trPr>
          <w:gridBefore w:val="1"/>
          <w:gridAfter w:val="7"/>
          <w:wBefore w:w="10" w:type="dxa"/>
          <w:wAfter w:w="360" w:type="dxa"/>
          <w:trHeight w:val="11"/>
        </w:trPr>
        <w:tc>
          <w:tcPr>
            <w:tcW w:w="8760" w:type="dxa"/>
            <w:gridSpan w:val="67"/>
            <w:vMerge/>
            <w:tcMar>
              <w:top w:w="0" w:type="dxa"/>
              <w:left w:w="0" w:type="dxa"/>
              <w:bottom w:w="0" w:type="dxa"/>
              <w:right w:w="0" w:type="dxa"/>
            </w:tcMar>
          </w:tcPr>
          <w:p w:rsidR="00E173E2" w:rsidRDefault="00E173E2" w:rsidP="00E173E2">
            <w:pPr>
              <w:pStyle w:val="EMPTYCELLSTYLE"/>
            </w:pPr>
          </w:p>
        </w:tc>
      </w:tr>
      <w:tr w:rsidR="00E173E2" w:rsidTr="000124C3">
        <w:tblPrEx>
          <w:tblLook w:val="04A0" w:firstRow="1" w:lastRow="0" w:firstColumn="1" w:lastColumn="0" w:noHBand="0" w:noVBand="1"/>
        </w:tblPrEx>
        <w:trPr>
          <w:gridBefore w:val="1"/>
          <w:gridAfter w:val="7"/>
          <w:wBefore w:w="10" w:type="dxa"/>
          <w:wAfter w:w="360" w:type="dxa"/>
          <w:trHeight w:val="11"/>
        </w:trPr>
        <w:tc>
          <w:tcPr>
            <w:tcW w:w="8760" w:type="dxa"/>
            <w:gridSpan w:val="67"/>
            <w:vMerge/>
            <w:tcMar>
              <w:top w:w="0" w:type="dxa"/>
              <w:left w:w="0" w:type="dxa"/>
              <w:bottom w:w="0" w:type="dxa"/>
              <w:right w:w="0" w:type="dxa"/>
            </w:tcMar>
          </w:tcPr>
          <w:p w:rsidR="00E173E2" w:rsidRDefault="00E173E2" w:rsidP="00E173E2">
            <w:pPr>
              <w:pStyle w:val="EMPTYCELLSTYLE"/>
            </w:pPr>
          </w:p>
        </w:tc>
      </w:tr>
      <w:tr w:rsidR="00E173E2" w:rsidTr="000124C3">
        <w:tblPrEx>
          <w:tblLook w:val="04A0" w:firstRow="1" w:lastRow="0" w:firstColumn="1" w:lastColumn="0" w:noHBand="0" w:noVBand="1"/>
        </w:tblPrEx>
        <w:trPr>
          <w:gridBefore w:val="1"/>
          <w:gridAfter w:val="7"/>
          <w:wBefore w:w="10" w:type="dxa"/>
          <w:wAfter w:w="360" w:type="dxa"/>
          <w:trHeight w:val="387"/>
        </w:trPr>
        <w:tc>
          <w:tcPr>
            <w:tcW w:w="8760" w:type="dxa"/>
            <w:gridSpan w:val="67"/>
            <w:vMerge w:val="restart"/>
            <w:tcMar>
              <w:top w:w="0" w:type="dxa"/>
              <w:left w:w="0" w:type="dxa"/>
              <w:bottom w:w="0" w:type="dxa"/>
              <w:right w:w="0" w:type="dxa"/>
            </w:tcMar>
          </w:tcPr>
          <w:p w:rsidR="00E173E2" w:rsidRDefault="00E173E2" w:rsidP="00E173E2">
            <w:pPr>
              <w:pStyle w:val="textNormalBlokB91"/>
            </w:pPr>
          </w:p>
        </w:tc>
      </w:tr>
      <w:tr w:rsidR="00E173E2" w:rsidTr="000124C3">
        <w:tblPrEx>
          <w:tblLook w:val="04A0" w:firstRow="1" w:lastRow="0" w:firstColumn="1" w:lastColumn="0" w:noHBand="0" w:noVBand="1"/>
        </w:tblPrEx>
        <w:trPr>
          <w:gridBefore w:val="1"/>
          <w:gridAfter w:val="7"/>
          <w:wBefore w:w="10" w:type="dxa"/>
          <w:wAfter w:w="360" w:type="dxa"/>
          <w:trHeight w:val="11"/>
        </w:trPr>
        <w:tc>
          <w:tcPr>
            <w:tcW w:w="8760" w:type="dxa"/>
            <w:gridSpan w:val="67"/>
            <w:vMerge/>
            <w:tcMar>
              <w:top w:w="0" w:type="dxa"/>
              <w:left w:w="0" w:type="dxa"/>
              <w:bottom w:w="0" w:type="dxa"/>
              <w:right w:w="0" w:type="dxa"/>
            </w:tcMar>
          </w:tcPr>
          <w:p w:rsidR="00E173E2" w:rsidRDefault="00E173E2" w:rsidP="00E173E2">
            <w:pPr>
              <w:pStyle w:val="EMPTYCELLSTYLE"/>
            </w:pPr>
          </w:p>
        </w:tc>
      </w:tr>
      <w:tr w:rsidR="000124C3" w:rsidTr="000124C3">
        <w:tblPrEx>
          <w:tblLook w:val="04A0" w:firstRow="1" w:lastRow="0" w:firstColumn="1" w:lastColumn="0" w:noHBand="0" w:noVBand="1"/>
        </w:tblPrEx>
        <w:trPr>
          <w:gridBefore w:val="1"/>
          <w:gridAfter w:val="2"/>
          <w:wBefore w:w="10" w:type="dxa"/>
          <w:wAfter w:w="20" w:type="dxa"/>
        </w:trPr>
        <w:tc>
          <w:tcPr>
            <w:tcW w:w="9100" w:type="dxa"/>
            <w:gridSpan w:val="72"/>
            <w:tcMar>
              <w:top w:w="0" w:type="dxa"/>
              <w:left w:w="0" w:type="dxa"/>
              <w:bottom w:w="0" w:type="dxa"/>
              <w:right w:w="0" w:type="dxa"/>
            </w:tcMar>
            <w:vAlign w:val="center"/>
          </w:tcPr>
          <w:p w:rsidR="000124C3" w:rsidRDefault="000124C3" w:rsidP="00261B60">
            <w:pPr>
              <w:pStyle w:val="nadpisHlavnihoClanku"/>
              <w:keepNext/>
              <w:keepLines/>
            </w:pPr>
            <w:r>
              <w:t>Článek IV.</w:t>
            </w:r>
          </w:p>
        </w:tc>
      </w:tr>
      <w:tr w:rsidR="000124C3" w:rsidTr="000124C3">
        <w:tblPrEx>
          <w:tblLook w:val="04A0" w:firstRow="1" w:lastRow="0" w:firstColumn="1" w:lastColumn="0" w:noHBand="0" w:noVBand="1"/>
        </w:tblPrEx>
        <w:trPr>
          <w:gridBefore w:val="1"/>
          <w:gridAfter w:val="2"/>
          <w:wBefore w:w="10" w:type="dxa"/>
          <w:wAfter w:w="20" w:type="dxa"/>
        </w:trPr>
        <w:tc>
          <w:tcPr>
            <w:tcW w:w="9100" w:type="dxa"/>
            <w:gridSpan w:val="72"/>
            <w:tcMar>
              <w:top w:w="0" w:type="dxa"/>
              <w:left w:w="0" w:type="dxa"/>
              <w:bottom w:w="180" w:type="dxa"/>
              <w:right w:w="0" w:type="dxa"/>
            </w:tcMar>
          </w:tcPr>
          <w:p w:rsidR="000124C3" w:rsidRDefault="000124C3" w:rsidP="00261B60">
            <w:pPr>
              <w:pStyle w:val="podnadpisHlavnihoClanku"/>
              <w:keepNext/>
              <w:keepLines/>
            </w:pPr>
            <w:r>
              <w:t>Slevy na pojistném</w:t>
            </w:r>
          </w:p>
        </w:tc>
      </w:tr>
      <w:tr w:rsidR="000124C3" w:rsidTr="000124C3">
        <w:tblPrEx>
          <w:tblLook w:val="04A0" w:firstRow="1" w:lastRow="0" w:firstColumn="1" w:lastColumn="0" w:noHBand="0" w:noVBand="1"/>
        </w:tblPrEx>
        <w:trPr>
          <w:gridBefore w:val="1"/>
          <w:gridAfter w:val="2"/>
          <w:wBefore w:w="10" w:type="dxa"/>
          <w:wAfter w:w="20" w:type="dxa"/>
        </w:trPr>
        <w:tc>
          <w:tcPr>
            <w:tcW w:w="9100" w:type="dxa"/>
            <w:gridSpan w:val="72"/>
            <w:tcMar>
              <w:top w:w="180" w:type="dxa"/>
              <w:left w:w="0" w:type="dxa"/>
              <w:bottom w:w="180" w:type="dxa"/>
              <w:right w:w="0" w:type="dxa"/>
            </w:tcMar>
          </w:tcPr>
          <w:p w:rsidR="000124C3" w:rsidRDefault="000124C3" w:rsidP="00261B60">
            <w:pPr>
              <w:pStyle w:val="samostatnyPodnadpisHlavnihoClanku"/>
            </w:pPr>
            <w:r>
              <w:t>Bonifikace</w:t>
            </w:r>
          </w:p>
        </w:tc>
      </w:tr>
      <w:tr w:rsidR="000124C3" w:rsidTr="000124C3">
        <w:tblPrEx>
          <w:tblLook w:val="04A0" w:firstRow="1" w:lastRow="0" w:firstColumn="1" w:lastColumn="0" w:noHBand="0" w:noVBand="1"/>
        </w:tblPrEx>
        <w:trPr>
          <w:gridBefore w:val="1"/>
          <w:gridAfter w:val="2"/>
          <w:wBefore w:w="10" w:type="dxa"/>
          <w:wAfter w:w="20" w:type="dxa"/>
        </w:trPr>
        <w:tc>
          <w:tcPr>
            <w:tcW w:w="340" w:type="dxa"/>
            <w:gridSpan w:val="6"/>
            <w:tcMar>
              <w:top w:w="0" w:type="dxa"/>
              <w:left w:w="0" w:type="dxa"/>
              <w:bottom w:w="0" w:type="dxa"/>
              <w:right w:w="0" w:type="dxa"/>
            </w:tcMar>
          </w:tcPr>
          <w:p w:rsidR="000124C3" w:rsidRDefault="000124C3" w:rsidP="00261B60">
            <w:pPr>
              <w:pStyle w:val="textNormalB90"/>
            </w:pPr>
            <w:r>
              <w:t>1.</w:t>
            </w:r>
          </w:p>
        </w:tc>
        <w:tc>
          <w:tcPr>
            <w:tcW w:w="8760" w:type="dxa"/>
            <w:gridSpan w:val="66"/>
            <w:vMerge w:val="restart"/>
            <w:tcMar>
              <w:top w:w="0" w:type="dxa"/>
              <w:left w:w="0" w:type="dxa"/>
              <w:bottom w:w="0" w:type="dxa"/>
              <w:right w:w="0" w:type="dxa"/>
            </w:tcMar>
          </w:tcPr>
          <w:p w:rsidR="000124C3" w:rsidRDefault="000124C3" w:rsidP="00261B60">
            <w:pPr>
              <w:pStyle w:val="textNormalBlokB91"/>
            </w:pPr>
            <w:r>
              <w:t xml:space="preserve">Pojistitel a pojistník sjednávají, že po skončení každého jednotlivého pojistného období pojištění sjednaného touto pojistnou smlouvou bude, pokud o to pojistník ve lhůtě do šesti měsíců od jeho skončení písemně požádá, pojistitelem provedeno za podmínek stanovených v tomto článku pojistné smlouvy vyhodnocení pojištění za poslední uplynulé pojistné období (dále také jen </w:t>
            </w:r>
            <w:r>
              <w:rPr>
                <w:b/>
              </w:rPr>
              <w:t>hodnocené pojistné období“</w:t>
            </w:r>
            <w:r>
              <w:t xml:space="preserve">) a podle výsledku tohoto vyhodnocení vznikne pojistníkovi právo na vrácení části jím pojistiteli zaplaceného běžného pojistného za pojištění sjednané touto pojistnou smlouvou za hodnocené pojistné období (dále také jen </w:t>
            </w:r>
            <w:r>
              <w:rPr>
                <w:b/>
              </w:rPr>
              <w:t>„bonus“</w:t>
            </w:r>
            <w:r>
              <w:t>). Pokud pojistník nedoručí žádost podle předchozí věty pojistiteli ve lhůtě podle předchozí věty, je vznik práva na bonus, i když by pro jeho poskytnutí byly jinak splněny všechny další podmínky stanovené tímto článkem pojistné smlouvy, ponechán výhradně na svobodné vůli pojistitele a na jeho jednostranném rozhodnutí.</w:t>
            </w:r>
          </w:p>
        </w:tc>
      </w:tr>
      <w:tr w:rsidR="000124C3" w:rsidTr="000124C3">
        <w:tblPrEx>
          <w:tblLook w:val="04A0" w:firstRow="1" w:lastRow="0" w:firstColumn="1" w:lastColumn="0" w:noHBand="0" w:noVBand="1"/>
        </w:tblPrEx>
        <w:trPr>
          <w:gridBefore w:val="1"/>
          <w:gridAfter w:val="2"/>
          <w:wBefore w:w="10" w:type="dxa"/>
          <w:wAfter w:w="20" w:type="dxa"/>
        </w:trPr>
        <w:tc>
          <w:tcPr>
            <w:tcW w:w="40" w:type="dxa"/>
            <w:gridSpan w:val="3"/>
          </w:tcPr>
          <w:p w:rsidR="000124C3" w:rsidRDefault="000124C3" w:rsidP="00261B60">
            <w:pPr>
              <w:pStyle w:val="EMPTYCELLSTYLE"/>
            </w:pPr>
          </w:p>
        </w:tc>
        <w:tc>
          <w:tcPr>
            <w:tcW w:w="300" w:type="dxa"/>
            <w:gridSpan w:val="3"/>
          </w:tcPr>
          <w:p w:rsidR="000124C3" w:rsidRDefault="000124C3" w:rsidP="00261B60">
            <w:pPr>
              <w:pStyle w:val="EMPTYCELLSTYLE"/>
            </w:pPr>
          </w:p>
        </w:tc>
        <w:tc>
          <w:tcPr>
            <w:tcW w:w="8760" w:type="dxa"/>
            <w:gridSpan w:val="66"/>
            <w:vMerge/>
            <w:tcMar>
              <w:top w:w="0" w:type="dxa"/>
              <w:left w:w="0" w:type="dxa"/>
              <w:bottom w:w="0" w:type="dxa"/>
              <w:right w:w="0" w:type="dxa"/>
            </w:tcMar>
          </w:tcPr>
          <w:p w:rsidR="000124C3" w:rsidRDefault="000124C3" w:rsidP="00261B60">
            <w:pPr>
              <w:pStyle w:val="EMPTYCELLSTYLE"/>
            </w:pPr>
          </w:p>
        </w:tc>
      </w:tr>
      <w:tr w:rsidR="000124C3" w:rsidTr="000124C3">
        <w:tblPrEx>
          <w:tblLook w:val="04A0" w:firstRow="1" w:lastRow="0" w:firstColumn="1" w:lastColumn="0" w:noHBand="0" w:noVBand="1"/>
        </w:tblPrEx>
        <w:trPr>
          <w:gridBefore w:val="1"/>
          <w:gridAfter w:val="2"/>
          <w:wBefore w:w="10" w:type="dxa"/>
          <w:wAfter w:w="20" w:type="dxa"/>
        </w:trPr>
        <w:tc>
          <w:tcPr>
            <w:tcW w:w="340" w:type="dxa"/>
            <w:gridSpan w:val="6"/>
            <w:tcMar>
              <w:top w:w="0" w:type="dxa"/>
              <w:left w:w="0" w:type="dxa"/>
              <w:bottom w:w="0" w:type="dxa"/>
              <w:right w:w="0" w:type="dxa"/>
            </w:tcMar>
          </w:tcPr>
          <w:p w:rsidR="000124C3" w:rsidRDefault="000124C3" w:rsidP="00261B60">
            <w:pPr>
              <w:pStyle w:val="textNormalB90"/>
            </w:pPr>
            <w:r>
              <w:t>2.</w:t>
            </w:r>
          </w:p>
        </w:tc>
        <w:tc>
          <w:tcPr>
            <w:tcW w:w="8760" w:type="dxa"/>
            <w:gridSpan w:val="66"/>
            <w:vMerge w:val="restart"/>
            <w:tcMar>
              <w:top w:w="0" w:type="dxa"/>
              <w:left w:w="0" w:type="dxa"/>
              <w:bottom w:w="0" w:type="dxa"/>
              <w:right w:w="0" w:type="dxa"/>
            </w:tcMar>
          </w:tcPr>
          <w:p w:rsidR="000124C3" w:rsidRDefault="000124C3" w:rsidP="00261B60">
            <w:pPr>
              <w:pStyle w:val="textNormalBlokB91"/>
            </w:pPr>
            <w:r>
              <w:rPr>
                <w:b/>
              </w:rPr>
              <w:t>Škodným poměrem</w:t>
            </w:r>
            <w:r>
              <w:t xml:space="preserve"> se pro účely pojištění sjednaného touto pojistnou smlouvou rozumí poměr, vyjádřený v procentech, mezi</w:t>
            </w:r>
          </w:p>
          <w:p w:rsidR="000124C3" w:rsidRDefault="000124C3" w:rsidP="00261B60">
            <w:pPr>
              <w:pStyle w:val="textNormalBlokB91"/>
            </w:pPr>
            <w:r>
              <w:t>- pojistným plněním a rezervou na pojistná plnění, v čitateli, a</w:t>
            </w:r>
          </w:p>
          <w:p w:rsidR="000124C3" w:rsidRDefault="000124C3" w:rsidP="00261B60">
            <w:pPr>
              <w:pStyle w:val="textNormalBlokB91"/>
            </w:pPr>
            <w:r>
              <w:t>- předepsaným pojistným, ve jmenovateli.</w:t>
            </w:r>
          </w:p>
        </w:tc>
      </w:tr>
      <w:tr w:rsidR="000124C3" w:rsidTr="000124C3">
        <w:tblPrEx>
          <w:tblLook w:val="04A0" w:firstRow="1" w:lastRow="0" w:firstColumn="1" w:lastColumn="0" w:noHBand="0" w:noVBand="1"/>
        </w:tblPrEx>
        <w:trPr>
          <w:gridBefore w:val="1"/>
          <w:gridAfter w:val="2"/>
          <w:wBefore w:w="10" w:type="dxa"/>
          <w:wAfter w:w="20" w:type="dxa"/>
        </w:trPr>
        <w:tc>
          <w:tcPr>
            <w:tcW w:w="40" w:type="dxa"/>
            <w:gridSpan w:val="3"/>
          </w:tcPr>
          <w:p w:rsidR="000124C3" w:rsidRDefault="000124C3" w:rsidP="00261B60">
            <w:pPr>
              <w:pStyle w:val="EMPTYCELLSTYLE"/>
            </w:pPr>
          </w:p>
        </w:tc>
        <w:tc>
          <w:tcPr>
            <w:tcW w:w="300" w:type="dxa"/>
            <w:gridSpan w:val="3"/>
          </w:tcPr>
          <w:p w:rsidR="000124C3" w:rsidRDefault="000124C3" w:rsidP="00261B60">
            <w:pPr>
              <w:pStyle w:val="EMPTYCELLSTYLE"/>
            </w:pPr>
          </w:p>
        </w:tc>
        <w:tc>
          <w:tcPr>
            <w:tcW w:w="8760" w:type="dxa"/>
            <w:gridSpan w:val="66"/>
            <w:vMerge/>
            <w:tcMar>
              <w:top w:w="0" w:type="dxa"/>
              <w:left w:w="0" w:type="dxa"/>
              <w:bottom w:w="0" w:type="dxa"/>
              <w:right w:w="0" w:type="dxa"/>
            </w:tcMar>
          </w:tcPr>
          <w:p w:rsidR="000124C3" w:rsidRDefault="000124C3" w:rsidP="00261B60">
            <w:pPr>
              <w:pStyle w:val="EMPTYCELLSTYLE"/>
            </w:pPr>
          </w:p>
        </w:tc>
      </w:tr>
      <w:tr w:rsidR="000124C3" w:rsidTr="000124C3">
        <w:tblPrEx>
          <w:tblLook w:val="04A0" w:firstRow="1" w:lastRow="0" w:firstColumn="1" w:lastColumn="0" w:noHBand="0" w:noVBand="1"/>
        </w:tblPrEx>
        <w:trPr>
          <w:gridBefore w:val="1"/>
          <w:gridAfter w:val="2"/>
          <w:wBefore w:w="10" w:type="dxa"/>
          <w:wAfter w:w="20" w:type="dxa"/>
        </w:trPr>
        <w:tc>
          <w:tcPr>
            <w:tcW w:w="340" w:type="dxa"/>
            <w:gridSpan w:val="6"/>
            <w:tcMar>
              <w:top w:w="0" w:type="dxa"/>
              <w:left w:w="0" w:type="dxa"/>
              <w:bottom w:w="0" w:type="dxa"/>
              <w:right w:w="0" w:type="dxa"/>
            </w:tcMar>
          </w:tcPr>
          <w:p w:rsidR="000124C3" w:rsidRDefault="000124C3" w:rsidP="00261B60">
            <w:pPr>
              <w:pStyle w:val="textNormalB90"/>
            </w:pPr>
            <w:r>
              <w:t>3.</w:t>
            </w:r>
          </w:p>
        </w:tc>
        <w:tc>
          <w:tcPr>
            <w:tcW w:w="8760" w:type="dxa"/>
            <w:gridSpan w:val="66"/>
            <w:vMerge w:val="restart"/>
            <w:tcMar>
              <w:top w:w="0" w:type="dxa"/>
              <w:left w:w="0" w:type="dxa"/>
              <w:bottom w:w="0" w:type="dxa"/>
              <w:right w:w="0" w:type="dxa"/>
            </w:tcMar>
          </w:tcPr>
          <w:p w:rsidR="000124C3" w:rsidRDefault="000124C3" w:rsidP="00261B60">
            <w:pPr>
              <w:pStyle w:val="textNormalBlokB91"/>
            </w:pPr>
            <w:r>
              <w:rPr>
                <w:b/>
              </w:rPr>
              <w:t>Pojistným plněním</w:t>
            </w:r>
            <w:r>
              <w:t xml:space="preserve"> se pro účely pojištění sjednaného touto pojistnou smlouvou rozumí pojistné plnění, na které vznikl oprávněné osobě nárok za pojistné události nastalé v hodnoceném pojistném období pojištění sjednaného touto pojistnou smlouvou a které bylo za tyto pojistné události pojistitelem vyplaceno.</w:t>
            </w:r>
          </w:p>
        </w:tc>
      </w:tr>
      <w:tr w:rsidR="000124C3" w:rsidTr="000124C3">
        <w:tblPrEx>
          <w:tblLook w:val="04A0" w:firstRow="1" w:lastRow="0" w:firstColumn="1" w:lastColumn="0" w:noHBand="0" w:noVBand="1"/>
        </w:tblPrEx>
        <w:trPr>
          <w:gridBefore w:val="1"/>
          <w:gridAfter w:val="2"/>
          <w:wBefore w:w="10" w:type="dxa"/>
          <w:wAfter w:w="20" w:type="dxa"/>
        </w:trPr>
        <w:tc>
          <w:tcPr>
            <w:tcW w:w="40" w:type="dxa"/>
            <w:gridSpan w:val="3"/>
          </w:tcPr>
          <w:p w:rsidR="000124C3" w:rsidRDefault="000124C3" w:rsidP="00261B60">
            <w:pPr>
              <w:pStyle w:val="EMPTYCELLSTYLE"/>
            </w:pPr>
          </w:p>
        </w:tc>
        <w:tc>
          <w:tcPr>
            <w:tcW w:w="300" w:type="dxa"/>
            <w:gridSpan w:val="3"/>
          </w:tcPr>
          <w:p w:rsidR="000124C3" w:rsidRDefault="000124C3" w:rsidP="00261B60">
            <w:pPr>
              <w:pStyle w:val="EMPTYCELLSTYLE"/>
            </w:pPr>
          </w:p>
        </w:tc>
        <w:tc>
          <w:tcPr>
            <w:tcW w:w="8760" w:type="dxa"/>
            <w:gridSpan w:val="66"/>
            <w:vMerge/>
            <w:tcMar>
              <w:top w:w="0" w:type="dxa"/>
              <w:left w:w="0" w:type="dxa"/>
              <w:bottom w:w="0" w:type="dxa"/>
              <w:right w:w="0" w:type="dxa"/>
            </w:tcMar>
          </w:tcPr>
          <w:p w:rsidR="000124C3" w:rsidRDefault="000124C3" w:rsidP="00261B60">
            <w:pPr>
              <w:pStyle w:val="EMPTYCELLSTYLE"/>
            </w:pPr>
          </w:p>
        </w:tc>
      </w:tr>
      <w:tr w:rsidR="000124C3" w:rsidTr="000124C3">
        <w:tblPrEx>
          <w:tblLook w:val="04A0" w:firstRow="1" w:lastRow="0" w:firstColumn="1" w:lastColumn="0" w:noHBand="0" w:noVBand="1"/>
        </w:tblPrEx>
        <w:trPr>
          <w:gridBefore w:val="1"/>
          <w:gridAfter w:val="2"/>
          <w:wBefore w:w="10" w:type="dxa"/>
          <w:wAfter w:w="20" w:type="dxa"/>
        </w:trPr>
        <w:tc>
          <w:tcPr>
            <w:tcW w:w="340" w:type="dxa"/>
            <w:gridSpan w:val="6"/>
            <w:tcMar>
              <w:top w:w="0" w:type="dxa"/>
              <w:left w:w="0" w:type="dxa"/>
              <w:bottom w:w="0" w:type="dxa"/>
              <w:right w:w="0" w:type="dxa"/>
            </w:tcMar>
          </w:tcPr>
          <w:p w:rsidR="000124C3" w:rsidRDefault="000124C3" w:rsidP="00261B60">
            <w:pPr>
              <w:pStyle w:val="textNormalB90"/>
            </w:pPr>
            <w:r>
              <w:t>4.</w:t>
            </w:r>
          </w:p>
        </w:tc>
        <w:tc>
          <w:tcPr>
            <w:tcW w:w="8760" w:type="dxa"/>
            <w:gridSpan w:val="66"/>
            <w:vMerge w:val="restart"/>
            <w:tcMar>
              <w:top w:w="0" w:type="dxa"/>
              <w:left w:w="0" w:type="dxa"/>
              <w:bottom w:w="0" w:type="dxa"/>
              <w:right w:w="0" w:type="dxa"/>
            </w:tcMar>
          </w:tcPr>
          <w:p w:rsidR="000124C3" w:rsidRDefault="000124C3" w:rsidP="00261B60">
            <w:pPr>
              <w:pStyle w:val="textNormalBlokB91"/>
            </w:pPr>
            <w:r>
              <w:rPr>
                <w:b/>
              </w:rPr>
              <w:t>Rezervou na pojistná plnění</w:t>
            </w:r>
            <w:r>
              <w:t xml:space="preserve"> se pro účely pojištění sjednaného touto pojistnou smlouvou rozumí rezerva na pojistná plnění stanovená pojistitelem ve smyslu ustanovení § 61 zákona č. 277/2009 Sb., o pojišťovnictví, ve znění pozdějších předpisů, a vztahující se k pojištění sjednanému touto pojistnou smlouvou.</w:t>
            </w:r>
          </w:p>
        </w:tc>
      </w:tr>
      <w:tr w:rsidR="000124C3" w:rsidTr="000124C3">
        <w:tblPrEx>
          <w:tblLook w:val="04A0" w:firstRow="1" w:lastRow="0" w:firstColumn="1" w:lastColumn="0" w:noHBand="0" w:noVBand="1"/>
        </w:tblPrEx>
        <w:trPr>
          <w:gridBefore w:val="1"/>
          <w:gridAfter w:val="2"/>
          <w:wBefore w:w="10" w:type="dxa"/>
          <w:wAfter w:w="20" w:type="dxa"/>
        </w:trPr>
        <w:tc>
          <w:tcPr>
            <w:tcW w:w="40" w:type="dxa"/>
            <w:gridSpan w:val="3"/>
          </w:tcPr>
          <w:p w:rsidR="000124C3" w:rsidRDefault="000124C3" w:rsidP="00261B60">
            <w:pPr>
              <w:pStyle w:val="EMPTYCELLSTYLE"/>
            </w:pPr>
          </w:p>
        </w:tc>
        <w:tc>
          <w:tcPr>
            <w:tcW w:w="300" w:type="dxa"/>
            <w:gridSpan w:val="3"/>
          </w:tcPr>
          <w:p w:rsidR="000124C3" w:rsidRDefault="000124C3" w:rsidP="00261B60">
            <w:pPr>
              <w:pStyle w:val="EMPTYCELLSTYLE"/>
            </w:pPr>
          </w:p>
        </w:tc>
        <w:tc>
          <w:tcPr>
            <w:tcW w:w="8760" w:type="dxa"/>
            <w:gridSpan w:val="66"/>
            <w:vMerge/>
            <w:tcMar>
              <w:top w:w="0" w:type="dxa"/>
              <w:left w:w="0" w:type="dxa"/>
              <w:bottom w:w="0" w:type="dxa"/>
              <w:right w:w="0" w:type="dxa"/>
            </w:tcMar>
          </w:tcPr>
          <w:p w:rsidR="000124C3" w:rsidRDefault="000124C3" w:rsidP="00261B60">
            <w:pPr>
              <w:pStyle w:val="EMPTYCELLSTYLE"/>
            </w:pPr>
          </w:p>
        </w:tc>
      </w:tr>
      <w:tr w:rsidR="000124C3" w:rsidTr="000124C3">
        <w:tblPrEx>
          <w:tblLook w:val="04A0" w:firstRow="1" w:lastRow="0" w:firstColumn="1" w:lastColumn="0" w:noHBand="0" w:noVBand="1"/>
        </w:tblPrEx>
        <w:trPr>
          <w:gridBefore w:val="1"/>
          <w:gridAfter w:val="2"/>
          <w:wBefore w:w="10" w:type="dxa"/>
          <w:wAfter w:w="20" w:type="dxa"/>
        </w:trPr>
        <w:tc>
          <w:tcPr>
            <w:tcW w:w="340" w:type="dxa"/>
            <w:gridSpan w:val="6"/>
            <w:tcMar>
              <w:top w:w="0" w:type="dxa"/>
              <w:left w:w="0" w:type="dxa"/>
              <w:bottom w:w="0" w:type="dxa"/>
              <w:right w:w="0" w:type="dxa"/>
            </w:tcMar>
          </w:tcPr>
          <w:p w:rsidR="000124C3" w:rsidRDefault="000124C3" w:rsidP="00261B60">
            <w:pPr>
              <w:pStyle w:val="textNormalB90"/>
            </w:pPr>
            <w:r>
              <w:t>5.</w:t>
            </w:r>
          </w:p>
        </w:tc>
        <w:tc>
          <w:tcPr>
            <w:tcW w:w="8760" w:type="dxa"/>
            <w:gridSpan w:val="66"/>
            <w:vMerge w:val="restart"/>
            <w:tcMar>
              <w:top w:w="0" w:type="dxa"/>
              <w:left w:w="0" w:type="dxa"/>
              <w:bottom w:w="0" w:type="dxa"/>
              <w:right w:w="0" w:type="dxa"/>
            </w:tcMar>
          </w:tcPr>
          <w:p w:rsidR="000124C3" w:rsidRDefault="000124C3" w:rsidP="00261B60">
            <w:pPr>
              <w:pStyle w:val="textNormalBlokB91"/>
            </w:pPr>
            <w:r>
              <w:rPr>
                <w:b/>
              </w:rPr>
              <w:t>Předepsaným pojistným</w:t>
            </w:r>
            <w:r>
              <w:t xml:space="preserve"> se pro účely pojištění sjednaného touto pojistnou smlouvou rozumí běžné pojistné za hodnocené pojistné období za pojištění sjednané touto pojistnou smlouvou ve výši dohodnuté v této pojistné smlouvě před započtením vlivu případného bonusu dle tohoto článku pojistné smlouvy.</w:t>
            </w:r>
          </w:p>
        </w:tc>
      </w:tr>
      <w:tr w:rsidR="000124C3" w:rsidTr="000124C3">
        <w:tblPrEx>
          <w:tblLook w:val="04A0" w:firstRow="1" w:lastRow="0" w:firstColumn="1" w:lastColumn="0" w:noHBand="0" w:noVBand="1"/>
        </w:tblPrEx>
        <w:trPr>
          <w:gridBefore w:val="1"/>
          <w:gridAfter w:val="2"/>
          <w:wBefore w:w="10" w:type="dxa"/>
          <w:wAfter w:w="20" w:type="dxa"/>
        </w:trPr>
        <w:tc>
          <w:tcPr>
            <w:tcW w:w="40" w:type="dxa"/>
            <w:gridSpan w:val="3"/>
          </w:tcPr>
          <w:p w:rsidR="000124C3" w:rsidRDefault="000124C3" w:rsidP="00261B60">
            <w:pPr>
              <w:pStyle w:val="EMPTYCELLSTYLE"/>
            </w:pPr>
          </w:p>
        </w:tc>
        <w:tc>
          <w:tcPr>
            <w:tcW w:w="300" w:type="dxa"/>
            <w:gridSpan w:val="3"/>
          </w:tcPr>
          <w:p w:rsidR="000124C3" w:rsidRDefault="000124C3" w:rsidP="00261B60">
            <w:pPr>
              <w:pStyle w:val="EMPTYCELLSTYLE"/>
            </w:pPr>
          </w:p>
        </w:tc>
        <w:tc>
          <w:tcPr>
            <w:tcW w:w="8760" w:type="dxa"/>
            <w:gridSpan w:val="66"/>
            <w:vMerge/>
            <w:tcMar>
              <w:top w:w="0" w:type="dxa"/>
              <w:left w:w="0" w:type="dxa"/>
              <w:bottom w:w="0" w:type="dxa"/>
              <w:right w:w="0" w:type="dxa"/>
            </w:tcMar>
          </w:tcPr>
          <w:p w:rsidR="000124C3" w:rsidRDefault="000124C3" w:rsidP="00261B60">
            <w:pPr>
              <w:pStyle w:val="EMPTYCELLSTYLE"/>
            </w:pPr>
          </w:p>
        </w:tc>
      </w:tr>
      <w:tr w:rsidR="000124C3" w:rsidTr="000124C3">
        <w:tblPrEx>
          <w:tblLook w:val="04A0" w:firstRow="1" w:lastRow="0" w:firstColumn="1" w:lastColumn="0" w:noHBand="0" w:noVBand="1"/>
        </w:tblPrEx>
        <w:trPr>
          <w:gridBefore w:val="1"/>
          <w:gridAfter w:val="2"/>
          <w:wBefore w:w="10" w:type="dxa"/>
          <w:wAfter w:w="20" w:type="dxa"/>
        </w:trPr>
        <w:tc>
          <w:tcPr>
            <w:tcW w:w="340" w:type="dxa"/>
            <w:gridSpan w:val="6"/>
            <w:tcMar>
              <w:top w:w="0" w:type="dxa"/>
              <w:left w:w="0" w:type="dxa"/>
              <w:bottom w:w="0" w:type="dxa"/>
              <w:right w:w="0" w:type="dxa"/>
            </w:tcMar>
          </w:tcPr>
          <w:p w:rsidR="000124C3" w:rsidRDefault="000124C3" w:rsidP="00261B60">
            <w:pPr>
              <w:pStyle w:val="textNormalB90"/>
            </w:pPr>
            <w:r>
              <w:t>6.</w:t>
            </w:r>
          </w:p>
        </w:tc>
        <w:tc>
          <w:tcPr>
            <w:tcW w:w="8760" w:type="dxa"/>
            <w:gridSpan w:val="66"/>
            <w:tcMar>
              <w:top w:w="0" w:type="dxa"/>
              <w:left w:w="0" w:type="dxa"/>
              <w:bottom w:w="0" w:type="dxa"/>
              <w:right w:w="0" w:type="dxa"/>
            </w:tcMar>
          </w:tcPr>
          <w:p w:rsidR="000124C3" w:rsidRDefault="000124C3" w:rsidP="00261B60">
            <w:pPr>
              <w:pStyle w:val="textNormalBlokB91"/>
            </w:pPr>
            <w:r>
              <w:t>Bonus nabývá v závislosti na výši škodného poměru následujících hodnot vyjádřených v procentech z předepsaného pojistného:</w:t>
            </w:r>
          </w:p>
        </w:tc>
      </w:tr>
      <w:tr w:rsidR="000124C3" w:rsidTr="000124C3">
        <w:tblPrEx>
          <w:tblLook w:val="04A0" w:firstRow="1" w:lastRow="0" w:firstColumn="1" w:lastColumn="0" w:noHBand="0" w:noVBand="1"/>
        </w:tblPrEx>
        <w:trPr>
          <w:gridBefore w:val="1"/>
          <w:gridAfter w:val="2"/>
          <w:wBefore w:w="10" w:type="dxa"/>
          <w:wAfter w:w="20" w:type="dxa"/>
        </w:trPr>
        <w:tc>
          <w:tcPr>
            <w:tcW w:w="40" w:type="dxa"/>
            <w:gridSpan w:val="3"/>
          </w:tcPr>
          <w:p w:rsidR="000124C3" w:rsidRDefault="000124C3" w:rsidP="00261B60">
            <w:pPr>
              <w:pStyle w:val="EMPTYCELLSTYLE"/>
            </w:pPr>
          </w:p>
        </w:tc>
        <w:tc>
          <w:tcPr>
            <w:tcW w:w="300" w:type="dxa"/>
            <w:gridSpan w:val="3"/>
          </w:tcPr>
          <w:p w:rsidR="000124C3" w:rsidRDefault="000124C3" w:rsidP="00261B60">
            <w:pPr>
              <w:pStyle w:val="EMPTYCELLSTYLE"/>
            </w:pPr>
          </w:p>
        </w:tc>
        <w:tc>
          <w:tcPr>
            <w:tcW w:w="3800" w:type="dxa"/>
            <w:gridSpan w:val="3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0124C3" w:rsidRDefault="000124C3" w:rsidP="00261B60">
            <w:pPr>
              <w:pStyle w:val="tableTHbold0"/>
              <w:keepNext/>
              <w:keepLines/>
              <w:jc w:val="center"/>
            </w:pPr>
            <w:r>
              <w:t>Výše škodného poměru (v %)</w:t>
            </w:r>
          </w:p>
        </w:tc>
        <w:tc>
          <w:tcPr>
            <w:tcW w:w="3800" w:type="dxa"/>
            <w:gridSpan w:val="2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0124C3" w:rsidRDefault="000124C3" w:rsidP="00261B60">
            <w:pPr>
              <w:pStyle w:val="tableTHbold0"/>
              <w:keepNext/>
              <w:keepLines/>
              <w:jc w:val="center"/>
            </w:pPr>
            <w:r>
              <w:t>Výše bonusu (v %)</w:t>
            </w:r>
          </w:p>
        </w:tc>
        <w:tc>
          <w:tcPr>
            <w:tcW w:w="1080" w:type="dxa"/>
            <w:gridSpan w:val="3"/>
          </w:tcPr>
          <w:p w:rsidR="000124C3" w:rsidRDefault="000124C3" w:rsidP="00261B60">
            <w:pPr>
              <w:pStyle w:val="EMPTYCELLSTYLE"/>
              <w:keepNext/>
            </w:pPr>
          </w:p>
        </w:tc>
        <w:tc>
          <w:tcPr>
            <w:tcW w:w="40" w:type="dxa"/>
            <w:gridSpan w:val="2"/>
          </w:tcPr>
          <w:p w:rsidR="000124C3" w:rsidRDefault="000124C3" w:rsidP="00261B60">
            <w:pPr>
              <w:pStyle w:val="EMPTYCELLSTYLE"/>
              <w:keepNext/>
            </w:pPr>
          </w:p>
        </w:tc>
        <w:tc>
          <w:tcPr>
            <w:tcW w:w="40" w:type="dxa"/>
          </w:tcPr>
          <w:p w:rsidR="000124C3" w:rsidRDefault="000124C3" w:rsidP="00261B60">
            <w:pPr>
              <w:pStyle w:val="EMPTYCELLSTYLE"/>
              <w:keepNext/>
            </w:pPr>
          </w:p>
        </w:tc>
      </w:tr>
      <w:tr w:rsidR="000124C3" w:rsidTr="000124C3">
        <w:tblPrEx>
          <w:tblLook w:val="04A0" w:firstRow="1" w:lastRow="0" w:firstColumn="1" w:lastColumn="0" w:noHBand="0" w:noVBand="1"/>
        </w:tblPrEx>
        <w:trPr>
          <w:gridBefore w:val="1"/>
          <w:gridAfter w:val="2"/>
          <w:wBefore w:w="10" w:type="dxa"/>
          <w:wAfter w:w="20" w:type="dxa"/>
        </w:trPr>
        <w:tc>
          <w:tcPr>
            <w:tcW w:w="40" w:type="dxa"/>
            <w:gridSpan w:val="3"/>
          </w:tcPr>
          <w:p w:rsidR="000124C3" w:rsidRDefault="000124C3" w:rsidP="00261B60">
            <w:pPr>
              <w:pStyle w:val="EMPTYCELLSTYLE"/>
              <w:keepNext/>
            </w:pPr>
          </w:p>
        </w:tc>
        <w:tc>
          <w:tcPr>
            <w:tcW w:w="300" w:type="dxa"/>
            <w:gridSpan w:val="3"/>
          </w:tcPr>
          <w:p w:rsidR="000124C3" w:rsidRDefault="000124C3" w:rsidP="00261B60">
            <w:pPr>
              <w:pStyle w:val="EMPTYCELLSTYLE"/>
              <w:keepNext/>
            </w:pPr>
          </w:p>
        </w:tc>
        <w:tc>
          <w:tcPr>
            <w:tcW w:w="3800" w:type="dxa"/>
            <w:gridSpan w:val="36"/>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vAlign w:val="center"/>
          </w:tcPr>
          <w:p w:rsidR="000124C3" w:rsidRDefault="000124C3" w:rsidP="00261B60">
            <w:pPr>
              <w:pStyle w:val="tableTD0"/>
              <w:keepNext/>
              <w:keepLines/>
              <w:jc w:val="center"/>
            </w:pPr>
            <w:r>
              <w:t>0 – 10 %</w:t>
            </w:r>
          </w:p>
        </w:tc>
        <w:tc>
          <w:tcPr>
            <w:tcW w:w="3800" w:type="dxa"/>
            <w:gridSpan w:val="24"/>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vAlign w:val="center"/>
          </w:tcPr>
          <w:p w:rsidR="000124C3" w:rsidRDefault="000124C3" w:rsidP="000124C3">
            <w:pPr>
              <w:pStyle w:val="tableTD0"/>
              <w:keepNext/>
              <w:keepLines/>
              <w:jc w:val="center"/>
            </w:pPr>
            <w:r>
              <w:t>10 %</w:t>
            </w:r>
          </w:p>
        </w:tc>
        <w:tc>
          <w:tcPr>
            <w:tcW w:w="1080" w:type="dxa"/>
            <w:gridSpan w:val="3"/>
          </w:tcPr>
          <w:p w:rsidR="000124C3" w:rsidRDefault="000124C3" w:rsidP="00261B60">
            <w:pPr>
              <w:pStyle w:val="EMPTYCELLSTYLE"/>
              <w:keepNext/>
            </w:pPr>
          </w:p>
        </w:tc>
        <w:tc>
          <w:tcPr>
            <w:tcW w:w="40" w:type="dxa"/>
            <w:gridSpan w:val="2"/>
          </w:tcPr>
          <w:p w:rsidR="000124C3" w:rsidRDefault="000124C3" w:rsidP="00261B60">
            <w:pPr>
              <w:pStyle w:val="EMPTYCELLSTYLE"/>
              <w:keepNext/>
            </w:pPr>
          </w:p>
        </w:tc>
        <w:tc>
          <w:tcPr>
            <w:tcW w:w="40" w:type="dxa"/>
          </w:tcPr>
          <w:p w:rsidR="000124C3" w:rsidRDefault="000124C3" w:rsidP="00261B60">
            <w:pPr>
              <w:pStyle w:val="EMPTYCELLSTYLE"/>
              <w:keepNext/>
            </w:pPr>
          </w:p>
        </w:tc>
      </w:tr>
      <w:tr w:rsidR="000124C3" w:rsidTr="000124C3">
        <w:tblPrEx>
          <w:tblLook w:val="04A0" w:firstRow="1" w:lastRow="0" w:firstColumn="1" w:lastColumn="0" w:noHBand="0" w:noVBand="1"/>
        </w:tblPrEx>
        <w:trPr>
          <w:gridBefore w:val="1"/>
          <w:gridAfter w:val="2"/>
          <w:wBefore w:w="10" w:type="dxa"/>
          <w:wAfter w:w="20" w:type="dxa"/>
        </w:trPr>
        <w:tc>
          <w:tcPr>
            <w:tcW w:w="40" w:type="dxa"/>
            <w:gridSpan w:val="3"/>
          </w:tcPr>
          <w:p w:rsidR="000124C3" w:rsidRDefault="000124C3" w:rsidP="00261B60">
            <w:pPr>
              <w:pStyle w:val="EMPTYCELLSTYLE"/>
              <w:keepNext/>
            </w:pPr>
          </w:p>
        </w:tc>
        <w:tc>
          <w:tcPr>
            <w:tcW w:w="300" w:type="dxa"/>
            <w:gridSpan w:val="3"/>
          </w:tcPr>
          <w:p w:rsidR="000124C3" w:rsidRDefault="000124C3" w:rsidP="00261B60">
            <w:pPr>
              <w:pStyle w:val="EMPTYCELLSTYLE"/>
              <w:keepNext/>
            </w:pPr>
          </w:p>
        </w:tc>
        <w:tc>
          <w:tcPr>
            <w:tcW w:w="3800" w:type="dxa"/>
            <w:gridSpan w:val="36"/>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vAlign w:val="center"/>
          </w:tcPr>
          <w:p w:rsidR="000124C3" w:rsidRDefault="000124C3" w:rsidP="00261B60">
            <w:pPr>
              <w:pStyle w:val="tableTD0"/>
              <w:keepNext/>
              <w:keepLines/>
              <w:jc w:val="center"/>
            </w:pPr>
            <w:r>
              <w:t>více než 10% - 20%</w:t>
            </w:r>
          </w:p>
        </w:tc>
        <w:tc>
          <w:tcPr>
            <w:tcW w:w="3800" w:type="dxa"/>
            <w:gridSpan w:val="24"/>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vAlign w:val="center"/>
          </w:tcPr>
          <w:p w:rsidR="000124C3" w:rsidRDefault="000124C3" w:rsidP="00261B60">
            <w:pPr>
              <w:pStyle w:val="tableTD0"/>
              <w:keepNext/>
              <w:keepLines/>
              <w:jc w:val="center"/>
            </w:pPr>
            <w:r>
              <w:t>5 %</w:t>
            </w:r>
          </w:p>
        </w:tc>
        <w:tc>
          <w:tcPr>
            <w:tcW w:w="1080" w:type="dxa"/>
            <w:gridSpan w:val="3"/>
          </w:tcPr>
          <w:p w:rsidR="000124C3" w:rsidRDefault="000124C3" w:rsidP="00261B60">
            <w:pPr>
              <w:pStyle w:val="EMPTYCELLSTYLE"/>
              <w:keepNext/>
            </w:pPr>
          </w:p>
        </w:tc>
        <w:tc>
          <w:tcPr>
            <w:tcW w:w="40" w:type="dxa"/>
            <w:gridSpan w:val="2"/>
          </w:tcPr>
          <w:p w:rsidR="000124C3" w:rsidRDefault="000124C3" w:rsidP="00261B60">
            <w:pPr>
              <w:pStyle w:val="EMPTYCELLSTYLE"/>
              <w:keepNext/>
            </w:pPr>
          </w:p>
        </w:tc>
        <w:tc>
          <w:tcPr>
            <w:tcW w:w="40" w:type="dxa"/>
          </w:tcPr>
          <w:p w:rsidR="000124C3" w:rsidRDefault="000124C3" w:rsidP="00261B60">
            <w:pPr>
              <w:pStyle w:val="EMPTYCELLSTYLE"/>
              <w:keepNext/>
            </w:pPr>
          </w:p>
        </w:tc>
      </w:tr>
      <w:tr w:rsidR="000124C3" w:rsidTr="000124C3">
        <w:tblPrEx>
          <w:tblLook w:val="04A0" w:firstRow="1" w:lastRow="0" w:firstColumn="1" w:lastColumn="0" w:noHBand="0" w:noVBand="1"/>
        </w:tblPrEx>
        <w:trPr>
          <w:gridBefore w:val="1"/>
          <w:gridAfter w:val="2"/>
          <w:wBefore w:w="10" w:type="dxa"/>
          <w:wAfter w:w="20" w:type="dxa"/>
        </w:trPr>
        <w:tc>
          <w:tcPr>
            <w:tcW w:w="40" w:type="dxa"/>
            <w:gridSpan w:val="3"/>
          </w:tcPr>
          <w:p w:rsidR="000124C3" w:rsidRDefault="000124C3" w:rsidP="00261B60">
            <w:pPr>
              <w:pStyle w:val="EMPTYCELLSTYLE"/>
              <w:keepNext/>
            </w:pPr>
          </w:p>
        </w:tc>
        <w:tc>
          <w:tcPr>
            <w:tcW w:w="300" w:type="dxa"/>
            <w:gridSpan w:val="3"/>
          </w:tcPr>
          <w:p w:rsidR="000124C3" w:rsidRDefault="000124C3" w:rsidP="00261B60">
            <w:pPr>
              <w:pStyle w:val="EMPTYCELLSTYLE"/>
              <w:keepNext/>
            </w:pPr>
          </w:p>
        </w:tc>
        <w:tc>
          <w:tcPr>
            <w:tcW w:w="3800" w:type="dxa"/>
            <w:gridSpan w:val="36"/>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vAlign w:val="center"/>
          </w:tcPr>
          <w:p w:rsidR="000124C3" w:rsidRDefault="000124C3" w:rsidP="000124C3">
            <w:pPr>
              <w:pStyle w:val="tableTD0"/>
              <w:keepNext/>
              <w:keepLines/>
              <w:jc w:val="center"/>
            </w:pPr>
            <w:r>
              <w:t xml:space="preserve">více než 20% </w:t>
            </w:r>
          </w:p>
        </w:tc>
        <w:tc>
          <w:tcPr>
            <w:tcW w:w="3800" w:type="dxa"/>
            <w:gridSpan w:val="24"/>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vAlign w:val="center"/>
          </w:tcPr>
          <w:p w:rsidR="000124C3" w:rsidRDefault="000124C3" w:rsidP="00261B60">
            <w:pPr>
              <w:pStyle w:val="tableTD0"/>
              <w:keepNext/>
              <w:keepLines/>
              <w:jc w:val="center"/>
            </w:pPr>
            <w:r>
              <w:t>0 %</w:t>
            </w:r>
          </w:p>
        </w:tc>
        <w:tc>
          <w:tcPr>
            <w:tcW w:w="1080" w:type="dxa"/>
            <w:gridSpan w:val="3"/>
          </w:tcPr>
          <w:p w:rsidR="000124C3" w:rsidRDefault="000124C3" w:rsidP="00261B60">
            <w:pPr>
              <w:pStyle w:val="EMPTYCELLSTYLE"/>
              <w:keepNext/>
            </w:pPr>
          </w:p>
        </w:tc>
        <w:tc>
          <w:tcPr>
            <w:tcW w:w="40" w:type="dxa"/>
            <w:gridSpan w:val="2"/>
          </w:tcPr>
          <w:p w:rsidR="000124C3" w:rsidRDefault="000124C3" w:rsidP="00261B60">
            <w:pPr>
              <w:pStyle w:val="EMPTYCELLSTYLE"/>
              <w:keepNext/>
            </w:pPr>
          </w:p>
        </w:tc>
        <w:tc>
          <w:tcPr>
            <w:tcW w:w="40" w:type="dxa"/>
          </w:tcPr>
          <w:p w:rsidR="000124C3" w:rsidRDefault="000124C3" w:rsidP="00261B60">
            <w:pPr>
              <w:pStyle w:val="EMPTYCELLSTYLE"/>
              <w:keepNext/>
            </w:pPr>
          </w:p>
        </w:tc>
      </w:tr>
      <w:tr w:rsidR="000124C3" w:rsidTr="000124C3">
        <w:tblPrEx>
          <w:tblLook w:val="04A0" w:firstRow="1" w:lastRow="0" w:firstColumn="1" w:lastColumn="0" w:noHBand="0" w:noVBand="1"/>
        </w:tblPrEx>
        <w:trPr>
          <w:gridBefore w:val="1"/>
          <w:gridAfter w:val="2"/>
          <w:wBefore w:w="10" w:type="dxa"/>
          <w:wAfter w:w="20" w:type="dxa"/>
        </w:trPr>
        <w:tc>
          <w:tcPr>
            <w:tcW w:w="9100" w:type="dxa"/>
            <w:gridSpan w:val="72"/>
            <w:tcMar>
              <w:top w:w="0" w:type="dxa"/>
              <w:left w:w="0" w:type="dxa"/>
              <w:bottom w:w="0" w:type="dxa"/>
              <w:right w:w="0" w:type="dxa"/>
            </w:tcMar>
          </w:tcPr>
          <w:p w:rsidR="000124C3" w:rsidRDefault="000124C3" w:rsidP="00261B60">
            <w:pPr>
              <w:pStyle w:val="beznyText"/>
            </w:pPr>
          </w:p>
        </w:tc>
      </w:tr>
      <w:tr w:rsidR="000124C3" w:rsidTr="000124C3">
        <w:tblPrEx>
          <w:tblLook w:val="04A0" w:firstRow="1" w:lastRow="0" w:firstColumn="1" w:lastColumn="0" w:noHBand="0" w:noVBand="1"/>
        </w:tblPrEx>
        <w:trPr>
          <w:gridBefore w:val="1"/>
          <w:gridAfter w:val="2"/>
          <w:wBefore w:w="10" w:type="dxa"/>
          <w:wAfter w:w="20" w:type="dxa"/>
        </w:trPr>
        <w:tc>
          <w:tcPr>
            <w:tcW w:w="340" w:type="dxa"/>
            <w:gridSpan w:val="6"/>
            <w:tcMar>
              <w:top w:w="0" w:type="dxa"/>
              <w:left w:w="0" w:type="dxa"/>
              <w:bottom w:w="0" w:type="dxa"/>
              <w:right w:w="0" w:type="dxa"/>
            </w:tcMar>
          </w:tcPr>
          <w:p w:rsidR="000124C3" w:rsidRDefault="000124C3" w:rsidP="00261B60">
            <w:pPr>
              <w:pStyle w:val="textNormalB90"/>
            </w:pPr>
            <w:r>
              <w:t>7.</w:t>
            </w:r>
          </w:p>
        </w:tc>
        <w:tc>
          <w:tcPr>
            <w:tcW w:w="8760" w:type="dxa"/>
            <w:gridSpan w:val="66"/>
            <w:vMerge w:val="restart"/>
            <w:tcMar>
              <w:top w:w="0" w:type="dxa"/>
              <w:left w:w="0" w:type="dxa"/>
              <w:bottom w:w="0" w:type="dxa"/>
              <w:right w:w="0" w:type="dxa"/>
            </w:tcMar>
          </w:tcPr>
          <w:p w:rsidR="000124C3" w:rsidRDefault="000124C3" w:rsidP="00261B60">
            <w:pPr>
              <w:pStyle w:val="textNormalBlokB91"/>
            </w:pPr>
            <w:r>
              <w:t>Pojistitel provede na základě písemné žádosti pojistníka vyhodnocení pojištění sjednaného touto pojistnou smlouvou za hodnocené pojistné období nejdříve po uplynutí čtyř měsíců od skončení hodnoceného pojistného období a současně nejdříve po uplynutí jednoho měsíce od doručení písemné žádosti pojistníka pojistiteli. Ve stejné lhůtě sdělí výsledky tohoto vyhodnocení, tzn.</w:t>
            </w:r>
          </w:p>
        </w:tc>
      </w:tr>
      <w:tr w:rsidR="000124C3" w:rsidTr="000124C3">
        <w:tblPrEx>
          <w:tblLook w:val="04A0" w:firstRow="1" w:lastRow="0" w:firstColumn="1" w:lastColumn="0" w:noHBand="0" w:noVBand="1"/>
        </w:tblPrEx>
        <w:trPr>
          <w:gridBefore w:val="1"/>
          <w:gridAfter w:val="2"/>
          <w:wBefore w:w="10" w:type="dxa"/>
          <w:wAfter w:w="20" w:type="dxa"/>
        </w:trPr>
        <w:tc>
          <w:tcPr>
            <w:tcW w:w="40" w:type="dxa"/>
            <w:gridSpan w:val="3"/>
          </w:tcPr>
          <w:p w:rsidR="000124C3" w:rsidRDefault="000124C3" w:rsidP="00261B60">
            <w:pPr>
              <w:pStyle w:val="EMPTYCELLSTYLE"/>
            </w:pPr>
          </w:p>
        </w:tc>
        <w:tc>
          <w:tcPr>
            <w:tcW w:w="300" w:type="dxa"/>
            <w:gridSpan w:val="3"/>
          </w:tcPr>
          <w:p w:rsidR="000124C3" w:rsidRDefault="000124C3" w:rsidP="00261B60">
            <w:pPr>
              <w:pStyle w:val="EMPTYCELLSTYLE"/>
            </w:pPr>
          </w:p>
        </w:tc>
        <w:tc>
          <w:tcPr>
            <w:tcW w:w="8760" w:type="dxa"/>
            <w:gridSpan w:val="66"/>
            <w:vMerge/>
            <w:tcMar>
              <w:top w:w="0" w:type="dxa"/>
              <w:left w:w="0" w:type="dxa"/>
              <w:bottom w:w="0" w:type="dxa"/>
              <w:right w:w="0" w:type="dxa"/>
            </w:tcMar>
          </w:tcPr>
          <w:p w:rsidR="000124C3" w:rsidRDefault="000124C3" w:rsidP="00261B60">
            <w:pPr>
              <w:pStyle w:val="EMPTYCELLSTYLE"/>
            </w:pPr>
          </w:p>
        </w:tc>
      </w:tr>
      <w:tr w:rsidR="000124C3" w:rsidTr="000124C3">
        <w:tblPrEx>
          <w:tblLook w:val="04A0" w:firstRow="1" w:lastRow="0" w:firstColumn="1" w:lastColumn="0" w:noHBand="0" w:noVBand="1"/>
        </w:tblPrEx>
        <w:trPr>
          <w:gridBefore w:val="1"/>
          <w:gridAfter w:val="2"/>
          <w:wBefore w:w="10" w:type="dxa"/>
          <w:wAfter w:w="20" w:type="dxa"/>
        </w:trPr>
        <w:tc>
          <w:tcPr>
            <w:tcW w:w="40" w:type="dxa"/>
            <w:gridSpan w:val="3"/>
          </w:tcPr>
          <w:p w:rsidR="000124C3" w:rsidRDefault="000124C3" w:rsidP="00261B60">
            <w:pPr>
              <w:pStyle w:val="EMPTYCELLSTYLE"/>
            </w:pPr>
          </w:p>
        </w:tc>
        <w:tc>
          <w:tcPr>
            <w:tcW w:w="300" w:type="dxa"/>
            <w:gridSpan w:val="3"/>
          </w:tcPr>
          <w:p w:rsidR="000124C3" w:rsidRDefault="000124C3" w:rsidP="00261B60">
            <w:pPr>
              <w:pStyle w:val="EMPTYCELLSTYLE"/>
            </w:pPr>
          </w:p>
        </w:tc>
        <w:tc>
          <w:tcPr>
            <w:tcW w:w="8760" w:type="dxa"/>
            <w:gridSpan w:val="66"/>
            <w:tcMar>
              <w:top w:w="0" w:type="dxa"/>
              <w:left w:w="0" w:type="dxa"/>
              <w:bottom w:w="0" w:type="dxa"/>
              <w:right w:w="0" w:type="dxa"/>
            </w:tcMar>
          </w:tcPr>
          <w:p w:rsidR="000124C3" w:rsidRDefault="000124C3" w:rsidP="00261B60">
            <w:pPr>
              <w:pStyle w:val="textNormalBlokB91"/>
            </w:pPr>
            <w:r>
              <w:t>- skutečnost, zda právo na bonus dle tohoto článku pojistné smlouvy pojistníkovi vzniklo či nevzniklo,</w:t>
            </w:r>
          </w:p>
        </w:tc>
      </w:tr>
      <w:tr w:rsidR="000124C3" w:rsidTr="000124C3">
        <w:tblPrEx>
          <w:tblLook w:val="04A0" w:firstRow="1" w:lastRow="0" w:firstColumn="1" w:lastColumn="0" w:noHBand="0" w:noVBand="1"/>
        </w:tblPrEx>
        <w:trPr>
          <w:gridBefore w:val="1"/>
          <w:gridAfter w:val="2"/>
          <w:wBefore w:w="10" w:type="dxa"/>
          <w:wAfter w:w="20" w:type="dxa"/>
        </w:trPr>
        <w:tc>
          <w:tcPr>
            <w:tcW w:w="40" w:type="dxa"/>
            <w:gridSpan w:val="3"/>
          </w:tcPr>
          <w:p w:rsidR="000124C3" w:rsidRDefault="000124C3" w:rsidP="00261B60">
            <w:pPr>
              <w:pStyle w:val="EMPTYCELLSTYLE"/>
            </w:pPr>
          </w:p>
        </w:tc>
        <w:tc>
          <w:tcPr>
            <w:tcW w:w="300" w:type="dxa"/>
            <w:gridSpan w:val="3"/>
          </w:tcPr>
          <w:p w:rsidR="000124C3" w:rsidRDefault="000124C3" w:rsidP="00261B60">
            <w:pPr>
              <w:pStyle w:val="EMPTYCELLSTYLE"/>
            </w:pPr>
          </w:p>
        </w:tc>
        <w:tc>
          <w:tcPr>
            <w:tcW w:w="8760" w:type="dxa"/>
            <w:gridSpan w:val="66"/>
            <w:tcMar>
              <w:top w:w="0" w:type="dxa"/>
              <w:left w:w="0" w:type="dxa"/>
              <w:bottom w:w="0" w:type="dxa"/>
              <w:right w:w="0" w:type="dxa"/>
            </w:tcMar>
          </w:tcPr>
          <w:p w:rsidR="000124C3" w:rsidRDefault="000124C3" w:rsidP="00261B60">
            <w:pPr>
              <w:pStyle w:val="textNormalBlokB91"/>
            </w:pPr>
            <w:r>
              <w:t>a</w:t>
            </w:r>
          </w:p>
          <w:p w:rsidR="000124C3" w:rsidRDefault="000124C3" w:rsidP="00261B60">
            <w:pPr>
              <w:pStyle w:val="textNormalBlokB91"/>
            </w:pPr>
            <w:r>
              <w:t>- odůvodnění skutečnosti podle předchozí odrážky</w:t>
            </w:r>
          </w:p>
          <w:p w:rsidR="000124C3" w:rsidRDefault="000124C3" w:rsidP="00261B60">
            <w:pPr>
              <w:pStyle w:val="textNormalBlokB91"/>
            </w:pPr>
            <w:r>
              <w:t>písemně pojistníkovi.</w:t>
            </w:r>
          </w:p>
        </w:tc>
      </w:tr>
      <w:tr w:rsidR="000124C3" w:rsidTr="000124C3">
        <w:tblPrEx>
          <w:tblLook w:val="04A0" w:firstRow="1" w:lastRow="0" w:firstColumn="1" w:lastColumn="0" w:noHBand="0" w:noVBand="1"/>
        </w:tblPrEx>
        <w:trPr>
          <w:gridBefore w:val="1"/>
          <w:gridAfter w:val="2"/>
          <w:wBefore w:w="10" w:type="dxa"/>
          <w:wAfter w:w="20" w:type="dxa"/>
        </w:trPr>
        <w:tc>
          <w:tcPr>
            <w:tcW w:w="340" w:type="dxa"/>
            <w:gridSpan w:val="6"/>
            <w:tcMar>
              <w:top w:w="0" w:type="dxa"/>
              <w:left w:w="0" w:type="dxa"/>
              <w:bottom w:w="0" w:type="dxa"/>
              <w:right w:w="0" w:type="dxa"/>
            </w:tcMar>
          </w:tcPr>
          <w:p w:rsidR="000124C3" w:rsidRDefault="000124C3" w:rsidP="00261B60">
            <w:pPr>
              <w:pStyle w:val="textNormalB90"/>
            </w:pPr>
            <w:r>
              <w:t>8.</w:t>
            </w:r>
          </w:p>
        </w:tc>
        <w:tc>
          <w:tcPr>
            <w:tcW w:w="8760" w:type="dxa"/>
            <w:gridSpan w:val="66"/>
            <w:vMerge w:val="restart"/>
            <w:tcMar>
              <w:top w:w="0" w:type="dxa"/>
              <w:left w:w="0" w:type="dxa"/>
              <w:bottom w:w="0" w:type="dxa"/>
              <w:right w:w="0" w:type="dxa"/>
            </w:tcMar>
          </w:tcPr>
          <w:p w:rsidR="000124C3" w:rsidRDefault="000124C3" w:rsidP="00261B60">
            <w:pPr>
              <w:pStyle w:val="textNormalBlokB91"/>
            </w:pPr>
            <w:r>
              <w:t>Bonus zjištěný postupem podle tohoto článku pojistné smlouvy uhradí pojistitel pojistníkovi bezhotovostním převodem na účet pojistníka uvedený v identifikačních údajích pojistníka v záhlaví této pojistné smlouvy. Bonus vztahující se k hodnocenému pojistnému období je splatný do jednoho měsíce ode dne, kdy pojistitel pojistníkovi odeslal sdělení s výsledky vyhodnocení dle odst. 7. tohoto článku pojistné smlouvy vztahující se (míněno sdělení) k hodnocenému pojistnému období. Splatnost bonusu dle předchozí věty nenastane, pokud pojistník sdělí pojistiteli nesouhlas s provedeným vyhodnocením dle odst. 7. tohoto článku pojistné smlouvy; v takovém případě je bonus splatný do jednoho měsíce ode dne, kdy pojistitel pojistníkovi odeslal písemné sdělení s reakcí pojistitele na nesouhlas pojistníka s provedeným vyhodnocením dle odst. 7. tohoto článku pojistné smlouvy.</w:t>
            </w:r>
          </w:p>
        </w:tc>
      </w:tr>
      <w:tr w:rsidR="000124C3" w:rsidTr="000124C3">
        <w:tblPrEx>
          <w:tblLook w:val="04A0" w:firstRow="1" w:lastRow="0" w:firstColumn="1" w:lastColumn="0" w:noHBand="0" w:noVBand="1"/>
        </w:tblPrEx>
        <w:trPr>
          <w:gridBefore w:val="1"/>
          <w:gridAfter w:val="2"/>
          <w:wBefore w:w="10" w:type="dxa"/>
          <w:wAfter w:w="20" w:type="dxa"/>
        </w:trPr>
        <w:tc>
          <w:tcPr>
            <w:tcW w:w="40" w:type="dxa"/>
            <w:gridSpan w:val="3"/>
          </w:tcPr>
          <w:p w:rsidR="000124C3" w:rsidRDefault="000124C3" w:rsidP="00261B60">
            <w:pPr>
              <w:pStyle w:val="EMPTYCELLSTYLE"/>
            </w:pPr>
          </w:p>
        </w:tc>
        <w:tc>
          <w:tcPr>
            <w:tcW w:w="300" w:type="dxa"/>
            <w:gridSpan w:val="3"/>
          </w:tcPr>
          <w:p w:rsidR="000124C3" w:rsidRDefault="000124C3" w:rsidP="00261B60">
            <w:pPr>
              <w:pStyle w:val="EMPTYCELLSTYLE"/>
            </w:pPr>
          </w:p>
        </w:tc>
        <w:tc>
          <w:tcPr>
            <w:tcW w:w="8760" w:type="dxa"/>
            <w:gridSpan w:val="66"/>
            <w:vMerge/>
            <w:tcMar>
              <w:top w:w="0" w:type="dxa"/>
              <w:left w:w="0" w:type="dxa"/>
              <w:bottom w:w="0" w:type="dxa"/>
              <w:right w:w="0" w:type="dxa"/>
            </w:tcMar>
          </w:tcPr>
          <w:p w:rsidR="000124C3" w:rsidRDefault="000124C3" w:rsidP="00261B60">
            <w:pPr>
              <w:pStyle w:val="EMPTYCELLSTYLE"/>
            </w:pPr>
          </w:p>
        </w:tc>
      </w:tr>
      <w:tr w:rsidR="000124C3" w:rsidTr="000124C3">
        <w:tblPrEx>
          <w:tblLook w:val="04A0" w:firstRow="1" w:lastRow="0" w:firstColumn="1" w:lastColumn="0" w:noHBand="0" w:noVBand="1"/>
        </w:tblPrEx>
        <w:trPr>
          <w:gridBefore w:val="1"/>
          <w:gridAfter w:val="2"/>
          <w:wBefore w:w="10" w:type="dxa"/>
          <w:wAfter w:w="20" w:type="dxa"/>
        </w:trPr>
        <w:tc>
          <w:tcPr>
            <w:tcW w:w="340" w:type="dxa"/>
            <w:gridSpan w:val="6"/>
            <w:vMerge w:val="restart"/>
            <w:tcMar>
              <w:top w:w="0" w:type="dxa"/>
              <w:left w:w="0" w:type="dxa"/>
              <w:bottom w:w="0" w:type="dxa"/>
              <w:right w:w="0" w:type="dxa"/>
            </w:tcMar>
          </w:tcPr>
          <w:p w:rsidR="000124C3" w:rsidRDefault="000124C3" w:rsidP="00261B60">
            <w:pPr>
              <w:pStyle w:val="textNormalB90"/>
            </w:pPr>
            <w:r>
              <w:t>9.</w:t>
            </w:r>
          </w:p>
        </w:tc>
        <w:tc>
          <w:tcPr>
            <w:tcW w:w="8760" w:type="dxa"/>
            <w:gridSpan w:val="66"/>
            <w:tcMar>
              <w:top w:w="0" w:type="dxa"/>
              <w:left w:w="0" w:type="dxa"/>
              <w:bottom w:w="0" w:type="dxa"/>
              <w:right w:w="0" w:type="dxa"/>
            </w:tcMar>
          </w:tcPr>
          <w:p w:rsidR="000124C3" w:rsidRDefault="000124C3" w:rsidP="00261B60">
            <w:pPr>
              <w:pStyle w:val="textNormalBlokB91"/>
            </w:pPr>
            <w:r>
              <w:t>V souladu s</w:t>
            </w:r>
          </w:p>
        </w:tc>
      </w:tr>
      <w:tr w:rsidR="000124C3" w:rsidTr="000124C3">
        <w:tblPrEx>
          <w:tblLook w:val="04A0" w:firstRow="1" w:lastRow="0" w:firstColumn="1" w:lastColumn="0" w:noHBand="0" w:noVBand="1"/>
        </w:tblPrEx>
        <w:trPr>
          <w:gridBefore w:val="1"/>
          <w:gridAfter w:val="2"/>
          <w:wBefore w:w="10" w:type="dxa"/>
          <w:wAfter w:w="20" w:type="dxa"/>
          <w:trHeight w:val="11"/>
        </w:trPr>
        <w:tc>
          <w:tcPr>
            <w:tcW w:w="340" w:type="dxa"/>
            <w:gridSpan w:val="6"/>
            <w:vMerge/>
            <w:tcMar>
              <w:top w:w="0" w:type="dxa"/>
              <w:left w:w="0" w:type="dxa"/>
              <w:bottom w:w="0" w:type="dxa"/>
              <w:right w:w="0" w:type="dxa"/>
            </w:tcMar>
          </w:tcPr>
          <w:p w:rsidR="000124C3" w:rsidRDefault="000124C3" w:rsidP="00261B60">
            <w:pPr>
              <w:pStyle w:val="EMPTYCELLSTYLE"/>
            </w:pPr>
          </w:p>
        </w:tc>
        <w:tc>
          <w:tcPr>
            <w:tcW w:w="8760" w:type="dxa"/>
            <w:gridSpan w:val="66"/>
            <w:vMerge w:val="restart"/>
            <w:tcMar>
              <w:top w:w="0" w:type="dxa"/>
              <w:left w:w="0" w:type="dxa"/>
              <w:bottom w:w="0" w:type="dxa"/>
              <w:right w:w="0" w:type="dxa"/>
            </w:tcMar>
          </w:tcPr>
          <w:p w:rsidR="000124C3" w:rsidRDefault="000124C3" w:rsidP="00261B60">
            <w:pPr>
              <w:pStyle w:val="textNormalBlokB91"/>
            </w:pPr>
            <w:r>
              <w:t>- ustanovením § 1 odst. 2 občanského zákoníku a</w:t>
            </w:r>
          </w:p>
          <w:p w:rsidR="000124C3" w:rsidRDefault="000124C3" w:rsidP="00261B60">
            <w:pPr>
              <w:pStyle w:val="textNormalBlokB91"/>
            </w:pPr>
            <w:r>
              <w:t>- ustanovením čl. XIV odst. 6. VPP OC 2014</w:t>
            </w:r>
          </w:p>
        </w:tc>
      </w:tr>
      <w:tr w:rsidR="000124C3" w:rsidTr="000124C3">
        <w:tblPrEx>
          <w:tblLook w:val="04A0" w:firstRow="1" w:lastRow="0" w:firstColumn="1" w:lastColumn="0" w:noHBand="0" w:noVBand="1"/>
        </w:tblPrEx>
        <w:trPr>
          <w:gridBefore w:val="1"/>
          <w:gridAfter w:val="2"/>
          <w:wBefore w:w="10" w:type="dxa"/>
          <w:wAfter w:w="20" w:type="dxa"/>
        </w:trPr>
        <w:tc>
          <w:tcPr>
            <w:tcW w:w="40" w:type="dxa"/>
            <w:gridSpan w:val="3"/>
          </w:tcPr>
          <w:p w:rsidR="000124C3" w:rsidRDefault="000124C3" w:rsidP="00261B60">
            <w:pPr>
              <w:pStyle w:val="EMPTYCELLSTYLE"/>
            </w:pPr>
          </w:p>
        </w:tc>
        <w:tc>
          <w:tcPr>
            <w:tcW w:w="300" w:type="dxa"/>
            <w:gridSpan w:val="3"/>
          </w:tcPr>
          <w:p w:rsidR="000124C3" w:rsidRDefault="000124C3" w:rsidP="00261B60">
            <w:pPr>
              <w:pStyle w:val="EMPTYCELLSTYLE"/>
            </w:pPr>
          </w:p>
        </w:tc>
        <w:tc>
          <w:tcPr>
            <w:tcW w:w="8760" w:type="dxa"/>
            <w:gridSpan w:val="66"/>
            <w:vMerge/>
            <w:tcMar>
              <w:top w:w="0" w:type="dxa"/>
              <w:left w:w="0" w:type="dxa"/>
              <w:bottom w:w="0" w:type="dxa"/>
              <w:right w:w="0" w:type="dxa"/>
            </w:tcMar>
          </w:tcPr>
          <w:p w:rsidR="000124C3" w:rsidRDefault="000124C3" w:rsidP="00261B60">
            <w:pPr>
              <w:pStyle w:val="EMPTYCELLSTYLE"/>
            </w:pPr>
          </w:p>
        </w:tc>
      </w:tr>
      <w:tr w:rsidR="000124C3" w:rsidTr="000124C3">
        <w:tblPrEx>
          <w:tblLook w:val="04A0" w:firstRow="1" w:lastRow="0" w:firstColumn="1" w:lastColumn="0" w:noHBand="0" w:noVBand="1"/>
        </w:tblPrEx>
        <w:trPr>
          <w:gridBefore w:val="1"/>
          <w:gridAfter w:val="2"/>
          <w:wBefore w:w="10" w:type="dxa"/>
          <w:wAfter w:w="20" w:type="dxa"/>
        </w:trPr>
        <w:tc>
          <w:tcPr>
            <w:tcW w:w="40" w:type="dxa"/>
            <w:gridSpan w:val="3"/>
          </w:tcPr>
          <w:p w:rsidR="000124C3" w:rsidRDefault="000124C3" w:rsidP="00261B60">
            <w:pPr>
              <w:pStyle w:val="EMPTYCELLSTYLE"/>
            </w:pPr>
          </w:p>
        </w:tc>
        <w:tc>
          <w:tcPr>
            <w:tcW w:w="300" w:type="dxa"/>
            <w:gridSpan w:val="3"/>
          </w:tcPr>
          <w:p w:rsidR="000124C3" w:rsidRDefault="000124C3" w:rsidP="00261B60">
            <w:pPr>
              <w:pStyle w:val="EMPTYCELLSTYLE"/>
            </w:pPr>
          </w:p>
        </w:tc>
        <w:tc>
          <w:tcPr>
            <w:tcW w:w="8760" w:type="dxa"/>
            <w:gridSpan w:val="66"/>
            <w:tcMar>
              <w:top w:w="0" w:type="dxa"/>
              <w:left w:w="0" w:type="dxa"/>
              <w:bottom w:w="0" w:type="dxa"/>
              <w:right w:w="0" w:type="dxa"/>
            </w:tcMar>
          </w:tcPr>
          <w:p w:rsidR="000124C3" w:rsidRDefault="000124C3" w:rsidP="00261B60">
            <w:pPr>
              <w:pStyle w:val="textNormalBlokB91"/>
            </w:pPr>
            <w:r>
              <w:t xml:space="preserve">pojistitel a pojistník výslovně sjednávají následující pravidla pro vliv pojistných událostí nastalých v hodnoceném pojistném období a oznámených pojistiteli k tomu povinným účastníkem pojištění sjednaného touto pojistnou smlouvou až po uplynutí lhůty splatnosti bonusu (vztahujících </w:t>
            </w:r>
            <w:proofErr w:type="gramStart"/>
            <w:r>
              <w:t>se</w:t>
            </w:r>
            <w:proofErr w:type="gramEnd"/>
            <w:r>
              <w:t xml:space="preserve"> k hodnocenému pojistnému období) podle odst. 8. tohoto článku pojistné smlouvy (dále také jen </w:t>
            </w:r>
            <w:r>
              <w:rPr>
                <w:b/>
              </w:rPr>
              <w:t>„opožděné pojistné události“</w:t>
            </w:r>
            <w:r>
              <w:t>) na právo pojistníka na bonus dle tohoto článku pojistné smlouvy:</w:t>
            </w:r>
          </w:p>
        </w:tc>
      </w:tr>
      <w:tr w:rsidR="000124C3" w:rsidTr="000124C3">
        <w:tblPrEx>
          <w:tblLook w:val="04A0" w:firstRow="1" w:lastRow="0" w:firstColumn="1" w:lastColumn="0" w:noHBand="0" w:noVBand="1"/>
        </w:tblPrEx>
        <w:trPr>
          <w:gridBefore w:val="1"/>
          <w:gridAfter w:val="2"/>
          <w:wBefore w:w="10" w:type="dxa"/>
          <w:wAfter w:w="20" w:type="dxa"/>
        </w:trPr>
        <w:tc>
          <w:tcPr>
            <w:tcW w:w="40" w:type="dxa"/>
            <w:gridSpan w:val="3"/>
          </w:tcPr>
          <w:p w:rsidR="000124C3" w:rsidRDefault="000124C3" w:rsidP="00261B60">
            <w:pPr>
              <w:pStyle w:val="EMPTYCELLSTYLE"/>
            </w:pPr>
          </w:p>
        </w:tc>
        <w:tc>
          <w:tcPr>
            <w:tcW w:w="300" w:type="dxa"/>
            <w:gridSpan w:val="3"/>
          </w:tcPr>
          <w:p w:rsidR="000124C3" w:rsidRDefault="000124C3" w:rsidP="00261B60">
            <w:pPr>
              <w:pStyle w:val="EMPTYCELLSTYLE"/>
            </w:pPr>
          </w:p>
        </w:tc>
        <w:tc>
          <w:tcPr>
            <w:tcW w:w="260" w:type="dxa"/>
            <w:gridSpan w:val="6"/>
            <w:tcMar>
              <w:top w:w="0" w:type="dxa"/>
              <w:left w:w="0" w:type="dxa"/>
              <w:bottom w:w="0" w:type="dxa"/>
              <w:right w:w="0" w:type="dxa"/>
            </w:tcMar>
          </w:tcPr>
          <w:p w:rsidR="000124C3" w:rsidRDefault="000124C3" w:rsidP="00261B60">
            <w:pPr>
              <w:pStyle w:val="textNormalB90"/>
            </w:pPr>
            <w:r>
              <w:t>a)</w:t>
            </w:r>
          </w:p>
        </w:tc>
        <w:tc>
          <w:tcPr>
            <w:tcW w:w="8500" w:type="dxa"/>
            <w:gridSpan w:val="60"/>
            <w:tcMar>
              <w:top w:w="0" w:type="dxa"/>
              <w:left w:w="0" w:type="dxa"/>
              <w:bottom w:w="0" w:type="dxa"/>
              <w:right w:w="0" w:type="dxa"/>
            </w:tcMar>
          </w:tcPr>
          <w:p w:rsidR="000124C3" w:rsidRDefault="000124C3" w:rsidP="00261B60">
            <w:pPr>
              <w:pStyle w:val="textNormalBlokB91"/>
            </w:pPr>
            <w:r>
              <w:t xml:space="preserve">Pokud po zohlednění vlivu opožděné pojistné události či více opožděných pojistných událostí vzniklo pojistníkovi právo na bonus v jiné, nižší, výši, než v jaké byl bonus pojistitelem pojistníkovi skutečně uhrazen, </w:t>
            </w:r>
            <w:r>
              <w:rPr>
                <w:b/>
              </w:rPr>
              <w:t>je pojistník povinen pojistiteli vrátit rozdíl mezi bonusem, který byl pojistitelem pojistníkovi skutečně uhrazen, a bonusem, na který pojistníkovi vzniklo právo po zohlednění vlivu opožděné pojistné události či více opožděných pojistných událostí</w:t>
            </w:r>
            <w:r>
              <w:t>.</w:t>
            </w:r>
          </w:p>
        </w:tc>
      </w:tr>
      <w:tr w:rsidR="000124C3" w:rsidTr="000124C3">
        <w:tblPrEx>
          <w:tblLook w:val="04A0" w:firstRow="1" w:lastRow="0" w:firstColumn="1" w:lastColumn="0" w:noHBand="0" w:noVBand="1"/>
        </w:tblPrEx>
        <w:trPr>
          <w:gridBefore w:val="1"/>
          <w:gridAfter w:val="2"/>
          <w:wBefore w:w="10" w:type="dxa"/>
          <w:wAfter w:w="20" w:type="dxa"/>
        </w:trPr>
        <w:tc>
          <w:tcPr>
            <w:tcW w:w="40" w:type="dxa"/>
            <w:gridSpan w:val="3"/>
          </w:tcPr>
          <w:p w:rsidR="000124C3" w:rsidRDefault="000124C3" w:rsidP="00261B60">
            <w:pPr>
              <w:pStyle w:val="EMPTYCELLSTYLE"/>
            </w:pPr>
          </w:p>
        </w:tc>
        <w:tc>
          <w:tcPr>
            <w:tcW w:w="300" w:type="dxa"/>
            <w:gridSpan w:val="3"/>
          </w:tcPr>
          <w:p w:rsidR="000124C3" w:rsidRDefault="000124C3" w:rsidP="00261B60">
            <w:pPr>
              <w:pStyle w:val="EMPTYCELLSTYLE"/>
            </w:pPr>
          </w:p>
        </w:tc>
        <w:tc>
          <w:tcPr>
            <w:tcW w:w="260" w:type="dxa"/>
            <w:gridSpan w:val="6"/>
            <w:tcMar>
              <w:top w:w="0" w:type="dxa"/>
              <w:left w:w="0" w:type="dxa"/>
              <w:bottom w:w="0" w:type="dxa"/>
              <w:right w:w="0" w:type="dxa"/>
            </w:tcMar>
          </w:tcPr>
          <w:p w:rsidR="000124C3" w:rsidRDefault="000124C3" w:rsidP="00261B60">
            <w:pPr>
              <w:pStyle w:val="textNormalB90"/>
            </w:pPr>
            <w:r>
              <w:t>b)</w:t>
            </w:r>
          </w:p>
        </w:tc>
        <w:tc>
          <w:tcPr>
            <w:tcW w:w="8500" w:type="dxa"/>
            <w:gridSpan w:val="60"/>
            <w:tcMar>
              <w:top w:w="0" w:type="dxa"/>
              <w:left w:w="0" w:type="dxa"/>
              <w:bottom w:w="0" w:type="dxa"/>
              <w:right w:w="0" w:type="dxa"/>
            </w:tcMar>
          </w:tcPr>
          <w:p w:rsidR="000124C3" w:rsidRDefault="000124C3" w:rsidP="00261B60">
            <w:pPr>
              <w:pStyle w:val="textNormalBlokB91"/>
            </w:pPr>
            <w:r>
              <w:t xml:space="preserve">Pokud po zohlednění vlivu opožděné pojistné události či více opožděných pojistných událostí pojistníkovi právo na bonus vůbec nevzniklo, ačkoliv ten již byl před tím pojistitelem pojistníkovi skutečně uhrazen, </w:t>
            </w:r>
            <w:r>
              <w:rPr>
                <w:b/>
              </w:rPr>
              <w:t>je pojistník povinen pojistiteli vrátit celý pojistitelem dříve uhrazený bonus</w:t>
            </w:r>
            <w:r>
              <w:t>.</w:t>
            </w:r>
          </w:p>
        </w:tc>
      </w:tr>
      <w:tr w:rsidR="000124C3" w:rsidTr="000124C3">
        <w:tblPrEx>
          <w:tblLook w:val="04A0" w:firstRow="1" w:lastRow="0" w:firstColumn="1" w:lastColumn="0" w:noHBand="0" w:noVBand="1"/>
        </w:tblPrEx>
        <w:trPr>
          <w:gridBefore w:val="1"/>
          <w:gridAfter w:val="2"/>
          <w:wBefore w:w="10" w:type="dxa"/>
          <w:wAfter w:w="20" w:type="dxa"/>
        </w:trPr>
        <w:tc>
          <w:tcPr>
            <w:tcW w:w="40" w:type="dxa"/>
            <w:gridSpan w:val="3"/>
          </w:tcPr>
          <w:p w:rsidR="000124C3" w:rsidRDefault="000124C3" w:rsidP="00261B60">
            <w:pPr>
              <w:pStyle w:val="EMPTYCELLSTYLE"/>
            </w:pPr>
          </w:p>
        </w:tc>
        <w:tc>
          <w:tcPr>
            <w:tcW w:w="300" w:type="dxa"/>
            <w:gridSpan w:val="3"/>
          </w:tcPr>
          <w:p w:rsidR="000124C3" w:rsidRDefault="000124C3" w:rsidP="00261B60">
            <w:pPr>
              <w:pStyle w:val="EMPTYCELLSTYLE"/>
            </w:pPr>
          </w:p>
        </w:tc>
        <w:tc>
          <w:tcPr>
            <w:tcW w:w="8760" w:type="dxa"/>
            <w:gridSpan w:val="66"/>
            <w:tcMar>
              <w:top w:w="0" w:type="dxa"/>
              <w:left w:w="0" w:type="dxa"/>
              <w:bottom w:w="0" w:type="dxa"/>
              <w:right w:w="0" w:type="dxa"/>
            </w:tcMar>
          </w:tcPr>
          <w:p w:rsidR="000124C3" w:rsidRDefault="000124C3" w:rsidP="00261B60">
            <w:pPr>
              <w:pStyle w:val="textNormalBlokB91"/>
            </w:pPr>
            <w:r>
              <w:t>Peněžité závazky pojistníka vůči pojistiteli vzniklé podle písm. a) nebo b) tohoto odstavce pojistné smlouvy je pojistník povinen uhradit dle platebních dispozic uvedených v doručené písemné výzvě pojistitele pojistníkovi.</w:t>
            </w:r>
          </w:p>
        </w:tc>
      </w:tr>
      <w:tr w:rsidR="000124C3" w:rsidTr="000124C3">
        <w:tblPrEx>
          <w:tblLook w:val="04A0" w:firstRow="1" w:lastRow="0" w:firstColumn="1" w:lastColumn="0" w:noHBand="0" w:noVBand="1"/>
        </w:tblPrEx>
        <w:trPr>
          <w:gridBefore w:val="1"/>
          <w:gridAfter w:val="2"/>
          <w:wBefore w:w="10" w:type="dxa"/>
          <w:wAfter w:w="20" w:type="dxa"/>
        </w:trPr>
        <w:tc>
          <w:tcPr>
            <w:tcW w:w="340" w:type="dxa"/>
            <w:gridSpan w:val="6"/>
            <w:tcMar>
              <w:top w:w="0" w:type="dxa"/>
              <w:left w:w="0" w:type="dxa"/>
              <w:bottom w:w="0" w:type="dxa"/>
              <w:right w:w="0" w:type="dxa"/>
            </w:tcMar>
          </w:tcPr>
          <w:p w:rsidR="000124C3" w:rsidRDefault="000124C3" w:rsidP="00261B60">
            <w:pPr>
              <w:pStyle w:val="textNormalB90"/>
            </w:pPr>
            <w:r>
              <w:t>10.</w:t>
            </w:r>
          </w:p>
        </w:tc>
        <w:tc>
          <w:tcPr>
            <w:tcW w:w="8760" w:type="dxa"/>
            <w:gridSpan w:val="66"/>
            <w:vMerge w:val="restart"/>
            <w:tcMar>
              <w:top w:w="0" w:type="dxa"/>
              <w:left w:w="0" w:type="dxa"/>
              <w:bottom w:w="0" w:type="dxa"/>
              <w:right w:w="0" w:type="dxa"/>
            </w:tcMar>
          </w:tcPr>
          <w:p w:rsidR="000124C3" w:rsidRDefault="000124C3" w:rsidP="00261B60">
            <w:pPr>
              <w:pStyle w:val="textNormalBlokB91"/>
            </w:pPr>
            <w:r>
              <w:t>Právo na bonus podle tohoto článku pojistné smlouvy pojistníkovi nevzniká, pokud v okamžiku odeslání sdělení s výsledky vyhodnocení dle odst. 7. tohoto článku pojistné smlouvy vztahujícího se (míněno sdělení) k hodnocenému pojistnému období pojistitelem pojistníkovi nebude předepsané pojistné vztahující se k hodnocenému pojistnému období řádně uhrazeno pojistiteli.</w:t>
            </w:r>
          </w:p>
        </w:tc>
      </w:tr>
      <w:tr w:rsidR="000124C3" w:rsidTr="000124C3">
        <w:tblPrEx>
          <w:tblLook w:val="04A0" w:firstRow="1" w:lastRow="0" w:firstColumn="1" w:lastColumn="0" w:noHBand="0" w:noVBand="1"/>
        </w:tblPrEx>
        <w:trPr>
          <w:gridBefore w:val="1"/>
          <w:gridAfter w:val="2"/>
          <w:wBefore w:w="10" w:type="dxa"/>
          <w:wAfter w:w="20" w:type="dxa"/>
        </w:trPr>
        <w:tc>
          <w:tcPr>
            <w:tcW w:w="40" w:type="dxa"/>
            <w:gridSpan w:val="3"/>
          </w:tcPr>
          <w:p w:rsidR="000124C3" w:rsidRDefault="000124C3" w:rsidP="00261B60">
            <w:pPr>
              <w:pStyle w:val="EMPTYCELLSTYLE"/>
            </w:pPr>
          </w:p>
        </w:tc>
        <w:tc>
          <w:tcPr>
            <w:tcW w:w="300" w:type="dxa"/>
            <w:gridSpan w:val="3"/>
          </w:tcPr>
          <w:p w:rsidR="000124C3" w:rsidRDefault="000124C3" w:rsidP="00261B60">
            <w:pPr>
              <w:pStyle w:val="EMPTYCELLSTYLE"/>
            </w:pPr>
          </w:p>
        </w:tc>
        <w:tc>
          <w:tcPr>
            <w:tcW w:w="8760" w:type="dxa"/>
            <w:gridSpan w:val="66"/>
            <w:vMerge/>
            <w:tcMar>
              <w:top w:w="0" w:type="dxa"/>
              <w:left w:w="0" w:type="dxa"/>
              <w:bottom w:w="0" w:type="dxa"/>
              <w:right w:w="0" w:type="dxa"/>
            </w:tcMar>
          </w:tcPr>
          <w:p w:rsidR="000124C3" w:rsidRDefault="000124C3" w:rsidP="00261B60">
            <w:pPr>
              <w:pStyle w:val="EMPTYCELLSTYLE"/>
            </w:pPr>
          </w:p>
        </w:tc>
      </w:tr>
      <w:tr w:rsidR="000124C3" w:rsidTr="000124C3">
        <w:tblPrEx>
          <w:tblLook w:val="04A0" w:firstRow="1" w:lastRow="0" w:firstColumn="1" w:lastColumn="0" w:noHBand="0" w:noVBand="1"/>
        </w:tblPrEx>
        <w:trPr>
          <w:gridBefore w:val="1"/>
          <w:gridAfter w:val="2"/>
          <w:wBefore w:w="10" w:type="dxa"/>
          <w:wAfter w:w="20" w:type="dxa"/>
        </w:trPr>
        <w:tc>
          <w:tcPr>
            <w:tcW w:w="340" w:type="dxa"/>
            <w:gridSpan w:val="6"/>
            <w:tcMar>
              <w:top w:w="0" w:type="dxa"/>
              <w:left w:w="0" w:type="dxa"/>
              <w:bottom w:w="0" w:type="dxa"/>
              <w:right w:w="0" w:type="dxa"/>
            </w:tcMar>
          </w:tcPr>
          <w:p w:rsidR="000124C3" w:rsidRDefault="000124C3" w:rsidP="00261B60">
            <w:pPr>
              <w:pStyle w:val="textNormalB90"/>
            </w:pPr>
            <w:r>
              <w:t>11.</w:t>
            </w:r>
          </w:p>
        </w:tc>
        <w:tc>
          <w:tcPr>
            <w:tcW w:w="8760" w:type="dxa"/>
            <w:gridSpan w:val="66"/>
            <w:vMerge w:val="restart"/>
            <w:tcMar>
              <w:top w:w="0" w:type="dxa"/>
              <w:left w:w="0" w:type="dxa"/>
              <w:bottom w:w="0" w:type="dxa"/>
              <w:right w:w="0" w:type="dxa"/>
            </w:tcMar>
          </w:tcPr>
          <w:p w:rsidR="000124C3" w:rsidRDefault="000124C3" w:rsidP="00261B60">
            <w:pPr>
              <w:pStyle w:val="textNormalBlokB91"/>
            </w:pPr>
            <w:r>
              <w:t>Právo na bonus podle tohoto článku pojistné smlouvy vztahující se k hodnocenému pojistnému období pojistníkovi nevzniká, zaniklo-li pojištění sjednané touto pojistnou smlouvou před uplynutím hodnoceného pojistného období.</w:t>
            </w:r>
          </w:p>
        </w:tc>
      </w:tr>
      <w:tr w:rsidR="000124C3" w:rsidTr="000124C3">
        <w:tblPrEx>
          <w:tblLook w:val="04A0" w:firstRow="1" w:lastRow="0" w:firstColumn="1" w:lastColumn="0" w:noHBand="0" w:noVBand="1"/>
        </w:tblPrEx>
        <w:trPr>
          <w:gridBefore w:val="1"/>
          <w:gridAfter w:val="2"/>
          <w:wBefore w:w="10" w:type="dxa"/>
          <w:wAfter w:w="20" w:type="dxa"/>
        </w:trPr>
        <w:tc>
          <w:tcPr>
            <w:tcW w:w="40" w:type="dxa"/>
            <w:gridSpan w:val="3"/>
          </w:tcPr>
          <w:p w:rsidR="000124C3" w:rsidRDefault="000124C3" w:rsidP="00261B60">
            <w:pPr>
              <w:pStyle w:val="EMPTYCELLSTYLE"/>
            </w:pPr>
          </w:p>
        </w:tc>
        <w:tc>
          <w:tcPr>
            <w:tcW w:w="300" w:type="dxa"/>
            <w:gridSpan w:val="3"/>
          </w:tcPr>
          <w:p w:rsidR="000124C3" w:rsidRDefault="000124C3" w:rsidP="00261B60">
            <w:pPr>
              <w:pStyle w:val="EMPTYCELLSTYLE"/>
            </w:pPr>
          </w:p>
        </w:tc>
        <w:tc>
          <w:tcPr>
            <w:tcW w:w="8760" w:type="dxa"/>
            <w:gridSpan w:val="66"/>
            <w:vMerge/>
            <w:tcMar>
              <w:top w:w="0" w:type="dxa"/>
              <w:left w:w="0" w:type="dxa"/>
              <w:bottom w:w="0" w:type="dxa"/>
              <w:right w:w="0" w:type="dxa"/>
            </w:tcMar>
          </w:tcPr>
          <w:p w:rsidR="000124C3" w:rsidRDefault="000124C3" w:rsidP="00261B60">
            <w:pPr>
              <w:pStyle w:val="EMPTYCELLSTYLE"/>
            </w:pPr>
          </w:p>
        </w:tc>
      </w:tr>
      <w:tr w:rsidR="000124C3" w:rsidTr="000124C3">
        <w:tblPrEx>
          <w:tblLook w:val="04A0" w:firstRow="1" w:lastRow="0" w:firstColumn="1" w:lastColumn="0" w:noHBand="0" w:noVBand="1"/>
        </w:tblPrEx>
        <w:trPr>
          <w:gridBefore w:val="1"/>
          <w:gridAfter w:val="2"/>
          <w:wBefore w:w="10" w:type="dxa"/>
          <w:wAfter w:w="20" w:type="dxa"/>
        </w:trPr>
        <w:tc>
          <w:tcPr>
            <w:tcW w:w="9100" w:type="dxa"/>
            <w:gridSpan w:val="72"/>
            <w:tcMar>
              <w:top w:w="180" w:type="dxa"/>
              <w:left w:w="0" w:type="dxa"/>
              <w:bottom w:w="180" w:type="dxa"/>
              <w:right w:w="0" w:type="dxa"/>
            </w:tcMar>
          </w:tcPr>
          <w:p w:rsidR="000124C3" w:rsidRDefault="000124C3" w:rsidP="00261B60">
            <w:pPr>
              <w:pStyle w:val="samostatnyPodnadpisHlavnihoClanku"/>
            </w:pPr>
            <w:r>
              <w:t>Sleva za dlouhodobost pojištění</w:t>
            </w:r>
          </w:p>
        </w:tc>
      </w:tr>
      <w:tr w:rsidR="000124C3" w:rsidTr="000124C3">
        <w:tblPrEx>
          <w:tblLook w:val="04A0" w:firstRow="1" w:lastRow="0" w:firstColumn="1" w:lastColumn="0" w:noHBand="0" w:noVBand="1"/>
        </w:tblPrEx>
        <w:trPr>
          <w:gridBefore w:val="1"/>
          <w:gridAfter w:val="2"/>
          <w:wBefore w:w="10" w:type="dxa"/>
          <w:wAfter w:w="20" w:type="dxa"/>
        </w:trPr>
        <w:tc>
          <w:tcPr>
            <w:tcW w:w="9100" w:type="dxa"/>
            <w:gridSpan w:val="72"/>
            <w:tcMar>
              <w:top w:w="0" w:type="dxa"/>
              <w:left w:w="0" w:type="dxa"/>
              <w:bottom w:w="0" w:type="dxa"/>
              <w:right w:w="0" w:type="dxa"/>
            </w:tcMar>
          </w:tcPr>
          <w:p w:rsidR="000124C3" w:rsidRDefault="000124C3" w:rsidP="00261B60">
            <w:pPr>
              <w:pStyle w:val="textNormalBlokB91"/>
            </w:pPr>
            <w:r>
              <w:rPr>
                <w:i/>
              </w:rPr>
              <w:t>Pojistitel a pojistník shodně deklarují, že celý níže uvedený obsah tohoto článku a veškerá v něm obsažená úprava vzájemných práv a povinností pojistitele a pojistníka, jsou právním výsledkem jejich vzájemných obchodních jednání předcházejících uzavření této pojistné smlouvy a právním výsledkem jejich vzájemného konsenzu o poskytnutí "slevy za dlouhodobost", kterou pojistitel cenově zvýhodnil pojistníka za nadstandardní délku pojistné doby, na níž jsou pojištění touto pojistnou smlouvou sjednána.</w:t>
            </w:r>
          </w:p>
        </w:tc>
      </w:tr>
      <w:tr w:rsidR="000124C3" w:rsidTr="000124C3">
        <w:tblPrEx>
          <w:tblLook w:val="04A0" w:firstRow="1" w:lastRow="0" w:firstColumn="1" w:lastColumn="0" w:noHBand="0" w:noVBand="1"/>
        </w:tblPrEx>
        <w:trPr>
          <w:gridBefore w:val="1"/>
          <w:gridAfter w:val="2"/>
          <w:wBefore w:w="10" w:type="dxa"/>
          <w:wAfter w:w="20" w:type="dxa"/>
        </w:trPr>
        <w:tc>
          <w:tcPr>
            <w:tcW w:w="340" w:type="dxa"/>
            <w:gridSpan w:val="6"/>
            <w:tcMar>
              <w:top w:w="0" w:type="dxa"/>
              <w:left w:w="0" w:type="dxa"/>
              <w:bottom w:w="0" w:type="dxa"/>
              <w:right w:w="0" w:type="dxa"/>
            </w:tcMar>
          </w:tcPr>
          <w:p w:rsidR="000124C3" w:rsidRDefault="000124C3" w:rsidP="00261B60">
            <w:pPr>
              <w:pStyle w:val="textNormalB90"/>
            </w:pPr>
            <w:r>
              <w:t>1</w:t>
            </w:r>
          </w:p>
        </w:tc>
        <w:tc>
          <w:tcPr>
            <w:tcW w:w="8760" w:type="dxa"/>
            <w:gridSpan w:val="66"/>
            <w:vMerge w:val="restart"/>
            <w:tcMar>
              <w:top w:w="0" w:type="dxa"/>
              <w:left w:w="0" w:type="dxa"/>
              <w:bottom w:w="0" w:type="dxa"/>
              <w:right w:w="0" w:type="dxa"/>
            </w:tcMar>
          </w:tcPr>
          <w:p w:rsidR="000124C3" w:rsidRDefault="000124C3" w:rsidP="00261B60">
            <w:pPr>
              <w:pStyle w:val="textNormalBlokB91"/>
              <w:tabs>
                <w:tab w:val="left" w:pos="200"/>
              </w:tabs>
            </w:pPr>
            <w:r>
              <w:t>Pojistník čestně prohlašuje a podpisem této pojistné smlouvy stvrzuje, že</w:t>
            </w:r>
          </w:p>
          <w:p w:rsidR="000124C3" w:rsidRDefault="000124C3" w:rsidP="00261B60">
            <w:pPr>
              <w:pStyle w:val="textNormalBlokB91"/>
              <w:tabs>
                <w:tab w:val="left" w:pos="200"/>
              </w:tabs>
            </w:pPr>
            <w:r>
              <w:t>-</w:t>
            </w:r>
            <w:r>
              <w:tab/>
              <w:t xml:space="preserve">si je plně vědom toho, že pojištění sjednané touto pojistnou smlouvou je sjednáno na pojistnou dobu určitou v délce </w:t>
            </w:r>
            <w:r>
              <w:rPr>
                <w:b/>
              </w:rPr>
              <w:t xml:space="preserve">3 </w:t>
            </w:r>
            <w:r w:rsidR="006B4927">
              <w:rPr>
                <w:b/>
              </w:rPr>
              <w:t>let</w:t>
            </w:r>
            <w:r w:rsidR="006B4927">
              <w:t xml:space="preserve"> (</w:t>
            </w:r>
            <w:r>
              <w:t>viz ustanovení čl. I této pojistné smlouvy),</w:t>
            </w:r>
          </w:p>
          <w:p w:rsidR="000124C3" w:rsidRDefault="000124C3" w:rsidP="00261B60">
            <w:pPr>
              <w:pStyle w:val="textNormalBlokB91"/>
              <w:tabs>
                <w:tab w:val="left" w:pos="200"/>
              </w:tabs>
            </w:pPr>
            <w:r>
              <w:t>-</w:t>
            </w:r>
            <w:r>
              <w:tab/>
              <w:t>že bylo jeho zcela svobodnou vůlí a vědomým rozhodnutím předcházejícím uzavření této pojistné smlouvy sjednat pojištění právě s délkou pojistné doby zmíněnou v předchozí odrážce a právě za podmínek sjednaných v tomto článku pojistné smlouvy.</w:t>
            </w:r>
          </w:p>
        </w:tc>
      </w:tr>
      <w:tr w:rsidR="000124C3" w:rsidTr="000124C3">
        <w:tblPrEx>
          <w:tblLook w:val="04A0" w:firstRow="1" w:lastRow="0" w:firstColumn="1" w:lastColumn="0" w:noHBand="0" w:noVBand="1"/>
        </w:tblPrEx>
        <w:trPr>
          <w:gridBefore w:val="1"/>
          <w:gridAfter w:val="2"/>
          <w:wBefore w:w="10" w:type="dxa"/>
          <w:wAfter w:w="20" w:type="dxa"/>
        </w:trPr>
        <w:tc>
          <w:tcPr>
            <w:tcW w:w="40" w:type="dxa"/>
            <w:gridSpan w:val="3"/>
            <w:tcMar>
              <w:top w:w="0" w:type="dxa"/>
              <w:left w:w="0" w:type="dxa"/>
              <w:bottom w:w="0" w:type="dxa"/>
              <w:right w:w="0" w:type="dxa"/>
            </w:tcMar>
          </w:tcPr>
          <w:p w:rsidR="000124C3" w:rsidRDefault="000124C3" w:rsidP="00261B60">
            <w:pPr>
              <w:pStyle w:val="EMPTYCELLSTYLE"/>
            </w:pPr>
          </w:p>
        </w:tc>
        <w:tc>
          <w:tcPr>
            <w:tcW w:w="300" w:type="dxa"/>
            <w:gridSpan w:val="3"/>
            <w:tcMar>
              <w:top w:w="0" w:type="dxa"/>
              <w:left w:w="0" w:type="dxa"/>
              <w:bottom w:w="0" w:type="dxa"/>
              <w:right w:w="0" w:type="dxa"/>
            </w:tcMar>
          </w:tcPr>
          <w:p w:rsidR="000124C3" w:rsidRDefault="000124C3" w:rsidP="00261B60">
            <w:pPr>
              <w:pStyle w:val="EMPTYCELLSTYLE"/>
            </w:pPr>
          </w:p>
        </w:tc>
        <w:tc>
          <w:tcPr>
            <w:tcW w:w="8760" w:type="dxa"/>
            <w:gridSpan w:val="66"/>
            <w:vMerge/>
            <w:tcMar>
              <w:top w:w="0" w:type="dxa"/>
              <w:left w:w="0" w:type="dxa"/>
              <w:bottom w:w="0" w:type="dxa"/>
              <w:right w:w="0" w:type="dxa"/>
            </w:tcMar>
          </w:tcPr>
          <w:p w:rsidR="000124C3" w:rsidRDefault="000124C3" w:rsidP="00261B60">
            <w:pPr>
              <w:pStyle w:val="EMPTYCELLSTYLE"/>
            </w:pPr>
          </w:p>
        </w:tc>
      </w:tr>
      <w:tr w:rsidR="000124C3" w:rsidTr="000124C3">
        <w:tblPrEx>
          <w:tblLook w:val="04A0" w:firstRow="1" w:lastRow="0" w:firstColumn="1" w:lastColumn="0" w:noHBand="0" w:noVBand="1"/>
        </w:tblPrEx>
        <w:trPr>
          <w:gridBefore w:val="1"/>
          <w:gridAfter w:val="2"/>
          <w:wBefore w:w="10" w:type="dxa"/>
          <w:wAfter w:w="20" w:type="dxa"/>
        </w:trPr>
        <w:tc>
          <w:tcPr>
            <w:tcW w:w="340" w:type="dxa"/>
            <w:gridSpan w:val="6"/>
            <w:tcMar>
              <w:top w:w="0" w:type="dxa"/>
              <w:left w:w="0" w:type="dxa"/>
              <w:bottom w:w="0" w:type="dxa"/>
              <w:right w:w="0" w:type="dxa"/>
            </w:tcMar>
          </w:tcPr>
          <w:p w:rsidR="000124C3" w:rsidRDefault="000124C3" w:rsidP="00261B60">
            <w:pPr>
              <w:pStyle w:val="textNormalB90"/>
            </w:pPr>
            <w:r>
              <w:t>2</w:t>
            </w:r>
          </w:p>
        </w:tc>
        <w:tc>
          <w:tcPr>
            <w:tcW w:w="8760" w:type="dxa"/>
            <w:gridSpan w:val="66"/>
            <w:vMerge w:val="restart"/>
            <w:tcMar>
              <w:top w:w="0" w:type="dxa"/>
              <w:left w:w="0" w:type="dxa"/>
              <w:bottom w:w="0" w:type="dxa"/>
              <w:right w:w="0" w:type="dxa"/>
            </w:tcMar>
          </w:tcPr>
          <w:p w:rsidR="000124C3" w:rsidRDefault="000124C3" w:rsidP="00261B60">
            <w:pPr>
              <w:pStyle w:val="textNormalBlok0"/>
            </w:pPr>
            <w:r>
              <w:t xml:space="preserve">Dojde-li k zániku pojištění sjednaného touto pojistnou smlouvou před uplynutím pojistnou smlouvou sjednané pojistné doby z důvodů uvedených v odst. 3. tohoto článku pojistné smlouvy, zavazuje se pojistník uhradit pojistiteli, při uzavření pojistné smlouvy neznámou, ale po zániku pojištění postupem podle tohoto článku </w:t>
            </w:r>
            <w:r>
              <w:lastRenderedPageBreak/>
              <w:t>pojistné smlouvy zcela jednoznačně určitelnou, část pojistného za pojištění sjednané touto pojistnou smlouvou (dále také jen „dodatečné pojistné“) ve výši stanovené dle následujícího vzorce:</w:t>
            </w:r>
          </w:p>
        </w:tc>
      </w:tr>
      <w:tr w:rsidR="000124C3" w:rsidTr="000124C3">
        <w:tblPrEx>
          <w:tblLook w:val="04A0" w:firstRow="1" w:lastRow="0" w:firstColumn="1" w:lastColumn="0" w:noHBand="0" w:noVBand="1"/>
        </w:tblPrEx>
        <w:trPr>
          <w:gridBefore w:val="1"/>
          <w:gridAfter w:val="2"/>
          <w:wBefore w:w="10" w:type="dxa"/>
          <w:wAfter w:w="20" w:type="dxa"/>
        </w:trPr>
        <w:tc>
          <w:tcPr>
            <w:tcW w:w="40" w:type="dxa"/>
            <w:gridSpan w:val="3"/>
            <w:tcMar>
              <w:top w:w="0" w:type="dxa"/>
              <w:left w:w="0" w:type="dxa"/>
              <w:bottom w:w="0" w:type="dxa"/>
              <w:right w:w="0" w:type="dxa"/>
            </w:tcMar>
          </w:tcPr>
          <w:p w:rsidR="000124C3" w:rsidRDefault="000124C3" w:rsidP="00261B60">
            <w:pPr>
              <w:pStyle w:val="EMPTYCELLSTYLE"/>
            </w:pPr>
          </w:p>
        </w:tc>
        <w:tc>
          <w:tcPr>
            <w:tcW w:w="300" w:type="dxa"/>
            <w:gridSpan w:val="3"/>
          </w:tcPr>
          <w:p w:rsidR="000124C3" w:rsidRDefault="000124C3" w:rsidP="00261B60">
            <w:pPr>
              <w:pStyle w:val="EMPTYCELLSTYLE"/>
            </w:pPr>
          </w:p>
        </w:tc>
        <w:tc>
          <w:tcPr>
            <w:tcW w:w="8760" w:type="dxa"/>
            <w:gridSpan w:val="66"/>
            <w:vMerge/>
            <w:tcMar>
              <w:top w:w="0" w:type="dxa"/>
              <w:left w:w="0" w:type="dxa"/>
              <w:bottom w:w="0" w:type="dxa"/>
              <w:right w:w="0" w:type="dxa"/>
            </w:tcMar>
          </w:tcPr>
          <w:p w:rsidR="000124C3" w:rsidRDefault="000124C3" w:rsidP="00261B60">
            <w:pPr>
              <w:pStyle w:val="EMPTYCELLSTYLE"/>
            </w:pPr>
          </w:p>
        </w:tc>
      </w:tr>
      <w:tr w:rsidR="000124C3" w:rsidTr="000124C3">
        <w:tblPrEx>
          <w:tblLook w:val="04A0" w:firstRow="1" w:lastRow="0" w:firstColumn="1" w:lastColumn="0" w:noHBand="0" w:noVBand="1"/>
        </w:tblPrEx>
        <w:trPr>
          <w:gridBefore w:val="1"/>
          <w:gridAfter w:val="2"/>
          <w:wBefore w:w="10" w:type="dxa"/>
          <w:wAfter w:w="20" w:type="dxa"/>
        </w:trPr>
        <w:tc>
          <w:tcPr>
            <w:tcW w:w="40" w:type="dxa"/>
            <w:gridSpan w:val="3"/>
            <w:tcMar>
              <w:top w:w="0" w:type="dxa"/>
              <w:left w:w="0" w:type="dxa"/>
              <w:bottom w:w="0" w:type="dxa"/>
              <w:right w:w="0" w:type="dxa"/>
            </w:tcMar>
          </w:tcPr>
          <w:p w:rsidR="000124C3" w:rsidRDefault="000124C3" w:rsidP="00261B60">
            <w:pPr>
              <w:pStyle w:val="EMPTYCELLSTYLE"/>
            </w:pPr>
          </w:p>
        </w:tc>
        <w:tc>
          <w:tcPr>
            <w:tcW w:w="300" w:type="dxa"/>
            <w:gridSpan w:val="3"/>
          </w:tcPr>
          <w:p w:rsidR="000124C3" w:rsidRDefault="000124C3" w:rsidP="00261B60">
            <w:pPr>
              <w:pStyle w:val="EMPTYCELLSTYLE"/>
            </w:pPr>
          </w:p>
        </w:tc>
        <w:tc>
          <w:tcPr>
            <w:tcW w:w="2220" w:type="dxa"/>
            <w:gridSpan w:val="17"/>
            <w:tcMar>
              <w:top w:w="0" w:type="dxa"/>
              <w:left w:w="0" w:type="dxa"/>
              <w:bottom w:w="0" w:type="dxa"/>
              <w:right w:w="0" w:type="dxa"/>
            </w:tcMar>
          </w:tcPr>
          <w:p w:rsidR="000124C3" w:rsidRDefault="000124C3" w:rsidP="00261B60">
            <w:pPr>
              <w:pStyle w:val="beznyText"/>
            </w:pPr>
            <w:r>
              <w:rPr>
                <w:noProof/>
              </w:rPr>
              <w:drawing>
                <wp:anchor distT="0" distB="0" distL="0" distR="0" simplePos="0" relativeHeight="251665408" behindDoc="0" locked="1" layoutInCell="1" allowOverlap="1" wp14:anchorId="00AD88BF" wp14:editId="1C63B805">
                  <wp:simplePos x="0" y="0"/>
                  <wp:positionH relativeFrom="column">
                    <wp:align>left</wp:align>
                  </wp:positionH>
                  <wp:positionV relativeFrom="line">
                    <wp:posOffset>0</wp:posOffset>
                  </wp:positionV>
                  <wp:extent cx="1384300" cy="393700"/>
                  <wp:effectExtent l="0" t="0" r="0" b="0"/>
                  <wp:wrapSquare wrapText="bothSides">
                    <wp:effectExtent l="0" t="0" r="0" b="0"/>
                  </wp:wrapSquare>
                  <wp:docPr id="1" name="Picture"/>
                  <wp:cNvGraphicFramePr/>
                  <a:graphic xmlns:a="http://schemas.openxmlformats.org/drawingml/2006/main">
                    <a:graphicData uri="http://schemas.openxmlformats.org/drawingml/2006/picture">
                      <pic:pic xmlns:pic="http://schemas.openxmlformats.org/drawingml/2006/picture">
                        <pic:nvPicPr>
                          <pic:cNvPr id="2147482875" name="Picture"/>
                          <pic:cNvPicPr/>
                        </pic:nvPicPr>
                        <pic:blipFill>
                          <a:blip r:embed="rId10"/>
                          <a:srcRect/>
                          <a:stretch>
                            <a:fillRect/>
                          </a:stretch>
                        </pic:blipFill>
                        <pic:spPr>
                          <a:xfrm>
                            <a:off x="0" y="0"/>
                            <a:ext cx="1384300" cy="393700"/>
                          </a:xfrm>
                          <a:prstGeom prst="rect">
                            <a:avLst/>
                          </a:prstGeom>
                        </pic:spPr>
                      </pic:pic>
                    </a:graphicData>
                  </a:graphic>
                </wp:anchor>
              </w:drawing>
            </w:r>
          </w:p>
        </w:tc>
        <w:tc>
          <w:tcPr>
            <w:tcW w:w="140" w:type="dxa"/>
            <w:gridSpan w:val="2"/>
          </w:tcPr>
          <w:p w:rsidR="000124C3" w:rsidRDefault="000124C3" w:rsidP="00261B60">
            <w:pPr>
              <w:pStyle w:val="EMPTYCELLSTYLE"/>
            </w:pPr>
          </w:p>
        </w:tc>
        <w:tc>
          <w:tcPr>
            <w:tcW w:w="40" w:type="dxa"/>
            <w:gridSpan w:val="2"/>
          </w:tcPr>
          <w:p w:rsidR="000124C3" w:rsidRDefault="000124C3" w:rsidP="00261B60">
            <w:pPr>
              <w:pStyle w:val="EMPTYCELLSTYLE"/>
            </w:pPr>
          </w:p>
        </w:tc>
        <w:tc>
          <w:tcPr>
            <w:tcW w:w="120" w:type="dxa"/>
            <w:gridSpan w:val="2"/>
          </w:tcPr>
          <w:p w:rsidR="000124C3" w:rsidRDefault="000124C3" w:rsidP="00261B60">
            <w:pPr>
              <w:pStyle w:val="EMPTYCELLSTYLE"/>
            </w:pPr>
          </w:p>
        </w:tc>
        <w:tc>
          <w:tcPr>
            <w:tcW w:w="40" w:type="dxa"/>
            <w:gridSpan w:val="2"/>
          </w:tcPr>
          <w:p w:rsidR="000124C3" w:rsidRDefault="000124C3" w:rsidP="00261B60">
            <w:pPr>
              <w:pStyle w:val="EMPTYCELLSTYLE"/>
            </w:pPr>
          </w:p>
        </w:tc>
        <w:tc>
          <w:tcPr>
            <w:tcW w:w="40" w:type="dxa"/>
            <w:gridSpan w:val="2"/>
          </w:tcPr>
          <w:p w:rsidR="000124C3" w:rsidRDefault="000124C3" w:rsidP="00261B60">
            <w:pPr>
              <w:pStyle w:val="EMPTYCELLSTYLE"/>
            </w:pPr>
          </w:p>
        </w:tc>
        <w:tc>
          <w:tcPr>
            <w:tcW w:w="460" w:type="dxa"/>
            <w:gridSpan w:val="2"/>
          </w:tcPr>
          <w:p w:rsidR="000124C3" w:rsidRDefault="000124C3" w:rsidP="00261B60">
            <w:pPr>
              <w:pStyle w:val="EMPTYCELLSTYLE"/>
            </w:pPr>
          </w:p>
        </w:tc>
        <w:tc>
          <w:tcPr>
            <w:tcW w:w="300" w:type="dxa"/>
            <w:gridSpan w:val="2"/>
          </w:tcPr>
          <w:p w:rsidR="000124C3" w:rsidRDefault="000124C3" w:rsidP="00261B60">
            <w:pPr>
              <w:pStyle w:val="EMPTYCELLSTYLE"/>
            </w:pPr>
          </w:p>
        </w:tc>
        <w:tc>
          <w:tcPr>
            <w:tcW w:w="300" w:type="dxa"/>
            <w:gridSpan w:val="2"/>
          </w:tcPr>
          <w:p w:rsidR="000124C3" w:rsidRDefault="000124C3" w:rsidP="00261B60">
            <w:pPr>
              <w:pStyle w:val="EMPTYCELLSTYLE"/>
            </w:pPr>
          </w:p>
        </w:tc>
        <w:tc>
          <w:tcPr>
            <w:tcW w:w="140" w:type="dxa"/>
            <w:gridSpan w:val="3"/>
          </w:tcPr>
          <w:p w:rsidR="000124C3" w:rsidRDefault="000124C3" w:rsidP="00261B60">
            <w:pPr>
              <w:pStyle w:val="EMPTYCELLSTYLE"/>
            </w:pPr>
          </w:p>
        </w:tc>
        <w:tc>
          <w:tcPr>
            <w:tcW w:w="360" w:type="dxa"/>
            <w:gridSpan w:val="2"/>
          </w:tcPr>
          <w:p w:rsidR="000124C3" w:rsidRDefault="000124C3" w:rsidP="00261B60">
            <w:pPr>
              <w:pStyle w:val="EMPTYCELLSTYLE"/>
            </w:pPr>
          </w:p>
        </w:tc>
        <w:tc>
          <w:tcPr>
            <w:tcW w:w="40" w:type="dxa"/>
            <w:gridSpan w:val="2"/>
          </w:tcPr>
          <w:p w:rsidR="000124C3" w:rsidRDefault="000124C3" w:rsidP="00261B60">
            <w:pPr>
              <w:pStyle w:val="EMPTYCELLSTYLE"/>
            </w:pPr>
          </w:p>
        </w:tc>
        <w:tc>
          <w:tcPr>
            <w:tcW w:w="40" w:type="dxa"/>
            <w:gridSpan w:val="2"/>
          </w:tcPr>
          <w:p w:rsidR="000124C3" w:rsidRDefault="000124C3" w:rsidP="00261B60">
            <w:pPr>
              <w:pStyle w:val="EMPTYCELLSTYLE"/>
            </w:pPr>
          </w:p>
        </w:tc>
        <w:tc>
          <w:tcPr>
            <w:tcW w:w="320" w:type="dxa"/>
            <w:gridSpan w:val="2"/>
          </w:tcPr>
          <w:p w:rsidR="000124C3" w:rsidRDefault="000124C3" w:rsidP="00261B60">
            <w:pPr>
              <w:pStyle w:val="EMPTYCELLSTYLE"/>
            </w:pPr>
          </w:p>
        </w:tc>
        <w:tc>
          <w:tcPr>
            <w:tcW w:w="80" w:type="dxa"/>
            <w:gridSpan w:val="2"/>
          </w:tcPr>
          <w:p w:rsidR="000124C3" w:rsidRDefault="000124C3" w:rsidP="00261B60">
            <w:pPr>
              <w:pStyle w:val="EMPTYCELLSTYLE"/>
            </w:pPr>
          </w:p>
        </w:tc>
        <w:tc>
          <w:tcPr>
            <w:tcW w:w="980" w:type="dxa"/>
            <w:gridSpan w:val="2"/>
          </w:tcPr>
          <w:p w:rsidR="000124C3" w:rsidRDefault="000124C3" w:rsidP="00261B60">
            <w:pPr>
              <w:pStyle w:val="EMPTYCELLSTYLE"/>
            </w:pPr>
          </w:p>
        </w:tc>
        <w:tc>
          <w:tcPr>
            <w:tcW w:w="40" w:type="dxa"/>
            <w:gridSpan w:val="2"/>
          </w:tcPr>
          <w:p w:rsidR="000124C3" w:rsidRDefault="000124C3" w:rsidP="00261B60">
            <w:pPr>
              <w:pStyle w:val="EMPTYCELLSTYLE"/>
            </w:pPr>
          </w:p>
        </w:tc>
        <w:tc>
          <w:tcPr>
            <w:tcW w:w="40" w:type="dxa"/>
            <w:gridSpan w:val="2"/>
          </w:tcPr>
          <w:p w:rsidR="000124C3" w:rsidRDefault="000124C3" w:rsidP="00261B60">
            <w:pPr>
              <w:pStyle w:val="EMPTYCELLSTYLE"/>
            </w:pPr>
          </w:p>
        </w:tc>
        <w:tc>
          <w:tcPr>
            <w:tcW w:w="560" w:type="dxa"/>
            <w:gridSpan w:val="2"/>
          </w:tcPr>
          <w:p w:rsidR="000124C3" w:rsidRDefault="000124C3" w:rsidP="00261B60">
            <w:pPr>
              <w:pStyle w:val="EMPTYCELLSTYLE"/>
            </w:pPr>
          </w:p>
        </w:tc>
        <w:tc>
          <w:tcPr>
            <w:tcW w:w="100" w:type="dxa"/>
            <w:gridSpan w:val="3"/>
          </w:tcPr>
          <w:p w:rsidR="000124C3" w:rsidRDefault="000124C3" w:rsidP="00261B60">
            <w:pPr>
              <w:pStyle w:val="EMPTYCELLSTYLE"/>
            </w:pPr>
          </w:p>
        </w:tc>
        <w:tc>
          <w:tcPr>
            <w:tcW w:w="180" w:type="dxa"/>
            <w:gridSpan w:val="2"/>
          </w:tcPr>
          <w:p w:rsidR="000124C3" w:rsidRDefault="000124C3" w:rsidP="00261B60">
            <w:pPr>
              <w:pStyle w:val="EMPTYCELLSTYLE"/>
            </w:pPr>
          </w:p>
        </w:tc>
        <w:tc>
          <w:tcPr>
            <w:tcW w:w="1060" w:type="dxa"/>
          </w:tcPr>
          <w:p w:rsidR="000124C3" w:rsidRDefault="000124C3" w:rsidP="00261B60">
            <w:pPr>
              <w:pStyle w:val="EMPTYCELLSTYLE"/>
            </w:pPr>
          </w:p>
        </w:tc>
        <w:tc>
          <w:tcPr>
            <w:tcW w:w="1080" w:type="dxa"/>
            <w:gridSpan w:val="3"/>
          </w:tcPr>
          <w:p w:rsidR="000124C3" w:rsidRDefault="000124C3" w:rsidP="00261B60">
            <w:pPr>
              <w:pStyle w:val="EMPTYCELLSTYLE"/>
            </w:pPr>
          </w:p>
        </w:tc>
        <w:tc>
          <w:tcPr>
            <w:tcW w:w="40" w:type="dxa"/>
            <w:gridSpan w:val="2"/>
          </w:tcPr>
          <w:p w:rsidR="000124C3" w:rsidRDefault="000124C3" w:rsidP="00261B60">
            <w:pPr>
              <w:pStyle w:val="EMPTYCELLSTYLE"/>
            </w:pPr>
          </w:p>
        </w:tc>
        <w:tc>
          <w:tcPr>
            <w:tcW w:w="40" w:type="dxa"/>
            <w:tcMar>
              <w:top w:w="0" w:type="dxa"/>
              <w:left w:w="0" w:type="dxa"/>
              <w:bottom w:w="0" w:type="dxa"/>
              <w:right w:w="0" w:type="dxa"/>
            </w:tcMar>
          </w:tcPr>
          <w:p w:rsidR="000124C3" w:rsidRDefault="000124C3" w:rsidP="00261B60">
            <w:pPr>
              <w:pStyle w:val="EMPTYCELLSTYLE"/>
            </w:pPr>
          </w:p>
        </w:tc>
      </w:tr>
      <w:tr w:rsidR="000124C3" w:rsidTr="000124C3">
        <w:tblPrEx>
          <w:tblLook w:val="04A0" w:firstRow="1" w:lastRow="0" w:firstColumn="1" w:lastColumn="0" w:noHBand="0" w:noVBand="1"/>
        </w:tblPrEx>
        <w:trPr>
          <w:gridBefore w:val="1"/>
          <w:gridAfter w:val="2"/>
          <w:wBefore w:w="10" w:type="dxa"/>
          <w:wAfter w:w="20" w:type="dxa"/>
        </w:trPr>
        <w:tc>
          <w:tcPr>
            <w:tcW w:w="40" w:type="dxa"/>
            <w:gridSpan w:val="3"/>
            <w:tcMar>
              <w:top w:w="0" w:type="dxa"/>
              <w:left w:w="0" w:type="dxa"/>
              <w:bottom w:w="0" w:type="dxa"/>
              <w:right w:w="0" w:type="dxa"/>
            </w:tcMar>
          </w:tcPr>
          <w:p w:rsidR="000124C3" w:rsidRDefault="000124C3" w:rsidP="00261B60">
            <w:pPr>
              <w:pStyle w:val="EMPTYCELLSTYLE"/>
            </w:pPr>
          </w:p>
        </w:tc>
        <w:tc>
          <w:tcPr>
            <w:tcW w:w="300" w:type="dxa"/>
            <w:gridSpan w:val="3"/>
          </w:tcPr>
          <w:p w:rsidR="000124C3" w:rsidRDefault="000124C3" w:rsidP="00261B60">
            <w:pPr>
              <w:pStyle w:val="EMPTYCELLSTYLE"/>
            </w:pPr>
          </w:p>
        </w:tc>
        <w:tc>
          <w:tcPr>
            <w:tcW w:w="1480" w:type="dxa"/>
            <w:gridSpan w:val="11"/>
            <w:tcMar>
              <w:top w:w="0" w:type="dxa"/>
              <w:left w:w="0" w:type="dxa"/>
              <w:bottom w:w="0" w:type="dxa"/>
              <w:right w:w="0" w:type="dxa"/>
            </w:tcMar>
          </w:tcPr>
          <w:p w:rsidR="000124C3" w:rsidRDefault="000124C3" w:rsidP="00261B60">
            <w:pPr>
              <w:pStyle w:val="textNormalB90"/>
            </w:pPr>
            <w:proofErr w:type="spellStart"/>
            <w:proofErr w:type="gramStart"/>
            <w:r>
              <w:t>Dp</w:t>
            </w:r>
            <w:proofErr w:type="spellEnd"/>
            <w:r>
              <w:t>.......................</w:t>
            </w:r>
            <w:proofErr w:type="gramEnd"/>
          </w:p>
        </w:tc>
        <w:tc>
          <w:tcPr>
            <w:tcW w:w="7280" w:type="dxa"/>
            <w:gridSpan w:val="55"/>
            <w:tcMar>
              <w:top w:w="0" w:type="dxa"/>
              <w:left w:w="0" w:type="dxa"/>
              <w:bottom w:w="0" w:type="dxa"/>
              <w:right w:w="0" w:type="dxa"/>
            </w:tcMar>
          </w:tcPr>
          <w:p w:rsidR="000124C3" w:rsidRDefault="000124C3" w:rsidP="00261B60">
            <w:pPr>
              <w:pStyle w:val="textNormalBlokB91"/>
            </w:pPr>
            <w:r>
              <w:rPr>
                <w:b/>
              </w:rPr>
              <w:t>dodatečné pojistné</w:t>
            </w:r>
            <w:r>
              <w:t xml:space="preserve"> (Kč)</w:t>
            </w:r>
          </w:p>
        </w:tc>
      </w:tr>
      <w:tr w:rsidR="000124C3" w:rsidTr="000124C3">
        <w:tblPrEx>
          <w:tblLook w:val="04A0" w:firstRow="1" w:lastRow="0" w:firstColumn="1" w:lastColumn="0" w:noHBand="0" w:noVBand="1"/>
        </w:tblPrEx>
        <w:trPr>
          <w:gridBefore w:val="1"/>
          <w:gridAfter w:val="2"/>
          <w:wBefore w:w="10" w:type="dxa"/>
          <w:wAfter w:w="20" w:type="dxa"/>
        </w:trPr>
        <w:tc>
          <w:tcPr>
            <w:tcW w:w="40" w:type="dxa"/>
            <w:gridSpan w:val="3"/>
            <w:tcMar>
              <w:top w:w="0" w:type="dxa"/>
              <w:left w:w="0" w:type="dxa"/>
              <w:bottom w:w="0" w:type="dxa"/>
              <w:right w:w="0" w:type="dxa"/>
            </w:tcMar>
          </w:tcPr>
          <w:p w:rsidR="000124C3" w:rsidRDefault="000124C3" w:rsidP="00261B60">
            <w:pPr>
              <w:pStyle w:val="EMPTYCELLSTYLE"/>
            </w:pPr>
          </w:p>
        </w:tc>
        <w:tc>
          <w:tcPr>
            <w:tcW w:w="300" w:type="dxa"/>
            <w:gridSpan w:val="3"/>
          </w:tcPr>
          <w:p w:rsidR="000124C3" w:rsidRDefault="000124C3" w:rsidP="00261B60">
            <w:pPr>
              <w:pStyle w:val="EMPTYCELLSTYLE"/>
            </w:pPr>
          </w:p>
        </w:tc>
        <w:tc>
          <w:tcPr>
            <w:tcW w:w="1480" w:type="dxa"/>
            <w:gridSpan w:val="11"/>
            <w:tcMar>
              <w:top w:w="0" w:type="dxa"/>
              <w:left w:w="0" w:type="dxa"/>
              <w:bottom w:w="0" w:type="dxa"/>
              <w:right w:w="0" w:type="dxa"/>
            </w:tcMar>
          </w:tcPr>
          <w:p w:rsidR="000124C3" w:rsidRDefault="000124C3" w:rsidP="00261B60">
            <w:pPr>
              <w:pStyle w:val="textNormalB90"/>
            </w:pPr>
            <w:proofErr w:type="spellStart"/>
            <w:proofErr w:type="gramStart"/>
            <w:r>
              <w:t>BPcpd</w:t>
            </w:r>
            <w:proofErr w:type="spellEnd"/>
            <w:r>
              <w:t>.................</w:t>
            </w:r>
            <w:proofErr w:type="gramEnd"/>
          </w:p>
        </w:tc>
        <w:tc>
          <w:tcPr>
            <w:tcW w:w="7280" w:type="dxa"/>
            <w:gridSpan w:val="55"/>
            <w:vMerge w:val="restart"/>
            <w:tcMar>
              <w:top w:w="0" w:type="dxa"/>
              <w:left w:w="0" w:type="dxa"/>
              <w:bottom w:w="0" w:type="dxa"/>
              <w:right w:w="0" w:type="dxa"/>
            </w:tcMar>
          </w:tcPr>
          <w:p w:rsidR="000124C3" w:rsidRDefault="000124C3" w:rsidP="00261B60">
            <w:pPr>
              <w:pStyle w:val="textNormalBlokB91"/>
            </w:pPr>
            <w:r>
              <w:rPr>
                <w:b/>
              </w:rPr>
              <w:t>běžné pojistné</w:t>
            </w:r>
            <w:r>
              <w:t xml:space="preserve"> za pojištění sjednané touto pojistnou smlouvou ve výši dohodnuté v této pojistné smlouvě </w:t>
            </w:r>
            <w:r>
              <w:rPr>
                <w:b/>
              </w:rPr>
              <w:t>za celou pojistnou dobu, na kterou bylo pojištění sjednáno</w:t>
            </w:r>
            <w:r>
              <w:t>, po započtení vlivu případných změn v právním vztahu pojištění, k nimž došlo v době mezi uzavřením pojistné smlouvy a datem zániku pojištění (Kč)</w:t>
            </w:r>
          </w:p>
        </w:tc>
      </w:tr>
      <w:tr w:rsidR="000124C3" w:rsidTr="000124C3">
        <w:tblPrEx>
          <w:tblLook w:val="04A0" w:firstRow="1" w:lastRow="0" w:firstColumn="1" w:lastColumn="0" w:noHBand="0" w:noVBand="1"/>
        </w:tblPrEx>
        <w:trPr>
          <w:gridBefore w:val="1"/>
          <w:gridAfter w:val="2"/>
          <w:wBefore w:w="10" w:type="dxa"/>
          <w:wAfter w:w="20" w:type="dxa"/>
        </w:trPr>
        <w:tc>
          <w:tcPr>
            <w:tcW w:w="40" w:type="dxa"/>
            <w:gridSpan w:val="3"/>
            <w:tcMar>
              <w:top w:w="0" w:type="dxa"/>
              <w:left w:w="0" w:type="dxa"/>
              <w:bottom w:w="0" w:type="dxa"/>
              <w:right w:w="0" w:type="dxa"/>
            </w:tcMar>
          </w:tcPr>
          <w:p w:rsidR="000124C3" w:rsidRDefault="000124C3" w:rsidP="00261B60">
            <w:pPr>
              <w:pStyle w:val="EMPTYCELLSTYLE"/>
            </w:pPr>
          </w:p>
        </w:tc>
        <w:tc>
          <w:tcPr>
            <w:tcW w:w="300" w:type="dxa"/>
            <w:gridSpan w:val="3"/>
          </w:tcPr>
          <w:p w:rsidR="000124C3" w:rsidRDefault="000124C3" w:rsidP="00261B60">
            <w:pPr>
              <w:pStyle w:val="EMPTYCELLSTYLE"/>
            </w:pPr>
          </w:p>
        </w:tc>
        <w:tc>
          <w:tcPr>
            <w:tcW w:w="160" w:type="dxa"/>
            <w:gridSpan w:val="3"/>
            <w:tcMar>
              <w:top w:w="0" w:type="dxa"/>
              <w:left w:w="0" w:type="dxa"/>
              <w:bottom w:w="0" w:type="dxa"/>
              <w:right w:w="0" w:type="dxa"/>
            </w:tcMar>
          </w:tcPr>
          <w:p w:rsidR="000124C3" w:rsidRDefault="000124C3" w:rsidP="00261B60">
            <w:pPr>
              <w:pStyle w:val="EMPTYCELLSTYLE"/>
            </w:pPr>
          </w:p>
        </w:tc>
        <w:tc>
          <w:tcPr>
            <w:tcW w:w="100" w:type="dxa"/>
            <w:gridSpan w:val="3"/>
            <w:tcMar>
              <w:top w:w="0" w:type="dxa"/>
              <w:left w:w="0" w:type="dxa"/>
              <w:bottom w:w="0" w:type="dxa"/>
              <w:right w:w="0" w:type="dxa"/>
            </w:tcMar>
          </w:tcPr>
          <w:p w:rsidR="000124C3" w:rsidRDefault="000124C3" w:rsidP="00261B60">
            <w:pPr>
              <w:pStyle w:val="EMPTYCELLSTYLE"/>
            </w:pPr>
          </w:p>
        </w:tc>
        <w:tc>
          <w:tcPr>
            <w:tcW w:w="100" w:type="dxa"/>
            <w:gridSpan w:val="2"/>
            <w:tcMar>
              <w:top w:w="0" w:type="dxa"/>
              <w:left w:w="0" w:type="dxa"/>
              <w:bottom w:w="0" w:type="dxa"/>
              <w:right w:w="0" w:type="dxa"/>
            </w:tcMar>
          </w:tcPr>
          <w:p w:rsidR="000124C3" w:rsidRDefault="000124C3" w:rsidP="00261B60">
            <w:pPr>
              <w:pStyle w:val="EMPTYCELLSTYLE"/>
            </w:pPr>
          </w:p>
        </w:tc>
        <w:tc>
          <w:tcPr>
            <w:tcW w:w="100" w:type="dxa"/>
            <w:tcMar>
              <w:top w:w="0" w:type="dxa"/>
              <w:left w:w="0" w:type="dxa"/>
              <w:bottom w:w="0" w:type="dxa"/>
              <w:right w:w="0" w:type="dxa"/>
            </w:tcMar>
          </w:tcPr>
          <w:p w:rsidR="000124C3" w:rsidRDefault="000124C3" w:rsidP="00261B60">
            <w:pPr>
              <w:pStyle w:val="EMPTYCELLSTYLE"/>
            </w:pPr>
          </w:p>
        </w:tc>
        <w:tc>
          <w:tcPr>
            <w:tcW w:w="1020" w:type="dxa"/>
            <w:gridSpan w:val="2"/>
            <w:tcMar>
              <w:top w:w="0" w:type="dxa"/>
              <w:left w:w="0" w:type="dxa"/>
              <w:bottom w:w="0" w:type="dxa"/>
              <w:right w:w="0" w:type="dxa"/>
            </w:tcMar>
          </w:tcPr>
          <w:p w:rsidR="000124C3" w:rsidRDefault="000124C3" w:rsidP="00261B60">
            <w:pPr>
              <w:pStyle w:val="EMPTYCELLSTYLE"/>
            </w:pPr>
          </w:p>
        </w:tc>
        <w:tc>
          <w:tcPr>
            <w:tcW w:w="7280" w:type="dxa"/>
            <w:gridSpan w:val="55"/>
            <w:vMerge/>
            <w:tcMar>
              <w:top w:w="0" w:type="dxa"/>
              <w:left w:w="0" w:type="dxa"/>
              <w:bottom w:w="0" w:type="dxa"/>
              <w:right w:w="0" w:type="dxa"/>
            </w:tcMar>
          </w:tcPr>
          <w:p w:rsidR="000124C3" w:rsidRDefault="000124C3" w:rsidP="00261B60">
            <w:pPr>
              <w:pStyle w:val="EMPTYCELLSTYLE"/>
            </w:pPr>
          </w:p>
        </w:tc>
      </w:tr>
      <w:tr w:rsidR="000124C3" w:rsidTr="000124C3">
        <w:tblPrEx>
          <w:tblLook w:val="04A0" w:firstRow="1" w:lastRow="0" w:firstColumn="1" w:lastColumn="0" w:noHBand="0" w:noVBand="1"/>
        </w:tblPrEx>
        <w:trPr>
          <w:gridBefore w:val="1"/>
          <w:gridAfter w:val="2"/>
          <w:wBefore w:w="10" w:type="dxa"/>
          <w:wAfter w:w="20" w:type="dxa"/>
        </w:trPr>
        <w:tc>
          <w:tcPr>
            <w:tcW w:w="40" w:type="dxa"/>
            <w:gridSpan w:val="3"/>
            <w:tcMar>
              <w:top w:w="0" w:type="dxa"/>
              <w:left w:w="0" w:type="dxa"/>
              <w:bottom w:w="0" w:type="dxa"/>
              <w:right w:w="0" w:type="dxa"/>
            </w:tcMar>
          </w:tcPr>
          <w:p w:rsidR="000124C3" w:rsidRDefault="000124C3" w:rsidP="00261B60">
            <w:pPr>
              <w:pStyle w:val="EMPTYCELLSTYLE"/>
            </w:pPr>
          </w:p>
        </w:tc>
        <w:tc>
          <w:tcPr>
            <w:tcW w:w="300" w:type="dxa"/>
            <w:gridSpan w:val="3"/>
            <w:tcMar>
              <w:top w:w="0" w:type="dxa"/>
              <w:left w:w="0" w:type="dxa"/>
              <w:bottom w:w="0" w:type="dxa"/>
              <w:right w:w="0" w:type="dxa"/>
            </w:tcMar>
          </w:tcPr>
          <w:p w:rsidR="000124C3" w:rsidRDefault="000124C3" w:rsidP="00261B60">
            <w:pPr>
              <w:pStyle w:val="EMPTYCELLSTYLE"/>
            </w:pPr>
          </w:p>
        </w:tc>
        <w:tc>
          <w:tcPr>
            <w:tcW w:w="1480" w:type="dxa"/>
            <w:gridSpan w:val="11"/>
            <w:tcMar>
              <w:top w:w="0" w:type="dxa"/>
              <w:left w:w="0" w:type="dxa"/>
              <w:bottom w:w="0" w:type="dxa"/>
              <w:right w:w="0" w:type="dxa"/>
            </w:tcMar>
          </w:tcPr>
          <w:p w:rsidR="000124C3" w:rsidRDefault="000124C3" w:rsidP="00261B60">
            <w:pPr>
              <w:pStyle w:val="textNormalB90"/>
            </w:pPr>
            <w:proofErr w:type="gramStart"/>
            <w:r>
              <w:t>S.........................</w:t>
            </w:r>
            <w:proofErr w:type="gramEnd"/>
          </w:p>
        </w:tc>
        <w:tc>
          <w:tcPr>
            <w:tcW w:w="7280" w:type="dxa"/>
            <w:gridSpan w:val="55"/>
            <w:tcMar>
              <w:top w:w="0" w:type="dxa"/>
              <w:left w:w="0" w:type="dxa"/>
              <w:bottom w:w="0" w:type="dxa"/>
              <w:right w:w="0" w:type="dxa"/>
            </w:tcMar>
          </w:tcPr>
          <w:p w:rsidR="000124C3" w:rsidRDefault="000124C3" w:rsidP="00261B60">
            <w:pPr>
              <w:pStyle w:val="textNormalBlokB91"/>
            </w:pPr>
            <w:r>
              <w:rPr>
                <w:b/>
              </w:rPr>
              <w:t>sleva za dlouhodobost</w:t>
            </w:r>
            <w:r>
              <w:t xml:space="preserve"> přiznaná při uzavření pojistné smlouvy ve výši 15%</w:t>
            </w:r>
          </w:p>
        </w:tc>
      </w:tr>
      <w:tr w:rsidR="000124C3" w:rsidTr="000124C3">
        <w:tblPrEx>
          <w:tblLook w:val="04A0" w:firstRow="1" w:lastRow="0" w:firstColumn="1" w:lastColumn="0" w:noHBand="0" w:noVBand="1"/>
        </w:tblPrEx>
        <w:trPr>
          <w:gridBefore w:val="1"/>
          <w:gridAfter w:val="2"/>
          <w:wBefore w:w="10" w:type="dxa"/>
          <w:wAfter w:w="20" w:type="dxa"/>
        </w:trPr>
        <w:tc>
          <w:tcPr>
            <w:tcW w:w="340" w:type="dxa"/>
            <w:gridSpan w:val="6"/>
            <w:tcMar>
              <w:top w:w="0" w:type="dxa"/>
              <w:left w:w="0" w:type="dxa"/>
              <w:bottom w:w="0" w:type="dxa"/>
              <w:right w:w="0" w:type="dxa"/>
            </w:tcMar>
          </w:tcPr>
          <w:p w:rsidR="000124C3" w:rsidRDefault="000124C3" w:rsidP="00261B60">
            <w:pPr>
              <w:pStyle w:val="textNormalB90"/>
            </w:pPr>
            <w:r>
              <w:t>3</w:t>
            </w:r>
          </w:p>
        </w:tc>
        <w:tc>
          <w:tcPr>
            <w:tcW w:w="8760" w:type="dxa"/>
            <w:gridSpan w:val="66"/>
            <w:vMerge w:val="restart"/>
            <w:tcMar>
              <w:top w:w="0" w:type="dxa"/>
              <w:left w:w="0" w:type="dxa"/>
              <w:bottom w:w="0" w:type="dxa"/>
              <w:right w:w="0" w:type="dxa"/>
            </w:tcMar>
          </w:tcPr>
          <w:p w:rsidR="000124C3" w:rsidRDefault="000124C3" w:rsidP="00261B60">
            <w:pPr>
              <w:pStyle w:val="textNormalBlokB91"/>
              <w:tabs>
                <w:tab w:val="left" w:pos="200"/>
              </w:tabs>
            </w:pPr>
            <w:r>
              <w:t>Povinnost pojistníka zaplatit pojistiteli dodatečné pojistné uvedené v odst. 2. tohoto článku pojistné smlouvy vznikne, pokud právním důvodem zániku pojištění bude kterýkoliv z následujících právních úkonů pojistníka nebo kterákoliv z následujících právních skutečností:</w:t>
            </w:r>
          </w:p>
          <w:p w:rsidR="000124C3" w:rsidRDefault="000124C3" w:rsidP="00261B60">
            <w:pPr>
              <w:pStyle w:val="textNormalBlokB91"/>
              <w:tabs>
                <w:tab w:val="left" w:pos="200"/>
              </w:tabs>
            </w:pPr>
            <w:r>
              <w:t>-</w:t>
            </w:r>
            <w:r>
              <w:tab/>
              <w:t>neplacení pojistného pojistníkem podle ustanovení § 2804 občanského zákoníku,</w:t>
            </w:r>
          </w:p>
          <w:p w:rsidR="000124C3" w:rsidRDefault="000124C3" w:rsidP="00261B60">
            <w:pPr>
              <w:pStyle w:val="textNormalBlokB91"/>
              <w:tabs>
                <w:tab w:val="left" w:pos="200"/>
              </w:tabs>
            </w:pPr>
            <w:r>
              <w:t>-</w:t>
            </w:r>
            <w:r>
              <w:tab/>
              <w:t>výpověď pojištění pojistníkem podle ustanovení §2805 nebo § 2807 občanského zákoníku.</w:t>
            </w:r>
          </w:p>
        </w:tc>
      </w:tr>
      <w:tr w:rsidR="000124C3" w:rsidTr="000124C3">
        <w:tblPrEx>
          <w:tblLook w:val="04A0" w:firstRow="1" w:lastRow="0" w:firstColumn="1" w:lastColumn="0" w:noHBand="0" w:noVBand="1"/>
        </w:tblPrEx>
        <w:trPr>
          <w:gridBefore w:val="1"/>
          <w:gridAfter w:val="2"/>
          <w:wBefore w:w="10" w:type="dxa"/>
          <w:wAfter w:w="20" w:type="dxa"/>
        </w:trPr>
        <w:tc>
          <w:tcPr>
            <w:tcW w:w="40" w:type="dxa"/>
            <w:gridSpan w:val="3"/>
            <w:tcMar>
              <w:top w:w="0" w:type="dxa"/>
              <w:left w:w="0" w:type="dxa"/>
              <w:bottom w:w="0" w:type="dxa"/>
              <w:right w:w="0" w:type="dxa"/>
            </w:tcMar>
          </w:tcPr>
          <w:p w:rsidR="000124C3" w:rsidRDefault="000124C3" w:rsidP="00261B60">
            <w:pPr>
              <w:pStyle w:val="EMPTYCELLSTYLE"/>
            </w:pPr>
          </w:p>
        </w:tc>
        <w:tc>
          <w:tcPr>
            <w:tcW w:w="300" w:type="dxa"/>
            <w:gridSpan w:val="3"/>
            <w:tcMar>
              <w:top w:w="0" w:type="dxa"/>
              <w:left w:w="0" w:type="dxa"/>
              <w:bottom w:w="0" w:type="dxa"/>
              <w:right w:w="0" w:type="dxa"/>
            </w:tcMar>
          </w:tcPr>
          <w:p w:rsidR="000124C3" w:rsidRDefault="000124C3" w:rsidP="00261B60">
            <w:pPr>
              <w:pStyle w:val="EMPTYCELLSTYLE"/>
            </w:pPr>
          </w:p>
        </w:tc>
        <w:tc>
          <w:tcPr>
            <w:tcW w:w="8760" w:type="dxa"/>
            <w:gridSpan w:val="66"/>
            <w:vMerge/>
            <w:tcMar>
              <w:top w:w="0" w:type="dxa"/>
              <w:left w:w="0" w:type="dxa"/>
              <w:bottom w:w="0" w:type="dxa"/>
              <w:right w:w="0" w:type="dxa"/>
            </w:tcMar>
          </w:tcPr>
          <w:p w:rsidR="000124C3" w:rsidRDefault="000124C3" w:rsidP="00261B60">
            <w:pPr>
              <w:pStyle w:val="EMPTYCELLSTYLE"/>
            </w:pPr>
          </w:p>
        </w:tc>
      </w:tr>
      <w:tr w:rsidR="000124C3" w:rsidTr="000124C3">
        <w:tblPrEx>
          <w:tblLook w:val="04A0" w:firstRow="1" w:lastRow="0" w:firstColumn="1" w:lastColumn="0" w:noHBand="0" w:noVBand="1"/>
        </w:tblPrEx>
        <w:trPr>
          <w:gridBefore w:val="1"/>
          <w:gridAfter w:val="2"/>
          <w:wBefore w:w="10" w:type="dxa"/>
          <w:wAfter w:w="20" w:type="dxa"/>
        </w:trPr>
        <w:tc>
          <w:tcPr>
            <w:tcW w:w="340" w:type="dxa"/>
            <w:gridSpan w:val="6"/>
            <w:tcMar>
              <w:top w:w="0" w:type="dxa"/>
              <w:left w:w="0" w:type="dxa"/>
              <w:bottom w:w="0" w:type="dxa"/>
              <w:right w:w="0" w:type="dxa"/>
            </w:tcMar>
          </w:tcPr>
          <w:p w:rsidR="000124C3" w:rsidRDefault="000124C3" w:rsidP="00261B60">
            <w:pPr>
              <w:pStyle w:val="textNormalB90"/>
            </w:pPr>
            <w:r>
              <w:t>4</w:t>
            </w:r>
          </w:p>
        </w:tc>
        <w:tc>
          <w:tcPr>
            <w:tcW w:w="8760" w:type="dxa"/>
            <w:gridSpan w:val="66"/>
            <w:vMerge w:val="restart"/>
            <w:tcMar>
              <w:top w:w="0" w:type="dxa"/>
              <w:left w:w="0" w:type="dxa"/>
              <w:bottom w:w="0" w:type="dxa"/>
              <w:right w:w="0" w:type="dxa"/>
            </w:tcMar>
          </w:tcPr>
          <w:p w:rsidR="000124C3" w:rsidRDefault="000124C3" w:rsidP="00261B60">
            <w:pPr>
              <w:pStyle w:val="textNormalBlokB91"/>
              <w:tabs>
                <w:tab w:val="left" w:pos="200"/>
              </w:tabs>
            </w:pPr>
            <w:r>
              <w:t xml:space="preserve">Pojistitel provede vyhodnocení doby trvání zaniklého pojištění a právního důvodu zániku pojištění sjednaného touto pojistnou smlouvou nejdéle do </w:t>
            </w:r>
            <w:r>
              <w:rPr>
                <w:b/>
              </w:rPr>
              <w:t>60</w:t>
            </w:r>
            <w:r>
              <w:t xml:space="preserve"> dnů od zániku pojištění a ve stejné lhůtě sdělí výsledky tohoto vyhodnocení, tzn.</w:t>
            </w:r>
          </w:p>
          <w:p w:rsidR="000124C3" w:rsidRDefault="000124C3" w:rsidP="00261B60">
            <w:pPr>
              <w:pStyle w:val="textNormalBlokB91"/>
              <w:tabs>
                <w:tab w:val="left" w:pos="200"/>
              </w:tabs>
            </w:pPr>
            <w:r>
              <w:t>-</w:t>
            </w:r>
            <w:r>
              <w:tab/>
              <w:t>skutečnou dobu trvání pojištění,</w:t>
            </w:r>
          </w:p>
          <w:p w:rsidR="000124C3" w:rsidRDefault="000124C3" w:rsidP="00261B60">
            <w:pPr>
              <w:pStyle w:val="textNormalBlokB91"/>
              <w:tabs>
                <w:tab w:val="left" w:pos="200"/>
              </w:tabs>
            </w:pPr>
            <w:r>
              <w:t>-</w:t>
            </w:r>
            <w:r>
              <w:tab/>
              <w:t>právní důvod zániku pojištění a</w:t>
            </w:r>
          </w:p>
          <w:p w:rsidR="000124C3" w:rsidRDefault="000124C3" w:rsidP="00261B60">
            <w:pPr>
              <w:pStyle w:val="textNormalBlokB91"/>
              <w:tabs>
                <w:tab w:val="left" w:pos="200"/>
              </w:tabs>
            </w:pPr>
            <w:r>
              <w:t>-</w:t>
            </w:r>
            <w:r>
              <w:tab/>
              <w:t>výši dodatečného pojistného, které je pojistník podle tohoto článku pojistné smlouvy povinen uhradit pojistiteli</w:t>
            </w:r>
          </w:p>
          <w:p w:rsidR="000124C3" w:rsidRDefault="000124C3" w:rsidP="00261B60">
            <w:pPr>
              <w:pStyle w:val="textNormalBlokB91"/>
              <w:tabs>
                <w:tab w:val="left" w:pos="200"/>
              </w:tabs>
            </w:pPr>
            <w:r>
              <w:t>písemně pojistníkovi.</w:t>
            </w:r>
          </w:p>
        </w:tc>
      </w:tr>
      <w:tr w:rsidR="000124C3" w:rsidTr="000124C3">
        <w:tblPrEx>
          <w:tblLook w:val="04A0" w:firstRow="1" w:lastRow="0" w:firstColumn="1" w:lastColumn="0" w:noHBand="0" w:noVBand="1"/>
        </w:tblPrEx>
        <w:trPr>
          <w:gridBefore w:val="1"/>
          <w:gridAfter w:val="2"/>
          <w:wBefore w:w="10" w:type="dxa"/>
          <w:wAfter w:w="20" w:type="dxa"/>
        </w:trPr>
        <w:tc>
          <w:tcPr>
            <w:tcW w:w="40" w:type="dxa"/>
            <w:gridSpan w:val="3"/>
            <w:tcMar>
              <w:top w:w="0" w:type="dxa"/>
              <w:left w:w="0" w:type="dxa"/>
              <w:bottom w:w="0" w:type="dxa"/>
              <w:right w:w="0" w:type="dxa"/>
            </w:tcMar>
          </w:tcPr>
          <w:p w:rsidR="000124C3" w:rsidRDefault="000124C3" w:rsidP="00261B60">
            <w:pPr>
              <w:pStyle w:val="EMPTYCELLSTYLE"/>
            </w:pPr>
          </w:p>
        </w:tc>
        <w:tc>
          <w:tcPr>
            <w:tcW w:w="300" w:type="dxa"/>
            <w:gridSpan w:val="3"/>
            <w:tcMar>
              <w:top w:w="0" w:type="dxa"/>
              <w:left w:w="0" w:type="dxa"/>
              <w:bottom w:w="0" w:type="dxa"/>
              <w:right w:w="0" w:type="dxa"/>
            </w:tcMar>
          </w:tcPr>
          <w:p w:rsidR="000124C3" w:rsidRDefault="000124C3" w:rsidP="00261B60">
            <w:pPr>
              <w:pStyle w:val="EMPTYCELLSTYLE"/>
            </w:pPr>
          </w:p>
        </w:tc>
        <w:tc>
          <w:tcPr>
            <w:tcW w:w="8760" w:type="dxa"/>
            <w:gridSpan w:val="66"/>
            <w:vMerge/>
            <w:tcMar>
              <w:top w:w="0" w:type="dxa"/>
              <w:left w:w="0" w:type="dxa"/>
              <w:bottom w:w="0" w:type="dxa"/>
              <w:right w:w="0" w:type="dxa"/>
            </w:tcMar>
          </w:tcPr>
          <w:p w:rsidR="000124C3" w:rsidRDefault="000124C3" w:rsidP="00261B60">
            <w:pPr>
              <w:pStyle w:val="EMPTYCELLSTYLE"/>
            </w:pPr>
          </w:p>
        </w:tc>
      </w:tr>
      <w:tr w:rsidR="000124C3" w:rsidTr="000124C3">
        <w:tblPrEx>
          <w:tblLook w:val="04A0" w:firstRow="1" w:lastRow="0" w:firstColumn="1" w:lastColumn="0" w:noHBand="0" w:noVBand="1"/>
        </w:tblPrEx>
        <w:trPr>
          <w:gridBefore w:val="1"/>
          <w:gridAfter w:val="2"/>
          <w:wBefore w:w="10" w:type="dxa"/>
          <w:wAfter w:w="20" w:type="dxa"/>
        </w:trPr>
        <w:tc>
          <w:tcPr>
            <w:tcW w:w="340" w:type="dxa"/>
            <w:gridSpan w:val="6"/>
            <w:tcMar>
              <w:top w:w="0" w:type="dxa"/>
              <w:left w:w="0" w:type="dxa"/>
              <w:bottom w:w="0" w:type="dxa"/>
              <w:right w:w="0" w:type="dxa"/>
            </w:tcMar>
          </w:tcPr>
          <w:p w:rsidR="000124C3" w:rsidRDefault="000124C3" w:rsidP="00261B60">
            <w:pPr>
              <w:pStyle w:val="textNormalB90"/>
            </w:pPr>
            <w:r>
              <w:t>5</w:t>
            </w:r>
          </w:p>
        </w:tc>
        <w:tc>
          <w:tcPr>
            <w:tcW w:w="8760" w:type="dxa"/>
            <w:gridSpan w:val="66"/>
            <w:tcMar>
              <w:top w:w="0" w:type="dxa"/>
              <w:left w:w="0" w:type="dxa"/>
              <w:bottom w:w="0" w:type="dxa"/>
              <w:right w:w="0" w:type="dxa"/>
            </w:tcMar>
          </w:tcPr>
          <w:p w:rsidR="000124C3" w:rsidRDefault="000124C3" w:rsidP="00261B60">
            <w:pPr>
              <w:pStyle w:val="textNormalBlokB91"/>
            </w:pPr>
            <w:r>
              <w:t xml:space="preserve">Dodatečné pojistné zjištěné postupem podle tohoto článku pojistné smlouvy je splatné nejdéle do </w:t>
            </w:r>
            <w:r>
              <w:rPr>
                <w:b/>
              </w:rPr>
              <w:t>30</w:t>
            </w:r>
            <w:r>
              <w:t xml:space="preserve"> dnů ode dne doručení písemného sdělení podle odstavce 4. tohoto článku pojistné smlouvy pojistitelem pojistníkovi. Dodatečné pojistné uhradí pojistník pojistiteli bezhotovostním převodem na účet pojistitele uvedený v ustanoveních této pojistné smlouvy upravujících pojistné; platbu dodatečného pojistného je pojistník povinen realizovat pod variabilním symbolem rovnajícím se číslu této pojistné smlouvy.</w:t>
            </w:r>
          </w:p>
        </w:tc>
      </w:tr>
      <w:tr w:rsidR="00711E29" w:rsidTr="000124C3">
        <w:trPr>
          <w:gridAfter w:val="1"/>
          <w:wAfter w:w="10" w:type="dxa"/>
        </w:trPr>
        <w:tc>
          <w:tcPr>
            <w:tcW w:w="9120" w:type="dxa"/>
            <w:gridSpan w:val="74"/>
            <w:tcMar>
              <w:top w:w="0" w:type="dxa"/>
              <w:left w:w="0" w:type="dxa"/>
              <w:bottom w:w="0" w:type="dxa"/>
              <w:right w:w="0" w:type="dxa"/>
            </w:tcMar>
            <w:vAlign w:val="center"/>
          </w:tcPr>
          <w:p w:rsidR="00635A93" w:rsidRDefault="00635A93">
            <w:pPr>
              <w:pStyle w:val="nadpisHlavnihoClanku"/>
              <w:keepNext/>
              <w:keepLines/>
            </w:pPr>
          </w:p>
          <w:p w:rsidR="00D952DA" w:rsidRDefault="00711E29" w:rsidP="00635A93">
            <w:pPr>
              <w:pStyle w:val="nadpisHlavnihoClanku"/>
              <w:keepNext/>
              <w:keepLines/>
            </w:pPr>
            <w:r>
              <w:t>Článek V.</w:t>
            </w:r>
          </w:p>
        </w:tc>
      </w:tr>
      <w:tr w:rsidR="00711E29" w:rsidTr="000124C3">
        <w:trPr>
          <w:gridAfter w:val="1"/>
          <w:wAfter w:w="10" w:type="dxa"/>
        </w:trPr>
        <w:tc>
          <w:tcPr>
            <w:tcW w:w="9120" w:type="dxa"/>
            <w:gridSpan w:val="74"/>
            <w:tcMar>
              <w:top w:w="0" w:type="dxa"/>
              <w:left w:w="0" w:type="dxa"/>
              <w:bottom w:w="180" w:type="dxa"/>
              <w:right w:w="0" w:type="dxa"/>
            </w:tcMar>
          </w:tcPr>
          <w:p w:rsidR="00D952DA" w:rsidRDefault="00711E29">
            <w:pPr>
              <w:pStyle w:val="podnadpisHlavnihoClanku"/>
              <w:keepNext/>
              <w:keepLines/>
            </w:pPr>
            <w:r>
              <w:t>Pojistné</w:t>
            </w:r>
          </w:p>
        </w:tc>
      </w:tr>
      <w:tr w:rsidR="00711E29" w:rsidTr="000124C3">
        <w:trPr>
          <w:gridAfter w:val="1"/>
          <w:wAfter w:w="10" w:type="dxa"/>
        </w:trPr>
        <w:tc>
          <w:tcPr>
            <w:tcW w:w="9120" w:type="dxa"/>
            <w:gridSpan w:val="74"/>
            <w:tcMar>
              <w:top w:w="0" w:type="dxa"/>
              <w:left w:w="0" w:type="dxa"/>
              <w:bottom w:w="0" w:type="dxa"/>
              <w:right w:w="0" w:type="dxa"/>
            </w:tcMar>
          </w:tcPr>
          <w:p w:rsidR="00D952DA" w:rsidRDefault="00711E29">
            <w:pPr>
              <w:pStyle w:val="textNormalBlokB91"/>
            </w:pPr>
            <w:r>
              <w:t>Pojistitel a pojistník sjednávají, že pojistné za všechna pojištění sjednaná touto pojistnou smlouvou je pojistným běžným.</w:t>
            </w:r>
          </w:p>
        </w:tc>
      </w:tr>
      <w:tr w:rsidR="00711E29" w:rsidTr="000124C3">
        <w:trPr>
          <w:gridAfter w:val="1"/>
          <w:wAfter w:w="10" w:type="dxa"/>
        </w:trPr>
        <w:tc>
          <w:tcPr>
            <w:tcW w:w="9120" w:type="dxa"/>
            <w:gridSpan w:val="74"/>
            <w:tcMar>
              <w:top w:w="0" w:type="dxa"/>
              <w:left w:w="0" w:type="dxa"/>
              <w:bottom w:w="0" w:type="dxa"/>
              <w:right w:w="0" w:type="dxa"/>
            </w:tcMar>
          </w:tcPr>
          <w:p w:rsidR="00D952DA" w:rsidRDefault="00711E29">
            <w:pPr>
              <w:pStyle w:val="textNormalB90"/>
            </w:pPr>
            <w:r>
              <w:t>Výše pojistného za jednotlivá pojištění činí:</w:t>
            </w:r>
          </w:p>
        </w:tc>
      </w:tr>
      <w:tr w:rsidR="009A5640" w:rsidTr="000124C3">
        <w:trPr>
          <w:gridAfter w:val="1"/>
          <w:wAfter w:w="10" w:type="dxa"/>
          <w:cantSplit/>
        </w:trPr>
        <w:tc>
          <w:tcPr>
            <w:tcW w:w="9120" w:type="dxa"/>
            <w:gridSpan w:val="74"/>
            <w:tcMar>
              <w:top w:w="0" w:type="dxa"/>
              <w:left w:w="0" w:type="dxa"/>
              <w:bottom w:w="0" w:type="dxa"/>
              <w:right w:w="0" w:type="dxa"/>
            </w:tcMar>
          </w:tcPr>
          <w:p w:rsidR="009A5640" w:rsidRDefault="009A5640" w:rsidP="00546496">
            <w:pPr>
              <w:pStyle w:val="textNormalB90"/>
            </w:pPr>
          </w:p>
        </w:tc>
      </w:tr>
      <w:tr w:rsidR="00460C56" w:rsidTr="000124C3">
        <w:tblPrEx>
          <w:tblLook w:val="04A0" w:firstRow="1" w:lastRow="0" w:firstColumn="1" w:lastColumn="0" w:noHBand="0" w:noVBand="1"/>
        </w:tblPrEx>
        <w:trPr>
          <w:gridBefore w:val="2"/>
          <w:gridAfter w:val="1"/>
          <w:wBefore w:w="20" w:type="dxa"/>
          <w:wAfter w:w="10" w:type="dxa"/>
          <w:cantSplit/>
        </w:trPr>
        <w:tc>
          <w:tcPr>
            <w:tcW w:w="500" w:type="dxa"/>
            <w:gridSpan w:val="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460C56" w:rsidRDefault="00460C56" w:rsidP="00261B60">
            <w:pPr>
              <w:pStyle w:val="tableTHboldzalamovani"/>
              <w:keepNext/>
              <w:keepLines/>
            </w:pPr>
          </w:p>
        </w:tc>
        <w:tc>
          <w:tcPr>
            <w:tcW w:w="3500" w:type="dxa"/>
            <w:gridSpan w:val="3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460C56" w:rsidRDefault="00460C56" w:rsidP="00261B60">
            <w:pPr>
              <w:pStyle w:val="tableTHboldzalamovani"/>
              <w:keepNext/>
              <w:keepLines/>
            </w:pPr>
            <w:r>
              <w:t>Pojištění</w:t>
            </w:r>
          </w:p>
        </w:tc>
        <w:tc>
          <w:tcPr>
            <w:tcW w:w="2600" w:type="dxa"/>
            <w:gridSpan w:val="2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460C56" w:rsidRDefault="00460C56" w:rsidP="00261B60">
            <w:pPr>
              <w:pStyle w:val="tableTHboldzalamovani"/>
              <w:keepNext/>
              <w:keepLines/>
              <w:jc w:val="right"/>
            </w:pPr>
            <w:r>
              <w:t>Pojistné za dobu pojištění</w:t>
            </w:r>
          </w:p>
        </w:tc>
        <w:tc>
          <w:tcPr>
            <w:tcW w:w="2500" w:type="dxa"/>
            <w:gridSpan w:val="1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460C56" w:rsidRDefault="00460C56" w:rsidP="00261B60">
            <w:pPr>
              <w:pStyle w:val="tableTHboldzalamovani"/>
              <w:keepNext/>
              <w:keepLines/>
              <w:jc w:val="right"/>
            </w:pPr>
            <w:r>
              <w:t>Roční pojistné</w:t>
            </w:r>
          </w:p>
        </w:tc>
      </w:tr>
      <w:tr w:rsidR="00460C56" w:rsidTr="000124C3">
        <w:tblPrEx>
          <w:tblLook w:val="04A0" w:firstRow="1" w:lastRow="0" w:firstColumn="1" w:lastColumn="0" w:noHBand="0" w:noVBand="1"/>
        </w:tblPrEx>
        <w:trPr>
          <w:gridBefore w:val="2"/>
          <w:gridAfter w:val="1"/>
          <w:wBefore w:w="20" w:type="dxa"/>
          <w:wAfter w:w="10" w:type="dxa"/>
          <w:cantSplit/>
        </w:trPr>
        <w:tc>
          <w:tcPr>
            <w:tcW w:w="5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460C56" w:rsidRDefault="00460C56" w:rsidP="00261B60">
            <w:pPr>
              <w:pStyle w:val="tableTD0"/>
              <w:keepNext/>
              <w:keepLines/>
              <w:jc w:val="right"/>
            </w:pPr>
            <w:r>
              <w:rPr>
                <w:b/>
              </w:rPr>
              <w:t>1.</w:t>
            </w:r>
          </w:p>
        </w:tc>
        <w:tc>
          <w:tcPr>
            <w:tcW w:w="3500" w:type="dxa"/>
            <w:gridSpan w:val="3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460C56" w:rsidRDefault="00460C56" w:rsidP="00261B60">
            <w:pPr>
              <w:pStyle w:val="tableTD0"/>
              <w:keepNext/>
              <w:keepLines/>
            </w:pPr>
            <w:r>
              <w:t>Živelní pojištění</w:t>
            </w:r>
          </w:p>
        </w:tc>
        <w:tc>
          <w:tcPr>
            <w:tcW w:w="2600" w:type="dxa"/>
            <w:gridSpan w:val="2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460C56" w:rsidRDefault="00460C56" w:rsidP="00261B60">
            <w:pPr>
              <w:pStyle w:val="tableTD0"/>
              <w:keepNext/>
              <w:keepLines/>
              <w:jc w:val="right"/>
            </w:pPr>
            <w:r>
              <w:t>1 112 465 Kč</w:t>
            </w:r>
          </w:p>
        </w:tc>
        <w:tc>
          <w:tcPr>
            <w:tcW w:w="25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460C56" w:rsidRDefault="00460C56" w:rsidP="00261B60">
            <w:pPr>
              <w:pStyle w:val="tableTD0"/>
              <w:keepNext/>
              <w:keepLines/>
              <w:jc w:val="right"/>
            </w:pPr>
            <w:r>
              <w:t>370 821 Kč</w:t>
            </w:r>
          </w:p>
        </w:tc>
      </w:tr>
      <w:tr w:rsidR="00460C56" w:rsidTr="000124C3">
        <w:tblPrEx>
          <w:tblLook w:val="04A0" w:firstRow="1" w:lastRow="0" w:firstColumn="1" w:lastColumn="0" w:noHBand="0" w:noVBand="1"/>
        </w:tblPrEx>
        <w:trPr>
          <w:gridBefore w:val="2"/>
          <w:gridAfter w:val="1"/>
          <w:wBefore w:w="20" w:type="dxa"/>
          <w:wAfter w:w="10" w:type="dxa"/>
          <w:cantSplit/>
        </w:trPr>
        <w:tc>
          <w:tcPr>
            <w:tcW w:w="5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460C56" w:rsidRDefault="00460C56" w:rsidP="00261B60">
            <w:pPr>
              <w:pStyle w:val="tableTD0"/>
              <w:keepNext/>
              <w:keepLines/>
              <w:jc w:val="right"/>
            </w:pPr>
            <w:r>
              <w:rPr>
                <w:b/>
              </w:rPr>
              <w:t>2.</w:t>
            </w:r>
          </w:p>
        </w:tc>
        <w:tc>
          <w:tcPr>
            <w:tcW w:w="3500" w:type="dxa"/>
            <w:gridSpan w:val="3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460C56" w:rsidRDefault="00460C56" w:rsidP="00261B60">
            <w:pPr>
              <w:pStyle w:val="tableTD0"/>
              <w:keepNext/>
              <w:keepLines/>
            </w:pPr>
            <w:r>
              <w:t>Pojištění odcizení</w:t>
            </w:r>
          </w:p>
        </w:tc>
        <w:tc>
          <w:tcPr>
            <w:tcW w:w="2600" w:type="dxa"/>
            <w:gridSpan w:val="2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460C56" w:rsidRDefault="00460C56" w:rsidP="00261B60">
            <w:pPr>
              <w:pStyle w:val="tableTD0"/>
              <w:keepNext/>
              <w:keepLines/>
              <w:jc w:val="right"/>
            </w:pPr>
            <w:r>
              <w:t>278 942 Kč</w:t>
            </w:r>
          </w:p>
        </w:tc>
        <w:tc>
          <w:tcPr>
            <w:tcW w:w="25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460C56" w:rsidRDefault="00460C56" w:rsidP="00261B60">
            <w:pPr>
              <w:pStyle w:val="tableTD0"/>
              <w:keepNext/>
              <w:keepLines/>
              <w:jc w:val="right"/>
            </w:pPr>
            <w:r>
              <w:t>92 980 Kč</w:t>
            </w:r>
          </w:p>
        </w:tc>
      </w:tr>
      <w:tr w:rsidR="00460C56" w:rsidTr="000124C3">
        <w:tblPrEx>
          <w:tblLook w:val="04A0" w:firstRow="1" w:lastRow="0" w:firstColumn="1" w:lastColumn="0" w:noHBand="0" w:noVBand="1"/>
        </w:tblPrEx>
        <w:trPr>
          <w:gridBefore w:val="2"/>
          <w:gridAfter w:val="1"/>
          <w:wBefore w:w="20" w:type="dxa"/>
          <w:wAfter w:w="10" w:type="dxa"/>
          <w:cantSplit/>
        </w:trPr>
        <w:tc>
          <w:tcPr>
            <w:tcW w:w="5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460C56" w:rsidRDefault="00460C56" w:rsidP="00261B60">
            <w:pPr>
              <w:pStyle w:val="tableTD0"/>
              <w:keepNext/>
              <w:keepLines/>
              <w:jc w:val="right"/>
            </w:pPr>
            <w:r>
              <w:rPr>
                <w:b/>
              </w:rPr>
              <w:t>3.</w:t>
            </w:r>
          </w:p>
        </w:tc>
        <w:tc>
          <w:tcPr>
            <w:tcW w:w="3500" w:type="dxa"/>
            <w:gridSpan w:val="3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460C56" w:rsidRDefault="00460C56" w:rsidP="00261B60">
            <w:pPr>
              <w:pStyle w:val="tableTD0"/>
              <w:keepNext/>
              <w:keepLines/>
            </w:pPr>
            <w:r>
              <w:t>Pojištění elektronických zařízení</w:t>
            </w:r>
          </w:p>
        </w:tc>
        <w:tc>
          <w:tcPr>
            <w:tcW w:w="2600" w:type="dxa"/>
            <w:gridSpan w:val="2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460C56" w:rsidRDefault="00460C56" w:rsidP="00261B60">
            <w:pPr>
              <w:pStyle w:val="tableTD0"/>
              <w:keepNext/>
              <w:keepLines/>
              <w:jc w:val="right"/>
            </w:pPr>
            <w:r>
              <w:t>25 312 Kč</w:t>
            </w:r>
          </w:p>
        </w:tc>
        <w:tc>
          <w:tcPr>
            <w:tcW w:w="25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460C56" w:rsidRDefault="00460C56" w:rsidP="00261B60">
            <w:pPr>
              <w:pStyle w:val="tableTD0"/>
              <w:keepNext/>
              <w:keepLines/>
              <w:jc w:val="right"/>
            </w:pPr>
            <w:r>
              <w:t>8 437 Kč</w:t>
            </w:r>
          </w:p>
        </w:tc>
      </w:tr>
      <w:tr w:rsidR="00460C56" w:rsidTr="000124C3">
        <w:tblPrEx>
          <w:tblLook w:val="04A0" w:firstRow="1" w:lastRow="0" w:firstColumn="1" w:lastColumn="0" w:noHBand="0" w:noVBand="1"/>
        </w:tblPrEx>
        <w:trPr>
          <w:gridBefore w:val="2"/>
          <w:gridAfter w:val="1"/>
          <w:wBefore w:w="20" w:type="dxa"/>
          <w:wAfter w:w="10" w:type="dxa"/>
          <w:cantSplit/>
        </w:trPr>
        <w:tc>
          <w:tcPr>
            <w:tcW w:w="5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460C56" w:rsidRDefault="00460C56" w:rsidP="00261B60">
            <w:pPr>
              <w:pStyle w:val="tableTD0"/>
              <w:keepNext/>
              <w:keepLines/>
              <w:jc w:val="right"/>
            </w:pPr>
            <w:r>
              <w:rPr>
                <w:b/>
              </w:rPr>
              <w:t>4.</w:t>
            </w:r>
          </w:p>
        </w:tc>
        <w:tc>
          <w:tcPr>
            <w:tcW w:w="3500" w:type="dxa"/>
            <w:gridSpan w:val="3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460C56" w:rsidRDefault="00460C56" w:rsidP="00261B60">
            <w:pPr>
              <w:pStyle w:val="tableTD0"/>
              <w:keepNext/>
              <w:keepLines/>
            </w:pPr>
            <w:r>
              <w:t>Pojištění přepravovaného nákladu</w:t>
            </w:r>
          </w:p>
        </w:tc>
        <w:tc>
          <w:tcPr>
            <w:tcW w:w="2600" w:type="dxa"/>
            <w:gridSpan w:val="2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460C56" w:rsidRDefault="00460C56" w:rsidP="00261B60">
            <w:pPr>
              <w:pStyle w:val="tableTD0"/>
              <w:keepNext/>
              <w:keepLines/>
              <w:jc w:val="right"/>
            </w:pPr>
            <w:r>
              <w:t>69 165 Kč</w:t>
            </w:r>
          </w:p>
        </w:tc>
        <w:tc>
          <w:tcPr>
            <w:tcW w:w="25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460C56" w:rsidRDefault="00460C56" w:rsidP="00261B60">
            <w:pPr>
              <w:pStyle w:val="tableTD0"/>
              <w:keepNext/>
              <w:keepLines/>
              <w:jc w:val="right"/>
            </w:pPr>
            <w:r>
              <w:t>23 055 Kč</w:t>
            </w:r>
          </w:p>
        </w:tc>
      </w:tr>
      <w:tr w:rsidR="00460C56" w:rsidTr="000124C3">
        <w:tblPrEx>
          <w:tblLook w:val="04A0" w:firstRow="1" w:lastRow="0" w:firstColumn="1" w:lastColumn="0" w:noHBand="0" w:noVBand="1"/>
        </w:tblPrEx>
        <w:trPr>
          <w:gridBefore w:val="2"/>
          <w:gridAfter w:val="1"/>
          <w:wBefore w:w="20" w:type="dxa"/>
          <w:wAfter w:w="10" w:type="dxa"/>
          <w:cantSplit/>
        </w:trPr>
        <w:tc>
          <w:tcPr>
            <w:tcW w:w="5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460C56" w:rsidRDefault="00460C56" w:rsidP="00261B60">
            <w:pPr>
              <w:pStyle w:val="tableTD0"/>
              <w:keepNext/>
              <w:keepLines/>
              <w:jc w:val="right"/>
            </w:pPr>
            <w:r>
              <w:rPr>
                <w:b/>
              </w:rPr>
              <w:t>5.</w:t>
            </w:r>
          </w:p>
        </w:tc>
        <w:tc>
          <w:tcPr>
            <w:tcW w:w="3500" w:type="dxa"/>
            <w:gridSpan w:val="3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460C56" w:rsidRDefault="00460C56" w:rsidP="00261B60">
            <w:pPr>
              <w:pStyle w:val="tableTD0"/>
              <w:keepNext/>
              <w:keepLines/>
            </w:pPr>
            <w:r>
              <w:t>Pojištění odpovědnosti za újmu</w:t>
            </w:r>
          </w:p>
        </w:tc>
        <w:tc>
          <w:tcPr>
            <w:tcW w:w="2600" w:type="dxa"/>
            <w:gridSpan w:val="2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460C56" w:rsidRDefault="00460C56" w:rsidP="00261B60">
            <w:pPr>
              <w:pStyle w:val="tableTD0"/>
              <w:keepNext/>
              <w:keepLines/>
              <w:jc w:val="right"/>
            </w:pPr>
            <w:r>
              <w:t>148 580 Kč</w:t>
            </w:r>
          </w:p>
        </w:tc>
        <w:tc>
          <w:tcPr>
            <w:tcW w:w="25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460C56" w:rsidRDefault="00460C56" w:rsidP="00261B60">
            <w:pPr>
              <w:pStyle w:val="tableTD0"/>
              <w:keepNext/>
              <w:keepLines/>
              <w:jc w:val="right"/>
            </w:pPr>
            <w:r>
              <w:t>49 526 Kč</w:t>
            </w:r>
          </w:p>
        </w:tc>
      </w:tr>
      <w:tr w:rsidR="00460C56" w:rsidTr="000124C3">
        <w:tblPrEx>
          <w:tblLook w:val="04A0" w:firstRow="1" w:lastRow="0" w:firstColumn="1" w:lastColumn="0" w:noHBand="0" w:noVBand="1"/>
        </w:tblPrEx>
        <w:trPr>
          <w:gridBefore w:val="2"/>
          <w:gridAfter w:val="1"/>
          <w:wBefore w:w="20" w:type="dxa"/>
          <w:wAfter w:w="10" w:type="dxa"/>
          <w:cantSplit/>
        </w:trPr>
        <w:tc>
          <w:tcPr>
            <w:tcW w:w="40" w:type="dxa"/>
            <w:gridSpan w:val="3"/>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460C56" w:rsidRDefault="00460C56" w:rsidP="00261B60">
            <w:pPr>
              <w:pStyle w:val="EMPTYCELLSTYLE"/>
              <w:keepNext/>
            </w:pPr>
          </w:p>
        </w:tc>
        <w:tc>
          <w:tcPr>
            <w:tcW w:w="300" w:type="dxa"/>
            <w:gridSpan w:val="3"/>
            <w:tcBorders>
              <w:top w:val="single" w:sz="8" w:space="0" w:color="000000"/>
              <w:bottom w:val="single" w:sz="8" w:space="0" w:color="000000"/>
            </w:tcBorders>
            <w:shd w:val="clear" w:color="auto" w:fill="FFFFFF"/>
            <w:tcMar>
              <w:top w:w="0" w:type="dxa"/>
              <w:left w:w="0" w:type="dxa"/>
              <w:bottom w:w="0" w:type="dxa"/>
              <w:right w:w="0" w:type="dxa"/>
            </w:tcMar>
          </w:tcPr>
          <w:p w:rsidR="00460C56" w:rsidRDefault="00460C56" w:rsidP="00261B60">
            <w:pPr>
              <w:pStyle w:val="EMPTYCELLSTYLE"/>
              <w:keepNext/>
            </w:pPr>
          </w:p>
        </w:tc>
        <w:tc>
          <w:tcPr>
            <w:tcW w:w="160" w:type="dxa"/>
            <w:gridSpan w:val="3"/>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60C56" w:rsidRDefault="00460C56" w:rsidP="00261B60">
            <w:pPr>
              <w:pStyle w:val="EMPTYCELLSTYLE"/>
              <w:keepNext/>
            </w:pPr>
          </w:p>
        </w:tc>
        <w:tc>
          <w:tcPr>
            <w:tcW w:w="3500" w:type="dxa"/>
            <w:gridSpan w:val="3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460C56" w:rsidRDefault="00460C56" w:rsidP="00261B60">
            <w:pPr>
              <w:pStyle w:val="tableTD0"/>
              <w:keepNext/>
              <w:keepLines/>
            </w:pPr>
            <w:r>
              <w:rPr>
                <w:b/>
              </w:rPr>
              <w:t>Součet</w:t>
            </w:r>
          </w:p>
        </w:tc>
        <w:tc>
          <w:tcPr>
            <w:tcW w:w="2600" w:type="dxa"/>
            <w:gridSpan w:val="2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460C56" w:rsidRDefault="00460C56" w:rsidP="00261B60">
            <w:pPr>
              <w:pStyle w:val="tableTD0"/>
              <w:keepNext/>
              <w:keepLines/>
              <w:jc w:val="right"/>
            </w:pPr>
            <w:r>
              <w:rPr>
                <w:b/>
              </w:rPr>
              <w:t>1 634 465 Kč</w:t>
            </w:r>
          </w:p>
        </w:tc>
        <w:tc>
          <w:tcPr>
            <w:tcW w:w="25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460C56" w:rsidRDefault="00460C56" w:rsidP="00261B60">
            <w:pPr>
              <w:pStyle w:val="tableTD0"/>
              <w:keepNext/>
              <w:keepLines/>
              <w:jc w:val="right"/>
            </w:pPr>
            <w:r>
              <w:rPr>
                <w:b/>
              </w:rPr>
              <w:t>544 821 Kč</w:t>
            </w:r>
          </w:p>
        </w:tc>
      </w:tr>
      <w:tr w:rsidR="009A5640" w:rsidTr="000124C3">
        <w:trPr>
          <w:gridBefore w:val="1"/>
          <w:wBefore w:w="10" w:type="dxa"/>
          <w:cantSplit/>
        </w:trPr>
        <w:tc>
          <w:tcPr>
            <w:tcW w:w="9120" w:type="dxa"/>
            <w:gridSpan w:val="74"/>
            <w:tcMar>
              <w:top w:w="0" w:type="dxa"/>
              <w:left w:w="0" w:type="dxa"/>
              <w:bottom w:w="0" w:type="dxa"/>
              <w:right w:w="0" w:type="dxa"/>
            </w:tcMar>
          </w:tcPr>
          <w:p w:rsidR="009A5640" w:rsidRDefault="009A5640"/>
        </w:tc>
      </w:tr>
      <w:tr w:rsidR="009A5640" w:rsidTr="000124C3">
        <w:trPr>
          <w:gridBefore w:val="1"/>
          <w:wBefore w:w="10" w:type="dxa"/>
        </w:trPr>
        <w:tc>
          <w:tcPr>
            <w:tcW w:w="9120" w:type="dxa"/>
            <w:gridSpan w:val="74"/>
            <w:tcMar>
              <w:top w:w="0" w:type="dxa"/>
              <w:left w:w="0" w:type="dxa"/>
              <w:bottom w:w="0" w:type="dxa"/>
              <w:right w:w="0" w:type="dxa"/>
            </w:tcMar>
          </w:tcPr>
          <w:p w:rsidR="009A5640" w:rsidRDefault="009A5640" w:rsidP="00546496">
            <w:pPr>
              <w:pStyle w:val="textNormalBlokB9VolnyRadekPred0"/>
            </w:pPr>
            <w:r>
              <w:rPr>
                <w:b/>
                <w:u w:val="single"/>
              </w:rPr>
              <w:t>Pojistné za dobu pojištění</w:t>
            </w:r>
            <w:r>
              <w:t xml:space="preserve"> = pojistné za všechna pojištění sjednaná touto pojistnou smlouvou za celou dobu trvání pojištění</w:t>
            </w:r>
          </w:p>
        </w:tc>
      </w:tr>
      <w:tr w:rsidR="009A5640" w:rsidTr="000124C3">
        <w:trPr>
          <w:gridBefore w:val="1"/>
          <w:wBefore w:w="10" w:type="dxa"/>
        </w:trPr>
        <w:tc>
          <w:tcPr>
            <w:tcW w:w="9120" w:type="dxa"/>
            <w:gridSpan w:val="74"/>
            <w:tcMar>
              <w:top w:w="0" w:type="dxa"/>
              <w:left w:w="0" w:type="dxa"/>
              <w:bottom w:w="0" w:type="dxa"/>
              <w:right w:w="0" w:type="dxa"/>
            </w:tcMar>
          </w:tcPr>
          <w:p w:rsidR="009A5640" w:rsidRDefault="009A5640" w:rsidP="00546496">
            <w:pPr>
              <w:pStyle w:val="textNormalBlokB9VolnyRadekPred0"/>
            </w:pPr>
            <w:r>
              <w:rPr>
                <w:b/>
                <w:u w:val="single"/>
              </w:rPr>
              <w:t>Roční pojistné</w:t>
            </w:r>
            <w:r>
              <w:t xml:space="preserve"> = pojistné za všechna pojištění sjednaná touto pojistnou smlouvou za pojistné období v délce 1 pojistného roku</w:t>
            </w:r>
          </w:p>
        </w:tc>
      </w:tr>
      <w:tr w:rsidR="009A5640" w:rsidTr="000124C3">
        <w:trPr>
          <w:gridBefore w:val="1"/>
          <w:wBefore w:w="10" w:type="dxa"/>
        </w:trPr>
        <w:tc>
          <w:tcPr>
            <w:tcW w:w="9120" w:type="dxa"/>
            <w:gridSpan w:val="74"/>
            <w:tcBorders>
              <w:top w:val="single" w:sz="16" w:space="0" w:color="000000"/>
            </w:tcBorders>
            <w:tcMar>
              <w:top w:w="0" w:type="dxa"/>
              <w:left w:w="0" w:type="dxa"/>
              <w:bottom w:w="0" w:type="dxa"/>
              <w:right w:w="0" w:type="dxa"/>
            </w:tcMar>
          </w:tcPr>
          <w:p w:rsidR="009A5640" w:rsidRDefault="009A5640" w:rsidP="00546496">
            <w:pPr>
              <w:pStyle w:val="EMPTYCELLSTYLE"/>
            </w:pPr>
          </w:p>
        </w:tc>
      </w:tr>
      <w:tr w:rsidR="009A5640" w:rsidTr="000124C3">
        <w:trPr>
          <w:gridBefore w:val="1"/>
          <w:wBefore w:w="10" w:type="dxa"/>
        </w:trPr>
        <w:tc>
          <w:tcPr>
            <w:tcW w:w="9120" w:type="dxa"/>
            <w:gridSpan w:val="74"/>
            <w:tcMar>
              <w:top w:w="0" w:type="dxa"/>
              <w:left w:w="0" w:type="dxa"/>
              <w:bottom w:w="0" w:type="dxa"/>
              <w:right w:w="0" w:type="dxa"/>
            </w:tcMar>
          </w:tcPr>
          <w:p w:rsidR="00635A93" w:rsidRDefault="00635A93" w:rsidP="00546496">
            <w:pPr>
              <w:pStyle w:val="nadpisPojistneSplatkovyKalendar"/>
            </w:pPr>
          </w:p>
          <w:p w:rsidR="00635A93" w:rsidRDefault="00635A93" w:rsidP="00546496">
            <w:pPr>
              <w:pStyle w:val="nadpisPojistneSplatkovyKalendar"/>
            </w:pPr>
          </w:p>
          <w:p w:rsidR="00635A93" w:rsidRDefault="00635A93" w:rsidP="00546496">
            <w:pPr>
              <w:pStyle w:val="nadpisPojistneSplatkovyKalendar"/>
            </w:pPr>
          </w:p>
          <w:p w:rsidR="00635A93" w:rsidRDefault="00635A93" w:rsidP="00546496">
            <w:pPr>
              <w:pStyle w:val="nadpisPojistneSplatkovyKalendar"/>
            </w:pPr>
          </w:p>
          <w:p w:rsidR="009A5640" w:rsidRDefault="009A5640" w:rsidP="00546496">
            <w:pPr>
              <w:pStyle w:val="nadpisPojistneSplatkovyKalendar"/>
            </w:pPr>
            <w:r>
              <w:t>Splátkový kalendář</w:t>
            </w:r>
          </w:p>
        </w:tc>
      </w:tr>
      <w:tr w:rsidR="009A5640" w:rsidTr="000124C3">
        <w:trPr>
          <w:gridBefore w:val="1"/>
          <w:wBefore w:w="10" w:type="dxa"/>
        </w:trPr>
        <w:tc>
          <w:tcPr>
            <w:tcW w:w="9120" w:type="dxa"/>
            <w:gridSpan w:val="74"/>
            <w:tcMar>
              <w:top w:w="0" w:type="dxa"/>
              <w:left w:w="0" w:type="dxa"/>
              <w:bottom w:w="0" w:type="dxa"/>
              <w:right w:w="0" w:type="dxa"/>
            </w:tcMar>
          </w:tcPr>
          <w:p w:rsidR="009A5640" w:rsidRDefault="009A5640" w:rsidP="00686061">
            <w:pPr>
              <w:pStyle w:val="textNormalBlokB91"/>
            </w:pPr>
            <w:r>
              <w:rPr>
                <w:b/>
              </w:rPr>
              <w:t>Placení pojistného</w:t>
            </w:r>
            <w:r>
              <w:t xml:space="preserve"> za všechna pojištění sjednaná touto pojistnou smlouvou </w:t>
            </w:r>
            <w:r>
              <w:rPr>
                <w:b/>
              </w:rPr>
              <w:t>se do 01.08.201</w:t>
            </w:r>
            <w:r w:rsidR="00686061">
              <w:rPr>
                <w:b/>
              </w:rPr>
              <w:t>8</w:t>
            </w:r>
            <w:r>
              <w:t xml:space="preserve"> 00:00 hodin </w:t>
            </w:r>
            <w:r>
              <w:rPr>
                <w:b/>
              </w:rPr>
              <w:t>řídí následujícím splátkovým kalendářem:</w:t>
            </w:r>
          </w:p>
        </w:tc>
      </w:tr>
      <w:tr w:rsidR="009A5640" w:rsidTr="000124C3">
        <w:trPr>
          <w:gridBefore w:val="1"/>
          <w:wBefore w:w="10" w:type="dxa"/>
        </w:trPr>
        <w:tc>
          <w:tcPr>
            <w:tcW w:w="9120" w:type="dxa"/>
            <w:gridSpan w:val="74"/>
            <w:tcMar>
              <w:top w:w="0" w:type="dxa"/>
              <w:left w:w="0" w:type="dxa"/>
              <w:bottom w:w="0" w:type="dxa"/>
              <w:right w:w="0" w:type="dxa"/>
            </w:tcMar>
          </w:tcPr>
          <w:p w:rsidR="009A5640" w:rsidRDefault="009A5640" w:rsidP="00546496">
            <w:pPr>
              <w:pStyle w:val="textNormalBlokB9VolnyRadekPred0"/>
            </w:pPr>
            <w:r>
              <w:t xml:space="preserve">Pojistník je povinen platit pojistné v následujících termínech a splátkách: </w:t>
            </w:r>
          </w:p>
        </w:tc>
      </w:tr>
      <w:tr w:rsidR="009A5640" w:rsidTr="000124C3">
        <w:trPr>
          <w:gridBefore w:val="1"/>
          <w:wBefore w:w="10" w:type="dxa"/>
          <w:cantSplit/>
        </w:trPr>
        <w:tc>
          <w:tcPr>
            <w:tcW w:w="4140" w:type="dxa"/>
            <w:gridSpan w:val="4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9A5640" w:rsidRDefault="009A5640" w:rsidP="00546496">
            <w:pPr>
              <w:pStyle w:val="tableTHbold0"/>
              <w:keepNext/>
              <w:keepLines/>
            </w:pPr>
            <w:r>
              <w:t>Datum splátky pojistného</w:t>
            </w:r>
          </w:p>
        </w:tc>
        <w:tc>
          <w:tcPr>
            <w:tcW w:w="4980" w:type="dxa"/>
            <w:gridSpan w:val="3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9A5640" w:rsidRDefault="009A5640" w:rsidP="00546496">
            <w:pPr>
              <w:pStyle w:val="tableTHbold0"/>
              <w:keepNext/>
              <w:keepLines/>
              <w:jc w:val="right"/>
            </w:pPr>
            <w:r>
              <w:t>Splátka pojistného</w:t>
            </w:r>
          </w:p>
        </w:tc>
      </w:tr>
      <w:tr w:rsidR="009A5640" w:rsidTr="000124C3">
        <w:trPr>
          <w:gridBefore w:val="1"/>
          <w:wBefore w:w="10" w:type="dxa"/>
          <w:cantSplit/>
        </w:trPr>
        <w:tc>
          <w:tcPr>
            <w:tcW w:w="4140" w:type="dxa"/>
            <w:gridSpan w:val="4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9A5640" w:rsidRDefault="009A5640" w:rsidP="00686061">
            <w:pPr>
              <w:pStyle w:val="tableTD0"/>
              <w:keepNext/>
              <w:keepLines/>
              <w:ind w:left="40"/>
            </w:pPr>
            <w:proofErr w:type="gramStart"/>
            <w:r>
              <w:t>31.08.201</w:t>
            </w:r>
            <w:r w:rsidR="00686061">
              <w:t>7</w:t>
            </w:r>
            <w:proofErr w:type="gramEnd"/>
          </w:p>
        </w:tc>
        <w:tc>
          <w:tcPr>
            <w:tcW w:w="4980" w:type="dxa"/>
            <w:gridSpan w:val="3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9A5640" w:rsidRDefault="009A5640" w:rsidP="00546496">
            <w:pPr>
              <w:pStyle w:val="tableTD0"/>
              <w:keepNext/>
              <w:keepLines/>
              <w:ind w:right="40"/>
              <w:jc w:val="right"/>
            </w:pPr>
            <w:r>
              <w:t>136 205 Kč</w:t>
            </w:r>
          </w:p>
        </w:tc>
      </w:tr>
      <w:tr w:rsidR="009A5640" w:rsidTr="000124C3">
        <w:trPr>
          <w:gridBefore w:val="1"/>
          <w:wBefore w:w="10" w:type="dxa"/>
          <w:cantSplit/>
        </w:trPr>
        <w:tc>
          <w:tcPr>
            <w:tcW w:w="4140" w:type="dxa"/>
            <w:gridSpan w:val="4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9A5640" w:rsidRDefault="009A5640" w:rsidP="00686061">
            <w:pPr>
              <w:pStyle w:val="tableTD0"/>
              <w:keepNext/>
              <w:keepLines/>
              <w:ind w:left="40"/>
            </w:pPr>
            <w:proofErr w:type="gramStart"/>
            <w:r>
              <w:t>01.11.201</w:t>
            </w:r>
            <w:r w:rsidR="00686061">
              <w:t>7</w:t>
            </w:r>
            <w:proofErr w:type="gramEnd"/>
          </w:p>
        </w:tc>
        <w:tc>
          <w:tcPr>
            <w:tcW w:w="4980" w:type="dxa"/>
            <w:gridSpan w:val="3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9A5640" w:rsidRDefault="009A5640" w:rsidP="00546496">
            <w:pPr>
              <w:pStyle w:val="tableTD0"/>
              <w:keepNext/>
              <w:keepLines/>
              <w:ind w:right="40"/>
              <w:jc w:val="right"/>
            </w:pPr>
            <w:r>
              <w:t>136 205 Kč</w:t>
            </w:r>
          </w:p>
        </w:tc>
      </w:tr>
      <w:tr w:rsidR="009A5640" w:rsidTr="000124C3">
        <w:trPr>
          <w:gridBefore w:val="1"/>
          <w:wBefore w:w="10" w:type="dxa"/>
          <w:cantSplit/>
        </w:trPr>
        <w:tc>
          <w:tcPr>
            <w:tcW w:w="4140" w:type="dxa"/>
            <w:gridSpan w:val="4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9A5640" w:rsidRDefault="009A5640" w:rsidP="00686061">
            <w:pPr>
              <w:pStyle w:val="tableTD0"/>
              <w:keepNext/>
              <w:keepLines/>
              <w:ind w:left="40"/>
            </w:pPr>
            <w:proofErr w:type="gramStart"/>
            <w:r>
              <w:t>01.02.201</w:t>
            </w:r>
            <w:r w:rsidR="00686061">
              <w:t>8</w:t>
            </w:r>
            <w:proofErr w:type="gramEnd"/>
          </w:p>
        </w:tc>
        <w:tc>
          <w:tcPr>
            <w:tcW w:w="4980" w:type="dxa"/>
            <w:gridSpan w:val="3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9A5640" w:rsidRDefault="009A5640" w:rsidP="00546496">
            <w:pPr>
              <w:pStyle w:val="tableTD0"/>
              <w:keepNext/>
              <w:keepLines/>
              <w:ind w:right="40"/>
              <w:jc w:val="right"/>
            </w:pPr>
            <w:r>
              <w:t>136 205 Kč</w:t>
            </w:r>
          </w:p>
        </w:tc>
      </w:tr>
      <w:tr w:rsidR="009A5640" w:rsidTr="000124C3">
        <w:trPr>
          <w:gridBefore w:val="1"/>
          <w:wBefore w:w="10" w:type="dxa"/>
          <w:cantSplit/>
        </w:trPr>
        <w:tc>
          <w:tcPr>
            <w:tcW w:w="4140" w:type="dxa"/>
            <w:gridSpan w:val="4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9A5640" w:rsidRDefault="009A5640" w:rsidP="00686061">
            <w:pPr>
              <w:pStyle w:val="tableTD0"/>
              <w:keepNext/>
              <w:keepLines/>
              <w:ind w:left="40"/>
            </w:pPr>
            <w:proofErr w:type="gramStart"/>
            <w:r>
              <w:t>01.05.201</w:t>
            </w:r>
            <w:r w:rsidR="00686061">
              <w:t>8</w:t>
            </w:r>
            <w:proofErr w:type="gramEnd"/>
          </w:p>
        </w:tc>
        <w:tc>
          <w:tcPr>
            <w:tcW w:w="4980" w:type="dxa"/>
            <w:gridSpan w:val="3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9A5640" w:rsidRDefault="009A5640" w:rsidP="00546496">
            <w:pPr>
              <w:pStyle w:val="tableTD0"/>
              <w:keepNext/>
              <w:keepLines/>
              <w:ind w:right="40"/>
              <w:jc w:val="right"/>
            </w:pPr>
            <w:r>
              <w:t>136 205 Kč</w:t>
            </w:r>
          </w:p>
        </w:tc>
      </w:tr>
      <w:tr w:rsidR="00711E29" w:rsidTr="000124C3">
        <w:trPr>
          <w:gridBefore w:val="1"/>
          <w:wBefore w:w="10" w:type="dxa"/>
          <w:cantSplit/>
        </w:trPr>
        <w:tc>
          <w:tcPr>
            <w:tcW w:w="9120" w:type="dxa"/>
            <w:gridSpan w:val="74"/>
            <w:tcMar>
              <w:top w:w="0" w:type="dxa"/>
              <w:left w:w="0" w:type="dxa"/>
              <w:bottom w:w="0" w:type="dxa"/>
              <w:right w:w="0" w:type="dxa"/>
            </w:tcMar>
          </w:tcPr>
          <w:p w:rsidR="00D952DA" w:rsidRDefault="00D952DA">
            <w:pPr>
              <w:pStyle w:val="textNormalBlokB91"/>
            </w:pPr>
          </w:p>
        </w:tc>
      </w:tr>
      <w:tr w:rsidR="00864C62" w:rsidTr="000124C3">
        <w:trPr>
          <w:gridBefore w:val="1"/>
          <w:wBefore w:w="10" w:type="dxa"/>
        </w:trPr>
        <w:tc>
          <w:tcPr>
            <w:tcW w:w="9120" w:type="dxa"/>
            <w:gridSpan w:val="74"/>
            <w:tcMar>
              <w:top w:w="0" w:type="dxa"/>
              <w:left w:w="0" w:type="dxa"/>
              <w:bottom w:w="0" w:type="dxa"/>
              <w:right w:w="0" w:type="dxa"/>
            </w:tcMar>
          </w:tcPr>
          <w:p w:rsidR="00864C62" w:rsidRDefault="00864C62" w:rsidP="00D507FD">
            <w:pPr>
              <w:pStyle w:val="textNormalVolnyRadekPred0"/>
            </w:pPr>
            <w:r>
              <w:t>Pojistné poukáže pojistník na účet ČSOB Pojišťovny, a. s., člena holdingu ČSOB,</w:t>
            </w:r>
          </w:p>
        </w:tc>
      </w:tr>
      <w:tr w:rsidR="00864C62" w:rsidTr="000124C3">
        <w:trPr>
          <w:gridBefore w:val="1"/>
          <w:wBefore w:w="10" w:type="dxa"/>
        </w:trPr>
        <w:tc>
          <w:tcPr>
            <w:tcW w:w="9120" w:type="dxa"/>
            <w:gridSpan w:val="74"/>
            <w:tcMar>
              <w:top w:w="0" w:type="dxa"/>
              <w:left w:w="0" w:type="dxa"/>
              <w:bottom w:w="0" w:type="dxa"/>
              <w:right w:w="0" w:type="dxa"/>
            </w:tcMar>
          </w:tcPr>
          <w:p w:rsidR="00864C62" w:rsidRDefault="00864C62" w:rsidP="002A2D48">
            <w:pPr>
              <w:pStyle w:val="beznyText"/>
            </w:pPr>
            <w:r>
              <w:t xml:space="preserve">číslo </w:t>
            </w:r>
            <w:r w:rsidR="002A2D48">
              <w:rPr>
                <w:b/>
              </w:rPr>
              <w:t>XXXXXXXXXXXXXXX</w:t>
            </w:r>
            <w:r>
              <w:t xml:space="preserve"> </w:t>
            </w:r>
            <w:proofErr w:type="spellStart"/>
            <w:r>
              <w:t>u</w:t>
            </w:r>
            <w:r w:rsidR="002A2D48">
              <w:t>XXXXXXXXXXXXXXXX</w:t>
            </w:r>
            <w:proofErr w:type="spellEnd"/>
          </w:p>
        </w:tc>
      </w:tr>
      <w:tr w:rsidR="00864C62" w:rsidTr="000124C3">
        <w:trPr>
          <w:gridBefore w:val="1"/>
          <w:wBefore w:w="10" w:type="dxa"/>
        </w:trPr>
        <w:tc>
          <w:tcPr>
            <w:tcW w:w="9120" w:type="dxa"/>
            <w:gridSpan w:val="74"/>
            <w:tcMar>
              <w:top w:w="0" w:type="dxa"/>
              <w:left w:w="0" w:type="dxa"/>
              <w:bottom w:w="0" w:type="dxa"/>
              <w:right w:w="0" w:type="dxa"/>
            </w:tcMar>
          </w:tcPr>
          <w:p w:rsidR="00864C62" w:rsidRDefault="00864C62" w:rsidP="002A2D48">
            <w:pPr>
              <w:pStyle w:val="beznyText"/>
            </w:pPr>
            <w:r>
              <w:t xml:space="preserve">konstantní symbol </w:t>
            </w:r>
            <w:r w:rsidR="002A2D48">
              <w:t>XXXXX</w:t>
            </w:r>
            <w:r>
              <w:t>,</w:t>
            </w:r>
          </w:p>
        </w:tc>
      </w:tr>
      <w:tr w:rsidR="00864C62" w:rsidTr="000124C3">
        <w:trPr>
          <w:gridBefore w:val="1"/>
          <w:wBefore w:w="10" w:type="dxa"/>
        </w:trPr>
        <w:tc>
          <w:tcPr>
            <w:tcW w:w="9120" w:type="dxa"/>
            <w:gridSpan w:val="74"/>
            <w:tcMar>
              <w:top w:w="0" w:type="dxa"/>
              <w:left w:w="0" w:type="dxa"/>
              <w:bottom w:w="0" w:type="dxa"/>
              <w:right w:w="0" w:type="dxa"/>
            </w:tcMar>
          </w:tcPr>
          <w:p w:rsidR="00864C62" w:rsidRDefault="00864C62" w:rsidP="002A2D48">
            <w:pPr>
              <w:pStyle w:val="beznyText"/>
            </w:pPr>
            <w:r>
              <w:t xml:space="preserve">variabilní symbol </w:t>
            </w:r>
            <w:r w:rsidR="002A2D48">
              <w:t>XXXXXXXXXX</w:t>
            </w:r>
            <w:r>
              <w:t>.</w:t>
            </w:r>
          </w:p>
        </w:tc>
      </w:tr>
      <w:tr w:rsidR="00864C62" w:rsidTr="000124C3">
        <w:trPr>
          <w:gridBefore w:val="1"/>
          <w:wBefore w:w="10" w:type="dxa"/>
        </w:trPr>
        <w:tc>
          <w:tcPr>
            <w:tcW w:w="9120" w:type="dxa"/>
            <w:gridSpan w:val="74"/>
            <w:tcMar>
              <w:top w:w="0" w:type="dxa"/>
              <w:left w:w="0" w:type="dxa"/>
              <w:bottom w:w="0" w:type="dxa"/>
              <w:right w:w="0" w:type="dxa"/>
            </w:tcMar>
          </w:tcPr>
          <w:p w:rsidR="00353757" w:rsidRDefault="00864C62" w:rsidP="00D507FD">
            <w:pPr>
              <w:pStyle w:val="beznyText"/>
            </w:pPr>
            <w:r>
              <w:t>Pojistné se považuje za uhrazené dnem připsání na účet ČSOB Pojišťovny, a. s., člena holdingu ČSOB.</w:t>
            </w:r>
          </w:p>
          <w:p w:rsidR="00864C62" w:rsidRDefault="00864C62" w:rsidP="00D507FD">
            <w:pPr>
              <w:pStyle w:val="beznyText"/>
            </w:pPr>
            <w:r>
              <w:t xml:space="preserve"> </w:t>
            </w:r>
          </w:p>
        </w:tc>
      </w:tr>
      <w:tr w:rsidR="00353757" w:rsidTr="000124C3">
        <w:trPr>
          <w:gridBefore w:val="1"/>
          <w:wBefore w:w="10" w:type="dxa"/>
        </w:trPr>
        <w:tc>
          <w:tcPr>
            <w:tcW w:w="9120" w:type="dxa"/>
            <w:gridSpan w:val="74"/>
            <w:tcMar>
              <w:top w:w="0" w:type="dxa"/>
              <w:left w:w="0" w:type="dxa"/>
              <w:bottom w:w="0" w:type="dxa"/>
              <w:right w:w="0" w:type="dxa"/>
            </w:tcMar>
          </w:tcPr>
          <w:p w:rsidR="00353757" w:rsidRDefault="00353757" w:rsidP="00353757">
            <w:pPr>
              <w:pStyle w:val="textNormalBlokB91"/>
            </w:pPr>
            <w:r>
              <w:t>V dalších pojistných obdobích je splatnost pojistného vždy v následujících dnech a měsících splatnosti (</w:t>
            </w:r>
            <w:proofErr w:type="gramStart"/>
            <w:r>
              <w:t>dd.mm</w:t>
            </w:r>
            <w:proofErr w:type="gramEnd"/>
            <w:r>
              <w:t xml:space="preserve">.): </w:t>
            </w:r>
            <w:proofErr w:type="gramStart"/>
            <w:r>
              <w:rPr>
                <w:b/>
              </w:rPr>
              <w:t>01.08</w:t>
            </w:r>
            <w:proofErr w:type="gramEnd"/>
            <w:r>
              <w:rPr>
                <w:b/>
              </w:rPr>
              <w:t>., 01.11., 01.02., 01.05.</w:t>
            </w:r>
          </w:p>
        </w:tc>
      </w:tr>
      <w:tr w:rsidR="00353757" w:rsidTr="000124C3">
        <w:trPr>
          <w:gridBefore w:val="1"/>
          <w:wBefore w:w="10" w:type="dxa"/>
        </w:trPr>
        <w:tc>
          <w:tcPr>
            <w:tcW w:w="9120" w:type="dxa"/>
            <w:gridSpan w:val="74"/>
            <w:tcMar>
              <w:top w:w="0" w:type="dxa"/>
              <w:left w:w="0" w:type="dxa"/>
              <w:bottom w:w="0" w:type="dxa"/>
              <w:right w:w="0" w:type="dxa"/>
            </w:tcMar>
          </w:tcPr>
          <w:p w:rsidR="00353757" w:rsidRDefault="00353757" w:rsidP="00353757">
            <w:pPr>
              <w:pStyle w:val="textNormalBlokB91"/>
            </w:pPr>
            <w:r>
              <w:t>Výše pojistného za další pojistné období se řídí splátkovým kalendářem zaslaným pojistníkovi na začátku dalšího pojistného období.</w:t>
            </w:r>
          </w:p>
        </w:tc>
      </w:tr>
      <w:tr w:rsidR="00353757" w:rsidTr="000124C3">
        <w:trPr>
          <w:gridBefore w:val="1"/>
          <w:wBefore w:w="10" w:type="dxa"/>
        </w:trPr>
        <w:tc>
          <w:tcPr>
            <w:tcW w:w="9120" w:type="dxa"/>
            <w:gridSpan w:val="74"/>
            <w:tcMar>
              <w:top w:w="0" w:type="dxa"/>
              <w:left w:w="0" w:type="dxa"/>
              <w:bottom w:w="0" w:type="dxa"/>
              <w:right w:w="0" w:type="dxa"/>
            </w:tcMar>
            <w:vAlign w:val="center"/>
          </w:tcPr>
          <w:p w:rsidR="00353757" w:rsidRDefault="00353757" w:rsidP="002A2D48">
            <w:pPr>
              <w:pStyle w:val="textNormalB90"/>
            </w:pPr>
            <w:r>
              <w:t xml:space="preserve">Správce pojistné smlouvy: </w:t>
            </w:r>
            <w:r w:rsidR="002A2D48">
              <w:t>XXXXXXXXXXXX</w:t>
            </w:r>
            <w:r>
              <w:t xml:space="preserve">, telefon: </w:t>
            </w:r>
            <w:r w:rsidR="002A2D48">
              <w:t>XXXXXXXXXXXX</w:t>
            </w:r>
            <w:r>
              <w:t xml:space="preserve">, email: </w:t>
            </w:r>
            <w:r w:rsidR="002A2D48">
              <w:t>XXXXXXXXXXXXXXXXXXXXX</w:t>
            </w:r>
            <w:bookmarkStart w:id="0" w:name="_GoBack"/>
            <w:bookmarkEnd w:id="0"/>
          </w:p>
        </w:tc>
      </w:tr>
      <w:tr w:rsidR="00353757" w:rsidTr="000124C3">
        <w:trPr>
          <w:gridBefore w:val="1"/>
          <w:wBefore w:w="10" w:type="dxa"/>
        </w:trPr>
        <w:tc>
          <w:tcPr>
            <w:tcW w:w="340" w:type="dxa"/>
            <w:gridSpan w:val="6"/>
            <w:vMerge w:val="restart"/>
            <w:tcMar>
              <w:top w:w="0" w:type="dxa"/>
              <w:left w:w="0" w:type="dxa"/>
              <w:bottom w:w="0" w:type="dxa"/>
              <w:right w:w="0" w:type="dxa"/>
            </w:tcMar>
          </w:tcPr>
          <w:p w:rsidR="00353757" w:rsidRDefault="00353757" w:rsidP="00353757">
            <w:pPr>
              <w:pStyle w:val="textNormal1"/>
            </w:pPr>
            <w:r>
              <w:t>1.</w:t>
            </w:r>
          </w:p>
        </w:tc>
        <w:tc>
          <w:tcPr>
            <w:tcW w:w="8780" w:type="dxa"/>
            <w:gridSpan w:val="68"/>
            <w:tcMar>
              <w:top w:w="0" w:type="dxa"/>
              <w:left w:w="0" w:type="dxa"/>
              <w:bottom w:w="0" w:type="dxa"/>
              <w:right w:w="0" w:type="dxa"/>
            </w:tcMar>
          </w:tcPr>
          <w:p w:rsidR="00353757" w:rsidRDefault="00353757" w:rsidP="00353757">
            <w:pPr>
              <w:pStyle w:val="textNormalBlokB91"/>
            </w:pPr>
            <w:r>
              <w:t>Pojistník uzavřením této pojistné smlouvy uděluje pojistiteli následující souhlasy:</w:t>
            </w:r>
          </w:p>
        </w:tc>
      </w:tr>
      <w:tr w:rsidR="00353757" w:rsidTr="000124C3">
        <w:trPr>
          <w:gridBefore w:val="1"/>
          <w:wBefore w:w="10" w:type="dxa"/>
          <w:trHeight w:val="11"/>
        </w:trPr>
        <w:tc>
          <w:tcPr>
            <w:tcW w:w="340" w:type="dxa"/>
            <w:gridSpan w:val="6"/>
            <w:vMerge/>
            <w:tcMar>
              <w:top w:w="0" w:type="dxa"/>
              <w:left w:w="0" w:type="dxa"/>
              <w:bottom w:w="0" w:type="dxa"/>
              <w:right w:w="0" w:type="dxa"/>
            </w:tcMar>
          </w:tcPr>
          <w:p w:rsidR="00353757" w:rsidRDefault="00353757" w:rsidP="00353757">
            <w:pPr>
              <w:pStyle w:val="EMPTYCELLSTYLE"/>
            </w:pPr>
          </w:p>
        </w:tc>
        <w:tc>
          <w:tcPr>
            <w:tcW w:w="260" w:type="dxa"/>
            <w:gridSpan w:val="6"/>
            <w:vMerge w:val="restart"/>
            <w:tcMar>
              <w:top w:w="0" w:type="dxa"/>
              <w:left w:w="0" w:type="dxa"/>
              <w:bottom w:w="0" w:type="dxa"/>
              <w:right w:w="0" w:type="dxa"/>
            </w:tcMar>
          </w:tcPr>
          <w:p w:rsidR="00353757" w:rsidRDefault="00353757" w:rsidP="00353757">
            <w:pPr>
              <w:pStyle w:val="textNormal1"/>
            </w:pPr>
            <w:r>
              <w:t xml:space="preserve">a) </w:t>
            </w:r>
          </w:p>
        </w:tc>
        <w:tc>
          <w:tcPr>
            <w:tcW w:w="8520" w:type="dxa"/>
            <w:gridSpan w:val="62"/>
            <w:vMerge w:val="restart"/>
            <w:tcMar>
              <w:top w:w="0" w:type="dxa"/>
              <w:left w:w="0" w:type="dxa"/>
              <w:bottom w:w="0" w:type="dxa"/>
              <w:right w:w="0" w:type="dxa"/>
            </w:tcMar>
          </w:tcPr>
          <w:p w:rsidR="00353757" w:rsidRDefault="00353757" w:rsidP="00353757">
            <w:pPr>
              <w:pStyle w:val="textNormalBlok0"/>
            </w:pPr>
            <w:r>
              <w:rPr>
                <w:i/>
              </w:rPr>
              <w:t>V souladu se zákonem č. 101/2000 Sb., o ochraně osobních údajů a o změně některých zákonů, ve znění pozdějších předpisů, a v souladu se zákonem č. 133/2000 Sb., o evidenci obyvatel a o rodných číslech a o změně některých zákonů, ve znění pozdějších předpisů, souhlas se zpracováním osobních údajů, respektive souhlas s využíváním rodného čísla.</w:t>
            </w: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260" w:type="dxa"/>
            <w:gridSpan w:val="6"/>
            <w:vMerge/>
            <w:tcMar>
              <w:top w:w="0" w:type="dxa"/>
              <w:left w:w="0" w:type="dxa"/>
              <w:bottom w:w="0" w:type="dxa"/>
              <w:right w:w="0" w:type="dxa"/>
            </w:tcMar>
          </w:tcPr>
          <w:p w:rsidR="00353757" w:rsidRDefault="00353757" w:rsidP="00353757">
            <w:pPr>
              <w:pStyle w:val="EMPTYCELLSTYLE"/>
            </w:pPr>
          </w:p>
        </w:tc>
        <w:tc>
          <w:tcPr>
            <w:tcW w:w="8520" w:type="dxa"/>
            <w:gridSpan w:val="62"/>
            <w:vMerge/>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260" w:type="dxa"/>
            <w:gridSpan w:val="6"/>
            <w:tcMar>
              <w:top w:w="0" w:type="dxa"/>
              <w:left w:w="0" w:type="dxa"/>
              <w:bottom w:w="0" w:type="dxa"/>
              <w:right w:w="0" w:type="dxa"/>
            </w:tcMar>
          </w:tcPr>
          <w:p w:rsidR="00353757" w:rsidRDefault="00353757" w:rsidP="00353757">
            <w:pPr>
              <w:pStyle w:val="textNormal1"/>
            </w:pPr>
            <w:r>
              <w:t xml:space="preserve">b) </w:t>
            </w:r>
          </w:p>
        </w:tc>
        <w:tc>
          <w:tcPr>
            <w:tcW w:w="8520" w:type="dxa"/>
            <w:gridSpan w:val="62"/>
            <w:tcMar>
              <w:top w:w="0" w:type="dxa"/>
              <w:left w:w="0" w:type="dxa"/>
              <w:bottom w:w="0" w:type="dxa"/>
              <w:right w:w="0" w:type="dxa"/>
            </w:tcMar>
          </w:tcPr>
          <w:p w:rsidR="00353757" w:rsidRDefault="00353757" w:rsidP="00353757">
            <w:pPr>
              <w:pStyle w:val="textNormalBlok0"/>
            </w:pPr>
            <w:r>
              <w:rPr>
                <w:i/>
              </w:rPr>
              <w:t>V souladu se zákonem č. 101/2000 Sb., o ochraně osobních údajů a o změně některých zákonů, ve znění pozdějších předpisů, výslovný souhlas se zpracováním citlivých údajů za účelem provozování pojišťovací činnosti, činností souvisejících s pojišťovací činností, zajišťovací činnosti.</w:t>
            </w: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260" w:type="dxa"/>
            <w:gridSpan w:val="6"/>
            <w:tcMar>
              <w:top w:w="0" w:type="dxa"/>
              <w:left w:w="0" w:type="dxa"/>
              <w:bottom w:w="0" w:type="dxa"/>
              <w:right w:w="0" w:type="dxa"/>
            </w:tcMar>
          </w:tcPr>
          <w:p w:rsidR="00353757" w:rsidRDefault="00353757" w:rsidP="00353757">
            <w:pPr>
              <w:pStyle w:val="textNormal1"/>
            </w:pPr>
            <w:r>
              <w:t xml:space="preserve">c) </w:t>
            </w:r>
          </w:p>
        </w:tc>
        <w:tc>
          <w:tcPr>
            <w:tcW w:w="8520" w:type="dxa"/>
            <w:gridSpan w:val="62"/>
            <w:tcMar>
              <w:top w:w="0" w:type="dxa"/>
              <w:left w:w="0" w:type="dxa"/>
              <w:bottom w:w="0" w:type="dxa"/>
              <w:right w:w="0" w:type="dxa"/>
            </w:tcMar>
          </w:tcPr>
          <w:p w:rsidR="00353757" w:rsidRDefault="00353757" w:rsidP="00353757">
            <w:pPr>
              <w:pStyle w:val="textNormalBlok0"/>
            </w:pPr>
            <w:r>
              <w:rPr>
                <w:i/>
              </w:rPr>
              <w:t>V souladu s ustanovením § 7 odst. 2 zákona č. 480/2004 Sb., o některých službách informační společnosti a o změně některých zákonů (zákon o některých službách informační společnosti), ve znění pozdějších předpisů, souhlas k využití podrobností elektronického kontaktu za účelem šíření obchodních sdělení.</w:t>
            </w: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260" w:type="dxa"/>
            <w:gridSpan w:val="6"/>
            <w:tcMar>
              <w:top w:w="0" w:type="dxa"/>
              <w:left w:w="0" w:type="dxa"/>
              <w:bottom w:w="0" w:type="dxa"/>
              <w:right w:w="0" w:type="dxa"/>
            </w:tcMar>
          </w:tcPr>
          <w:p w:rsidR="00353757" w:rsidRDefault="00353757" w:rsidP="00353757">
            <w:pPr>
              <w:pStyle w:val="textNormal1"/>
            </w:pPr>
            <w:r>
              <w:t xml:space="preserve">d) </w:t>
            </w:r>
          </w:p>
        </w:tc>
        <w:tc>
          <w:tcPr>
            <w:tcW w:w="8520" w:type="dxa"/>
            <w:gridSpan w:val="62"/>
            <w:tcMar>
              <w:top w:w="0" w:type="dxa"/>
              <w:left w:w="0" w:type="dxa"/>
              <w:bottom w:w="0" w:type="dxa"/>
              <w:right w:w="0" w:type="dxa"/>
            </w:tcMar>
          </w:tcPr>
          <w:p w:rsidR="00353757" w:rsidRDefault="00353757" w:rsidP="00353757">
            <w:pPr>
              <w:pStyle w:val="textNormalBlokB91"/>
            </w:pPr>
            <w:r>
              <w:rPr>
                <w:i/>
              </w:rPr>
              <w:t>V souladu s ustanovením § 128 odst. 1 zákona č. 277/2009 Sb., o pojišťovnictví, ve znění pozdějších předpisů, souhlas s poskytnutím informací týkajících se pojištění určeným subjektům.</w:t>
            </w: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8780" w:type="dxa"/>
            <w:gridSpan w:val="68"/>
            <w:tcMar>
              <w:top w:w="0" w:type="dxa"/>
              <w:left w:w="0" w:type="dxa"/>
              <w:bottom w:w="0" w:type="dxa"/>
              <w:right w:w="0" w:type="dxa"/>
            </w:tcMar>
          </w:tcPr>
          <w:p w:rsidR="00353757" w:rsidRDefault="00353757" w:rsidP="00353757">
            <w:pPr>
              <w:pStyle w:val="textNormalBlokB91"/>
            </w:pPr>
            <w:r>
              <w:t>Pojistník byl pojistitelem informován o účelu zpracování osobních údajů, výčtu zpracovávaných osobních údajů, identifikaci správce a období zpracování osobních údajů, k nimž jsou výše uvedené souhlasy uděleny. Tyto informace jsou uvedeny ve všeobecných pojistných podmínkách pojistitele, které jsou nedílnou součástí této pojistné smlouvy.</w:t>
            </w: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8780" w:type="dxa"/>
            <w:gridSpan w:val="68"/>
            <w:tcMar>
              <w:top w:w="0" w:type="dxa"/>
              <w:left w:w="0" w:type="dxa"/>
              <w:bottom w:w="0" w:type="dxa"/>
              <w:right w:w="0" w:type="dxa"/>
            </w:tcMar>
          </w:tcPr>
          <w:p w:rsidR="00353757" w:rsidRDefault="00353757" w:rsidP="00353757">
            <w:pPr>
              <w:pStyle w:val="textNormalBlokB91"/>
            </w:pPr>
            <w:r>
              <w:t>Pojistník uzavřením této pojistné smlouvy uděluje pojistiteli v souladu s ustanovením § 441 a násl. občanského zákoníku, plnou moc k tomu, aby ho zastupoval, jeho jménem právně jednal a tam, kde mu obecně závazné právní předpisy takové právo poskytují, aby jeho jménem požadoval jakékoliv informace od orgánů veřejné moci (např. orgánů činných v trestním řízení, správních orgánů apod.) nebo od jakýchkoliv třetích fyzických či právnických osob (např. zdravotních pojišťoven) nebo aby jeho jménem u zmíněných orgánů a fyzických či právnických osob nahlížel do spisů těmito orgány či osobami vedenými a činil si z nich výpisy či opisy.</w:t>
            </w:r>
          </w:p>
        </w:tc>
      </w:tr>
      <w:tr w:rsidR="00353757" w:rsidTr="000124C3">
        <w:trPr>
          <w:gridBefore w:val="1"/>
          <w:wBefore w:w="10" w:type="dxa"/>
        </w:trPr>
        <w:tc>
          <w:tcPr>
            <w:tcW w:w="340" w:type="dxa"/>
            <w:gridSpan w:val="6"/>
            <w:tcMar>
              <w:top w:w="0" w:type="dxa"/>
              <w:left w:w="0" w:type="dxa"/>
              <w:bottom w:w="0" w:type="dxa"/>
              <w:right w:w="0" w:type="dxa"/>
            </w:tcMar>
          </w:tcPr>
          <w:p w:rsidR="00353757" w:rsidRDefault="00353757" w:rsidP="00353757">
            <w:pPr>
              <w:pStyle w:val="textNormal1"/>
            </w:pPr>
            <w:r>
              <w:t>2.</w:t>
            </w:r>
          </w:p>
        </w:tc>
        <w:tc>
          <w:tcPr>
            <w:tcW w:w="8780" w:type="dxa"/>
            <w:gridSpan w:val="68"/>
            <w:vMerge w:val="restart"/>
            <w:tcMar>
              <w:top w:w="0" w:type="dxa"/>
              <w:left w:w="0" w:type="dxa"/>
              <w:bottom w:w="0" w:type="dxa"/>
              <w:right w:w="0" w:type="dxa"/>
            </w:tcMar>
          </w:tcPr>
          <w:p w:rsidR="00353757" w:rsidRDefault="00353757" w:rsidP="00353757">
            <w:pPr>
              <w:pStyle w:val="textNormalBlokB91"/>
            </w:pPr>
            <w:r>
              <w:t>Pojistník prohlašuje, že se důkladně seznámil se zněním pojistné smlouvy a s pojistnými podmínkami pojistitele, které jsou nedílnou součástí pojistné smlouvy, a podpisem pojistné smlouvy potvrzuje jejich převzetí. Dále pojistník potvrzuje, že se před uzavřením pojistné smlouvy podrobně seznámil se všemi vybranými ustanoveními pojistných podmínek zvlášť uvedenými v dokumentu „Sdělení informací pojistitelem zájemci o pojištění“, která by mohla být považována za ustanovení neočekávaná ve smyslu § 1753 občanského zákoníku, a souhlasí s nimi. Pojistník také prohlašuje, že jeho odpovědi na písemné dotazy pojistitele ve smyslu ustanovení § 2788 občanského zákoníku jsou pravdivé.</w:t>
            </w:r>
          </w:p>
          <w:p w:rsidR="00353757" w:rsidRDefault="00353757" w:rsidP="00353757">
            <w:pPr>
              <w:pStyle w:val="textNormalBlokB91"/>
            </w:pPr>
          </w:p>
          <w:p w:rsidR="00353757" w:rsidRDefault="00353757" w:rsidP="00353757">
            <w:pPr>
              <w:pStyle w:val="textNormalBlokB91"/>
            </w:pPr>
          </w:p>
          <w:p w:rsidR="00460C56" w:rsidRDefault="00460C56" w:rsidP="00353757">
            <w:pPr>
              <w:pStyle w:val="textNormalBlokB91"/>
            </w:pPr>
          </w:p>
          <w:p w:rsidR="00460C56" w:rsidRDefault="00460C56" w:rsidP="00353757">
            <w:pPr>
              <w:pStyle w:val="textNormalBlokB91"/>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8780" w:type="dxa"/>
            <w:gridSpan w:val="68"/>
            <w:vMerge/>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340" w:type="dxa"/>
            <w:gridSpan w:val="6"/>
            <w:tcMar>
              <w:top w:w="0" w:type="dxa"/>
              <w:left w:w="0" w:type="dxa"/>
              <w:bottom w:w="0" w:type="dxa"/>
              <w:right w:w="0" w:type="dxa"/>
            </w:tcMar>
          </w:tcPr>
          <w:p w:rsidR="00353757" w:rsidRDefault="00353757" w:rsidP="00353757">
            <w:pPr>
              <w:pStyle w:val="textNormal1"/>
            </w:pPr>
            <w:r>
              <w:t>3.</w:t>
            </w:r>
          </w:p>
        </w:tc>
        <w:tc>
          <w:tcPr>
            <w:tcW w:w="8780" w:type="dxa"/>
            <w:gridSpan w:val="68"/>
            <w:vMerge w:val="restart"/>
            <w:tcMar>
              <w:top w:w="0" w:type="dxa"/>
              <w:left w:w="0" w:type="dxa"/>
              <w:bottom w:w="0" w:type="dxa"/>
              <w:right w:w="0" w:type="dxa"/>
            </w:tcMar>
          </w:tcPr>
          <w:p w:rsidR="00353757" w:rsidRDefault="00353757" w:rsidP="00353757">
            <w:pPr>
              <w:pStyle w:val="textNormalBlokB91"/>
            </w:pPr>
            <w:r>
              <w:t>Pojistník čestně prohlašuje a podpisem této pojistné smlouvy pojistiteli pravdivě stvrzuje, že má objektivně existující pojistný zájem na pojištěních sjednávaných touto pojistnou smlouvou, neboť je na jeho straně naplněna některá z níže uvedených skutečností jeho pojistný zájem dokládající:</w:t>
            </w: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8780" w:type="dxa"/>
            <w:gridSpan w:val="68"/>
            <w:vMerge/>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260" w:type="dxa"/>
            <w:gridSpan w:val="6"/>
            <w:tcMar>
              <w:top w:w="0" w:type="dxa"/>
              <w:left w:w="0" w:type="dxa"/>
              <w:bottom w:w="0" w:type="dxa"/>
              <w:right w:w="0" w:type="dxa"/>
            </w:tcMar>
          </w:tcPr>
          <w:p w:rsidR="00353757" w:rsidRDefault="00353757" w:rsidP="00353757">
            <w:pPr>
              <w:pStyle w:val="textBold"/>
              <w:spacing w:after="60"/>
            </w:pPr>
            <w:r>
              <w:t xml:space="preserve">a) </w:t>
            </w:r>
          </w:p>
        </w:tc>
        <w:tc>
          <w:tcPr>
            <w:tcW w:w="8520" w:type="dxa"/>
            <w:gridSpan w:val="62"/>
            <w:tcMar>
              <w:top w:w="0" w:type="dxa"/>
              <w:left w:w="0" w:type="dxa"/>
              <w:bottom w:w="0" w:type="dxa"/>
              <w:right w:w="0" w:type="dxa"/>
            </w:tcMar>
          </w:tcPr>
          <w:p w:rsidR="00353757" w:rsidRDefault="00353757" w:rsidP="00353757">
            <w:pPr>
              <w:pStyle w:val="textBold"/>
              <w:spacing w:after="60"/>
            </w:pPr>
            <w:r>
              <w:t>Majetek, jehož se má pojištění týkat, je</w:t>
            </w: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Mar>
              <w:top w:w="0" w:type="dxa"/>
              <w:left w:w="0" w:type="dxa"/>
              <w:bottom w:w="0" w:type="dxa"/>
              <w:right w:w="0" w:type="dxa"/>
            </w:tcMar>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Mar>
              <w:top w:w="0" w:type="dxa"/>
              <w:left w:w="0" w:type="dxa"/>
              <w:bottom w:w="0" w:type="dxa"/>
              <w:right w:w="0" w:type="dxa"/>
            </w:tcMar>
          </w:tcPr>
          <w:p w:rsidR="00353757" w:rsidRDefault="00353757" w:rsidP="00353757">
            <w:pPr>
              <w:pStyle w:val="EMPTYCELLSTYLE"/>
            </w:pPr>
          </w:p>
        </w:tc>
        <w:tc>
          <w:tcPr>
            <w:tcW w:w="1020" w:type="dxa"/>
            <w:gridSpan w:val="2"/>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400" w:type="dxa"/>
            <w:gridSpan w:val="2"/>
            <w:tcMar>
              <w:top w:w="0" w:type="dxa"/>
              <w:left w:w="0" w:type="dxa"/>
              <w:bottom w:w="0" w:type="dxa"/>
              <w:right w:w="0" w:type="dxa"/>
            </w:tcMar>
          </w:tcPr>
          <w:p w:rsidR="00353757" w:rsidRDefault="00353757" w:rsidP="00353757">
            <w:pPr>
              <w:pStyle w:val="EMPTYCELLSTYLE"/>
            </w:pPr>
          </w:p>
        </w:tc>
        <w:tc>
          <w:tcPr>
            <w:tcW w:w="40" w:type="dxa"/>
            <w:tcMar>
              <w:top w:w="0" w:type="dxa"/>
              <w:left w:w="0" w:type="dxa"/>
              <w:bottom w:w="0" w:type="dxa"/>
              <w:right w:w="0" w:type="dxa"/>
            </w:tcMar>
          </w:tcPr>
          <w:p w:rsidR="00353757" w:rsidRDefault="00353757" w:rsidP="00353757">
            <w:pPr>
              <w:pStyle w:val="EMPTYCELLSTYLE"/>
            </w:pPr>
          </w:p>
        </w:tc>
        <w:tc>
          <w:tcPr>
            <w:tcW w:w="260" w:type="dxa"/>
            <w:gridSpan w:val="3"/>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12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6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140" w:type="dxa"/>
            <w:gridSpan w:val="3"/>
            <w:tcMar>
              <w:top w:w="0" w:type="dxa"/>
              <w:left w:w="0" w:type="dxa"/>
              <w:bottom w:w="0" w:type="dxa"/>
              <w:right w:w="0" w:type="dxa"/>
            </w:tcMar>
          </w:tcPr>
          <w:p w:rsidR="00353757" w:rsidRDefault="00353757" w:rsidP="00353757">
            <w:pPr>
              <w:pStyle w:val="EMPTYCELLSTYLE"/>
            </w:pPr>
          </w:p>
        </w:tc>
        <w:tc>
          <w:tcPr>
            <w:tcW w:w="36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320" w:type="dxa"/>
            <w:gridSpan w:val="2"/>
            <w:tcMar>
              <w:top w:w="0" w:type="dxa"/>
              <w:left w:w="0" w:type="dxa"/>
              <w:bottom w:w="0" w:type="dxa"/>
              <w:right w:w="0" w:type="dxa"/>
            </w:tcMar>
          </w:tcPr>
          <w:p w:rsidR="00353757" w:rsidRDefault="00353757" w:rsidP="00353757">
            <w:pPr>
              <w:pStyle w:val="EMPTYCELLSTYLE"/>
            </w:pPr>
          </w:p>
        </w:tc>
        <w:tc>
          <w:tcPr>
            <w:tcW w:w="80" w:type="dxa"/>
            <w:gridSpan w:val="2"/>
            <w:tcMar>
              <w:top w:w="0" w:type="dxa"/>
              <w:left w:w="0" w:type="dxa"/>
              <w:bottom w:w="0" w:type="dxa"/>
              <w:right w:w="0" w:type="dxa"/>
            </w:tcMar>
          </w:tcPr>
          <w:p w:rsidR="00353757" w:rsidRDefault="00353757" w:rsidP="00353757">
            <w:pPr>
              <w:pStyle w:val="EMPTYCELLSTYLE"/>
            </w:pPr>
          </w:p>
        </w:tc>
        <w:tc>
          <w:tcPr>
            <w:tcW w:w="98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560" w:type="dxa"/>
            <w:gridSpan w:val="2"/>
            <w:tcMar>
              <w:top w:w="0" w:type="dxa"/>
              <w:left w:w="0" w:type="dxa"/>
              <w:bottom w:w="0" w:type="dxa"/>
              <w:right w:w="0" w:type="dxa"/>
            </w:tcMar>
          </w:tcPr>
          <w:p w:rsidR="00353757" w:rsidRDefault="00353757" w:rsidP="00353757">
            <w:pPr>
              <w:pStyle w:val="EMPTYCELLSTYLE"/>
            </w:pPr>
          </w:p>
        </w:tc>
        <w:tc>
          <w:tcPr>
            <w:tcW w:w="100" w:type="dxa"/>
            <w:gridSpan w:val="3"/>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2140" w:type="dxa"/>
            <w:gridSpan w:val="4"/>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60" w:type="dxa"/>
            <w:gridSpan w:val="3"/>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200" w:type="dxa"/>
            <w:gridSpan w:val="3"/>
            <w:tcMar>
              <w:top w:w="0" w:type="dxa"/>
              <w:left w:w="0" w:type="dxa"/>
              <w:bottom w:w="0" w:type="dxa"/>
              <w:right w:w="0" w:type="dxa"/>
            </w:tcMar>
          </w:tcPr>
          <w:p w:rsidR="00353757" w:rsidRDefault="00353757" w:rsidP="00353757">
            <w:pPr>
              <w:pStyle w:val="textNormalBlokStredniMezera"/>
            </w:pPr>
            <w:r>
              <w:t>•</w:t>
            </w:r>
          </w:p>
        </w:tc>
        <w:tc>
          <w:tcPr>
            <w:tcW w:w="8320" w:type="dxa"/>
            <w:gridSpan w:val="59"/>
            <w:vMerge w:val="restart"/>
            <w:tcMar>
              <w:top w:w="0" w:type="dxa"/>
              <w:left w:w="0" w:type="dxa"/>
              <w:bottom w:w="0" w:type="dxa"/>
              <w:right w:w="0" w:type="dxa"/>
            </w:tcMar>
          </w:tcPr>
          <w:p w:rsidR="00353757" w:rsidRDefault="00353757" w:rsidP="00353757">
            <w:pPr>
              <w:pStyle w:val="textNormalBlokStredniMezera"/>
            </w:pPr>
            <w:r>
              <w:t>ve vlastnictví, spoluvlastnictví (včetně přídatného), společenství jmění či řádné, poctivé a pravé držbě pojistníka;</w:t>
            </w: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Pr>
          <w:p w:rsidR="00353757" w:rsidRDefault="00353757" w:rsidP="00353757">
            <w:pPr>
              <w:pStyle w:val="EMPTYCELLSTYLE"/>
            </w:pPr>
          </w:p>
        </w:tc>
        <w:tc>
          <w:tcPr>
            <w:tcW w:w="8320" w:type="dxa"/>
            <w:gridSpan w:val="59"/>
            <w:vMerge/>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Mar>
              <w:top w:w="0" w:type="dxa"/>
              <w:left w:w="0" w:type="dxa"/>
              <w:bottom w:w="0" w:type="dxa"/>
              <w:right w:w="0" w:type="dxa"/>
            </w:tcMar>
          </w:tcPr>
          <w:p w:rsidR="00353757" w:rsidRDefault="00353757" w:rsidP="00353757">
            <w:pPr>
              <w:pStyle w:val="EMPTYCELLSTYLE"/>
            </w:pPr>
          </w:p>
        </w:tc>
        <w:tc>
          <w:tcPr>
            <w:tcW w:w="1020" w:type="dxa"/>
            <w:gridSpan w:val="2"/>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400" w:type="dxa"/>
            <w:gridSpan w:val="2"/>
            <w:tcMar>
              <w:top w:w="0" w:type="dxa"/>
              <w:left w:w="0" w:type="dxa"/>
              <w:bottom w:w="0" w:type="dxa"/>
              <w:right w:w="0" w:type="dxa"/>
            </w:tcMar>
          </w:tcPr>
          <w:p w:rsidR="00353757" w:rsidRDefault="00353757" w:rsidP="00353757">
            <w:pPr>
              <w:pStyle w:val="EMPTYCELLSTYLE"/>
            </w:pPr>
          </w:p>
        </w:tc>
        <w:tc>
          <w:tcPr>
            <w:tcW w:w="40" w:type="dxa"/>
            <w:tcMar>
              <w:top w:w="0" w:type="dxa"/>
              <w:left w:w="0" w:type="dxa"/>
              <w:bottom w:w="0" w:type="dxa"/>
              <w:right w:w="0" w:type="dxa"/>
            </w:tcMar>
          </w:tcPr>
          <w:p w:rsidR="00353757" w:rsidRDefault="00353757" w:rsidP="00353757">
            <w:pPr>
              <w:pStyle w:val="EMPTYCELLSTYLE"/>
            </w:pPr>
          </w:p>
        </w:tc>
        <w:tc>
          <w:tcPr>
            <w:tcW w:w="260" w:type="dxa"/>
            <w:gridSpan w:val="3"/>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12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6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140" w:type="dxa"/>
            <w:gridSpan w:val="3"/>
            <w:tcMar>
              <w:top w:w="0" w:type="dxa"/>
              <w:left w:w="0" w:type="dxa"/>
              <w:bottom w:w="0" w:type="dxa"/>
              <w:right w:w="0" w:type="dxa"/>
            </w:tcMar>
          </w:tcPr>
          <w:p w:rsidR="00353757" w:rsidRDefault="00353757" w:rsidP="00353757">
            <w:pPr>
              <w:pStyle w:val="EMPTYCELLSTYLE"/>
            </w:pPr>
          </w:p>
        </w:tc>
        <w:tc>
          <w:tcPr>
            <w:tcW w:w="36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320" w:type="dxa"/>
            <w:gridSpan w:val="2"/>
            <w:tcMar>
              <w:top w:w="0" w:type="dxa"/>
              <w:left w:w="0" w:type="dxa"/>
              <w:bottom w:w="0" w:type="dxa"/>
              <w:right w:w="0" w:type="dxa"/>
            </w:tcMar>
          </w:tcPr>
          <w:p w:rsidR="00353757" w:rsidRDefault="00353757" w:rsidP="00353757">
            <w:pPr>
              <w:pStyle w:val="EMPTYCELLSTYLE"/>
            </w:pPr>
          </w:p>
        </w:tc>
        <w:tc>
          <w:tcPr>
            <w:tcW w:w="80" w:type="dxa"/>
            <w:gridSpan w:val="2"/>
            <w:tcMar>
              <w:top w:w="0" w:type="dxa"/>
              <w:left w:w="0" w:type="dxa"/>
              <w:bottom w:w="0" w:type="dxa"/>
              <w:right w:w="0" w:type="dxa"/>
            </w:tcMar>
          </w:tcPr>
          <w:p w:rsidR="00353757" w:rsidRDefault="00353757" w:rsidP="00353757">
            <w:pPr>
              <w:pStyle w:val="EMPTYCELLSTYLE"/>
            </w:pPr>
          </w:p>
        </w:tc>
        <w:tc>
          <w:tcPr>
            <w:tcW w:w="98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560" w:type="dxa"/>
            <w:gridSpan w:val="2"/>
            <w:tcMar>
              <w:top w:w="0" w:type="dxa"/>
              <w:left w:w="0" w:type="dxa"/>
              <w:bottom w:w="0" w:type="dxa"/>
              <w:right w:w="0" w:type="dxa"/>
            </w:tcMar>
          </w:tcPr>
          <w:p w:rsidR="00353757" w:rsidRDefault="00353757" w:rsidP="00353757">
            <w:pPr>
              <w:pStyle w:val="EMPTYCELLSTYLE"/>
            </w:pPr>
          </w:p>
        </w:tc>
        <w:tc>
          <w:tcPr>
            <w:tcW w:w="100" w:type="dxa"/>
            <w:gridSpan w:val="3"/>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2140" w:type="dxa"/>
            <w:gridSpan w:val="4"/>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60" w:type="dxa"/>
            <w:gridSpan w:val="3"/>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Mar>
              <w:top w:w="0" w:type="dxa"/>
              <w:left w:w="0" w:type="dxa"/>
              <w:bottom w:w="0" w:type="dxa"/>
              <w:right w:w="0" w:type="dxa"/>
            </w:tcMar>
          </w:tcPr>
          <w:p w:rsidR="00353757" w:rsidRDefault="00353757" w:rsidP="00353757">
            <w:pPr>
              <w:pStyle w:val="EMPTYCELLSTYLE"/>
            </w:pPr>
          </w:p>
        </w:tc>
        <w:tc>
          <w:tcPr>
            <w:tcW w:w="8320" w:type="dxa"/>
            <w:gridSpan w:val="59"/>
            <w:vMerge w:val="restart"/>
            <w:tcMar>
              <w:top w:w="0" w:type="dxa"/>
              <w:left w:w="0" w:type="dxa"/>
              <w:bottom w:w="0" w:type="dxa"/>
              <w:right w:w="0" w:type="dxa"/>
            </w:tcMar>
          </w:tcPr>
          <w:p w:rsidR="00353757" w:rsidRDefault="00353757" w:rsidP="00353757">
            <w:pPr>
              <w:pStyle w:val="textNormalBlokStredniMezera"/>
            </w:pPr>
            <w:r>
              <w:t>sice ve vlastnictví třetí osoby, ale pojistníkovi k němu svědčí některé z věcných práv k cizím věcem (např. věcné břemeno, zástavní právo, zadržovací právo apod.);</w:t>
            </w: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200" w:type="dxa"/>
            <w:gridSpan w:val="3"/>
            <w:tcMar>
              <w:top w:w="0" w:type="dxa"/>
              <w:left w:w="0" w:type="dxa"/>
              <w:bottom w:w="0" w:type="dxa"/>
              <w:right w:w="0" w:type="dxa"/>
            </w:tcMar>
          </w:tcPr>
          <w:p w:rsidR="00353757" w:rsidRDefault="00353757" w:rsidP="00353757">
            <w:pPr>
              <w:pStyle w:val="textNormalBlokStredniMezera"/>
            </w:pPr>
            <w:r>
              <w:t>•</w:t>
            </w:r>
          </w:p>
        </w:tc>
        <w:tc>
          <w:tcPr>
            <w:tcW w:w="8320" w:type="dxa"/>
            <w:gridSpan w:val="59"/>
            <w:vMerge/>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Pr>
          <w:p w:rsidR="00353757" w:rsidRDefault="00353757" w:rsidP="00353757">
            <w:pPr>
              <w:pStyle w:val="EMPTYCELLSTYLE"/>
            </w:pPr>
          </w:p>
        </w:tc>
        <w:tc>
          <w:tcPr>
            <w:tcW w:w="8320" w:type="dxa"/>
            <w:gridSpan w:val="59"/>
            <w:vMerge/>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Mar>
              <w:top w:w="0" w:type="dxa"/>
              <w:left w:w="0" w:type="dxa"/>
              <w:bottom w:w="0" w:type="dxa"/>
              <w:right w:w="0" w:type="dxa"/>
            </w:tcMar>
          </w:tcPr>
          <w:p w:rsidR="00353757" w:rsidRDefault="00353757" w:rsidP="00353757">
            <w:pPr>
              <w:pStyle w:val="EMPTYCELLSTYLE"/>
            </w:pPr>
          </w:p>
        </w:tc>
        <w:tc>
          <w:tcPr>
            <w:tcW w:w="1020" w:type="dxa"/>
            <w:gridSpan w:val="2"/>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400" w:type="dxa"/>
            <w:gridSpan w:val="2"/>
            <w:tcMar>
              <w:top w:w="0" w:type="dxa"/>
              <w:left w:w="0" w:type="dxa"/>
              <w:bottom w:w="0" w:type="dxa"/>
              <w:right w:w="0" w:type="dxa"/>
            </w:tcMar>
          </w:tcPr>
          <w:p w:rsidR="00353757" w:rsidRDefault="00353757" w:rsidP="00353757">
            <w:pPr>
              <w:pStyle w:val="EMPTYCELLSTYLE"/>
            </w:pPr>
          </w:p>
        </w:tc>
        <w:tc>
          <w:tcPr>
            <w:tcW w:w="40" w:type="dxa"/>
            <w:tcMar>
              <w:top w:w="0" w:type="dxa"/>
              <w:left w:w="0" w:type="dxa"/>
              <w:bottom w:w="0" w:type="dxa"/>
              <w:right w:w="0" w:type="dxa"/>
            </w:tcMar>
          </w:tcPr>
          <w:p w:rsidR="00353757" w:rsidRDefault="00353757" w:rsidP="00353757">
            <w:pPr>
              <w:pStyle w:val="EMPTYCELLSTYLE"/>
            </w:pPr>
          </w:p>
        </w:tc>
        <w:tc>
          <w:tcPr>
            <w:tcW w:w="260" w:type="dxa"/>
            <w:gridSpan w:val="3"/>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12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6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140" w:type="dxa"/>
            <w:gridSpan w:val="3"/>
            <w:tcMar>
              <w:top w:w="0" w:type="dxa"/>
              <w:left w:w="0" w:type="dxa"/>
              <w:bottom w:w="0" w:type="dxa"/>
              <w:right w:w="0" w:type="dxa"/>
            </w:tcMar>
          </w:tcPr>
          <w:p w:rsidR="00353757" w:rsidRDefault="00353757" w:rsidP="00353757">
            <w:pPr>
              <w:pStyle w:val="EMPTYCELLSTYLE"/>
            </w:pPr>
          </w:p>
        </w:tc>
        <w:tc>
          <w:tcPr>
            <w:tcW w:w="36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320" w:type="dxa"/>
            <w:gridSpan w:val="2"/>
            <w:tcMar>
              <w:top w:w="0" w:type="dxa"/>
              <w:left w:w="0" w:type="dxa"/>
              <w:bottom w:w="0" w:type="dxa"/>
              <w:right w:w="0" w:type="dxa"/>
            </w:tcMar>
          </w:tcPr>
          <w:p w:rsidR="00353757" w:rsidRDefault="00353757" w:rsidP="00353757">
            <w:pPr>
              <w:pStyle w:val="EMPTYCELLSTYLE"/>
            </w:pPr>
          </w:p>
        </w:tc>
        <w:tc>
          <w:tcPr>
            <w:tcW w:w="80" w:type="dxa"/>
            <w:gridSpan w:val="2"/>
            <w:tcMar>
              <w:top w:w="0" w:type="dxa"/>
              <w:left w:w="0" w:type="dxa"/>
              <w:bottom w:w="0" w:type="dxa"/>
              <w:right w:w="0" w:type="dxa"/>
            </w:tcMar>
          </w:tcPr>
          <w:p w:rsidR="00353757" w:rsidRDefault="00353757" w:rsidP="00353757">
            <w:pPr>
              <w:pStyle w:val="EMPTYCELLSTYLE"/>
            </w:pPr>
          </w:p>
        </w:tc>
        <w:tc>
          <w:tcPr>
            <w:tcW w:w="98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560" w:type="dxa"/>
            <w:gridSpan w:val="2"/>
            <w:tcMar>
              <w:top w:w="0" w:type="dxa"/>
              <w:left w:w="0" w:type="dxa"/>
              <w:bottom w:w="0" w:type="dxa"/>
              <w:right w:w="0" w:type="dxa"/>
            </w:tcMar>
          </w:tcPr>
          <w:p w:rsidR="00353757" w:rsidRDefault="00353757" w:rsidP="00353757">
            <w:pPr>
              <w:pStyle w:val="EMPTYCELLSTYLE"/>
            </w:pPr>
          </w:p>
        </w:tc>
        <w:tc>
          <w:tcPr>
            <w:tcW w:w="100" w:type="dxa"/>
            <w:gridSpan w:val="3"/>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2140" w:type="dxa"/>
            <w:gridSpan w:val="4"/>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60" w:type="dxa"/>
            <w:gridSpan w:val="3"/>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200" w:type="dxa"/>
            <w:gridSpan w:val="3"/>
            <w:tcMar>
              <w:top w:w="0" w:type="dxa"/>
              <w:left w:w="0" w:type="dxa"/>
              <w:bottom w:w="0" w:type="dxa"/>
              <w:right w:w="0" w:type="dxa"/>
            </w:tcMar>
          </w:tcPr>
          <w:p w:rsidR="00353757" w:rsidRDefault="00353757" w:rsidP="00353757">
            <w:pPr>
              <w:pStyle w:val="textNormalBlokStredniMezera"/>
            </w:pPr>
            <w:r>
              <w:t>•</w:t>
            </w:r>
          </w:p>
        </w:tc>
        <w:tc>
          <w:tcPr>
            <w:tcW w:w="8320" w:type="dxa"/>
            <w:gridSpan w:val="59"/>
            <w:vMerge w:val="restart"/>
            <w:tcMar>
              <w:top w:w="0" w:type="dxa"/>
              <w:left w:w="0" w:type="dxa"/>
              <w:bottom w:w="0" w:type="dxa"/>
              <w:right w:w="0" w:type="dxa"/>
            </w:tcMar>
          </w:tcPr>
          <w:p w:rsidR="00353757" w:rsidRDefault="00353757" w:rsidP="00353757">
            <w:pPr>
              <w:pStyle w:val="textNormalBlokStredniMezera"/>
            </w:pPr>
            <w:r>
              <w:t xml:space="preserve">sice ve vlastnictví třetí osoby, ale pojistník oprávněně vykonává jeho správu (např. jako správce či </w:t>
            </w:r>
            <w:proofErr w:type="spellStart"/>
            <w:r>
              <w:t>svěřenský</w:t>
            </w:r>
            <w:proofErr w:type="spellEnd"/>
            <w:r>
              <w:t xml:space="preserve"> správce apod.);</w:t>
            </w: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Pr>
          <w:p w:rsidR="00353757" w:rsidRDefault="00353757" w:rsidP="00353757">
            <w:pPr>
              <w:pStyle w:val="EMPTYCELLSTYLE"/>
            </w:pPr>
          </w:p>
        </w:tc>
        <w:tc>
          <w:tcPr>
            <w:tcW w:w="8320" w:type="dxa"/>
            <w:gridSpan w:val="59"/>
            <w:vMerge/>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Mar>
              <w:top w:w="0" w:type="dxa"/>
              <w:left w:w="0" w:type="dxa"/>
              <w:bottom w:w="0" w:type="dxa"/>
              <w:right w:w="0" w:type="dxa"/>
            </w:tcMar>
          </w:tcPr>
          <w:p w:rsidR="00353757" w:rsidRDefault="00353757" w:rsidP="00353757">
            <w:pPr>
              <w:pStyle w:val="EMPTYCELLSTYLE"/>
            </w:pPr>
          </w:p>
        </w:tc>
        <w:tc>
          <w:tcPr>
            <w:tcW w:w="1020" w:type="dxa"/>
            <w:gridSpan w:val="2"/>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400" w:type="dxa"/>
            <w:gridSpan w:val="2"/>
            <w:tcMar>
              <w:top w:w="0" w:type="dxa"/>
              <w:left w:w="0" w:type="dxa"/>
              <w:bottom w:w="0" w:type="dxa"/>
              <w:right w:w="0" w:type="dxa"/>
            </w:tcMar>
          </w:tcPr>
          <w:p w:rsidR="00353757" w:rsidRDefault="00353757" w:rsidP="00353757">
            <w:pPr>
              <w:pStyle w:val="EMPTYCELLSTYLE"/>
            </w:pPr>
          </w:p>
        </w:tc>
        <w:tc>
          <w:tcPr>
            <w:tcW w:w="40" w:type="dxa"/>
            <w:tcMar>
              <w:top w:w="0" w:type="dxa"/>
              <w:left w:w="0" w:type="dxa"/>
              <w:bottom w:w="0" w:type="dxa"/>
              <w:right w:w="0" w:type="dxa"/>
            </w:tcMar>
          </w:tcPr>
          <w:p w:rsidR="00353757" w:rsidRDefault="00353757" w:rsidP="00353757">
            <w:pPr>
              <w:pStyle w:val="EMPTYCELLSTYLE"/>
            </w:pPr>
          </w:p>
        </w:tc>
        <w:tc>
          <w:tcPr>
            <w:tcW w:w="260" w:type="dxa"/>
            <w:gridSpan w:val="3"/>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12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6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140" w:type="dxa"/>
            <w:gridSpan w:val="3"/>
            <w:tcMar>
              <w:top w:w="0" w:type="dxa"/>
              <w:left w:w="0" w:type="dxa"/>
              <w:bottom w:w="0" w:type="dxa"/>
              <w:right w:w="0" w:type="dxa"/>
            </w:tcMar>
          </w:tcPr>
          <w:p w:rsidR="00353757" w:rsidRDefault="00353757" w:rsidP="00353757">
            <w:pPr>
              <w:pStyle w:val="EMPTYCELLSTYLE"/>
            </w:pPr>
          </w:p>
        </w:tc>
        <w:tc>
          <w:tcPr>
            <w:tcW w:w="36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320" w:type="dxa"/>
            <w:gridSpan w:val="2"/>
            <w:tcMar>
              <w:top w:w="0" w:type="dxa"/>
              <w:left w:w="0" w:type="dxa"/>
              <w:bottom w:w="0" w:type="dxa"/>
              <w:right w:w="0" w:type="dxa"/>
            </w:tcMar>
          </w:tcPr>
          <w:p w:rsidR="00353757" w:rsidRDefault="00353757" w:rsidP="00353757">
            <w:pPr>
              <w:pStyle w:val="EMPTYCELLSTYLE"/>
            </w:pPr>
          </w:p>
        </w:tc>
        <w:tc>
          <w:tcPr>
            <w:tcW w:w="80" w:type="dxa"/>
            <w:gridSpan w:val="2"/>
            <w:tcMar>
              <w:top w:w="0" w:type="dxa"/>
              <w:left w:w="0" w:type="dxa"/>
              <w:bottom w:w="0" w:type="dxa"/>
              <w:right w:w="0" w:type="dxa"/>
            </w:tcMar>
          </w:tcPr>
          <w:p w:rsidR="00353757" w:rsidRDefault="00353757" w:rsidP="00353757">
            <w:pPr>
              <w:pStyle w:val="EMPTYCELLSTYLE"/>
            </w:pPr>
          </w:p>
        </w:tc>
        <w:tc>
          <w:tcPr>
            <w:tcW w:w="98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560" w:type="dxa"/>
            <w:gridSpan w:val="2"/>
            <w:tcMar>
              <w:top w:w="0" w:type="dxa"/>
              <w:left w:w="0" w:type="dxa"/>
              <w:bottom w:w="0" w:type="dxa"/>
              <w:right w:w="0" w:type="dxa"/>
            </w:tcMar>
          </w:tcPr>
          <w:p w:rsidR="00353757" w:rsidRDefault="00353757" w:rsidP="00353757">
            <w:pPr>
              <w:pStyle w:val="EMPTYCELLSTYLE"/>
            </w:pPr>
          </w:p>
        </w:tc>
        <w:tc>
          <w:tcPr>
            <w:tcW w:w="100" w:type="dxa"/>
            <w:gridSpan w:val="3"/>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2140" w:type="dxa"/>
            <w:gridSpan w:val="4"/>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60" w:type="dxa"/>
            <w:gridSpan w:val="3"/>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200" w:type="dxa"/>
            <w:gridSpan w:val="3"/>
            <w:tcMar>
              <w:top w:w="0" w:type="dxa"/>
              <w:left w:w="0" w:type="dxa"/>
              <w:bottom w:w="0" w:type="dxa"/>
              <w:right w:w="0" w:type="dxa"/>
            </w:tcMar>
          </w:tcPr>
          <w:p w:rsidR="00353757" w:rsidRDefault="00353757" w:rsidP="00353757">
            <w:pPr>
              <w:pStyle w:val="textNormalBlokStredniMezera"/>
            </w:pPr>
            <w:r>
              <w:t>•</w:t>
            </w:r>
          </w:p>
        </w:tc>
        <w:tc>
          <w:tcPr>
            <w:tcW w:w="8320" w:type="dxa"/>
            <w:gridSpan w:val="59"/>
            <w:tcMar>
              <w:top w:w="0" w:type="dxa"/>
              <w:left w:w="0" w:type="dxa"/>
              <w:bottom w:w="0" w:type="dxa"/>
              <w:right w:w="0" w:type="dxa"/>
            </w:tcMar>
          </w:tcPr>
          <w:p w:rsidR="00353757" w:rsidRDefault="00353757" w:rsidP="00353757">
            <w:pPr>
              <w:pStyle w:val="textNormalBlokStredniMezera"/>
            </w:pPr>
            <w:r>
              <w:t>pojistníkem po právu užíván na základě smlouvy;</w:t>
            </w: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Mar>
              <w:top w:w="0" w:type="dxa"/>
              <w:left w:w="0" w:type="dxa"/>
              <w:bottom w:w="0" w:type="dxa"/>
              <w:right w:w="0" w:type="dxa"/>
            </w:tcMar>
          </w:tcPr>
          <w:p w:rsidR="00353757" w:rsidRDefault="00353757" w:rsidP="00353757">
            <w:pPr>
              <w:pStyle w:val="EMPTYCELLSTYLE"/>
            </w:pPr>
          </w:p>
        </w:tc>
        <w:tc>
          <w:tcPr>
            <w:tcW w:w="1020" w:type="dxa"/>
            <w:gridSpan w:val="2"/>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400" w:type="dxa"/>
            <w:gridSpan w:val="2"/>
            <w:tcMar>
              <w:top w:w="0" w:type="dxa"/>
              <w:left w:w="0" w:type="dxa"/>
              <w:bottom w:w="0" w:type="dxa"/>
              <w:right w:w="0" w:type="dxa"/>
            </w:tcMar>
          </w:tcPr>
          <w:p w:rsidR="00353757" w:rsidRDefault="00353757" w:rsidP="00353757">
            <w:pPr>
              <w:pStyle w:val="EMPTYCELLSTYLE"/>
            </w:pPr>
          </w:p>
        </w:tc>
        <w:tc>
          <w:tcPr>
            <w:tcW w:w="40" w:type="dxa"/>
            <w:tcMar>
              <w:top w:w="0" w:type="dxa"/>
              <w:left w:w="0" w:type="dxa"/>
              <w:bottom w:w="0" w:type="dxa"/>
              <w:right w:w="0" w:type="dxa"/>
            </w:tcMar>
          </w:tcPr>
          <w:p w:rsidR="00353757" w:rsidRDefault="00353757" w:rsidP="00353757">
            <w:pPr>
              <w:pStyle w:val="EMPTYCELLSTYLE"/>
            </w:pPr>
          </w:p>
        </w:tc>
        <w:tc>
          <w:tcPr>
            <w:tcW w:w="260" w:type="dxa"/>
            <w:gridSpan w:val="3"/>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12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6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140" w:type="dxa"/>
            <w:gridSpan w:val="3"/>
            <w:tcMar>
              <w:top w:w="0" w:type="dxa"/>
              <w:left w:w="0" w:type="dxa"/>
              <w:bottom w:w="0" w:type="dxa"/>
              <w:right w:w="0" w:type="dxa"/>
            </w:tcMar>
          </w:tcPr>
          <w:p w:rsidR="00353757" w:rsidRDefault="00353757" w:rsidP="00353757">
            <w:pPr>
              <w:pStyle w:val="EMPTYCELLSTYLE"/>
            </w:pPr>
          </w:p>
        </w:tc>
        <w:tc>
          <w:tcPr>
            <w:tcW w:w="36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320" w:type="dxa"/>
            <w:gridSpan w:val="2"/>
            <w:tcMar>
              <w:top w:w="0" w:type="dxa"/>
              <w:left w:w="0" w:type="dxa"/>
              <w:bottom w:w="0" w:type="dxa"/>
              <w:right w:w="0" w:type="dxa"/>
            </w:tcMar>
          </w:tcPr>
          <w:p w:rsidR="00353757" w:rsidRDefault="00353757" w:rsidP="00353757">
            <w:pPr>
              <w:pStyle w:val="EMPTYCELLSTYLE"/>
            </w:pPr>
          </w:p>
        </w:tc>
        <w:tc>
          <w:tcPr>
            <w:tcW w:w="80" w:type="dxa"/>
            <w:gridSpan w:val="2"/>
            <w:tcMar>
              <w:top w:w="0" w:type="dxa"/>
              <w:left w:w="0" w:type="dxa"/>
              <w:bottom w:w="0" w:type="dxa"/>
              <w:right w:w="0" w:type="dxa"/>
            </w:tcMar>
          </w:tcPr>
          <w:p w:rsidR="00353757" w:rsidRDefault="00353757" w:rsidP="00353757">
            <w:pPr>
              <w:pStyle w:val="EMPTYCELLSTYLE"/>
            </w:pPr>
          </w:p>
        </w:tc>
        <w:tc>
          <w:tcPr>
            <w:tcW w:w="98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560" w:type="dxa"/>
            <w:gridSpan w:val="2"/>
            <w:tcMar>
              <w:top w:w="0" w:type="dxa"/>
              <w:left w:w="0" w:type="dxa"/>
              <w:bottom w:w="0" w:type="dxa"/>
              <w:right w:w="0" w:type="dxa"/>
            </w:tcMar>
          </w:tcPr>
          <w:p w:rsidR="00353757" w:rsidRDefault="00353757" w:rsidP="00353757">
            <w:pPr>
              <w:pStyle w:val="EMPTYCELLSTYLE"/>
            </w:pPr>
          </w:p>
        </w:tc>
        <w:tc>
          <w:tcPr>
            <w:tcW w:w="100" w:type="dxa"/>
            <w:gridSpan w:val="3"/>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2140" w:type="dxa"/>
            <w:gridSpan w:val="4"/>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60" w:type="dxa"/>
            <w:gridSpan w:val="3"/>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200" w:type="dxa"/>
            <w:gridSpan w:val="3"/>
            <w:tcMar>
              <w:top w:w="0" w:type="dxa"/>
              <w:left w:w="0" w:type="dxa"/>
              <w:bottom w:w="0" w:type="dxa"/>
              <w:right w:w="0" w:type="dxa"/>
            </w:tcMar>
          </w:tcPr>
          <w:p w:rsidR="00353757" w:rsidRDefault="00353757" w:rsidP="00353757">
            <w:pPr>
              <w:pStyle w:val="textNormalBlokStredniMezera"/>
            </w:pPr>
            <w:r>
              <w:t>•</w:t>
            </w:r>
          </w:p>
        </w:tc>
        <w:tc>
          <w:tcPr>
            <w:tcW w:w="8320" w:type="dxa"/>
            <w:gridSpan w:val="59"/>
            <w:tcMar>
              <w:top w:w="0" w:type="dxa"/>
              <w:left w:w="0" w:type="dxa"/>
              <w:bottom w:w="0" w:type="dxa"/>
              <w:right w:w="0" w:type="dxa"/>
            </w:tcMar>
          </w:tcPr>
          <w:p w:rsidR="00353757" w:rsidRDefault="00353757" w:rsidP="00353757">
            <w:pPr>
              <w:pStyle w:val="textNormalBlokStredniMezera"/>
            </w:pPr>
            <w:r>
              <w:t>pojistníkem převzat za účelem splnění jeho závazku;</w:t>
            </w: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Mar>
              <w:top w:w="0" w:type="dxa"/>
              <w:left w:w="0" w:type="dxa"/>
              <w:bottom w:w="0" w:type="dxa"/>
              <w:right w:w="0" w:type="dxa"/>
            </w:tcMar>
          </w:tcPr>
          <w:p w:rsidR="00353757" w:rsidRDefault="00353757" w:rsidP="00353757">
            <w:pPr>
              <w:pStyle w:val="EMPTYCELLSTYLE"/>
            </w:pPr>
          </w:p>
        </w:tc>
        <w:tc>
          <w:tcPr>
            <w:tcW w:w="1020" w:type="dxa"/>
            <w:gridSpan w:val="2"/>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400" w:type="dxa"/>
            <w:gridSpan w:val="2"/>
            <w:tcMar>
              <w:top w:w="0" w:type="dxa"/>
              <w:left w:w="0" w:type="dxa"/>
              <w:bottom w:w="0" w:type="dxa"/>
              <w:right w:w="0" w:type="dxa"/>
            </w:tcMar>
          </w:tcPr>
          <w:p w:rsidR="00353757" w:rsidRDefault="00353757" w:rsidP="00353757">
            <w:pPr>
              <w:pStyle w:val="EMPTYCELLSTYLE"/>
            </w:pPr>
          </w:p>
        </w:tc>
        <w:tc>
          <w:tcPr>
            <w:tcW w:w="40" w:type="dxa"/>
            <w:tcMar>
              <w:top w:w="0" w:type="dxa"/>
              <w:left w:w="0" w:type="dxa"/>
              <w:bottom w:w="0" w:type="dxa"/>
              <w:right w:w="0" w:type="dxa"/>
            </w:tcMar>
          </w:tcPr>
          <w:p w:rsidR="00353757" w:rsidRDefault="00353757" w:rsidP="00353757">
            <w:pPr>
              <w:pStyle w:val="EMPTYCELLSTYLE"/>
            </w:pPr>
          </w:p>
        </w:tc>
        <w:tc>
          <w:tcPr>
            <w:tcW w:w="260" w:type="dxa"/>
            <w:gridSpan w:val="3"/>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12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6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140" w:type="dxa"/>
            <w:gridSpan w:val="3"/>
            <w:tcMar>
              <w:top w:w="0" w:type="dxa"/>
              <w:left w:w="0" w:type="dxa"/>
              <w:bottom w:w="0" w:type="dxa"/>
              <w:right w:w="0" w:type="dxa"/>
            </w:tcMar>
          </w:tcPr>
          <w:p w:rsidR="00353757" w:rsidRDefault="00353757" w:rsidP="00353757">
            <w:pPr>
              <w:pStyle w:val="EMPTYCELLSTYLE"/>
            </w:pPr>
          </w:p>
        </w:tc>
        <w:tc>
          <w:tcPr>
            <w:tcW w:w="36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320" w:type="dxa"/>
            <w:gridSpan w:val="2"/>
            <w:tcMar>
              <w:top w:w="0" w:type="dxa"/>
              <w:left w:w="0" w:type="dxa"/>
              <w:bottom w:w="0" w:type="dxa"/>
              <w:right w:w="0" w:type="dxa"/>
            </w:tcMar>
          </w:tcPr>
          <w:p w:rsidR="00353757" w:rsidRDefault="00353757" w:rsidP="00353757">
            <w:pPr>
              <w:pStyle w:val="EMPTYCELLSTYLE"/>
            </w:pPr>
          </w:p>
        </w:tc>
        <w:tc>
          <w:tcPr>
            <w:tcW w:w="80" w:type="dxa"/>
            <w:gridSpan w:val="2"/>
            <w:tcMar>
              <w:top w:w="0" w:type="dxa"/>
              <w:left w:w="0" w:type="dxa"/>
              <w:bottom w:w="0" w:type="dxa"/>
              <w:right w:w="0" w:type="dxa"/>
            </w:tcMar>
          </w:tcPr>
          <w:p w:rsidR="00353757" w:rsidRDefault="00353757" w:rsidP="00353757">
            <w:pPr>
              <w:pStyle w:val="EMPTYCELLSTYLE"/>
            </w:pPr>
          </w:p>
        </w:tc>
        <w:tc>
          <w:tcPr>
            <w:tcW w:w="98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560" w:type="dxa"/>
            <w:gridSpan w:val="2"/>
            <w:tcMar>
              <w:top w:w="0" w:type="dxa"/>
              <w:left w:w="0" w:type="dxa"/>
              <w:bottom w:w="0" w:type="dxa"/>
              <w:right w:w="0" w:type="dxa"/>
            </w:tcMar>
          </w:tcPr>
          <w:p w:rsidR="00353757" w:rsidRDefault="00353757" w:rsidP="00353757">
            <w:pPr>
              <w:pStyle w:val="EMPTYCELLSTYLE"/>
            </w:pPr>
          </w:p>
        </w:tc>
        <w:tc>
          <w:tcPr>
            <w:tcW w:w="100" w:type="dxa"/>
            <w:gridSpan w:val="3"/>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2140" w:type="dxa"/>
            <w:gridSpan w:val="4"/>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60" w:type="dxa"/>
            <w:gridSpan w:val="3"/>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200" w:type="dxa"/>
            <w:gridSpan w:val="3"/>
            <w:tcMar>
              <w:top w:w="0" w:type="dxa"/>
              <w:left w:w="0" w:type="dxa"/>
              <w:bottom w:w="0" w:type="dxa"/>
              <w:right w:w="0" w:type="dxa"/>
            </w:tcMar>
          </w:tcPr>
          <w:p w:rsidR="00353757" w:rsidRDefault="00353757" w:rsidP="00353757">
            <w:pPr>
              <w:pStyle w:val="textNormalBlokStredniMezera"/>
            </w:pPr>
            <w:r>
              <w:t>•</w:t>
            </w:r>
          </w:p>
        </w:tc>
        <w:tc>
          <w:tcPr>
            <w:tcW w:w="8320" w:type="dxa"/>
            <w:gridSpan w:val="59"/>
            <w:tcMar>
              <w:top w:w="0" w:type="dxa"/>
              <w:left w:w="0" w:type="dxa"/>
              <w:bottom w:w="0" w:type="dxa"/>
              <w:right w:w="0" w:type="dxa"/>
            </w:tcMar>
          </w:tcPr>
          <w:p w:rsidR="00353757" w:rsidRDefault="00353757" w:rsidP="00353757">
            <w:pPr>
              <w:pStyle w:val="textNormalBlokStredniMezera"/>
            </w:pPr>
            <w:r>
              <w:t>ve vlastnictví či spoluvlastnictví osob blízkých pojistníkovi;</w:t>
            </w: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Mar>
              <w:top w:w="0" w:type="dxa"/>
              <w:left w:w="0" w:type="dxa"/>
              <w:bottom w:w="0" w:type="dxa"/>
              <w:right w:w="0" w:type="dxa"/>
            </w:tcMar>
          </w:tcPr>
          <w:p w:rsidR="00353757" w:rsidRDefault="00353757" w:rsidP="00353757">
            <w:pPr>
              <w:pStyle w:val="EMPTYCELLSTYLE"/>
            </w:pPr>
          </w:p>
        </w:tc>
        <w:tc>
          <w:tcPr>
            <w:tcW w:w="1020" w:type="dxa"/>
            <w:gridSpan w:val="2"/>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400" w:type="dxa"/>
            <w:gridSpan w:val="2"/>
            <w:tcMar>
              <w:top w:w="0" w:type="dxa"/>
              <w:left w:w="0" w:type="dxa"/>
              <w:bottom w:w="0" w:type="dxa"/>
              <w:right w:w="0" w:type="dxa"/>
            </w:tcMar>
          </w:tcPr>
          <w:p w:rsidR="00353757" w:rsidRDefault="00353757" w:rsidP="00353757">
            <w:pPr>
              <w:pStyle w:val="EMPTYCELLSTYLE"/>
            </w:pPr>
          </w:p>
        </w:tc>
        <w:tc>
          <w:tcPr>
            <w:tcW w:w="40" w:type="dxa"/>
            <w:tcMar>
              <w:top w:w="0" w:type="dxa"/>
              <w:left w:w="0" w:type="dxa"/>
              <w:bottom w:w="0" w:type="dxa"/>
              <w:right w:w="0" w:type="dxa"/>
            </w:tcMar>
          </w:tcPr>
          <w:p w:rsidR="00353757" w:rsidRDefault="00353757" w:rsidP="00353757">
            <w:pPr>
              <w:pStyle w:val="EMPTYCELLSTYLE"/>
            </w:pPr>
          </w:p>
        </w:tc>
        <w:tc>
          <w:tcPr>
            <w:tcW w:w="260" w:type="dxa"/>
            <w:gridSpan w:val="3"/>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12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6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140" w:type="dxa"/>
            <w:gridSpan w:val="3"/>
            <w:tcMar>
              <w:top w:w="0" w:type="dxa"/>
              <w:left w:w="0" w:type="dxa"/>
              <w:bottom w:w="0" w:type="dxa"/>
              <w:right w:w="0" w:type="dxa"/>
            </w:tcMar>
          </w:tcPr>
          <w:p w:rsidR="00353757" w:rsidRDefault="00353757" w:rsidP="00353757">
            <w:pPr>
              <w:pStyle w:val="EMPTYCELLSTYLE"/>
            </w:pPr>
          </w:p>
        </w:tc>
        <w:tc>
          <w:tcPr>
            <w:tcW w:w="36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320" w:type="dxa"/>
            <w:gridSpan w:val="2"/>
            <w:tcMar>
              <w:top w:w="0" w:type="dxa"/>
              <w:left w:w="0" w:type="dxa"/>
              <w:bottom w:w="0" w:type="dxa"/>
              <w:right w:w="0" w:type="dxa"/>
            </w:tcMar>
          </w:tcPr>
          <w:p w:rsidR="00353757" w:rsidRDefault="00353757" w:rsidP="00353757">
            <w:pPr>
              <w:pStyle w:val="EMPTYCELLSTYLE"/>
            </w:pPr>
          </w:p>
        </w:tc>
        <w:tc>
          <w:tcPr>
            <w:tcW w:w="80" w:type="dxa"/>
            <w:gridSpan w:val="2"/>
            <w:tcMar>
              <w:top w:w="0" w:type="dxa"/>
              <w:left w:w="0" w:type="dxa"/>
              <w:bottom w:w="0" w:type="dxa"/>
              <w:right w:w="0" w:type="dxa"/>
            </w:tcMar>
          </w:tcPr>
          <w:p w:rsidR="00353757" w:rsidRDefault="00353757" w:rsidP="00353757">
            <w:pPr>
              <w:pStyle w:val="EMPTYCELLSTYLE"/>
            </w:pPr>
          </w:p>
        </w:tc>
        <w:tc>
          <w:tcPr>
            <w:tcW w:w="98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560" w:type="dxa"/>
            <w:gridSpan w:val="2"/>
            <w:tcMar>
              <w:top w:w="0" w:type="dxa"/>
              <w:left w:w="0" w:type="dxa"/>
              <w:bottom w:w="0" w:type="dxa"/>
              <w:right w:w="0" w:type="dxa"/>
            </w:tcMar>
          </w:tcPr>
          <w:p w:rsidR="00353757" w:rsidRDefault="00353757" w:rsidP="00353757">
            <w:pPr>
              <w:pStyle w:val="EMPTYCELLSTYLE"/>
            </w:pPr>
          </w:p>
        </w:tc>
        <w:tc>
          <w:tcPr>
            <w:tcW w:w="100" w:type="dxa"/>
            <w:gridSpan w:val="3"/>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2140" w:type="dxa"/>
            <w:gridSpan w:val="4"/>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60" w:type="dxa"/>
            <w:gridSpan w:val="3"/>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200" w:type="dxa"/>
            <w:gridSpan w:val="3"/>
            <w:tcMar>
              <w:top w:w="0" w:type="dxa"/>
              <w:left w:w="0" w:type="dxa"/>
              <w:bottom w:w="0" w:type="dxa"/>
              <w:right w:w="0" w:type="dxa"/>
            </w:tcMar>
          </w:tcPr>
          <w:p w:rsidR="00353757" w:rsidRDefault="00353757" w:rsidP="00353757">
            <w:pPr>
              <w:pStyle w:val="textNormalBlokStredniMezera"/>
            </w:pPr>
            <w:r>
              <w:t>•</w:t>
            </w:r>
          </w:p>
        </w:tc>
        <w:tc>
          <w:tcPr>
            <w:tcW w:w="8320" w:type="dxa"/>
            <w:gridSpan w:val="59"/>
            <w:vMerge w:val="restart"/>
            <w:tcMar>
              <w:top w:w="0" w:type="dxa"/>
              <w:left w:w="0" w:type="dxa"/>
              <w:bottom w:w="0" w:type="dxa"/>
              <w:right w:w="0" w:type="dxa"/>
            </w:tcMar>
          </w:tcPr>
          <w:p w:rsidR="00353757" w:rsidRDefault="00353757" w:rsidP="00353757">
            <w:pPr>
              <w:pStyle w:val="textNormalBlokStredniMezera"/>
            </w:pPr>
            <w:r>
              <w:t>ve vlastnictví či spoluvlastnictví právnické osoby, jejíž je pojistník členem či společníkem, členem jejího orgánu nebo tím, kdo právnickou osobu podstatně ovlivňuje na základě dohody či jiné skutečnosti;</w:t>
            </w: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Pr>
          <w:p w:rsidR="00353757" w:rsidRDefault="00353757" w:rsidP="00353757">
            <w:pPr>
              <w:pStyle w:val="EMPTYCELLSTYLE"/>
            </w:pPr>
          </w:p>
        </w:tc>
        <w:tc>
          <w:tcPr>
            <w:tcW w:w="8320" w:type="dxa"/>
            <w:gridSpan w:val="59"/>
            <w:vMerge/>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Mar>
              <w:top w:w="0" w:type="dxa"/>
              <w:left w:w="0" w:type="dxa"/>
              <w:bottom w:w="0" w:type="dxa"/>
              <w:right w:w="0" w:type="dxa"/>
            </w:tcMar>
          </w:tcPr>
          <w:p w:rsidR="00353757" w:rsidRDefault="00353757" w:rsidP="00353757">
            <w:pPr>
              <w:pStyle w:val="EMPTYCELLSTYLE"/>
            </w:pPr>
          </w:p>
        </w:tc>
        <w:tc>
          <w:tcPr>
            <w:tcW w:w="1020" w:type="dxa"/>
            <w:gridSpan w:val="2"/>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400" w:type="dxa"/>
            <w:gridSpan w:val="2"/>
            <w:tcMar>
              <w:top w:w="0" w:type="dxa"/>
              <w:left w:w="0" w:type="dxa"/>
              <w:bottom w:w="0" w:type="dxa"/>
              <w:right w:w="0" w:type="dxa"/>
            </w:tcMar>
          </w:tcPr>
          <w:p w:rsidR="00353757" w:rsidRDefault="00353757" w:rsidP="00353757">
            <w:pPr>
              <w:pStyle w:val="EMPTYCELLSTYLE"/>
            </w:pPr>
          </w:p>
        </w:tc>
        <w:tc>
          <w:tcPr>
            <w:tcW w:w="40" w:type="dxa"/>
            <w:tcMar>
              <w:top w:w="0" w:type="dxa"/>
              <w:left w:w="0" w:type="dxa"/>
              <w:bottom w:w="0" w:type="dxa"/>
              <w:right w:w="0" w:type="dxa"/>
            </w:tcMar>
          </w:tcPr>
          <w:p w:rsidR="00353757" w:rsidRDefault="00353757" w:rsidP="00353757">
            <w:pPr>
              <w:pStyle w:val="EMPTYCELLSTYLE"/>
            </w:pPr>
          </w:p>
        </w:tc>
        <w:tc>
          <w:tcPr>
            <w:tcW w:w="260" w:type="dxa"/>
            <w:gridSpan w:val="3"/>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12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6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140" w:type="dxa"/>
            <w:gridSpan w:val="3"/>
            <w:tcMar>
              <w:top w:w="0" w:type="dxa"/>
              <w:left w:w="0" w:type="dxa"/>
              <w:bottom w:w="0" w:type="dxa"/>
              <w:right w:w="0" w:type="dxa"/>
            </w:tcMar>
          </w:tcPr>
          <w:p w:rsidR="00353757" w:rsidRDefault="00353757" w:rsidP="00353757">
            <w:pPr>
              <w:pStyle w:val="EMPTYCELLSTYLE"/>
            </w:pPr>
          </w:p>
        </w:tc>
        <w:tc>
          <w:tcPr>
            <w:tcW w:w="36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320" w:type="dxa"/>
            <w:gridSpan w:val="2"/>
            <w:tcMar>
              <w:top w:w="0" w:type="dxa"/>
              <w:left w:w="0" w:type="dxa"/>
              <w:bottom w:w="0" w:type="dxa"/>
              <w:right w:w="0" w:type="dxa"/>
            </w:tcMar>
          </w:tcPr>
          <w:p w:rsidR="00353757" w:rsidRDefault="00353757" w:rsidP="00353757">
            <w:pPr>
              <w:pStyle w:val="EMPTYCELLSTYLE"/>
            </w:pPr>
          </w:p>
        </w:tc>
        <w:tc>
          <w:tcPr>
            <w:tcW w:w="80" w:type="dxa"/>
            <w:gridSpan w:val="2"/>
            <w:tcMar>
              <w:top w:w="0" w:type="dxa"/>
              <w:left w:w="0" w:type="dxa"/>
              <w:bottom w:w="0" w:type="dxa"/>
              <w:right w:w="0" w:type="dxa"/>
            </w:tcMar>
          </w:tcPr>
          <w:p w:rsidR="00353757" w:rsidRDefault="00353757" w:rsidP="00353757">
            <w:pPr>
              <w:pStyle w:val="EMPTYCELLSTYLE"/>
            </w:pPr>
          </w:p>
        </w:tc>
        <w:tc>
          <w:tcPr>
            <w:tcW w:w="98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560" w:type="dxa"/>
            <w:gridSpan w:val="2"/>
            <w:tcMar>
              <w:top w:w="0" w:type="dxa"/>
              <w:left w:w="0" w:type="dxa"/>
              <w:bottom w:w="0" w:type="dxa"/>
              <w:right w:w="0" w:type="dxa"/>
            </w:tcMar>
          </w:tcPr>
          <w:p w:rsidR="00353757" w:rsidRDefault="00353757" w:rsidP="00353757">
            <w:pPr>
              <w:pStyle w:val="EMPTYCELLSTYLE"/>
            </w:pPr>
          </w:p>
        </w:tc>
        <w:tc>
          <w:tcPr>
            <w:tcW w:w="100" w:type="dxa"/>
            <w:gridSpan w:val="3"/>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2140" w:type="dxa"/>
            <w:gridSpan w:val="4"/>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60" w:type="dxa"/>
            <w:gridSpan w:val="3"/>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200" w:type="dxa"/>
            <w:gridSpan w:val="3"/>
            <w:tcMar>
              <w:top w:w="0" w:type="dxa"/>
              <w:left w:w="0" w:type="dxa"/>
              <w:bottom w:w="0" w:type="dxa"/>
              <w:right w:w="0" w:type="dxa"/>
            </w:tcMar>
          </w:tcPr>
          <w:p w:rsidR="00353757" w:rsidRDefault="00353757" w:rsidP="00353757">
            <w:pPr>
              <w:pStyle w:val="textNormalBlokStredniMezera"/>
            </w:pPr>
            <w:r>
              <w:t>•</w:t>
            </w:r>
          </w:p>
        </w:tc>
        <w:tc>
          <w:tcPr>
            <w:tcW w:w="8320" w:type="dxa"/>
            <w:gridSpan w:val="59"/>
            <w:vMerge w:val="restart"/>
            <w:tcMar>
              <w:top w:w="0" w:type="dxa"/>
              <w:left w:w="0" w:type="dxa"/>
              <w:bottom w:w="0" w:type="dxa"/>
              <w:right w:w="0" w:type="dxa"/>
            </w:tcMar>
          </w:tcPr>
          <w:p w:rsidR="00353757" w:rsidRDefault="00353757" w:rsidP="00353757">
            <w:pPr>
              <w:pStyle w:val="textNormalBlokStredniMezera"/>
            </w:pPr>
            <w:r>
              <w:t>ve vlastnictví či spoluvlastnictví členů či společníků pojistníka, členů jeho orgánů nebo toho, kdo pojistníka podstatně ovlivňuje na základě dohody či jiné skutečnosti;</w:t>
            </w: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Pr>
          <w:p w:rsidR="00353757" w:rsidRDefault="00353757" w:rsidP="00353757">
            <w:pPr>
              <w:pStyle w:val="EMPTYCELLSTYLE"/>
            </w:pPr>
          </w:p>
        </w:tc>
        <w:tc>
          <w:tcPr>
            <w:tcW w:w="8320" w:type="dxa"/>
            <w:gridSpan w:val="59"/>
            <w:vMerge/>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Mar>
              <w:top w:w="0" w:type="dxa"/>
              <w:left w:w="0" w:type="dxa"/>
              <w:bottom w:w="0" w:type="dxa"/>
              <w:right w:w="0" w:type="dxa"/>
            </w:tcMar>
          </w:tcPr>
          <w:p w:rsidR="00353757" w:rsidRDefault="00353757" w:rsidP="00353757">
            <w:pPr>
              <w:pStyle w:val="EMPTYCELLSTYLE"/>
            </w:pPr>
          </w:p>
        </w:tc>
        <w:tc>
          <w:tcPr>
            <w:tcW w:w="1020" w:type="dxa"/>
            <w:gridSpan w:val="2"/>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400" w:type="dxa"/>
            <w:gridSpan w:val="2"/>
            <w:tcMar>
              <w:top w:w="0" w:type="dxa"/>
              <w:left w:w="0" w:type="dxa"/>
              <w:bottom w:w="0" w:type="dxa"/>
              <w:right w:w="0" w:type="dxa"/>
            </w:tcMar>
          </w:tcPr>
          <w:p w:rsidR="00353757" w:rsidRDefault="00353757" w:rsidP="00353757">
            <w:pPr>
              <w:pStyle w:val="EMPTYCELLSTYLE"/>
            </w:pPr>
          </w:p>
        </w:tc>
        <w:tc>
          <w:tcPr>
            <w:tcW w:w="40" w:type="dxa"/>
            <w:tcMar>
              <w:top w:w="0" w:type="dxa"/>
              <w:left w:w="0" w:type="dxa"/>
              <w:bottom w:w="0" w:type="dxa"/>
              <w:right w:w="0" w:type="dxa"/>
            </w:tcMar>
          </w:tcPr>
          <w:p w:rsidR="00353757" w:rsidRDefault="00353757" w:rsidP="00353757">
            <w:pPr>
              <w:pStyle w:val="EMPTYCELLSTYLE"/>
            </w:pPr>
          </w:p>
        </w:tc>
        <w:tc>
          <w:tcPr>
            <w:tcW w:w="260" w:type="dxa"/>
            <w:gridSpan w:val="3"/>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12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6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140" w:type="dxa"/>
            <w:gridSpan w:val="3"/>
            <w:tcMar>
              <w:top w:w="0" w:type="dxa"/>
              <w:left w:w="0" w:type="dxa"/>
              <w:bottom w:w="0" w:type="dxa"/>
              <w:right w:w="0" w:type="dxa"/>
            </w:tcMar>
          </w:tcPr>
          <w:p w:rsidR="00353757" w:rsidRDefault="00353757" w:rsidP="00353757">
            <w:pPr>
              <w:pStyle w:val="EMPTYCELLSTYLE"/>
            </w:pPr>
          </w:p>
        </w:tc>
        <w:tc>
          <w:tcPr>
            <w:tcW w:w="36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320" w:type="dxa"/>
            <w:gridSpan w:val="2"/>
            <w:tcMar>
              <w:top w:w="0" w:type="dxa"/>
              <w:left w:w="0" w:type="dxa"/>
              <w:bottom w:w="0" w:type="dxa"/>
              <w:right w:w="0" w:type="dxa"/>
            </w:tcMar>
          </w:tcPr>
          <w:p w:rsidR="00353757" w:rsidRDefault="00353757" w:rsidP="00353757">
            <w:pPr>
              <w:pStyle w:val="EMPTYCELLSTYLE"/>
            </w:pPr>
          </w:p>
        </w:tc>
        <w:tc>
          <w:tcPr>
            <w:tcW w:w="80" w:type="dxa"/>
            <w:gridSpan w:val="2"/>
            <w:tcMar>
              <w:top w:w="0" w:type="dxa"/>
              <w:left w:w="0" w:type="dxa"/>
              <w:bottom w:w="0" w:type="dxa"/>
              <w:right w:w="0" w:type="dxa"/>
            </w:tcMar>
          </w:tcPr>
          <w:p w:rsidR="00353757" w:rsidRDefault="00353757" w:rsidP="00353757">
            <w:pPr>
              <w:pStyle w:val="EMPTYCELLSTYLE"/>
            </w:pPr>
          </w:p>
        </w:tc>
        <w:tc>
          <w:tcPr>
            <w:tcW w:w="98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560" w:type="dxa"/>
            <w:gridSpan w:val="2"/>
            <w:tcMar>
              <w:top w:w="0" w:type="dxa"/>
              <w:left w:w="0" w:type="dxa"/>
              <w:bottom w:w="0" w:type="dxa"/>
              <w:right w:w="0" w:type="dxa"/>
            </w:tcMar>
          </w:tcPr>
          <w:p w:rsidR="00353757" w:rsidRDefault="00353757" w:rsidP="00353757">
            <w:pPr>
              <w:pStyle w:val="EMPTYCELLSTYLE"/>
            </w:pPr>
          </w:p>
        </w:tc>
        <w:tc>
          <w:tcPr>
            <w:tcW w:w="100" w:type="dxa"/>
            <w:gridSpan w:val="3"/>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2140" w:type="dxa"/>
            <w:gridSpan w:val="4"/>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60" w:type="dxa"/>
            <w:gridSpan w:val="3"/>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200" w:type="dxa"/>
            <w:gridSpan w:val="3"/>
            <w:tcMar>
              <w:top w:w="0" w:type="dxa"/>
              <w:left w:w="0" w:type="dxa"/>
              <w:bottom w:w="0" w:type="dxa"/>
              <w:right w:w="0" w:type="dxa"/>
            </w:tcMar>
          </w:tcPr>
          <w:p w:rsidR="00353757" w:rsidRDefault="00353757" w:rsidP="00353757">
            <w:pPr>
              <w:pStyle w:val="textNormalBlokStredniMezera"/>
            </w:pPr>
            <w:r>
              <w:t>•</w:t>
            </w:r>
          </w:p>
        </w:tc>
        <w:tc>
          <w:tcPr>
            <w:tcW w:w="8320" w:type="dxa"/>
            <w:gridSpan w:val="59"/>
            <w:tcMar>
              <w:top w:w="0" w:type="dxa"/>
              <w:left w:w="0" w:type="dxa"/>
              <w:bottom w:w="0" w:type="dxa"/>
              <w:right w:w="0" w:type="dxa"/>
            </w:tcMar>
          </w:tcPr>
          <w:p w:rsidR="00353757" w:rsidRDefault="00353757" w:rsidP="00353757">
            <w:pPr>
              <w:pStyle w:val="textNormalBlokStredniMezera"/>
            </w:pPr>
            <w:r>
              <w:t>určen k zajištění dluhu pojistníka nebo dluhu, jehož je pojistník věřitelem;</w:t>
            </w: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Mar>
              <w:top w:w="0" w:type="dxa"/>
              <w:left w:w="0" w:type="dxa"/>
              <w:bottom w:w="0" w:type="dxa"/>
              <w:right w:w="0" w:type="dxa"/>
            </w:tcMar>
          </w:tcPr>
          <w:p w:rsidR="00353757" w:rsidRDefault="00353757" w:rsidP="00353757">
            <w:pPr>
              <w:pStyle w:val="EMPTYCELLSTYLE"/>
            </w:pPr>
          </w:p>
        </w:tc>
        <w:tc>
          <w:tcPr>
            <w:tcW w:w="1020" w:type="dxa"/>
            <w:gridSpan w:val="2"/>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400" w:type="dxa"/>
            <w:gridSpan w:val="2"/>
            <w:tcMar>
              <w:top w:w="0" w:type="dxa"/>
              <w:left w:w="0" w:type="dxa"/>
              <w:bottom w:w="0" w:type="dxa"/>
              <w:right w:w="0" w:type="dxa"/>
            </w:tcMar>
          </w:tcPr>
          <w:p w:rsidR="00353757" w:rsidRDefault="00353757" w:rsidP="00353757">
            <w:pPr>
              <w:pStyle w:val="EMPTYCELLSTYLE"/>
            </w:pPr>
          </w:p>
        </w:tc>
        <w:tc>
          <w:tcPr>
            <w:tcW w:w="40" w:type="dxa"/>
            <w:tcMar>
              <w:top w:w="0" w:type="dxa"/>
              <w:left w:w="0" w:type="dxa"/>
              <w:bottom w:w="0" w:type="dxa"/>
              <w:right w:w="0" w:type="dxa"/>
            </w:tcMar>
          </w:tcPr>
          <w:p w:rsidR="00353757" w:rsidRDefault="00353757" w:rsidP="00353757">
            <w:pPr>
              <w:pStyle w:val="EMPTYCELLSTYLE"/>
            </w:pPr>
          </w:p>
        </w:tc>
        <w:tc>
          <w:tcPr>
            <w:tcW w:w="260" w:type="dxa"/>
            <w:gridSpan w:val="3"/>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12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6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140" w:type="dxa"/>
            <w:gridSpan w:val="3"/>
            <w:tcMar>
              <w:top w:w="0" w:type="dxa"/>
              <w:left w:w="0" w:type="dxa"/>
              <w:bottom w:w="0" w:type="dxa"/>
              <w:right w:w="0" w:type="dxa"/>
            </w:tcMar>
          </w:tcPr>
          <w:p w:rsidR="00353757" w:rsidRDefault="00353757" w:rsidP="00353757">
            <w:pPr>
              <w:pStyle w:val="EMPTYCELLSTYLE"/>
            </w:pPr>
          </w:p>
        </w:tc>
        <w:tc>
          <w:tcPr>
            <w:tcW w:w="36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320" w:type="dxa"/>
            <w:gridSpan w:val="2"/>
            <w:tcMar>
              <w:top w:w="0" w:type="dxa"/>
              <w:left w:w="0" w:type="dxa"/>
              <w:bottom w:w="0" w:type="dxa"/>
              <w:right w:w="0" w:type="dxa"/>
            </w:tcMar>
          </w:tcPr>
          <w:p w:rsidR="00353757" w:rsidRDefault="00353757" w:rsidP="00353757">
            <w:pPr>
              <w:pStyle w:val="EMPTYCELLSTYLE"/>
            </w:pPr>
          </w:p>
        </w:tc>
        <w:tc>
          <w:tcPr>
            <w:tcW w:w="80" w:type="dxa"/>
            <w:gridSpan w:val="2"/>
            <w:tcMar>
              <w:top w:w="0" w:type="dxa"/>
              <w:left w:w="0" w:type="dxa"/>
              <w:bottom w:w="0" w:type="dxa"/>
              <w:right w:w="0" w:type="dxa"/>
            </w:tcMar>
          </w:tcPr>
          <w:p w:rsidR="00353757" w:rsidRDefault="00353757" w:rsidP="00353757">
            <w:pPr>
              <w:pStyle w:val="EMPTYCELLSTYLE"/>
            </w:pPr>
          </w:p>
        </w:tc>
        <w:tc>
          <w:tcPr>
            <w:tcW w:w="98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560" w:type="dxa"/>
            <w:gridSpan w:val="2"/>
            <w:tcMar>
              <w:top w:w="0" w:type="dxa"/>
              <w:left w:w="0" w:type="dxa"/>
              <w:bottom w:w="0" w:type="dxa"/>
              <w:right w:w="0" w:type="dxa"/>
            </w:tcMar>
          </w:tcPr>
          <w:p w:rsidR="00353757" w:rsidRDefault="00353757" w:rsidP="00353757">
            <w:pPr>
              <w:pStyle w:val="EMPTYCELLSTYLE"/>
            </w:pPr>
          </w:p>
        </w:tc>
        <w:tc>
          <w:tcPr>
            <w:tcW w:w="100" w:type="dxa"/>
            <w:gridSpan w:val="3"/>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2140" w:type="dxa"/>
            <w:gridSpan w:val="4"/>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60" w:type="dxa"/>
            <w:gridSpan w:val="3"/>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200" w:type="dxa"/>
            <w:gridSpan w:val="3"/>
            <w:tcMar>
              <w:top w:w="0" w:type="dxa"/>
              <w:left w:w="0" w:type="dxa"/>
              <w:bottom w:w="0" w:type="dxa"/>
              <w:right w:w="0" w:type="dxa"/>
            </w:tcMar>
          </w:tcPr>
          <w:p w:rsidR="00353757" w:rsidRDefault="00353757" w:rsidP="00353757">
            <w:pPr>
              <w:pStyle w:val="textNormalBlokStredniMezera"/>
            </w:pPr>
            <w:r>
              <w:t>•</w:t>
            </w:r>
          </w:p>
        </w:tc>
        <w:tc>
          <w:tcPr>
            <w:tcW w:w="8320" w:type="dxa"/>
            <w:gridSpan w:val="59"/>
            <w:tcMar>
              <w:top w:w="0" w:type="dxa"/>
              <w:left w:w="0" w:type="dxa"/>
              <w:bottom w:w="0" w:type="dxa"/>
              <w:right w:w="0" w:type="dxa"/>
            </w:tcMar>
          </w:tcPr>
          <w:p w:rsidR="00353757" w:rsidRDefault="00353757" w:rsidP="00353757">
            <w:pPr>
              <w:pStyle w:val="textNormalBlokStredniMezera"/>
            </w:pPr>
            <w:r>
              <w:t>součástí majetkové podstaty (je-li pojistníkem insolvenční správce jednající na účet dlužníka) nebo</w:t>
            </w: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Mar>
              <w:top w:w="0" w:type="dxa"/>
              <w:left w:w="0" w:type="dxa"/>
              <w:bottom w:w="0" w:type="dxa"/>
              <w:right w:w="0" w:type="dxa"/>
            </w:tcMar>
          </w:tcPr>
          <w:p w:rsidR="00353757" w:rsidRDefault="00353757" w:rsidP="00353757">
            <w:pPr>
              <w:pStyle w:val="EMPTYCELLSTYLE"/>
            </w:pPr>
          </w:p>
        </w:tc>
        <w:tc>
          <w:tcPr>
            <w:tcW w:w="1020" w:type="dxa"/>
            <w:gridSpan w:val="2"/>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400" w:type="dxa"/>
            <w:gridSpan w:val="2"/>
            <w:tcMar>
              <w:top w:w="0" w:type="dxa"/>
              <w:left w:w="0" w:type="dxa"/>
              <w:bottom w:w="0" w:type="dxa"/>
              <w:right w:w="0" w:type="dxa"/>
            </w:tcMar>
          </w:tcPr>
          <w:p w:rsidR="00353757" w:rsidRDefault="00353757" w:rsidP="00353757">
            <w:pPr>
              <w:pStyle w:val="EMPTYCELLSTYLE"/>
            </w:pPr>
          </w:p>
        </w:tc>
        <w:tc>
          <w:tcPr>
            <w:tcW w:w="40" w:type="dxa"/>
            <w:tcMar>
              <w:top w:w="0" w:type="dxa"/>
              <w:left w:w="0" w:type="dxa"/>
              <w:bottom w:w="0" w:type="dxa"/>
              <w:right w:w="0" w:type="dxa"/>
            </w:tcMar>
          </w:tcPr>
          <w:p w:rsidR="00353757" w:rsidRDefault="00353757" w:rsidP="00353757">
            <w:pPr>
              <w:pStyle w:val="EMPTYCELLSTYLE"/>
            </w:pPr>
          </w:p>
        </w:tc>
        <w:tc>
          <w:tcPr>
            <w:tcW w:w="260" w:type="dxa"/>
            <w:gridSpan w:val="3"/>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12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6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140" w:type="dxa"/>
            <w:gridSpan w:val="3"/>
            <w:tcMar>
              <w:top w:w="0" w:type="dxa"/>
              <w:left w:w="0" w:type="dxa"/>
              <w:bottom w:w="0" w:type="dxa"/>
              <w:right w:w="0" w:type="dxa"/>
            </w:tcMar>
          </w:tcPr>
          <w:p w:rsidR="00353757" w:rsidRDefault="00353757" w:rsidP="00353757">
            <w:pPr>
              <w:pStyle w:val="EMPTYCELLSTYLE"/>
            </w:pPr>
          </w:p>
        </w:tc>
        <w:tc>
          <w:tcPr>
            <w:tcW w:w="36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320" w:type="dxa"/>
            <w:gridSpan w:val="2"/>
            <w:tcMar>
              <w:top w:w="0" w:type="dxa"/>
              <w:left w:w="0" w:type="dxa"/>
              <w:bottom w:w="0" w:type="dxa"/>
              <w:right w:w="0" w:type="dxa"/>
            </w:tcMar>
          </w:tcPr>
          <w:p w:rsidR="00353757" w:rsidRDefault="00353757" w:rsidP="00353757">
            <w:pPr>
              <w:pStyle w:val="EMPTYCELLSTYLE"/>
            </w:pPr>
          </w:p>
        </w:tc>
        <w:tc>
          <w:tcPr>
            <w:tcW w:w="80" w:type="dxa"/>
            <w:gridSpan w:val="2"/>
            <w:tcMar>
              <w:top w:w="0" w:type="dxa"/>
              <w:left w:w="0" w:type="dxa"/>
              <w:bottom w:w="0" w:type="dxa"/>
              <w:right w:w="0" w:type="dxa"/>
            </w:tcMar>
          </w:tcPr>
          <w:p w:rsidR="00353757" w:rsidRDefault="00353757" w:rsidP="00353757">
            <w:pPr>
              <w:pStyle w:val="EMPTYCELLSTYLE"/>
            </w:pPr>
          </w:p>
        </w:tc>
        <w:tc>
          <w:tcPr>
            <w:tcW w:w="98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560" w:type="dxa"/>
            <w:gridSpan w:val="2"/>
            <w:tcMar>
              <w:top w:w="0" w:type="dxa"/>
              <w:left w:w="0" w:type="dxa"/>
              <w:bottom w:w="0" w:type="dxa"/>
              <w:right w:w="0" w:type="dxa"/>
            </w:tcMar>
          </w:tcPr>
          <w:p w:rsidR="00353757" w:rsidRDefault="00353757" w:rsidP="00353757">
            <w:pPr>
              <w:pStyle w:val="EMPTYCELLSTYLE"/>
            </w:pPr>
          </w:p>
        </w:tc>
        <w:tc>
          <w:tcPr>
            <w:tcW w:w="100" w:type="dxa"/>
            <w:gridSpan w:val="3"/>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2140" w:type="dxa"/>
            <w:gridSpan w:val="4"/>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60" w:type="dxa"/>
            <w:gridSpan w:val="3"/>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200" w:type="dxa"/>
            <w:gridSpan w:val="3"/>
            <w:tcMar>
              <w:top w:w="0" w:type="dxa"/>
              <w:left w:w="0" w:type="dxa"/>
              <w:bottom w:w="0" w:type="dxa"/>
              <w:right w:w="0" w:type="dxa"/>
            </w:tcMar>
          </w:tcPr>
          <w:p w:rsidR="00353757" w:rsidRDefault="00353757" w:rsidP="00353757">
            <w:pPr>
              <w:pStyle w:val="textNormalBlokStredniMezera"/>
            </w:pPr>
            <w:r>
              <w:t>•</w:t>
            </w:r>
          </w:p>
        </w:tc>
        <w:tc>
          <w:tcPr>
            <w:tcW w:w="8320" w:type="dxa"/>
            <w:gridSpan w:val="59"/>
            <w:tcMar>
              <w:top w:w="0" w:type="dxa"/>
              <w:left w:w="0" w:type="dxa"/>
              <w:bottom w:w="0" w:type="dxa"/>
              <w:right w:w="0" w:type="dxa"/>
            </w:tcMar>
          </w:tcPr>
          <w:p w:rsidR="00353757" w:rsidRDefault="00353757" w:rsidP="00353757">
            <w:pPr>
              <w:pStyle w:val="textNormalBlokStredniMezera"/>
            </w:pPr>
            <w:r>
              <w:t>ve vlastnictví osob, které tento majetek od pojistníka pořídily.</w:t>
            </w: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Mar>
              <w:top w:w="0" w:type="dxa"/>
              <w:left w:w="0" w:type="dxa"/>
              <w:bottom w:w="0" w:type="dxa"/>
              <w:right w:w="0" w:type="dxa"/>
            </w:tcMar>
          </w:tcPr>
          <w:p w:rsidR="00353757" w:rsidRDefault="00353757" w:rsidP="00353757">
            <w:pPr>
              <w:pStyle w:val="EMPTYCELLSTYLE"/>
            </w:pPr>
          </w:p>
        </w:tc>
        <w:tc>
          <w:tcPr>
            <w:tcW w:w="1020" w:type="dxa"/>
            <w:gridSpan w:val="2"/>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400" w:type="dxa"/>
            <w:gridSpan w:val="2"/>
            <w:tcMar>
              <w:top w:w="0" w:type="dxa"/>
              <w:left w:w="0" w:type="dxa"/>
              <w:bottom w:w="0" w:type="dxa"/>
              <w:right w:w="0" w:type="dxa"/>
            </w:tcMar>
          </w:tcPr>
          <w:p w:rsidR="00353757" w:rsidRDefault="00353757" w:rsidP="00353757">
            <w:pPr>
              <w:pStyle w:val="EMPTYCELLSTYLE"/>
            </w:pPr>
          </w:p>
        </w:tc>
        <w:tc>
          <w:tcPr>
            <w:tcW w:w="40" w:type="dxa"/>
            <w:tcMar>
              <w:top w:w="0" w:type="dxa"/>
              <w:left w:w="0" w:type="dxa"/>
              <w:bottom w:w="0" w:type="dxa"/>
              <w:right w:w="0" w:type="dxa"/>
            </w:tcMar>
          </w:tcPr>
          <w:p w:rsidR="00353757" w:rsidRDefault="00353757" w:rsidP="00353757">
            <w:pPr>
              <w:pStyle w:val="EMPTYCELLSTYLE"/>
            </w:pPr>
          </w:p>
        </w:tc>
        <w:tc>
          <w:tcPr>
            <w:tcW w:w="260" w:type="dxa"/>
            <w:gridSpan w:val="3"/>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12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6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140" w:type="dxa"/>
            <w:gridSpan w:val="3"/>
            <w:tcMar>
              <w:top w:w="0" w:type="dxa"/>
              <w:left w:w="0" w:type="dxa"/>
              <w:bottom w:w="0" w:type="dxa"/>
              <w:right w:w="0" w:type="dxa"/>
            </w:tcMar>
          </w:tcPr>
          <w:p w:rsidR="00353757" w:rsidRDefault="00353757" w:rsidP="00353757">
            <w:pPr>
              <w:pStyle w:val="EMPTYCELLSTYLE"/>
            </w:pPr>
          </w:p>
        </w:tc>
        <w:tc>
          <w:tcPr>
            <w:tcW w:w="36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320" w:type="dxa"/>
            <w:gridSpan w:val="2"/>
            <w:tcMar>
              <w:top w:w="0" w:type="dxa"/>
              <w:left w:w="0" w:type="dxa"/>
              <w:bottom w:w="0" w:type="dxa"/>
              <w:right w:w="0" w:type="dxa"/>
            </w:tcMar>
          </w:tcPr>
          <w:p w:rsidR="00353757" w:rsidRDefault="00353757" w:rsidP="00353757">
            <w:pPr>
              <w:pStyle w:val="EMPTYCELLSTYLE"/>
            </w:pPr>
          </w:p>
        </w:tc>
        <w:tc>
          <w:tcPr>
            <w:tcW w:w="80" w:type="dxa"/>
            <w:gridSpan w:val="2"/>
            <w:tcMar>
              <w:top w:w="0" w:type="dxa"/>
              <w:left w:w="0" w:type="dxa"/>
              <w:bottom w:w="0" w:type="dxa"/>
              <w:right w:w="0" w:type="dxa"/>
            </w:tcMar>
          </w:tcPr>
          <w:p w:rsidR="00353757" w:rsidRDefault="00353757" w:rsidP="00353757">
            <w:pPr>
              <w:pStyle w:val="EMPTYCELLSTYLE"/>
            </w:pPr>
          </w:p>
        </w:tc>
        <w:tc>
          <w:tcPr>
            <w:tcW w:w="98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560" w:type="dxa"/>
            <w:gridSpan w:val="2"/>
            <w:tcMar>
              <w:top w:w="0" w:type="dxa"/>
              <w:left w:w="0" w:type="dxa"/>
              <w:bottom w:w="0" w:type="dxa"/>
              <w:right w:w="0" w:type="dxa"/>
            </w:tcMar>
          </w:tcPr>
          <w:p w:rsidR="00353757" w:rsidRDefault="00353757" w:rsidP="00353757">
            <w:pPr>
              <w:pStyle w:val="EMPTYCELLSTYLE"/>
            </w:pPr>
          </w:p>
        </w:tc>
        <w:tc>
          <w:tcPr>
            <w:tcW w:w="100" w:type="dxa"/>
            <w:gridSpan w:val="3"/>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2140" w:type="dxa"/>
            <w:gridSpan w:val="4"/>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60" w:type="dxa"/>
            <w:gridSpan w:val="3"/>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Mar>
              <w:top w:w="0" w:type="dxa"/>
              <w:left w:w="0" w:type="dxa"/>
              <w:bottom w:w="0" w:type="dxa"/>
              <w:right w:w="0" w:type="dxa"/>
            </w:tcMar>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Mar>
              <w:top w:w="0" w:type="dxa"/>
              <w:left w:w="0" w:type="dxa"/>
              <w:bottom w:w="0" w:type="dxa"/>
              <w:right w:w="0" w:type="dxa"/>
            </w:tcMar>
          </w:tcPr>
          <w:p w:rsidR="00353757" w:rsidRDefault="00353757" w:rsidP="00353757">
            <w:pPr>
              <w:pStyle w:val="EMPTYCELLSTYLE"/>
            </w:pPr>
          </w:p>
        </w:tc>
        <w:tc>
          <w:tcPr>
            <w:tcW w:w="1020" w:type="dxa"/>
            <w:gridSpan w:val="2"/>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400" w:type="dxa"/>
            <w:gridSpan w:val="2"/>
            <w:tcMar>
              <w:top w:w="0" w:type="dxa"/>
              <w:left w:w="0" w:type="dxa"/>
              <w:bottom w:w="0" w:type="dxa"/>
              <w:right w:w="0" w:type="dxa"/>
            </w:tcMar>
          </w:tcPr>
          <w:p w:rsidR="00353757" w:rsidRDefault="00353757" w:rsidP="00353757">
            <w:pPr>
              <w:pStyle w:val="EMPTYCELLSTYLE"/>
            </w:pPr>
          </w:p>
        </w:tc>
        <w:tc>
          <w:tcPr>
            <w:tcW w:w="40" w:type="dxa"/>
            <w:tcMar>
              <w:top w:w="0" w:type="dxa"/>
              <w:left w:w="0" w:type="dxa"/>
              <w:bottom w:w="0" w:type="dxa"/>
              <w:right w:w="0" w:type="dxa"/>
            </w:tcMar>
          </w:tcPr>
          <w:p w:rsidR="00353757" w:rsidRDefault="00353757" w:rsidP="00353757">
            <w:pPr>
              <w:pStyle w:val="EMPTYCELLSTYLE"/>
            </w:pPr>
          </w:p>
        </w:tc>
        <w:tc>
          <w:tcPr>
            <w:tcW w:w="260" w:type="dxa"/>
            <w:gridSpan w:val="3"/>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12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6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140" w:type="dxa"/>
            <w:gridSpan w:val="3"/>
            <w:tcMar>
              <w:top w:w="0" w:type="dxa"/>
              <w:left w:w="0" w:type="dxa"/>
              <w:bottom w:w="0" w:type="dxa"/>
              <w:right w:w="0" w:type="dxa"/>
            </w:tcMar>
          </w:tcPr>
          <w:p w:rsidR="00353757" w:rsidRDefault="00353757" w:rsidP="00353757">
            <w:pPr>
              <w:pStyle w:val="EMPTYCELLSTYLE"/>
            </w:pPr>
          </w:p>
        </w:tc>
        <w:tc>
          <w:tcPr>
            <w:tcW w:w="36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320" w:type="dxa"/>
            <w:gridSpan w:val="2"/>
            <w:tcMar>
              <w:top w:w="0" w:type="dxa"/>
              <w:left w:w="0" w:type="dxa"/>
              <w:bottom w:w="0" w:type="dxa"/>
              <w:right w:w="0" w:type="dxa"/>
            </w:tcMar>
          </w:tcPr>
          <w:p w:rsidR="00353757" w:rsidRDefault="00353757" w:rsidP="00353757">
            <w:pPr>
              <w:pStyle w:val="EMPTYCELLSTYLE"/>
            </w:pPr>
          </w:p>
        </w:tc>
        <w:tc>
          <w:tcPr>
            <w:tcW w:w="80" w:type="dxa"/>
            <w:gridSpan w:val="2"/>
            <w:tcMar>
              <w:top w:w="0" w:type="dxa"/>
              <w:left w:w="0" w:type="dxa"/>
              <w:bottom w:w="0" w:type="dxa"/>
              <w:right w:w="0" w:type="dxa"/>
            </w:tcMar>
          </w:tcPr>
          <w:p w:rsidR="00353757" w:rsidRDefault="00353757" w:rsidP="00353757">
            <w:pPr>
              <w:pStyle w:val="EMPTYCELLSTYLE"/>
            </w:pPr>
          </w:p>
        </w:tc>
        <w:tc>
          <w:tcPr>
            <w:tcW w:w="98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560" w:type="dxa"/>
            <w:gridSpan w:val="2"/>
            <w:tcMar>
              <w:top w:w="0" w:type="dxa"/>
              <w:left w:w="0" w:type="dxa"/>
              <w:bottom w:w="0" w:type="dxa"/>
              <w:right w:w="0" w:type="dxa"/>
            </w:tcMar>
          </w:tcPr>
          <w:p w:rsidR="00353757" w:rsidRDefault="00353757" w:rsidP="00353757">
            <w:pPr>
              <w:pStyle w:val="EMPTYCELLSTYLE"/>
            </w:pPr>
          </w:p>
        </w:tc>
        <w:tc>
          <w:tcPr>
            <w:tcW w:w="100" w:type="dxa"/>
            <w:gridSpan w:val="3"/>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2140" w:type="dxa"/>
            <w:gridSpan w:val="4"/>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60" w:type="dxa"/>
            <w:gridSpan w:val="3"/>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260" w:type="dxa"/>
            <w:gridSpan w:val="6"/>
            <w:tcMar>
              <w:top w:w="0" w:type="dxa"/>
              <w:left w:w="0" w:type="dxa"/>
              <w:bottom w:w="0" w:type="dxa"/>
              <w:right w:w="0" w:type="dxa"/>
            </w:tcMar>
          </w:tcPr>
          <w:p w:rsidR="00353757" w:rsidRDefault="00353757" w:rsidP="00353757">
            <w:pPr>
              <w:pStyle w:val="textBoldVolnyRadekPred"/>
              <w:spacing w:after="60"/>
            </w:pPr>
            <w:r>
              <w:t xml:space="preserve">b) </w:t>
            </w:r>
          </w:p>
        </w:tc>
        <w:tc>
          <w:tcPr>
            <w:tcW w:w="8520" w:type="dxa"/>
            <w:gridSpan w:val="62"/>
            <w:tcMar>
              <w:top w:w="0" w:type="dxa"/>
              <w:left w:w="0" w:type="dxa"/>
              <w:bottom w:w="0" w:type="dxa"/>
              <w:right w:w="0" w:type="dxa"/>
            </w:tcMar>
          </w:tcPr>
          <w:p w:rsidR="00353757" w:rsidRDefault="00353757" w:rsidP="00353757">
            <w:pPr>
              <w:pStyle w:val="textBoldVolnyRadekPred"/>
              <w:spacing w:after="60"/>
            </w:pPr>
            <w:r>
              <w:t>Finanční ztráty, jichž se má pojištění týkat, hrozí</w:t>
            </w: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Mar>
              <w:top w:w="0" w:type="dxa"/>
              <w:left w:w="0" w:type="dxa"/>
              <w:bottom w:w="0" w:type="dxa"/>
              <w:right w:w="0" w:type="dxa"/>
            </w:tcMar>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Mar>
              <w:top w:w="0" w:type="dxa"/>
              <w:left w:w="0" w:type="dxa"/>
              <w:bottom w:w="0" w:type="dxa"/>
              <w:right w:w="0" w:type="dxa"/>
            </w:tcMar>
          </w:tcPr>
          <w:p w:rsidR="00353757" w:rsidRDefault="00353757" w:rsidP="00353757">
            <w:pPr>
              <w:pStyle w:val="EMPTYCELLSTYLE"/>
            </w:pPr>
          </w:p>
        </w:tc>
        <w:tc>
          <w:tcPr>
            <w:tcW w:w="1020" w:type="dxa"/>
            <w:gridSpan w:val="2"/>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400" w:type="dxa"/>
            <w:gridSpan w:val="2"/>
            <w:tcMar>
              <w:top w:w="0" w:type="dxa"/>
              <w:left w:w="0" w:type="dxa"/>
              <w:bottom w:w="0" w:type="dxa"/>
              <w:right w:w="0" w:type="dxa"/>
            </w:tcMar>
          </w:tcPr>
          <w:p w:rsidR="00353757" w:rsidRDefault="00353757" w:rsidP="00353757">
            <w:pPr>
              <w:pStyle w:val="EMPTYCELLSTYLE"/>
            </w:pPr>
          </w:p>
        </w:tc>
        <w:tc>
          <w:tcPr>
            <w:tcW w:w="40" w:type="dxa"/>
            <w:tcMar>
              <w:top w:w="0" w:type="dxa"/>
              <w:left w:w="0" w:type="dxa"/>
              <w:bottom w:w="0" w:type="dxa"/>
              <w:right w:w="0" w:type="dxa"/>
            </w:tcMar>
          </w:tcPr>
          <w:p w:rsidR="00353757" w:rsidRDefault="00353757" w:rsidP="00353757">
            <w:pPr>
              <w:pStyle w:val="EMPTYCELLSTYLE"/>
            </w:pPr>
          </w:p>
        </w:tc>
        <w:tc>
          <w:tcPr>
            <w:tcW w:w="260" w:type="dxa"/>
            <w:gridSpan w:val="3"/>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12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6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140" w:type="dxa"/>
            <w:gridSpan w:val="3"/>
            <w:tcMar>
              <w:top w:w="0" w:type="dxa"/>
              <w:left w:w="0" w:type="dxa"/>
              <w:bottom w:w="0" w:type="dxa"/>
              <w:right w:w="0" w:type="dxa"/>
            </w:tcMar>
          </w:tcPr>
          <w:p w:rsidR="00353757" w:rsidRDefault="00353757" w:rsidP="00353757">
            <w:pPr>
              <w:pStyle w:val="EMPTYCELLSTYLE"/>
            </w:pPr>
          </w:p>
        </w:tc>
        <w:tc>
          <w:tcPr>
            <w:tcW w:w="36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320" w:type="dxa"/>
            <w:gridSpan w:val="2"/>
            <w:tcMar>
              <w:top w:w="0" w:type="dxa"/>
              <w:left w:w="0" w:type="dxa"/>
              <w:bottom w:w="0" w:type="dxa"/>
              <w:right w:w="0" w:type="dxa"/>
            </w:tcMar>
          </w:tcPr>
          <w:p w:rsidR="00353757" w:rsidRDefault="00353757" w:rsidP="00353757">
            <w:pPr>
              <w:pStyle w:val="EMPTYCELLSTYLE"/>
            </w:pPr>
          </w:p>
        </w:tc>
        <w:tc>
          <w:tcPr>
            <w:tcW w:w="80" w:type="dxa"/>
            <w:gridSpan w:val="2"/>
            <w:tcMar>
              <w:top w:w="0" w:type="dxa"/>
              <w:left w:w="0" w:type="dxa"/>
              <w:bottom w:w="0" w:type="dxa"/>
              <w:right w:w="0" w:type="dxa"/>
            </w:tcMar>
          </w:tcPr>
          <w:p w:rsidR="00353757" w:rsidRDefault="00353757" w:rsidP="00353757">
            <w:pPr>
              <w:pStyle w:val="EMPTYCELLSTYLE"/>
            </w:pPr>
          </w:p>
        </w:tc>
        <w:tc>
          <w:tcPr>
            <w:tcW w:w="98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560" w:type="dxa"/>
            <w:gridSpan w:val="2"/>
            <w:tcMar>
              <w:top w:w="0" w:type="dxa"/>
              <w:left w:w="0" w:type="dxa"/>
              <w:bottom w:w="0" w:type="dxa"/>
              <w:right w:w="0" w:type="dxa"/>
            </w:tcMar>
          </w:tcPr>
          <w:p w:rsidR="00353757" w:rsidRDefault="00353757" w:rsidP="00353757">
            <w:pPr>
              <w:pStyle w:val="EMPTYCELLSTYLE"/>
            </w:pPr>
          </w:p>
        </w:tc>
        <w:tc>
          <w:tcPr>
            <w:tcW w:w="100" w:type="dxa"/>
            <w:gridSpan w:val="3"/>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2140" w:type="dxa"/>
            <w:gridSpan w:val="4"/>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60" w:type="dxa"/>
            <w:gridSpan w:val="3"/>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200" w:type="dxa"/>
            <w:gridSpan w:val="3"/>
            <w:tcMar>
              <w:top w:w="0" w:type="dxa"/>
              <w:left w:w="0" w:type="dxa"/>
              <w:bottom w:w="0" w:type="dxa"/>
              <w:right w:w="0" w:type="dxa"/>
            </w:tcMar>
          </w:tcPr>
          <w:p w:rsidR="00353757" w:rsidRDefault="00353757" w:rsidP="00353757">
            <w:pPr>
              <w:pStyle w:val="textNormalBlokStredniMezera"/>
            </w:pPr>
            <w:r>
              <w:t>•</w:t>
            </w:r>
          </w:p>
        </w:tc>
        <w:tc>
          <w:tcPr>
            <w:tcW w:w="8320" w:type="dxa"/>
            <w:gridSpan w:val="59"/>
            <w:tcMar>
              <w:top w:w="0" w:type="dxa"/>
              <w:left w:w="0" w:type="dxa"/>
              <w:bottom w:w="0" w:type="dxa"/>
              <w:right w:w="0" w:type="dxa"/>
            </w:tcMar>
          </w:tcPr>
          <w:p w:rsidR="00353757" w:rsidRDefault="00353757" w:rsidP="00353757">
            <w:pPr>
              <w:pStyle w:val="textNormalBlokStredniMezera"/>
            </w:pPr>
            <w:r>
              <w:t>pojistníkovi;</w:t>
            </w: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Mar>
              <w:top w:w="0" w:type="dxa"/>
              <w:left w:w="0" w:type="dxa"/>
              <w:bottom w:w="0" w:type="dxa"/>
              <w:right w:w="0" w:type="dxa"/>
            </w:tcMar>
          </w:tcPr>
          <w:p w:rsidR="00353757" w:rsidRDefault="00353757" w:rsidP="00353757">
            <w:pPr>
              <w:pStyle w:val="EMPTYCELLSTYLE"/>
            </w:pPr>
          </w:p>
        </w:tc>
        <w:tc>
          <w:tcPr>
            <w:tcW w:w="1020" w:type="dxa"/>
            <w:gridSpan w:val="2"/>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400" w:type="dxa"/>
            <w:gridSpan w:val="2"/>
            <w:tcMar>
              <w:top w:w="0" w:type="dxa"/>
              <w:left w:w="0" w:type="dxa"/>
              <w:bottom w:w="0" w:type="dxa"/>
              <w:right w:w="0" w:type="dxa"/>
            </w:tcMar>
          </w:tcPr>
          <w:p w:rsidR="00353757" w:rsidRDefault="00353757" w:rsidP="00353757">
            <w:pPr>
              <w:pStyle w:val="EMPTYCELLSTYLE"/>
            </w:pPr>
          </w:p>
        </w:tc>
        <w:tc>
          <w:tcPr>
            <w:tcW w:w="40" w:type="dxa"/>
            <w:tcMar>
              <w:top w:w="0" w:type="dxa"/>
              <w:left w:w="0" w:type="dxa"/>
              <w:bottom w:w="0" w:type="dxa"/>
              <w:right w:w="0" w:type="dxa"/>
            </w:tcMar>
          </w:tcPr>
          <w:p w:rsidR="00353757" w:rsidRDefault="00353757" w:rsidP="00353757">
            <w:pPr>
              <w:pStyle w:val="EMPTYCELLSTYLE"/>
            </w:pPr>
          </w:p>
        </w:tc>
        <w:tc>
          <w:tcPr>
            <w:tcW w:w="260" w:type="dxa"/>
            <w:gridSpan w:val="3"/>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12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6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140" w:type="dxa"/>
            <w:gridSpan w:val="3"/>
            <w:tcMar>
              <w:top w:w="0" w:type="dxa"/>
              <w:left w:w="0" w:type="dxa"/>
              <w:bottom w:w="0" w:type="dxa"/>
              <w:right w:w="0" w:type="dxa"/>
            </w:tcMar>
          </w:tcPr>
          <w:p w:rsidR="00353757" w:rsidRDefault="00353757" w:rsidP="00353757">
            <w:pPr>
              <w:pStyle w:val="EMPTYCELLSTYLE"/>
            </w:pPr>
          </w:p>
        </w:tc>
        <w:tc>
          <w:tcPr>
            <w:tcW w:w="36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320" w:type="dxa"/>
            <w:gridSpan w:val="2"/>
            <w:tcMar>
              <w:top w:w="0" w:type="dxa"/>
              <w:left w:w="0" w:type="dxa"/>
              <w:bottom w:w="0" w:type="dxa"/>
              <w:right w:w="0" w:type="dxa"/>
            </w:tcMar>
          </w:tcPr>
          <w:p w:rsidR="00353757" w:rsidRDefault="00353757" w:rsidP="00353757">
            <w:pPr>
              <w:pStyle w:val="EMPTYCELLSTYLE"/>
            </w:pPr>
          </w:p>
        </w:tc>
        <w:tc>
          <w:tcPr>
            <w:tcW w:w="80" w:type="dxa"/>
            <w:gridSpan w:val="2"/>
            <w:tcMar>
              <w:top w:w="0" w:type="dxa"/>
              <w:left w:w="0" w:type="dxa"/>
              <w:bottom w:w="0" w:type="dxa"/>
              <w:right w:w="0" w:type="dxa"/>
            </w:tcMar>
          </w:tcPr>
          <w:p w:rsidR="00353757" w:rsidRDefault="00353757" w:rsidP="00353757">
            <w:pPr>
              <w:pStyle w:val="EMPTYCELLSTYLE"/>
            </w:pPr>
          </w:p>
        </w:tc>
        <w:tc>
          <w:tcPr>
            <w:tcW w:w="98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560" w:type="dxa"/>
            <w:gridSpan w:val="2"/>
            <w:tcMar>
              <w:top w:w="0" w:type="dxa"/>
              <w:left w:w="0" w:type="dxa"/>
              <w:bottom w:w="0" w:type="dxa"/>
              <w:right w:w="0" w:type="dxa"/>
            </w:tcMar>
          </w:tcPr>
          <w:p w:rsidR="00353757" w:rsidRDefault="00353757" w:rsidP="00353757">
            <w:pPr>
              <w:pStyle w:val="EMPTYCELLSTYLE"/>
            </w:pPr>
          </w:p>
        </w:tc>
        <w:tc>
          <w:tcPr>
            <w:tcW w:w="100" w:type="dxa"/>
            <w:gridSpan w:val="3"/>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2140" w:type="dxa"/>
            <w:gridSpan w:val="4"/>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60" w:type="dxa"/>
            <w:gridSpan w:val="3"/>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200" w:type="dxa"/>
            <w:gridSpan w:val="3"/>
            <w:tcMar>
              <w:top w:w="0" w:type="dxa"/>
              <w:left w:w="0" w:type="dxa"/>
              <w:bottom w:w="0" w:type="dxa"/>
              <w:right w:w="0" w:type="dxa"/>
            </w:tcMar>
          </w:tcPr>
          <w:p w:rsidR="00353757" w:rsidRDefault="00353757" w:rsidP="00353757">
            <w:pPr>
              <w:pStyle w:val="textNormalBlokStredniMezera"/>
            </w:pPr>
            <w:r>
              <w:t>•</w:t>
            </w:r>
          </w:p>
        </w:tc>
        <w:tc>
          <w:tcPr>
            <w:tcW w:w="8320" w:type="dxa"/>
            <w:gridSpan w:val="59"/>
            <w:tcMar>
              <w:top w:w="0" w:type="dxa"/>
              <w:left w:w="0" w:type="dxa"/>
              <w:bottom w:w="0" w:type="dxa"/>
              <w:right w:w="0" w:type="dxa"/>
            </w:tcMar>
          </w:tcPr>
          <w:p w:rsidR="00353757" w:rsidRDefault="00353757" w:rsidP="00353757">
            <w:pPr>
              <w:pStyle w:val="textNormalBlokStredniMezera"/>
            </w:pPr>
            <w:r>
              <w:t>osobě blízké pojistníkovi;</w:t>
            </w: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Mar>
              <w:top w:w="0" w:type="dxa"/>
              <w:left w:w="0" w:type="dxa"/>
              <w:bottom w:w="0" w:type="dxa"/>
              <w:right w:w="0" w:type="dxa"/>
            </w:tcMar>
          </w:tcPr>
          <w:p w:rsidR="00353757" w:rsidRDefault="00353757" w:rsidP="00353757">
            <w:pPr>
              <w:pStyle w:val="EMPTYCELLSTYLE"/>
            </w:pPr>
          </w:p>
        </w:tc>
        <w:tc>
          <w:tcPr>
            <w:tcW w:w="1020" w:type="dxa"/>
            <w:gridSpan w:val="2"/>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400" w:type="dxa"/>
            <w:gridSpan w:val="2"/>
            <w:tcMar>
              <w:top w:w="0" w:type="dxa"/>
              <w:left w:w="0" w:type="dxa"/>
              <w:bottom w:w="0" w:type="dxa"/>
              <w:right w:w="0" w:type="dxa"/>
            </w:tcMar>
          </w:tcPr>
          <w:p w:rsidR="00353757" w:rsidRDefault="00353757" w:rsidP="00353757">
            <w:pPr>
              <w:pStyle w:val="EMPTYCELLSTYLE"/>
            </w:pPr>
          </w:p>
        </w:tc>
        <w:tc>
          <w:tcPr>
            <w:tcW w:w="40" w:type="dxa"/>
            <w:tcMar>
              <w:top w:w="0" w:type="dxa"/>
              <w:left w:w="0" w:type="dxa"/>
              <w:bottom w:w="0" w:type="dxa"/>
              <w:right w:w="0" w:type="dxa"/>
            </w:tcMar>
          </w:tcPr>
          <w:p w:rsidR="00353757" w:rsidRDefault="00353757" w:rsidP="00353757">
            <w:pPr>
              <w:pStyle w:val="EMPTYCELLSTYLE"/>
            </w:pPr>
          </w:p>
        </w:tc>
        <w:tc>
          <w:tcPr>
            <w:tcW w:w="260" w:type="dxa"/>
            <w:gridSpan w:val="3"/>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12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6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140" w:type="dxa"/>
            <w:gridSpan w:val="3"/>
            <w:tcMar>
              <w:top w:w="0" w:type="dxa"/>
              <w:left w:w="0" w:type="dxa"/>
              <w:bottom w:w="0" w:type="dxa"/>
              <w:right w:w="0" w:type="dxa"/>
            </w:tcMar>
          </w:tcPr>
          <w:p w:rsidR="00353757" w:rsidRDefault="00353757" w:rsidP="00353757">
            <w:pPr>
              <w:pStyle w:val="EMPTYCELLSTYLE"/>
            </w:pPr>
          </w:p>
        </w:tc>
        <w:tc>
          <w:tcPr>
            <w:tcW w:w="36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320" w:type="dxa"/>
            <w:gridSpan w:val="2"/>
            <w:tcMar>
              <w:top w:w="0" w:type="dxa"/>
              <w:left w:w="0" w:type="dxa"/>
              <w:bottom w:w="0" w:type="dxa"/>
              <w:right w:w="0" w:type="dxa"/>
            </w:tcMar>
          </w:tcPr>
          <w:p w:rsidR="00353757" w:rsidRDefault="00353757" w:rsidP="00353757">
            <w:pPr>
              <w:pStyle w:val="EMPTYCELLSTYLE"/>
            </w:pPr>
          </w:p>
        </w:tc>
        <w:tc>
          <w:tcPr>
            <w:tcW w:w="80" w:type="dxa"/>
            <w:gridSpan w:val="2"/>
            <w:tcMar>
              <w:top w:w="0" w:type="dxa"/>
              <w:left w:w="0" w:type="dxa"/>
              <w:bottom w:w="0" w:type="dxa"/>
              <w:right w:w="0" w:type="dxa"/>
            </w:tcMar>
          </w:tcPr>
          <w:p w:rsidR="00353757" w:rsidRDefault="00353757" w:rsidP="00353757">
            <w:pPr>
              <w:pStyle w:val="EMPTYCELLSTYLE"/>
            </w:pPr>
          </w:p>
        </w:tc>
        <w:tc>
          <w:tcPr>
            <w:tcW w:w="98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560" w:type="dxa"/>
            <w:gridSpan w:val="2"/>
            <w:tcMar>
              <w:top w:w="0" w:type="dxa"/>
              <w:left w:w="0" w:type="dxa"/>
              <w:bottom w:w="0" w:type="dxa"/>
              <w:right w:w="0" w:type="dxa"/>
            </w:tcMar>
          </w:tcPr>
          <w:p w:rsidR="00353757" w:rsidRDefault="00353757" w:rsidP="00353757">
            <w:pPr>
              <w:pStyle w:val="EMPTYCELLSTYLE"/>
            </w:pPr>
          </w:p>
        </w:tc>
        <w:tc>
          <w:tcPr>
            <w:tcW w:w="100" w:type="dxa"/>
            <w:gridSpan w:val="3"/>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2140" w:type="dxa"/>
            <w:gridSpan w:val="4"/>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60" w:type="dxa"/>
            <w:gridSpan w:val="3"/>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200" w:type="dxa"/>
            <w:gridSpan w:val="3"/>
            <w:tcMar>
              <w:top w:w="0" w:type="dxa"/>
              <w:left w:w="0" w:type="dxa"/>
              <w:bottom w:w="0" w:type="dxa"/>
              <w:right w:w="0" w:type="dxa"/>
            </w:tcMar>
          </w:tcPr>
          <w:p w:rsidR="00353757" w:rsidRDefault="00353757" w:rsidP="00353757">
            <w:pPr>
              <w:pStyle w:val="textNormalBlokStredniMezera"/>
            </w:pPr>
            <w:r>
              <w:t>•</w:t>
            </w:r>
          </w:p>
        </w:tc>
        <w:tc>
          <w:tcPr>
            <w:tcW w:w="8320" w:type="dxa"/>
            <w:gridSpan w:val="59"/>
            <w:vMerge w:val="restart"/>
            <w:tcMar>
              <w:top w:w="0" w:type="dxa"/>
              <w:left w:w="0" w:type="dxa"/>
              <w:bottom w:w="0" w:type="dxa"/>
              <w:right w:w="0" w:type="dxa"/>
            </w:tcMar>
          </w:tcPr>
          <w:p w:rsidR="00353757" w:rsidRDefault="00353757" w:rsidP="00353757">
            <w:pPr>
              <w:pStyle w:val="textNormalBlokStredniMezera"/>
            </w:pPr>
            <w:r>
              <w:t>právnické osobě, jejíž je pojistník členem či společníkem, členem jejího orgánu nebo tím, kdo právnickou osobu podstatně ovlivňuje na základě dohody či jiné skutečnosti nebo</w:t>
            </w: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Pr>
          <w:p w:rsidR="00353757" w:rsidRDefault="00353757" w:rsidP="00353757">
            <w:pPr>
              <w:pStyle w:val="EMPTYCELLSTYLE"/>
            </w:pPr>
          </w:p>
        </w:tc>
        <w:tc>
          <w:tcPr>
            <w:tcW w:w="8320" w:type="dxa"/>
            <w:gridSpan w:val="59"/>
            <w:vMerge/>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Mar>
              <w:top w:w="0" w:type="dxa"/>
              <w:left w:w="0" w:type="dxa"/>
              <w:bottom w:w="0" w:type="dxa"/>
              <w:right w:w="0" w:type="dxa"/>
            </w:tcMar>
          </w:tcPr>
          <w:p w:rsidR="00353757" w:rsidRDefault="00353757" w:rsidP="00353757">
            <w:pPr>
              <w:pStyle w:val="EMPTYCELLSTYLE"/>
            </w:pPr>
          </w:p>
        </w:tc>
        <w:tc>
          <w:tcPr>
            <w:tcW w:w="1020" w:type="dxa"/>
            <w:gridSpan w:val="2"/>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400" w:type="dxa"/>
            <w:gridSpan w:val="2"/>
            <w:tcMar>
              <w:top w:w="0" w:type="dxa"/>
              <w:left w:w="0" w:type="dxa"/>
              <w:bottom w:w="0" w:type="dxa"/>
              <w:right w:w="0" w:type="dxa"/>
            </w:tcMar>
          </w:tcPr>
          <w:p w:rsidR="00353757" w:rsidRDefault="00353757" w:rsidP="00353757">
            <w:pPr>
              <w:pStyle w:val="EMPTYCELLSTYLE"/>
            </w:pPr>
          </w:p>
        </w:tc>
        <w:tc>
          <w:tcPr>
            <w:tcW w:w="40" w:type="dxa"/>
            <w:tcMar>
              <w:top w:w="0" w:type="dxa"/>
              <w:left w:w="0" w:type="dxa"/>
              <w:bottom w:w="0" w:type="dxa"/>
              <w:right w:w="0" w:type="dxa"/>
            </w:tcMar>
          </w:tcPr>
          <w:p w:rsidR="00353757" w:rsidRDefault="00353757" w:rsidP="00353757">
            <w:pPr>
              <w:pStyle w:val="EMPTYCELLSTYLE"/>
            </w:pPr>
          </w:p>
        </w:tc>
        <w:tc>
          <w:tcPr>
            <w:tcW w:w="260" w:type="dxa"/>
            <w:gridSpan w:val="3"/>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12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6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140" w:type="dxa"/>
            <w:gridSpan w:val="3"/>
            <w:tcMar>
              <w:top w:w="0" w:type="dxa"/>
              <w:left w:w="0" w:type="dxa"/>
              <w:bottom w:w="0" w:type="dxa"/>
              <w:right w:w="0" w:type="dxa"/>
            </w:tcMar>
          </w:tcPr>
          <w:p w:rsidR="00353757" w:rsidRDefault="00353757" w:rsidP="00353757">
            <w:pPr>
              <w:pStyle w:val="EMPTYCELLSTYLE"/>
            </w:pPr>
          </w:p>
        </w:tc>
        <w:tc>
          <w:tcPr>
            <w:tcW w:w="36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320" w:type="dxa"/>
            <w:gridSpan w:val="2"/>
            <w:tcMar>
              <w:top w:w="0" w:type="dxa"/>
              <w:left w:w="0" w:type="dxa"/>
              <w:bottom w:w="0" w:type="dxa"/>
              <w:right w:w="0" w:type="dxa"/>
            </w:tcMar>
          </w:tcPr>
          <w:p w:rsidR="00353757" w:rsidRDefault="00353757" w:rsidP="00353757">
            <w:pPr>
              <w:pStyle w:val="EMPTYCELLSTYLE"/>
            </w:pPr>
          </w:p>
        </w:tc>
        <w:tc>
          <w:tcPr>
            <w:tcW w:w="80" w:type="dxa"/>
            <w:gridSpan w:val="2"/>
            <w:tcMar>
              <w:top w:w="0" w:type="dxa"/>
              <w:left w:w="0" w:type="dxa"/>
              <w:bottom w:w="0" w:type="dxa"/>
              <w:right w:w="0" w:type="dxa"/>
            </w:tcMar>
          </w:tcPr>
          <w:p w:rsidR="00353757" w:rsidRDefault="00353757" w:rsidP="00353757">
            <w:pPr>
              <w:pStyle w:val="EMPTYCELLSTYLE"/>
            </w:pPr>
          </w:p>
        </w:tc>
        <w:tc>
          <w:tcPr>
            <w:tcW w:w="98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560" w:type="dxa"/>
            <w:gridSpan w:val="2"/>
            <w:tcMar>
              <w:top w:w="0" w:type="dxa"/>
              <w:left w:w="0" w:type="dxa"/>
              <w:bottom w:w="0" w:type="dxa"/>
              <w:right w:w="0" w:type="dxa"/>
            </w:tcMar>
          </w:tcPr>
          <w:p w:rsidR="00353757" w:rsidRDefault="00353757" w:rsidP="00353757">
            <w:pPr>
              <w:pStyle w:val="EMPTYCELLSTYLE"/>
            </w:pPr>
          </w:p>
        </w:tc>
        <w:tc>
          <w:tcPr>
            <w:tcW w:w="100" w:type="dxa"/>
            <w:gridSpan w:val="3"/>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2140" w:type="dxa"/>
            <w:gridSpan w:val="4"/>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60" w:type="dxa"/>
            <w:gridSpan w:val="3"/>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200" w:type="dxa"/>
            <w:gridSpan w:val="3"/>
            <w:tcMar>
              <w:top w:w="0" w:type="dxa"/>
              <w:left w:w="0" w:type="dxa"/>
              <w:bottom w:w="0" w:type="dxa"/>
              <w:right w:w="0" w:type="dxa"/>
            </w:tcMar>
          </w:tcPr>
          <w:p w:rsidR="00353757" w:rsidRDefault="00353757" w:rsidP="00353757">
            <w:pPr>
              <w:pStyle w:val="textNormalBlokStredniMezera"/>
            </w:pPr>
            <w:r>
              <w:t>•</w:t>
            </w:r>
          </w:p>
        </w:tc>
        <w:tc>
          <w:tcPr>
            <w:tcW w:w="8320" w:type="dxa"/>
            <w:gridSpan w:val="59"/>
            <w:vMerge w:val="restart"/>
            <w:tcMar>
              <w:top w:w="0" w:type="dxa"/>
              <w:left w:w="0" w:type="dxa"/>
              <w:bottom w:w="0" w:type="dxa"/>
              <w:right w:w="0" w:type="dxa"/>
            </w:tcMar>
          </w:tcPr>
          <w:p w:rsidR="00353757" w:rsidRDefault="00353757" w:rsidP="00353757">
            <w:pPr>
              <w:pStyle w:val="textNormalBlokStredniMezera"/>
            </w:pPr>
            <w:r>
              <w:t>členům či společníkům pojistníka, členům jeho orgánů nebo tomu, kdo pojistníka podstatně ovlivňuje na základě dohody či jiné skutečnosti.</w:t>
            </w: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Pr>
          <w:p w:rsidR="00353757" w:rsidRDefault="00353757" w:rsidP="00353757">
            <w:pPr>
              <w:pStyle w:val="EMPTYCELLSTYLE"/>
            </w:pPr>
          </w:p>
        </w:tc>
        <w:tc>
          <w:tcPr>
            <w:tcW w:w="8320" w:type="dxa"/>
            <w:gridSpan w:val="59"/>
            <w:vMerge/>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Mar>
              <w:top w:w="0" w:type="dxa"/>
              <w:left w:w="0" w:type="dxa"/>
              <w:bottom w:w="0" w:type="dxa"/>
              <w:right w:w="0" w:type="dxa"/>
            </w:tcMar>
          </w:tcPr>
          <w:p w:rsidR="00353757" w:rsidRDefault="00353757" w:rsidP="00353757">
            <w:pPr>
              <w:pStyle w:val="EMPTYCELLSTYLE"/>
            </w:pPr>
          </w:p>
        </w:tc>
        <w:tc>
          <w:tcPr>
            <w:tcW w:w="1020" w:type="dxa"/>
            <w:gridSpan w:val="2"/>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400" w:type="dxa"/>
            <w:gridSpan w:val="2"/>
            <w:tcMar>
              <w:top w:w="0" w:type="dxa"/>
              <w:left w:w="0" w:type="dxa"/>
              <w:bottom w:w="0" w:type="dxa"/>
              <w:right w:w="0" w:type="dxa"/>
            </w:tcMar>
          </w:tcPr>
          <w:p w:rsidR="00353757" w:rsidRDefault="00353757" w:rsidP="00353757">
            <w:pPr>
              <w:pStyle w:val="EMPTYCELLSTYLE"/>
            </w:pPr>
          </w:p>
        </w:tc>
        <w:tc>
          <w:tcPr>
            <w:tcW w:w="40" w:type="dxa"/>
            <w:tcMar>
              <w:top w:w="0" w:type="dxa"/>
              <w:left w:w="0" w:type="dxa"/>
              <w:bottom w:w="0" w:type="dxa"/>
              <w:right w:w="0" w:type="dxa"/>
            </w:tcMar>
          </w:tcPr>
          <w:p w:rsidR="00353757" w:rsidRDefault="00353757" w:rsidP="00353757">
            <w:pPr>
              <w:pStyle w:val="EMPTYCELLSTYLE"/>
            </w:pPr>
          </w:p>
        </w:tc>
        <w:tc>
          <w:tcPr>
            <w:tcW w:w="260" w:type="dxa"/>
            <w:gridSpan w:val="3"/>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12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6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140" w:type="dxa"/>
            <w:gridSpan w:val="3"/>
            <w:tcMar>
              <w:top w:w="0" w:type="dxa"/>
              <w:left w:w="0" w:type="dxa"/>
              <w:bottom w:w="0" w:type="dxa"/>
              <w:right w:w="0" w:type="dxa"/>
            </w:tcMar>
          </w:tcPr>
          <w:p w:rsidR="00353757" w:rsidRDefault="00353757" w:rsidP="00353757">
            <w:pPr>
              <w:pStyle w:val="EMPTYCELLSTYLE"/>
            </w:pPr>
          </w:p>
        </w:tc>
        <w:tc>
          <w:tcPr>
            <w:tcW w:w="36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320" w:type="dxa"/>
            <w:gridSpan w:val="2"/>
            <w:tcMar>
              <w:top w:w="0" w:type="dxa"/>
              <w:left w:w="0" w:type="dxa"/>
              <w:bottom w:w="0" w:type="dxa"/>
              <w:right w:w="0" w:type="dxa"/>
            </w:tcMar>
          </w:tcPr>
          <w:p w:rsidR="00353757" w:rsidRDefault="00353757" w:rsidP="00353757">
            <w:pPr>
              <w:pStyle w:val="EMPTYCELLSTYLE"/>
            </w:pPr>
          </w:p>
        </w:tc>
        <w:tc>
          <w:tcPr>
            <w:tcW w:w="80" w:type="dxa"/>
            <w:gridSpan w:val="2"/>
            <w:tcMar>
              <w:top w:w="0" w:type="dxa"/>
              <w:left w:w="0" w:type="dxa"/>
              <w:bottom w:w="0" w:type="dxa"/>
              <w:right w:w="0" w:type="dxa"/>
            </w:tcMar>
          </w:tcPr>
          <w:p w:rsidR="00353757" w:rsidRDefault="00353757" w:rsidP="00353757">
            <w:pPr>
              <w:pStyle w:val="EMPTYCELLSTYLE"/>
            </w:pPr>
          </w:p>
        </w:tc>
        <w:tc>
          <w:tcPr>
            <w:tcW w:w="98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560" w:type="dxa"/>
            <w:gridSpan w:val="2"/>
            <w:tcMar>
              <w:top w:w="0" w:type="dxa"/>
              <w:left w:w="0" w:type="dxa"/>
              <w:bottom w:w="0" w:type="dxa"/>
              <w:right w:w="0" w:type="dxa"/>
            </w:tcMar>
          </w:tcPr>
          <w:p w:rsidR="00353757" w:rsidRDefault="00353757" w:rsidP="00353757">
            <w:pPr>
              <w:pStyle w:val="EMPTYCELLSTYLE"/>
            </w:pPr>
          </w:p>
        </w:tc>
        <w:tc>
          <w:tcPr>
            <w:tcW w:w="100" w:type="dxa"/>
            <w:gridSpan w:val="3"/>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2140" w:type="dxa"/>
            <w:gridSpan w:val="4"/>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60" w:type="dxa"/>
            <w:gridSpan w:val="3"/>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Mar>
              <w:top w:w="0" w:type="dxa"/>
              <w:left w:w="0" w:type="dxa"/>
              <w:bottom w:w="0" w:type="dxa"/>
              <w:right w:w="0" w:type="dxa"/>
            </w:tcMar>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Mar>
              <w:top w:w="0" w:type="dxa"/>
              <w:left w:w="0" w:type="dxa"/>
              <w:bottom w:w="0" w:type="dxa"/>
              <w:right w:w="0" w:type="dxa"/>
            </w:tcMar>
          </w:tcPr>
          <w:p w:rsidR="00353757" w:rsidRDefault="00353757" w:rsidP="00353757">
            <w:pPr>
              <w:pStyle w:val="EMPTYCELLSTYLE"/>
            </w:pPr>
          </w:p>
        </w:tc>
        <w:tc>
          <w:tcPr>
            <w:tcW w:w="1020" w:type="dxa"/>
            <w:gridSpan w:val="2"/>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400" w:type="dxa"/>
            <w:gridSpan w:val="2"/>
            <w:tcMar>
              <w:top w:w="0" w:type="dxa"/>
              <w:left w:w="0" w:type="dxa"/>
              <w:bottom w:w="0" w:type="dxa"/>
              <w:right w:w="0" w:type="dxa"/>
            </w:tcMar>
          </w:tcPr>
          <w:p w:rsidR="00353757" w:rsidRDefault="00353757" w:rsidP="00353757">
            <w:pPr>
              <w:pStyle w:val="EMPTYCELLSTYLE"/>
            </w:pPr>
          </w:p>
        </w:tc>
        <w:tc>
          <w:tcPr>
            <w:tcW w:w="40" w:type="dxa"/>
            <w:tcMar>
              <w:top w:w="0" w:type="dxa"/>
              <w:left w:w="0" w:type="dxa"/>
              <w:bottom w:w="0" w:type="dxa"/>
              <w:right w:w="0" w:type="dxa"/>
            </w:tcMar>
          </w:tcPr>
          <w:p w:rsidR="00353757" w:rsidRDefault="00353757" w:rsidP="00353757">
            <w:pPr>
              <w:pStyle w:val="EMPTYCELLSTYLE"/>
            </w:pPr>
          </w:p>
        </w:tc>
        <w:tc>
          <w:tcPr>
            <w:tcW w:w="260" w:type="dxa"/>
            <w:gridSpan w:val="3"/>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12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6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140" w:type="dxa"/>
            <w:gridSpan w:val="3"/>
            <w:tcMar>
              <w:top w:w="0" w:type="dxa"/>
              <w:left w:w="0" w:type="dxa"/>
              <w:bottom w:w="0" w:type="dxa"/>
              <w:right w:w="0" w:type="dxa"/>
            </w:tcMar>
          </w:tcPr>
          <w:p w:rsidR="00353757" w:rsidRDefault="00353757" w:rsidP="00353757">
            <w:pPr>
              <w:pStyle w:val="EMPTYCELLSTYLE"/>
            </w:pPr>
          </w:p>
        </w:tc>
        <w:tc>
          <w:tcPr>
            <w:tcW w:w="36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320" w:type="dxa"/>
            <w:gridSpan w:val="2"/>
            <w:tcMar>
              <w:top w:w="0" w:type="dxa"/>
              <w:left w:w="0" w:type="dxa"/>
              <w:bottom w:w="0" w:type="dxa"/>
              <w:right w:w="0" w:type="dxa"/>
            </w:tcMar>
          </w:tcPr>
          <w:p w:rsidR="00353757" w:rsidRDefault="00353757" w:rsidP="00353757">
            <w:pPr>
              <w:pStyle w:val="EMPTYCELLSTYLE"/>
            </w:pPr>
          </w:p>
        </w:tc>
        <w:tc>
          <w:tcPr>
            <w:tcW w:w="80" w:type="dxa"/>
            <w:gridSpan w:val="2"/>
            <w:tcMar>
              <w:top w:w="0" w:type="dxa"/>
              <w:left w:w="0" w:type="dxa"/>
              <w:bottom w:w="0" w:type="dxa"/>
              <w:right w:w="0" w:type="dxa"/>
            </w:tcMar>
          </w:tcPr>
          <w:p w:rsidR="00353757" w:rsidRDefault="00353757" w:rsidP="00353757">
            <w:pPr>
              <w:pStyle w:val="EMPTYCELLSTYLE"/>
            </w:pPr>
          </w:p>
        </w:tc>
        <w:tc>
          <w:tcPr>
            <w:tcW w:w="98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560" w:type="dxa"/>
            <w:gridSpan w:val="2"/>
            <w:tcMar>
              <w:top w:w="0" w:type="dxa"/>
              <w:left w:w="0" w:type="dxa"/>
              <w:bottom w:w="0" w:type="dxa"/>
              <w:right w:w="0" w:type="dxa"/>
            </w:tcMar>
          </w:tcPr>
          <w:p w:rsidR="00353757" w:rsidRDefault="00353757" w:rsidP="00353757">
            <w:pPr>
              <w:pStyle w:val="EMPTYCELLSTYLE"/>
            </w:pPr>
          </w:p>
        </w:tc>
        <w:tc>
          <w:tcPr>
            <w:tcW w:w="100" w:type="dxa"/>
            <w:gridSpan w:val="3"/>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2140" w:type="dxa"/>
            <w:gridSpan w:val="4"/>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60" w:type="dxa"/>
            <w:gridSpan w:val="3"/>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260" w:type="dxa"/>
            <w:gridSpan w:val="6"/>
            <w:tcMar>
              <w:top w:w="0" w:type="dxa"/>
              <w:left w:w="0" w:type="dxa"/>
              <w:bottom w:w="0" w:type="dxa"/>
              <w:right w:w="0" w:type="dxa"/>
            </w:tcMar>
          </w:tcPr>
          <w:p w:rsidR="00353757" w:rsidRDefault="00353757" w:rsidP="00353757">
            <w:pPr>
              <w:pStyle w:val="textBoldVolnyRadekPred"/>
              <w:spacing w:after="60"/>
            </w:pPr>
            <w:r>
              <w:t xml:space="preserve">c) </w:t>
            </w:r>
          </w:p>
        </w:tc>
        <w:tc>
          <w:tcPr>
            <w:tcW w:w="8520" w:type="dxa"/>
            <w:gridSpan w:val="62"/>
            <w:tcMar>
              <w:top w:w="0" w:type="dxa"/>
              <w:left w:w="0" w:type="dxa"/>
              <w:bottom w:w="0" w:type="dxa"/>
              <w:right w:w="0" w:type="dxa"/>
            </w:tcMar>
          </w:tcPr>
          <w:p w:rsidR="00353757" w:rsidRDefault="00353757" w:rsidP="00353757">
            <w:pPr>
              <w:pStyle w:val="textBoldVolnyRadekPred"/>
              <w:spacing w:after="60"/>
            </w:pPr>
            <w:r>
              <w:t>Sjednávané pojištění odpovědnosti</w:t>
            </w: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Mar>
              <w:top w:w="0" w:type="dxa"/>
              <w:left w:w="0" w:type="dxa"/>
              <w:bottom w:w="0" w:type="dxa"/>
              <w:right w:w="0" w:type="dxa"/>
            </w:tcMar>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Mar>
              <w:top w:w="0" w:type="dxa"/>
              <w:left w:w="0" w:type="dxa"/>
              <w:bottom w:w="0" w:type="dxa"/>
              <w:right w:w="0" w:type="dxa"/>
            </w:tcMar>
          </w:tcPr>
          <w:p w:rsidR="00353757" w:rsidRDefault="00353757" w:rsidP="00353757">
            <w:pPr>
              <w:pStyle w:val="EMPTYCELLSTYLE"/>
            </w:pPr>
          </w:p>
        </w:tc>
        <w:tc>
          <w:tcPr>
            <w:tcW w:w="1020" w:type="dxa"/>
            <w:gridSpan w:val="2"/>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400" w:type="dxa"/>
            <w:gridSpan w:val="2"/>
            <w:tcMar>
              <w:top w:w="0" w:type="dxa"/>
              <w:left w:w="0" w:type="dxa"/>
              <w:bottom w:w="0" w:type="dxa"/>
              <w:right w:w="0" w:type="dxa"/>
            </w:tcMar>
          </w:tcPr>
          <w:p w:rsidR="00353757" w:rsidRDefault="00353757" w:rsidP="00353757">
            <w:pPr>
              <w:pStyle w:val="EMPTYCELLSTYLE"/>
            </w:pPr>
          </w:p>
        </w:tc>
        <w:tc>
          <w:tcPr>
            <w:tcW w:w="40" w:type="dxa"/>
            <w:tcMar>
              <w:top w:w="0" w:type="dxa"/>
              <w:left w:w="0" w:type="dxa"/>
              <w:bottom w:w="0" w:type="dxa"/>
              <w:right w:w="0" w:type="dxa"/>
            </w:tcMar>
          </w:tcPr>
          <w:p w:rsidR="00353757" w:rsidRDefault="00353757" w:rsidP="00353757">
            <w:pPr>
              <w:pStyle w:val="EMPTYCELLSTYLE"/>
            </w:pPr>
          </w:p>
        </w:tc>
        <w:tc>
          <w:tcPr>
            <w:tcW w:w="260" w:type="dxa"/>
            <w:gridSpan w:val="3"/>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12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6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140" w:type="dxa"/>
            <w:gridSpan w:val="3"/>
            <w:tcMar>
              <w:top w:w="0" w:type="dxa"/>
              <w:left w:w="0" w:type="dxa"/>
              <w:bottom w:w="0" w:type="dxa"/>
              <w:right w:w="0" w:type="dxa"/>
            </w:tcMar>
          </w:tcPr>
          <w:p w:rsidR="00353757" w:rsidRDefault="00353757" w:rsidP="00353757">
            <w:pPr>
              <w:pStyle w:val="EMPTYCELLSTYLE"/>
            </w:pPr>
          </w:p>
        </w:tc>
        <w:tc>
          <w:tcPr>
            <w:tcW w:w="36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320" w:type="dxa"/>
            <w:gridSpan w:val="2"/>
            <w:tcMar>
              <w:top w:w="0" w:type="dxa"/>
              <w:left w:w="0" w:type="dxa"/>
              <w:bottom w:w="0" w:type="dxa"/>
              <w:right w:w="0" w:type="dxa"/>
            </w:tcMar>
          </w:tcPr>
          <w:p w:rsidR="00353757" w:rsidRDefault="00353757" w:rsidP="00353757">
            <w:pPr>
              <w:pStyle w:val="EMPTYCELLSTYLE"/>
            </w:pPr>
          </w:p>
        </w:tc>
        <w:tc>
          <w:tcPr>
            <w:tcW w:w="80" w:type="dxa"/>
            <w:gridSpan w:val="2"/>
            <w:tcMar>
              <w:top w:w="0" w:type="dxa"/>
              <w:left w:w="0" w:type="dxa"/>
              <w:bottom w:w="0" w:type="dxa"/>
              <w:right w:w="0" w:type="dxa"/>
            </w:tcMar>
          </w:tcPr>
          <w:p w:rsidR="00353757" w:rsidRDefault="00353757" w:rsidP="00353757">
            <w:pPr>
              <w:pStyle w:val="EMPTYCELLSTYLE"/>
            </w:pPr>
          </w:p>
        </w:tc>
        <w:tc>
          <w:tcPr>
            <w:tcW w:w="98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560" w:type="dxa"/>
            <w:gridSpan w:val="2"/>
            <w:tcMar>
              <w:top w:w="0" w:type="dxa"/>
              <w:left w:w="0" w:type="dxa"/>
              <w:bottom w:w="0" w:type="dxa"/>
              <w:right w:w="0" w:type="dxa"/>
            </w:tcMar>
          </w:tcPr>
          <w:p w:rsidR="00353757" w:rsidRDefault="00353757" w:rsidP="00353757">
            <w:pPr>
              <w:pStyle w:val="EMPTYCELLSTYLE"/>
            </w:pPr>
          </w:p>
        </w:tc>
        <w:tc>
          <w:tcPr>
            <w:tcW w:w="100" w:type="dxa"/>
            <w:gridSpan w:val="3"/>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2140" w:type="dxa"/>
            <w:gridSpan w:val="4"/>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60" w:type="dxa"/>
            <w:gridSpan w:val="3"/>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200" w:type="dxa"/>
            <w:gridSpan w:val="3"/>
            <w:tcMar>
              <w:top w:w="0" w:type="dxa"/>
              <w:left w:w="0" w:type="dxa"/>
              <w:bottom w:w="0" w:type="dxa"/>
              <w:right w:w="0" w:type="dxa"/>
            </w:tcMar>
          </w:tcPr>
          <w:p w:rsidR="00353757" w:rsidRDefault="00353757" w:rsidP="00353757">
            <w:pPr>
              <w:pStyle w:val="textNormalBlokStredniMezera"/>
            </w:pPr>
            <w:r>
              <w:t>•</w:t>
            </w:r>
          </w:p>
        </w:tc>
        <w:tc>
          <w:tcPr>
            <w:tcW w:w="8320" w:type="dxa"/>
            <w:gridSpan w:val="59"/>
            <w:tcMar>
              <w:top w:w="0" w:type="dxa"/>
              <w:left w:w="0" w:type="dxa"/>
              <w:bottom w:w="0" w:type="dxa"/>
              <w:right w:w="0" w:type="dxa"/>
            </w:tcMar>
          </w:tcPr>
          <w:p w:rsidR="00353757" w:rsidRDefault="00353757" w:rsidP="00353757">
            <w:pPr>
              <w:pStyle w:val="textNormalBlokStredniMezera"/>
            </w:pPr>
            <w:r>
              <w:t>je pojištěním pojistníkovy odpovědnosti za újmu;</w:t>
            </w: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Mar>
              <w:top w:w="0" w:type="dxa"/>
              <w:left w:w="0" w:type="dxa"/>
              <w:bottom w:w="0" w:type="dxa"/>
              <w:right w:w="0" w:type="dxa"/>
            </w:tcMar>
          </w:tcPr>
          <w:p w:rsidR="00353757" w:rsidRDefault="00353757" w:rsidP="00353757">
            <w:pPr>
              <w:pStyle w:val="EMPTYCELLSTYLE"/>
            </w:pPr>
          </w:p>
        </w:tc>
        <w:tc>
          <w:tcPr>
            <w:tcW w:w="1020" w:type="dxa"/>
            <w:gridSpan w:val="2"/>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400" w:type="dxa"/>
            <w:gridSpan w:val="2"/>
            <w:tcMar>
              <w:top w:w="0" w:type="dxa"/>
              <w:left w:w="0" w:type="dxa"/>
              <w:bottom w:w="0" w:type="dxa"/>
              <w:right w:w="0" w:type="dxa"/>
            </w:tcMar>
          </w:tcPr>
          <w:p w:rsidR="00353757" w:rsidRDefault="00353757" w:rsidP="00353757">
            <w:pPr>
              <w:pStyle w:val="EMPTYCELLSTYLE"/>
            </w:pPr>
          </w:p>
        </w:tc>
        <w:tc>
          <w:tcPr>
            <w:tcW w:w="40" w:type="dxa"/>
            <w:tcMar>
              <w:top w:w="0" w:type="dxa"/>
              <w:left w:w="0" w:type="dxa"/>
              <w:bottom w:w="0" w:type="dxa"/>
              <w:right w:w="0" w:type="dxa"/>
            </w:tcMar>
          </w:tcPr>
          <w:p w:rsidR="00353757" w:rsidRDefault="00353757" w:rsidP="00353757">
            <w:pPr>
              <w:pStyle w:val="EMPTYCELLSTYLE"/>
            </w:pPr>
          </w:p>
        </w:tc>
        <w:tc>
          <w:tcPr>
            <w:tcW w:w="260" w:type="dxa"/>
            <w:gridSpan w:val="3"/>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12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6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140" w:type="dxa"/>
            <w:gridSpan w:val="3"/>
            <w:tcMar>
              <w:top w:w="0" w:type="dxa"/>
              <w:left w:w="0" w:type="dxa"/>
              <w:bottom w:w="0" w:type="dxa"/>
              <w:right w:w="0" w:type="dxa"/>
            </w:tcMar>
          </w:tcPr>
          <w:p w:rsidR="00353757" w:rsidRDefault="00353757" w:rsidP="00353757">
            <w:pPr>
              <w:pStyle w:val="EMPTYCELLSTYLE"/>
            </w:pPr>
          </w:p>
        </w:tc>
        <w:tc>
          <w:tcPr>
            <w:tcW w:w="36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320" w:type="dxa"/>
            <w:gridSpan w:val="2"/>
            <w:tcMar>
              <w:top w:w="0" w:type="dxa"/>
              <w:left w:w="0" w:type="dxa"/>
              <w:bottom w:w="0" w:type="dxa"/>
              <w:right w:w="0" w:type="dxa"/>
            </w:tcMar>
          </w:tcPr>
          <w:p w:rsidR="00353757" w:rsidRDefault="00353757" w:rsidP="00353757">
            <w:pPr>
              <w:pStyle w:val="EMPTYCELLSTYLE"/>
            </w:pPr>
          </w:p>
        </w:tc>
        <w:tc>
          <w:tcPr>
            <w:tcW w:w="80" w:type="dxa"/>
            <w:gridSpan w:val="2"/>
            <w:tcMar>
              <w:top w:w="0" w:type="dxa"/>
              <w:left w:w="0" w:type="dxa"/>
              <w:bottom w:w="0" w:type="dxa"/>
              <w:right w:w="0" w:type="dxa"/>
            </w:tcMar>
          </w:tcPr>
          <w:p w:rsidR="00353757" w:rsidRDefault="00353757" w:rsidP="00353757">
            <w:pPr>
              <w:pStyle w:val="EMPTYCELLSTYLE"/>
            </w:pPr>
          </w:p>
        </w:tc>
        <w:tc>
          <w:tcPr>
            <w:tcW w:w="98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560" w:type="dxa"/>
            <w:gridSpan w:val="2"/>
            <w:tcMar>
              <w:top w:w="0" w:type="dxa"/>
              <w:left w:w="0" w:type="dxa"/>
              <w:bottom w:w="0" w:type="dxa"/>
              <w:right w:w="0" w:type="dxa"/>
            </w:tcMar>
          </w:tcPr>
          <w:p w:rsidR="00353757" w:rsidRDefault="00353757" w:rsidP="00353757">
            <w:pPr>
              <w:pStyle w:val="EMPTYCELLSTYLE"/>
            </w:pPr>
          </w:p>
        </w:tc>
        <w:tc>
          <w:tcPr>
            <w:tcW w:w="100" w:type="dxa"/>
            <w:gridSpan w:val="3"/>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2140" w:type="dxa"/>
            <w:gridSpan w:val="4"/>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60" w:type="dxa"/>
            <w:gridSpan w:val="3"/>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200" w:type="dxa"/>
            <w:gridSpan w:val="3"/>
            <w:tcMar>
              <w:top w:w="0" w:type="dxa"/>
              <w:left w:w="0" w:type="dxa"/>
              <w:bottom w:w="0" w:type="dxa"/>
              <w:right w:w="0" w:type="dxa"/>
            </w:tcMar>
          </w:tcPr>
          <w:p w:rsidR="00353757" w:rsidRDefault="00353757" w:rsidP="00353757">
            <w:pPr>
              <w:pStyle w:val="textNormalBlokStredniMezera"/>
            </w:pPr>
            <w:r>
              <w:t>•</w:t>
            </w:r>
          </w:p>
        </w:tc>
        <w:tc>
          <w:tcPr>
            <w:tcW w:w="8320" w:type="dxa"/>
            <w:gridSpan w:val="59"/>
            <w:tcMar>
              <w:top w:w="0" w:type="dxa"/>
              <w:left w:w="0" w:type="dxa"/>
              <w:bottom w:w="0" w:type="dxa"/>
              <w:right w:w="0" w:type="dxa"/>
            </w:tcMar>
          </w:tcPr>
          <w:p w:rsidR="00353757" w:rsidRDefault="00353757" w:rsidP="00353757">
            <w:pPr>
              <w:pStyle w:val="textNormalBlokStredniMezera"/>
            </w:pPr>
            <w:r>
              <w:t>je pojištěním odpovědnosti za újmu osob blízkých pojistníkovi;</w:t>
            </w: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Mar>
              <w:top w:w="0" w:type="dxa"/>
              <w:left w:w="0" w:type="dxa"/>
              <w:bottom w:w="0" w:type="dxa"/>
              <w:right w:w="0" w:type="dxa"/>
            </w:tcMar>
          </w:tcPr>
          <w:p w:rsidR="00353757" w:rsidRDefault="00353757" w:rsidP="00353757">
            <w:pPr>
              <w:pStyle w:val="EMPTYCELLSTYLE"/>
            </w:pPr>
          </w:p>
        </w:tc>
        <w:tc>
          <w:tcPr>
            <w:tcW w:w="1020" w:type="dxa"/>
            <w:gridSpan w:val="2"/>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400" w:type="dxa"/>
            <w:gridSpan w:val="2"/>
            <w:tcMar>
              <w:top w:w="0" w:type="dxa"/>
              <w:left w:w="0" w:type="dxa"/>
              <w:bottom w:w="0" w:type="dxa"/>
              <w:right w:w="0" w:type="dxa"/>
            </w:tcMar>
          </w:tcPr>
          <w:p w:rsidR="00353757" w:rsidRDefault="00353757" w:rsidP="00353757">
            <w:pPr>
              <w:pStyle w:val="EMPTYCELLSTYLE"/>
            </w:pPr>
          </w:p>
        </w:tc>
        <w:tc>
          <w:tcPr>
            <w:tcW w:w="40" w:type="dxa"/>
            <w:tcMar>
              <w:top w:w="0" w:type="dxa"/>
              <w:left w:w="0" w:type="dxa"/>
              <w:bottom w:w="0" w:type="dxa"/>
              <w:right w:w="0" w:type="dxa"/>
            </w:tcMar>
          </w:tcPr>
          <w:p w:rsidR="00353757" w:rsidRDefault="00353757" w:rsidP="00353757">
            <w:pPr>
              <w:pStyle w:val="EMPTYCELLSTYLE"/>
            </w:pPr>
          </w:p>
        </w:tc>
        <w:tc>
          <w:tcPr>
            <w:tcW w:w="260" w:type="dxa"/>
            <w:gridSpan w:val="3"/>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12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6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140" w:type="dxa"/>
            <w:gridSpan w:val="3"/>
            <w:tcMar>
              <w:top w:w="0" w:type="dxa"/>
              <w:left w:w="0" w:type="dxa"/>
              <w:bottom w:w="0" w:type="dxa"/>
              <w:right w:w="0" w:type="dxa"/>
            </w:tcMar>
          </w:tcPr>
          <w:p w:rsidR="00353757" w:rsidRDefault="00353757" w:rsidP="00353757">
            <w:pPr>
              <w:pStyle w:val="EMPTYCELLSTYLE"/>
            </w:pPr>
          </w:p>
        </w:tc>
        <w:tc>
          <w:tcPr>
            <w:tcW w:w="36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320" w:type="dxa"/>
            <w:gridSpan w:val="2"/>
            <w:tcMar>
              <w:top w:w="0" w:type="dxa"/>
              <w:left w:w="0" w:type="dxa"/>
              <w:bottom w:w="0" w:type="dxa"/>
              <w:right w:w="0" w:type="dxa"/>
            </w:tcMar>
          </w:tcPr>
          <w:p w:rsidR="00353757" w:rsidRDefault="00353757" w:rsidP="00353757">
            <w:pPr>
              <w:pStyle w:val="EMPTYCELLSTYLE"/>
            </w:pPr>
          </w:p>
        </w:tc>
        <w:tc>
          <w:tcPr>
            <w:tcW w:w="80" w:type="dxa"/>
            <w:gridSpan w:val="2"/>
            <w:tcMar>
              <w:top w:w="0" w:type="dxa"/>
              <w:left w:w="0" w:type="dxa"/>
              <w:bottom w:w="0" w:type="dxa"/>
              <w:right w:w="0" w:type="dxa"/>
            </w:tcMar>
          </w:tcPr>
          <w:p w:rsidR="00353757" w:rsidRDefault="00353757" w:rsidP="00353757">
            <w:pPr>
              <w:pStyle w:val="EMPTYCELLSTYLE"/>
            </w:pPr>
          </w:p>
        </w:tc>
        <w:tc>
          <w:tcPr>
            <w:tcW w:w="98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560" w:type="dxa"/>
            <w:gridSpan w:val="2"/>
            <w:tcMar>
              <w:top w:w="0" w:type="dxa"/>
              <w:left w:w="0" w:type="dxa"/>
              <w:bottom w:w="0" w:type="dxa"/>
              <w:right w:w="0" w:type="dxa"/>
            </w:tcMar>
          </w:tcPr>
          <w:p w:rsidR="00353757" w:rsidRDefault="00353757" w:rsidP="00353757">
            <w:pPr>
              <w:pStyle w:val="EMPTYCELLSTYLE"/>
            </w:pPr>
          </w:p>
        </w:tc>
        <w:tc>
          <w:tcPr>
            <w:tcW w:w="100" w:type="dxa"/>
            <w:gridSpan w:val="3"/>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2140" w:type="dxa"/>
            <w:gridSpan w:val="4"/>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60" w:type="dxa"/>
            <w:gridSpan w:val="3"/>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200" w:type="dxa"/>
            <w:gridSpan w:val="3"/>
            <w:tcMar>
              <w:top w:w="0" w:type="dxa"/>
              <w:left w:w="0" w:type="dxa"/>
              <w:bottom w:w="0" w:type="dxa"/>
              <w:right w:w="0" w:type="dxa"/>
            </w:tcMar>
          </w:tcPr>
          <w:p w:rsidR="00353757" w:rsidRDefault="00353757" w:rsidP="00353757">
            <w:pPr>
              <w:pStyle w:val="textNormalBlokStredniMezera"/>
            </w:pPr>
            <w:r>
              <w:t>•</w:t>
            </w:r>
          </w:p>
        </w:tc>
        <w:tc>
          <w:tcPr>
            <w:tcW w:w="8320" w:type="dxa"/>
            <w:gridSpan w:val="59"/>
            <w:vMerge w:val="restart"/>
            <w:tcMar>
              <w:top w:w="0" w:type="dxa"/>
              <w:left w:w="0" w:type="dxa"/>
              <w:bottom w:w="0" w:type="dxa"/>
              <w:right w:w="0" w:type="dxa"/>
            </w:tcMar>
          </w:tcPr>
          <w:p w:rsidR="00353757" w:rsidRDefault="00353757" w:rsidP="00353757">
            <w:pPr>
              <w:pStyle w:val="textNormalBlokStredniMezera"/>
            </w:pPr>
            <w:r>
              <w:t>je pojištěním odpovědnosti za újmu osob, které mohou způsobit újmu pojistníkovi (např. pojištění odpovědnosti zaměstnance za újmu způsobenou pojistníkovi, coby zaměstnavateli);</w:t>
            </w: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Pr>
          <w:p w:rsidR="00353757" w:rsidRDefault="00353757" w:rsidP="00353757">
            <w:pPr>
              <w:pStyle w:val="EMPTYCELLSTYLE"/>
            </w:pPr>
          </w:p>
        </w:tc>
        <w:tc>
          <w:tcPr>
            <w:tcW w:w="8320" w:type="dxa"/>
            <w:gridSpan w:val="59"/>
            <w:vMerge/>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Mar>
              <w:top w:w="0" w:type="dxa"/>
              <w:left w:w="0" w:type="dxa"/>
              <w:bottom w:w="0" w:type="dxa"/>
              <w:right w:w="0" w:type="dxa"/>
            </w:tcMar>
          </w:tcPr>
          <w:p w:rsidR="00353757" w:rsidRDefault="00353757" w:rsidP="00353757">
            <w:pPr>
              <w:pStyle w:val="EMPTYCELLSTYLE"/>
            </w:pPr>
          </w:p>
        </w:tc>
        <w:tc>
          <w:tcPr>
            <w:tcW w:w="1020" w:type="dxa"/>
            <w:gridSpan w:val="2"/>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400" w:type="dxa"/>
            <w:gridSpan w:val="2"/>
            <w:tcMar>
              <w:top w:w="0" w:type="dxa"/>
              <w:left w:w="0" w:type="dxa"/>
              <w:bottom w:w="0" w:type="dxa"/>
              <w:right w:w="0" w:type="dxa"/>
            </w:tcMar>
          </w:tcPr>
          <w:p w:rsidR="00353757" w:rsidRDefault="00353757" w:rsidP="00353757">
            <w:pPr>
              <w:pStyle w:val="EMPTYCELLSTYLE"/>
            </w:pPr>
          </w:p>
        </w:tc>
        <w:tc>
          <w:tcPr>
            <w:tcW w:w="40" w:type="dxa"/>
            <w:tcMar>
              <w:top w:w="0" w:type="dxa"/>
              <w:left w:w="0" w:type="dxa"/>
              <w:bottom w:w="0" w:type="dxa"/>
              <w:right w:w="0" w:type="dxa"/>
            </w:tcMar>
          </w:tcPr>
          <w:p w:rsidR="00353757" w:rsidRDefault="00353757" w:rsidP="00353757">
            <w:pPr>
              <w:pStyle w:val="EMPTYCELLSTYLE"/>
            </w:pPr>
          </w:p>
        </w:tc>
        <w:tc>
          <w:tcPr>
            <w:tcW w:w="260" w:type="dxa"/>
            <w:gridSpan w:val="3"/>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12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6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140" w:type="dxa"/>
            <w:gridSpan w:val="3"/>
            <w:tcMar>
              <w:top w:w="0" w:type="dxa"/>
              <w:left w:w="0" w:type="dxa"/>
              <w:bottom w:w="0" w:type="dxa"/>
              <w:right w:w="0" w:type="dxa"/>
            </w:tcMar>
          </w:tcPr>
          <w:p w:rsidR="00353757" w:rsidRDefault="00353757" w:rsidP="00353757">
            <w:pPr>
              <w:pStyle w:val="EMPTYCELLSTYLE"/>
            </w:pPr>
          </w:p>
        </w:tc>
        <w:tc>
          <w:tcPr>
            <w:tcW w:w="36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320" w:type="dxa"/>
            <w:gridSpan w:val="2"/>
            <w:tcMar>
              <w:top w:w="0" w:type="dxa"/>
              <w:left w:w="0" w:type="dxa"/>
              <w:bottom w:w="0" w:type="dxa"/>
              <w:right w:w="0" w:type="dxa"/>
            </w:tcMar>
          </w:tcPr>
          <w:p w:rsidR="00353757" w:rsidRDefault="00353757" w:rsidP="00353757">
            <w:pPr>
              <w:pStyle w:val="EMPTYCELLSTYLE"/>
            </w:pPr>
          </w:p>
        </w:tc>
        <w:tc>
          <w:tcPr>
            <w:tcW w:w="80" w:type="dxa"/>
            <w:gridSpan w:val="2"/>
            <w:tcMar>
              <w:top w:w="0" w:type="dxa"/>
              <w:left w:w="0" w:type="dxa"/>
              <w:bottom w:w="0" w:type="dxa"/>
              <w:right w:w="0" w:type="dxa"/>
            </w:tcMar>
          </w:tcPr>
          <w:p w:rsidR="00353757" w:rsidRDefault="00353757" w:rsidP="00353757">
            <w:pPr>
              <w:pStyle w:val="EMPTYCELLSTYLE"/>
            </w:pPr>
          </w:p>
        </w:tc>
        <w:tc>
          <w:tcPr>
            <w:tcW w:w="98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560" w:type="dxa"/>
            <w:gridSpan w:val="2"/>
            <w:tcMar>
              <w:top w:w="0" w:type="dxa"/>
              <w:left w:w="0" w:type="dxa"/>
              <w:bottom w:w="0" w:type="dxa"/>
              <w:right w:w="0" w:type="dxa"/>
            </w:tcMar>
          </w:tcPr>
          <w:p w:rsidR="00353757" w:rsidRDefault="00353757" w:rsidP="00353757">
            <w:pPr>
              <w:pStyle w:val="EMPTYCELLSTYLE"/>
            </w:pPr>
          </w:p>
        </w:tc>
        <w:tc>
          <w:tcPr>
            <w:tcW w:w="100" w:type="dxa"/>
            <w:gridSpan w:val="3"/>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2140" w:type="dxa"/>
            <w:gridSpan w:val="4"/>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60" w:type="dxa"/>
            <w:gridSpan w:val="3"/>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200" w:type="dxa"/>
            <w:gridSpan w:val="3"/>
            <w:tcMar>
              <w:top w:w="0" w:type="dxa"/>
              <w:left w:w="0" w:type="dxa"/>
              <w:bottom w:w="0" w:type="dxa"/>
              <w:right w:w="0" w:type="dxa"/>
            </w:tcMar>
          </w:tcPr>
          <w:p w:rsidR="00353757" w:rsidRDefault="00353757" w:rsidP="00353757">
            <w:pPr>
              <w:pStyle w:val="textNormalBlokStredniMezera"/>
            </w:pPr>
            <w:r>
              <w:t>•</w:t>
            </w:r>
          </w:p>
        </w:tc>
        <w:tc>
          <w:tcPr>
            <w:tcW w:w="8320" w:type="dxa"/>
            <w:gridSpan w:val="59"/>
            <w:vMerge w:val="restart"/>
            <w:tcMar>
              <w:top w:w="0" w:type="dxa"/>
              <w:left w:w="0" w:type="dxa"/>
              <w:bottom w:w="0" w:type="dxa"/>
              <w:right w:w="0" w:type="dxa"/>
            </w:tcMar>
          </w:tcPr>
          <w:p w:rsidR="00353757" w:rsidRDefault="00353757" w:rsidP="00353757">
            <w:pPr>
              <w:pStyle w:val="textNormalBlokStredniMezera"/>
            </w:pPr>
            <w:r>
              <w:t>je pojištěním odpovědnosti za újmu právnické osoby, jejíž je pojistník členem či společníkem, členem jejího orgánu nebo tím, kdo právnickou osobu podstatně ovlivňuje na základě dohody či jiné skutečnosti;</w:t>
            </w: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Pr>
          <w:p w:rsidR="00353757" w:rsidRDefault="00353757" w:rsidP="00353757">
            <w:pPr>
              <w:pStyle w:val="EMPTYCELLSTYLE"/>
            </w:pPr>
          </w:p>
        </w:tc>
        <w:tc>
          <w:tcPr>
            <w:tcW w:w="8320" w:type="dxa"/>
            <w:gridSpan w:val="59"/>
            <w:vMerge/>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Mar>
              <w:top w:w="0" w:type="dxa"/>
              <w:left w:w="0" w:type="dxa"/>
              <w:bottom w:w="0" w:type="dxa"/>
              <w:right w:w="0" w:type="dxa"/>
            </w:tcMar>
          </w:tcPr>
          <w:p w:rsidR="00353757" w:rsidRDefault="00353757" w:rsidP="00353757">
            <w:pPr>
              <w:pStyle w:val="EMPTYCELLSTYLE"/>
            </w:pPr>
          </w:p>
        </w:tc>
        <w:tc>
          <w:tcPr>
            <w:tcW w:w="1020" w:type="dxa"/>
            <w:gridSpan w:val="2"/>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400" w:type="dxa"/>
            <w:gridSpan w:val="2"/>
            <w:tcMar>
              <w:top w:w="0" w:type="dxa"/>
              <w:left w:w="0" w:type="dxa"/>
              <w:bottom w:w="0" w:type="dxa"/>
              <w:right w:w="0" w:type="dxa"/>
            </w:tcMar>
          </w:tcPr>
          <w:p w:rsidR="00353757" w:rsidRDefault="00353757" w:rsidP="00353757">
            <w:pPr>
              <w:pStyle w:val="EMPTYCELLSTYLE"/>
            </w:pPr>
          </w:p>
        </w:tc>
        <w:tc>
          <w:tcPr>
            <w:tcW w:w="40" w:type="dxa"/>
            <w:tcMar>
              <w:top w:w="0" w:type="dxa"/>
              <w:left w:w="0" w:type="dxa"/>
              <w:bottom w:w="0" w:type="dxa"/>
              <w:right w:w="0" w:type="dxa"/>
            </w:tcMar>
          </w:tcPr>
          <w:p w:rsidR="00353757" w:rsidRDefault="00353757" w:rsidP="00353757">
            <w:pPr>
              <w:pStyle w:val="EMPTYCELLSTYLE"/>
            </w:pPr>
          </w:p>
        </w:tc>
        <w:tc>
          <w:tcPr>
            <w:tcW w:w="260" w:type="dxa"/>
            <w:gridSpan w:val="3"/>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12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6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140" w:type="dxa"/>
            <w:gridSpan w:val="3"/>
            <w:tcMar>
              <w:top w:w="0" w:type="dxa"/>
              <w:left w:w="0" w:type="dxa"/>
              <w:bottom w:w="0" w:type="dxa"/>
              <w:right w:w="0" w:type="dxa"/>
            </w:tcMar>
          </w:tcPr>
          <w:p w:rsidR="00353757" w:rsidRDefault="00353757" w:rsidP="00353757">
            <w:pPr>
              <w:pStyle w:val="EMPTYCELLSTYLE"/>
            </w:pPr>
          </w:p>
        </w:tc>
        <w:tc>
          <w:tcPr>
            <w:tcW w:w="36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320" w:type="dxa"/>
            <w:gridSpan w:val="2"/>
            <w:tcMar>
              <w:top w:w="0" w:type="dxa"/>
              <w:left w:w="0" w:type="dxa"/>
              <w:bottom w:w="0" w:type="dxa"/>
              <w:right w:w="0" w:type="dxa"/>
            </w:tcMar>
          </w:tcPr>
          <w:p w:rsidR="00353757" w:rsidRDefault="00353757" w:rsidP="00353757">
            <w:pPr>
              <w:pStyle w:val="EMPTYCELLSTYLE"/>
            </w:pPr>
          </w:p>
        </w:tc>
        <w:tc>
          <w:tcPr>
            <w:tcW w:w="80" w:type="dxa"/>
            <w:gridSpan w:val="2"/>
            <w:tcMar>
              <w:top w:w="0" w:type="dxa"/>
              <w:left w:w="0" w:type="dxa"/>
              <w:bottom w:w="0" w:type="dxa"/>
              <w:right w:w="0" w:type="dxa"/>
            </w:tcMar>
          </w:tcPr>
          <w:p w:rsidR="00353757" w:rsidRDefault="00353757" w:rsidP="00353757">
            <w:pPr>
              <w:pStyle w:val="EMPTYCELLSTYLE"/>
            </w:pPr>
          </w:p>
        </w:tc>
        <w:tc>
          <w:tcPr>
            <w:tcW w:w="98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560" w:type="dxa"/>
            <w:gridSpan w:val="2"/>
            <w:tcMar>
              <w:top w:w="0" w:type="dxa"/>
              <w:left w:w="0" w:type="dxa"/>
              <w:bottom w:w="0" w:type="dxa"/>
              <w:right w:w="0" w:type="dxa"/>
            </w:tcMar>
          </w:tcPr>
          <w:p w:rsidR="00353757" w:rsidRDefault="00353757" w:rsidP="00353757">
            <w:pPr>
              <w:pStyle w:val="EMPTYCELLSTYLE"/>
            </w:pPr>
          </w:p>
        </w:tc>
        <w:tc>
          <w:tcPr>
            <w:tcW w:w="100" w:type="dxa"/>
            <w:gridSpan w:val="3"/>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2140" w:type="dxa"/>
            <w:gridSpan w:val="4"/>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60" w:type="dxa"/>
            <w:gridSpan w:val="3"/>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200" w:type="dxa"/>
            <w:gridSpan w:val="3"/>
            <w:tcMar>
              <w:top w:w="0" w:type="dxa"/>
              <w:left w:w="0" w:type="dxa"/>
              <w:bottom w:w="0" w:type="dxa"/>
              <w:right w:w="0" w:type="dxa"/>
            </w:tcMar>
          </w:tcPr>
          <w:p w:rsidR="00353757" w:rsidRDefault="00353757" w:rsidP="00353757">
            <w:pPr>
              <w:pStyle w:val="textNormalBlokStredniMezera"/>
            </w:pPr>
            <w:r>
              <w:t>•</w:t>
            </w:r>
          </w:p>
        </w:tc>
        <w:tc>
          <w:tcPr>
            <w:tcW w:w="8320" w:type="dxa"/>
            <w:gridSpan w:val="59"/>
            <w:vMerge w:val="restart"/>
            <w:tcMar>
              <w:top w:w="0" w:type="dxa"/>
              <w:left w:w="0" w:type="dxa"/>
              <w:bottom w:w="0" w:type="dxa"/>
              <w:right w:w="0" w:type="dxa"/>
            </w:tcMar>
          </w:tcPr>
          <w:p w:rsidR="00353757" w:rsidRDefault="00353757" w:rsidP="00353757">
            <w:pPr>
              <w:pStyle w:val="textNormalBlokStredniMezera"/>
            </w:pPr>
            <w:r>
              <w:t>je pojištěním odpovědnosti za újmu členů či společníků pojistníka, členů jeho orgánů nebo toho, kdo pojistníka podstatně ovlivňuje na základě dohody či jiné skutečnosti nebo</w:t>
            </w: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Pr>
          <w:p w:rsidR="00353757" w:rsidRDefault="00353757" w:rsidP="00353757">
            <w:pPr>
              <w:pStyle w:val="EMPTYCELLSTYLE"/>
            </w:pPr>
          </w:p>
        </w:tc>
        <w:tc>
          <w:tcPr>
            <w:tcW w:w="8320" w:type="dxa"/>
            <w:gridSpan w:val="59"/>
            <w:vMerge/>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Mar>
              <w:top w:w="0" w:type="dxa"/>
              <w:left w:w="0" w:type="dxa"/>
              <w:bottom w:w="0" w:type="dxa"/>
              <w:right w:w="0" w:type="dxa"/>
            </w:tcMar>
          </w:tcPr>
          <w:p w:rsidR="00353757" w:rsidRDefault="00353757" w:rsidP="00353757">
            <w:pPr>
              <w:pStyle w:val="EMPTYCELLSTYLE"/>
            </w:pPr>
          </w:p>
        </w:tc>
        <w:tc>
          <w:tcPr>
            <w:tcW w:w="1020" w:type="dxa"/>
            <w:gridSpan w:val="2"/>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400" w:type="dxa"/>
            <w:gridSpan w:val="2"/>
            <w:tcMar>
              <w:top w:w="0" w:type="dxa"/>
              <w:left w:w="0" w:type="dxa"/>
              <w:bottom w:w="0" w:type="dxa"/>
              <w:right w:w="0" w:type="dxa"/>
            </w:tcMar>
          </w:tcPr>
          <w:p w:rsidR="00353757" w:rsidRDefault="00353757" w:rsidP="00353757">
            <w:pPr>
              <w:pStyle w:val="EMPTYCELLSTYLE"/>
            </w:pPr>
          </w:p>
        </w:tc>
        <w:tc>
          <w:tcPr>
            <w:tcW w:w="40" w:type="dxa"/>
            <w:tcMar>
              <w:top w:w="0" w:type="dxa"/>
              <w:left w:w="0" w:type="dxa"/>
              <w:bottom w:w="0" w:type="dxa"/>
              <w:right w:w="0" w:type="dxa"/>
            </w:tcMar>
          </w:tcPr>
          <w:p w:rsidR="00353757" w:rsidRDefault="00353757" w:rsidP="00353757">
            <w:pPr>
              <w:pStyle w:val="EMPTYCELLSTYLE"/>
            </w:pPr>
          </w:p>
        </w:tc>
        <w:tc>
          <w:tcPr>
            <w:tcW w:w="260" w:type="dxa"/>
            <w:gridSpan w:val="3"/>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12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6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140" w:type="dxa"/>
            <w:gridSpan w:val="3"/>
            <w:tcMar>
              <w:top w:w="0" w:type="dxa"/>
              <w:left w:w="0" w:type="dxa"/>
              <w:bottom w:w="0" w:type="dxa"/>
              <w:right w:w="0" w:type="dxa"/>
            </w:tcMar>
          </w:tcPr>
          <w:p w:rsidR="00353757" w:rsidRDefault="00353757" w:rsidP="00353757">
            <w:pPr>
              <w:pStyle w:val="EMPTYCELLSTYLE"/>
            </w:pPr>
          </w:p>
        </w:tc>
        <w:tc>
          <w:tcPr>
            <w:tcW w:w="36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320" w:type="dxa"/>
            <w:gridSpan w:val="2"/>
            <w:tcMar>
              <w:top w:w="0" w:type="dxa"/>
              <w:left w:w="0" w:type="dxa"/>
              <w:bottom w:w="0" w:type="dxa"/>
              <w:right w:w="0" w:type="dxa"/>
            </w:tcMar>
          </w:tcPr>
          <w:p w:rsidR="00353757" w:rsidRDefault="00353757" w:rsidP="00353757">
            <w:pPr>
              <w:pStyle w:val="EMPTYCELLSTYLE"/>
            </w:pPr>
          </w:p>
        </w:tc>
        <w:tc>
          <w:tcPr>
            <w:tcW w:w="80" w:type="dxa"/>
            <w:gridSpan w:val="2"/>
            <w:tcMar>
              <w:top w:w="0" w:type="dxa"/>
              <w:left w:w="0" w:type="dxa"/>
              <w:bottom w:w="0" w:type="dxa"/>
              <w:right w:w="0" w:type="dxa"/>
            </w:tcMar>
          </w:tcPr>
          <w:p w:rsidR="00353757" w:rsidRDefault="00353757" w:rsidP="00353757">
            <w:pPr>
              <w:pStyle w:val="EMPTYCELLSTYLE"/>
            </w:pPr>
          </w:p>
        </w:tc>
        <w:tc>
          <w:tcPr>
            <w:tcW w:w="98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560" w:type="dxa"/>
            <w:gridSpan w:val="2"/>
            <w:tcMar>
              <w:top w:w="0" w:type="dxa"/>
              <w:left w:w="0" w:type="dxa"/>
              <w:bottom w:w="0" w:type="dxa"/>
              <w:right w:w="0" w:type="dxa"/>
            </w:tcMar>
          </w:tcPr>
          <w:p w:rsidR="00353757" w:rsidRDefault="00353757" w:rsidP="00353757">
            <w:pPr>
              <w:pStyle w:val="EMPTYCELLSTYLE"/>
            </w:pPr>
          </w:p>
        </w:tc>
        <w:tc>
          <w:tcPr>
            <w:tcW w:w="100" w:type="dxa"/>
            <w:gridSpan w:val="3"/>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2140" w:type="dxa"/>
            <w:gridSpan w:val="4"/>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60" w:type="dxa"/>
            <w:gridSpan w:val="3"/>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200" w:type="dxa"/>
            <w:gridSpan w:val="3"/>
            <w:tcMar>
              <w:top w:w="0" w:type="dxa"/>
              <w:left w:w="0" w:type="dxa"/>
              <w:bottom w:w="0" w:type="dxa"/>
              <w:right w:w="0" w:type="dxa"/>
            </w:tcMar>
          </w:tcPr>
          <w:p w:rsidR="00353757" w:rsidRDefault="00353757" w:rsidP="00353757">
            <w:pPr>
              <w:pStyle w:val="textNormalBlokB91"/>
            </w:pPr>
            <w:r>
              <w:t>•</w:t>
            </w:r>
          </w:p>
        </w:tc>
        <w:tc>
          <w:tcPr>
            <w:tcW w:w="8320" w:type="dxa"/>
            <w:gridSpan w:val="59"/>
            <w:vMerge w:val="restart"/>
            <w:tcMar>
              <w:top w:w="0" w:type="dxa"/>
              <w:left w:w="0" w:type="dxa"/>
              <w:bottom w:w="0" w:type="dxa"/>
              <w:right w:w="0" w:type="dxa"/>
            </w:tcMar>
          </w:tcPr>
          <w:p w:rsidR="00353757" w:rsidRDefault="00353757" w:rsidP="00353757">
            <w:pPr>
              <w:pStyle w:val="textNormalBlokB91"/>
            </w:pPr>
            <w:r>
              <w:t>je pojištěním odpovědnosti za újmu osoby, která se při plnění závazku pojistníka zavázala provést určitou činnost samostatně (např. tzv. subdodavatele pojistníka).</w:t>
            </w: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Pr>
          <w:p w:rsidR="00353757" w:rsidRDefault="00353757" w:rsidP="00353757">
            <w:pPr>
              <w:pStyle w:val="EMPTYCELLSTYLE"/>
            </w:pPr>
          </w:p>
        </w:tc>
        <w:tc>
          <w:tcPr>
            <w:tcW w:w="8320" w:type="dxa"/>
            <w:gridSpan w:val="59"/>
            <w:vMerge/>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Mar>
              <w:top w:w="0" w:type="dxa"/>
              <w:left w:w="0" w:type="dxa"/>
              <w:bottom w:w="0" w:type="dxa"/>
              <w:right w:w="0" w:type="dxa"/>
            </w:tcMar>
          </w:tcPr>
          <w:p w:rsidR="00353757" w:rsidRDefault="00353757" w:rsidP="00353757">
            <w:pPr>
              <w:pStyle w:val="EMPTYCELLSTYLE"/>
            </w:pPr>
          </w:p>
        </w:tc>
        <w:tc>
          <w:tcPr>
            <w:tcW w:w="1020" w:type="dxa"/>
            <w:gridSpan w:val="2"/>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400" w:type="dxa"/>
            <w:gridSpan w:val="2"/>
            <w:tcMar>
              <w:top w:w="0" w:type="dxa"/>
              <w:left w:w="0" w:type="dxa"/>
              <w:bottom w:w="0" w:type="dxa"/>
              <w:right w:w="0" w:type="dxa"/>
            </w:tcMar>
          </w:tcPr>
          <w:p w:rsidR="00353757" w:rsidRDefault="00353757" w:rsidP="00353757">
            <w:pPr>
              <w:pStyle w:val="EMPTYCELLSTYLE"/>
            </w:pPr>
          </w:p>
        </w:tc>
        <w:tc>
          <w:tcPr>
            <w:tcW w:w="40" w:type="dxa"/>
            <w:tcMar>
              <w:top w:w="0" w:type="dxa"/>
              <w:left w:w="0" w:type="dxa"/>
              <w:bottom w:w="0" w:type="dxa"/>
              <w:right w:w="0" w:type="dxa"/>
            </w:tcMar>
          </w:tcPr>
          <w:p w:rsidR="00353757" w:rsidRDefault="00353757" w:rsidP="00353757">
            <w:pPr>
              <w:pStyle w:val="EMPTYCELLSTYLE"/>
            </w:pPr>
          </w:p>
        </w:tc>
        <w:tc>
          <w:tcPr>
            <w:tcW w:w="260" w:type="dxa"/>
            <w:gridSpan w:val="3"/>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12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6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140" w:type="dxa"/>
            <w:gridSpan w:val="3"/>
            <w:tcMar>
              <w:top w:w="0" w:type="dxa"/>
              <w:left w:w="0" w:type="dxa"/>
              <w:bottom w:w="0" w:type="dxa"/>
              <w:right w:w="0" w:type="dxa"/>
            </w:tcMar>
          </w:tcPr>
          <w:p w:rsidR="00353757" w:rsidRDefault="00353757" w:rsidP="00353757">
            <w:pPr>
              <w:pStyle w:val="EMPTYCELLSTYLE"/>
            </w:pPr>
          </w:p>
        </w:tc>
        <w:tc>
          <w:tcPr>
            <w:tcW w:w="36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320" w:type="dxa"/>
            <w:gridSpan w:val="2"/>
            <w:tcMar>
              <w:top w:w="0" w:type="dxa"/>
              <w:left w:w="0" w:type="dxa"/>
              <w:bottom w:w="0" w:type="dxa"/>
              <w:right w:w="0" w:type="dxa"/>
            </w:tcMar>
          </w:tcPr>
          <w:p w:rsidR="00353757" w:rsidRDefault="00353757" w:rsidP="00353757">
            <w:pPr>
              <w:pStyle w:val="EMPTYCELLSTYLE"/>
            </w:pPr>
          </w:p>
        </w:tc>
        <w:tc>
          <w:tcPr>
            <w:tcW w:w="80" w:type="dxa"/>
            <w:gridSpan w:val="2"/>
            <w:tcMar>
              <w:top w:w="0" w:type="dxa"/>
              <w:left w:w="0" w:type="dxa"/>
              <w:bottom w:w="0" w:type="dxa"/>
              <w:right w:w="0" w:type="dxa"/>
            </w:tcMar>
          </w:tcPr>
          <w:p w:rsidR="00353757" w:rsidRDefault="00353757" w:rsidP="00353757">
            <w:pPr>
              <w:pStyle w:val="EMPTYCELLSTYLE"/>
            </w:pPr>
          </w:p>
        </w:tc>
        <w:tc>
          <w:tcPr>
            <w:tcW w:w="98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560" w:type="dxa"/>
            <w:gridSpan w:val="2"/>
            <w:tcMar>
              <w:top w:w="0" w:type="dxa"/>
              <w:left w:w="0" w:type="dxa"/>
              <w:bottom w:w="0" w:type="dxa"/>
              <w:right w:w="0" w:type="dxa"/>
            </w:tcMar>
          </w:tcPr>
          <w:p w:rsidR="00353757" w:rsidRDefault="00353757" w:rsidP="00353757">
            <w:pPr>
              <w:pStyle w:val="EMPTYCELLSTYLE"/>
            </w:pPr>
          </w:p>
        </w:tc>
        <w:tc>
          <w:tcPr>
            <w:tcW w:w="100" w:type="dxa"/>
            <w:gridSpan w:val="3"/>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2140" w:type="dxa"/>
            <w:gridSpan w:val="4"/>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60" w:type="dxa"/>
            <w:gridSpan w:val="3"/>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160" w:type="dxa"/>
            <w:gridSpan w:val="3"/>
            <w:tcMar>
              <w:top w:w="0" w:type="dxa"/>
              <w:left w:w="0" w:type="dxa"/>
              <w:bottom w:w="0" w:type="dxa"/>
              <w:right w:w="0" w:type="dxa"/>
            </w:tcMar>
          </w:tcPr>
          <w:p w:rsidR="00353757" w:rsidRDefault="00353757" w:rsidP="00353757">
            <w:pPr>
              <w:pStyle w:val="EMPTYCELLSTYLE"/>
            </w:pPr>
          </w:p>
        </w:tc>
        <w:tc>
          <w:tcPr>
            <w:tcW w:w="100" w:type="dxa"/>
            <w:gridSpan w:val="3"/>
            <w:tcMar>
              <w:top w:w="0" w:type="dxa"/>
              <w:left w:w="0" w:type="dxa"/>
              <w:bottom w:w="0" w:type="dxa"/>
              <w:right w:w="0" w:type="dxa"/>
            </w:tcMar>
          </w:tcPr>
          <w:p w:rsidR="00353757" w:rsidRDefault="00353757" w:rsidP="00353757">
            <w:pPr>
              <w:pStyle w:val="EMPTYCELLSTYLE"/>
            </w:pPr>
          </w:p>
        </w:tc>
        <w:tc>
          <w:tcPr>
            <w:tcW w:w="100" w:type="dxa"/>
            <w:gridSpan w:val="2"/>
            <w:tcMar>
              <w:top w:w="0" w:type="dxa"/>
              <w:left w:w="0" w:type="dxa"/>
              <w:bottom w:w="0" w:type="dxa"/>
              <w:right w:w="0" w:type="dxa"/>
            </w:tcMar>
          </w:tcPr>
          <w:p w:rsidR="00353757" w:rsidRDefault="00353757" w:rsidP="00353757">
            <w:pPr>
              <w:pStyle w:val="EMPTYCELLSTYLE"/>
            </w:pPr>
          </w:p>
        </w:tc>
        <w:tc>
          <w:tcPr>
            <w:tcW w:w="100" w:type="dxa"/>
            <w:tcMar>
              <w:top w:w="0" w:type="dxa"/>
              <w:left w:w="0" w:type="dxa"/>
              <w:bottom w:w="0" w:type="dxa"/>
              <w:right w:w="0" w:type="dxa"/>
            </w:tcMar>
          </w:tcPr>
          <w:p w:rsidR="00353757" w:rsidRDefault="00353757" w:rsidP="00353757">
            <w:pPr>
              <w:pStyle w:val="EMPTYCELLSTYLE"/>
            </w:pPr>
          </w:p>
        </w:tc>
        <w:tc>
          <w:tcPr>
            <w:tcW w:w="1020" w:type="dxa"/>
            <w:gridSpan w:val="2"/>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400" w:type="dxa"/>
            <w:gridSpan w:val="2"/>
            <w:tcMar>
              <w:top w:w="0" w:type="dxa"/>
              <w:left w:w="0" w:type="dxa"/>
              <w:bottom w:w="0" w:type="dxa"/>
              <w:right w:w="0" w:type="dxa"/>
            </w:tcMar>
          </w:tcPr>
          <w:p w:rsidR="00353757" w:rsidRDefault="00353757" w:rsidP="00353757">
            <w:pPr>
              <w:pStyle w:val="EMPTYCELLSTYLE"/>
            </w:pPr>
          </w:p>
        </w:tc>
        <w:tc>
          <w:tcPr>
            <w:tcW w:w="40" w:type="dxa"/>
            <w:tcMar>
              <w:top w:w="0" w:type="dxa"/>
              <w:left w:w="0" w:type="dxa"/>
              <w:bottom w:w="0" w:type="dxa"/>
              <w:right w:w="0" w:type="dxa"/>
            </w:tcMar>
          </w:tcPr>
          <w:p w:rsidR="00353757" w:rsidRDefault="00353757" w:rsidP="00353757">
            <w:pPr>
              <w:pStyle w:val="EMPTYCELLSTYLE"/>
            </w:pPr>
          </w:p>
        </w:tc>
        <w:tc>
          <w:tcPr>
            <w:tcW w:w="260" w:type="dxa"/>
            <w:gridSpan w:val="3"/>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12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6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300" w:type="dxa"/>
            <w:gridSpan w:val="2"/>
            <w:tcMar>
              <w:top w:w="0" w:type="dxa"/>
              <w:left w:w="0" w:type="dxa"/>
              <w:bottom w:w="0" w:type="dxa"/>
              <w:right w:w="0" w:type="dxa"/>
            </w:tcMar>
          </w:tcPr>
          <w:p w:rsidR="00353757" w:rsidRDefault="00353757" w:rsidP="00353757">
            <w:pPr>
              <w:pStyle w:val="EMPTYCELLSTYLE"/>
            </w:pPr>
          </w:p>
        </w:tc>
        <w:tc>
          <w:tcPr>
            <w:tcW w:w="140" w:type="dxa"/>
            <w:gridSpan w:val="3"/>
            <w:tcMar>
              <w:top w:w="0" w:type="dxa"/>
              <w:left w:w="0" w:type="dxa"/>
              <w:bottom w:w="0" w:type="dxa"/>
              <w:right w:w="0" w:type="dxa"/>
            </w:tcMar>
          </w:tcPr>
          <w:p w:rsidR="00353757" w:rsidRDefault="00353757" w:rsidP="00353757">
            <w:pPr>
              <w:pStyle w:val="EMPTYCELLSTYLE"/>
            </w:pPr>
          </w:p>
        </w:tc>
        <w:tc>
          <w:tcPr>
            <w:tcW w:w="36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320" w:type="dxa"/>
            <w:gridSpan w:val="2"/>
            <w:tcMar>
              <w:top w:w="0" w:type="dxa"/>
              <w:left w:w="0" w:type="dxa"/>
              <w:bottom w:w="0" w:type="dxa"/>
              <w:right w:w="0" w:type="dxa"/>
            </w:tcMar>
          </w:tcPr>
          <w:p w:rsidR="00353757" w:rsidRDefault="00353757" w:rsidP="00353757">
            <w:pPr>
              <w:pStyle w:val="EMPTYCELLSTYLE"/>
            </w:pPr>
          </w:p>
        </w:tc>
        <w:tc>
          <w:tcPr>
            <w:tcW w:w="80" w:type="dxa"/>
            <w:gridSpan w:val="2"/>
            <w:tcMar>
              <w:top w:w="0" w:type="dxa"/>
              <w:left w:w="0" w:type="dxa"/>
              <w:bottom w:w="0" w:type="dxa"/>
              <w:right w:w="0" w:type="dxa"/>
            </w:tcMar>
          </w:tcPr>
          <w:p w:rsidR="00353757" w:rsidRDefault="00353757" w:rsidP="00353757">
            <w:pPr>
              <w:pStyle w:val="EMPTYCELLSTYLE"/>
            </w:pPr>
          </w:p>
        </w:tc>
        <w:tc>
          <w:tcPr>
            <w:tcW w:w="98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560" w:type="dxa"/>
            <w:gridSpan w:val="2"/>
            <w:tcMar>
              <w:top w:w="0" w:type="dxa"/>
              <w:left w:w="0" w:type="dxa"/>
              <w:bottom w:w="0" w:type="dxa"/>
              <w:right w:w="0" w:type="dxa"/>
            </w:tcMar>
          </w:tcPr>
          <w:p w:rsidR="00353757" w:rsidRDefault="00353757" w:rsidP="00353757">
            <w:pPr>
              <w:pStyle w:val="EMPTYCELLSTYLE"/>
            </w:pPr>
          </w:p>
        </w:tc>
        <w:tc>
          <w:tcPr>
            <w:tcW w:w="100" w:type="dxa"/>
            <w:gridSpan w:val="3"/>
            <w:tcMar>
              <w:top w:w="0" w:type="dxa"/>
              <w:left w:w="0" w:type="dxa"/>
              <w:bottom w:w="0" w:type="dxa"/>
              <w:right w:w="0" w:type="dxa"/>
            </w:tcMar>
          </w:tcPr>
          <w:p w:rsidR="00353757" w:rsidRDefault="00353757" w:rsidP="00353757">
            <w:pPr>
              <w:pStyle w:val="EMPTYCELLSTYLE"/>
            </w:pPr>
          </w:p>
        </w:tc>
        <w:tc>
          <w:tcPr>
            <w:tcW w:w="180" w:type="dxa"/>
            <w:gridSpan w:val="2"/>
            <w:tcMar>
              <w:top w:w="0" w:type="dxa"/>
              <w:left w:w="0" w:type="dxa"/>
              <w:bottom w:w="0" w:type="dxa"/>
              <w:right w:w="0" w:type="dxa"/>
            </w:tcMar>
          </w:tcPr>
          <w:p w:rsidR="00353757" w:rsidRDefault="00353757" w:rsidP="00353757">
            <w:pPr>
              <w:pStyle w:val="EMPTYCELLSTYLE"/>
            </w:pPr>
          </w:p>
        </w:tc>
        <w:tc>
          <w:tcPr>
            <w:tcW w:w="2140" w:type="dxa"/>
            <w:gridSpan w:val="4"/>
            <w:tcMar>
              <w:top w:w="0" w:type="dxa"/>
              <w:left w:w="0" w:type="dxa"/>
              <w:bottom w:w="0" w:type="dxa"/>
              <w:right w:w="0" w:type="dxa"/>
            </w:tcMar>
          </w:tcPr>
          <w:p w:rsidR="00353757" w:rsidRDefault="00353757" w:rsidP="00353757">
            <w:pPr>
              <w:pStyle w:val="EMPTYCELLSTYLE"/>
            </w:pPr>
          </w:p>
        </w:tc>
        <w:tc>
          <w:tcPr>
            <w:tcW w:w="40" w:type="dxa"/>
            <w:gridSpan w:val="2"/>
            <w:tcMar>
              <w:top w:w="0" w:type="dxa"/>
              <w:left w:w="0" w:type="dxa"/>
              <w:bottom w:w="0" w:type="dxa"/>
              <w:right w:w="0" w:type="dxa"/>
            </w:tcMar>
          </w:tcPr>
          <w:p w:rsidR="00353757" w:rsidRDefault="00353757" w:rsidP="00353757">
            <w:pPr>
              <w:pStyle w:val="EMPTYCELLSTYLE"/>
            </w:pPr>
          </w:p>
        </w:tc>
        <w:tc>
          <w:tcPr>
            <w:tcW w:w="60" w:type="dxa"/>
            <w:gridSpan w:val="3"/>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340" w:type="dxa"/>
            <w:gridSpan w:val="6"/>
            <w:tcMar>
              <w:top w:w="0" w:type="dxa"/>
              <w:left w:w="0" w:type="dxa"/>
              <w:bottom w:w="0" w:type="dxa"/>
              <w:right w:w="0" w:type="dxa"/>
            </w:tcMar>
          </w:tcPr>
          <w:p w:rsidR="00353757" w:rsidRDefault="00353757" w:rsidP="00353757">
            <w:pPr>
              <w:pStyle w:val="textNormal1"/>
            </w:pPr>
            <w:r>
              <w:t>4.</w:t>
            </w:r>
          </w:p>
        </w:tc>
        <w:tc>
          <w:tcPr>
            <w:tcW w:w="8780" w:type="dxa"/>
            <w:gridSpan w:val="68"/>
            <w:vMerge w:val="restart"/>
            <w:tcMar>
              <w:top w:w="0" w:type="dxa"/>
              <w:left w:w="0" w:type="dxa"/>
              <w:bottom w:w="0" w:type="dxa"/>
              <w:right w:w="0" w:type="dxa"/>
            </w:tcMar>
          </w:tcPr>
          <w:p w:rsidR="00353757" w:rsidRDefault="00353757" w:rsidP="00353757">
            <w:pPr>
              <w:pStyle w:val="textNormalBlokB91"/>
            </w:pPr>
            <w:r>
              <w:t xml:space="preserve">Vznikne-li v jakémkoliv pojištění věci nebo jiného majetku sjednaném touto pojistnou smlouvou v jednom místě pojištění pojistná událost na více pojištěných předmětech pojištění působením jednoho pojistného nebezpečí, podílí se oprávněná osoba na pojistném plnění pouze jednou, a to nejvyšší ze spoluúčastí sjednaných pro pojištění, v němž pojistná událost nastala. To neplatí, pokud je pro oprávněnou osobu výhodnější podílet se na pojistném plnění všemi dohodnutými spoluúčastmi. </w:t>
            </w: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8780" w:type="dxa"/>
            <w:gridSpan w:val="68"/>
            <w:vMerge/>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340" w:type="dxa"/>
            <w:gridSpan w:val="6"/>
            <w:tcMar>
              <w:top w:w="0" w:type="dxa"/>
              <w:left w:w="0" w:type="dxa"/>
              <w:bottom w:w="0" w:type="dxa"/>
              <w:right w:w="0" w:type="dxa"/>
            </w:tcMar>
          </w:tcPr>
          <w:p w:rsidR="00353757" w:rsidRDefault="00353757" w:rsidP="00353757">
            <w:pPr>
              <w:pStyle w:val="textNormal1"/>
            </w:pPr>
            <w:r>
              <w:t>5.</w:t>
            </w:r>
          </w:p>
        </w:tc>
        <w:tc>
          <w:tcPr>
            <w:tcW w:w="8780" w:type="dxa"/>
            <w:gridSpan w:val="68"/>
            <w:vMerge w:val="restart"/>
            <w:tcMar>
              <w:top w:w="0" w:type="dxa"/>
              <w:left w:w="0" w:type="dxa"/>
              <w:bottom w:w="0" w:type="dxa"/>
              <w:right w:w="0" w:type="dxa"/>
            </w:tcMar>
          </w:tcPr>
          <w:p w:rsidR="00353757" w:rsidRDefault="00353757" w:rsidP="00353757">
            <w:pPr>
              <w:pStyle w:val="textNormalBlokB91"/>
            </w:pPr>
            <w:r>
              <w:t>Bez ohledu na jakákoliv jiná ujednání této pojistné smlouvy nebo pojistných podmínek, které jsou její nedílnou součástí, pojistitel a pojistník výslovně sjednávají, že je-li pojištěným podnikatel (ať fyzická nebo právnická osoba), pak se všechna pojištění věci či staveb (není-li stavba samostatnou věcí, ale jen součástí jiné věci) sjednaná touto pojistnou smlouvou výše vztahují pouze a jen na ty pojištěné věci či stavby, které jako majetek pojištěného podnikatele jsou v okamžiku vzniku škodné události součástí obchodního závodu pojištěného podnikatele ve smyslu ustanovení § 502 občanského zákoníku. Toto ustanovení se však nepoužije pro pojištění přepravovaných věcí sjednané dle VPP HA 2014.</w:t>
            </w:r>
          </w:p>
        </w:tc>
      </w:tr>
      <w:tr w:rsidR="00353757" w:rsidTr="000124C3">
        <w:trPr>
          <w:gridBefore w:val="1"/>
          <w:wBefore w:w="1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8780" w:type="dxa"/>
            <w:gridSpan w:val="68"/>
            <w:vMerge/>
            <w:tcMar>
              <w:top w:w="0" w:type="dxa"/>
              <w:left w:w="0" w:type="dxa"/>
              <w:bottom w:w="0" w:type="dxa"/>
              <w:right w:w="0" w:type="dxa"/>
            </w:tcMar>
          </w:tcPr>
          <w:p w:rsidR="00353757" w:rsidRDefault="00353757" w:rsidP="00353757">
            <w:pPr>
              <w:pStyle w:val="EMPTYCELLSTYLE"/>
            </w:pPr>
          </w:p>
        </w:tc>
      </w:tr>
      <w:tr w:rsidR="00353757" w:rsidTr="000124C3">
        <w:trPr>
          <w:gridBefore w:val="1"/>
          <w:wBefore w:w="10" w:type="dxa"/>
        </w:trPr>
        <w:tc>
          <w:tcPr>
            <w:tcW w:w="340" w:type="dxa"/>
            <w:gridSpan w:val="6"/>
            <w:tcMar>
              <w:top w:w="0" w:type="dxa"/>
              <w:left w:w="0" w:type="dxa"/>
              <w:bottom w:w="0" w:type="dxa"/>
              <w:right w:w="0" w:type="dxa"/>
            </w:tcMar>
          </w:tcPr>
          <w:p w:rsidR="00353757" w:rsidRDefault="00353757" w:rsidP="00353757">
            <w:pPr>
              <w:pStyle w:val="textNormal1"/>
            </w:pPr>
            <w:r>
              <w:lastRenderedPageBreak/>
              <w:t>6.</w:t>
            </w:r>
          </w:p>
        </w:tc>
        <w:tc>
          <w:tcPr>
            <w:tcW w:w="8780" w:type="dxa"/>
            <w:gridSpan w:val="68"/>
            <w:tcMar>
              <w:top w:w="0" w:type="dxa"/>
              <w:left w:w="0" w:type="dxa"/>
              <w:bottom w:w="0" w:type="dxa"/>
              <w:right w:w="0" w:type="dxa"/>
            </w:tcMar>
          </w:tcPr>
          <w:p w:rsidR="00353757" w:rsidRDefault="00353757" w:rsidP="00353757">
            <w:pPr>
              <w:pStyle w:val="textNormalBlokB91"/>
            </w:pPr>
            <w:r>
              <w:t>Pojistná smlouva a jí sjednaná pojištění se řídí českým právním řádem.</w:t>
            </w:r>
          </w:p>
        </w:tc>
      </w:tr>
      <w:tr w:rsidR="00353757" w:rsidTr="000124C3">
        <w:trPr>
          <w:gridBefore w:val="1"/>
          <w:gridAfter w:val="2"/>
          <w:wBefore w:w="10" w:type="dxa"/>
          <w:wAfter w:w="20" w:type="dxa"/>
        </w:trPr>
        <w:tc>
          <w:tcPr>
            <w:tcW w:w="340" w:type="dxa"/>
            <w:gridSpan w:val="6"/>
            <w:tcMar>
              <w:top w:w="0" w:type="dxa"/>
              <w:left w:w="0" w:type="dxa"/>
              <w:bottom w:w="0" w:type="dxa"/>
              <w:right w:w="0" w:type="dxa"/>
            </w:tcMar>
          </w:tcPr>
          <w:p w:rsidR="00353757" w:rsidRDefault="00353757" w:rsidP="00353757">
            <w:pPr>
              <w:pStyle w:val="textNormal1"/>
            </w:pPr>
            <w:r>
              <w:t>7.</w:t>
            </w:r>
          </w:p>
        </w:tc>
        <w:tc>
          <w:tcPr>
            <w:tcW w:w="3360" w:type="dxa"/>
            <w:gridSpan w:val="31"/>
            <w:tcMar>
              <w:top w:w="0" w:type="dxa"/>
              <w:left w:w="0" w:type="dxa"/>
              <w:bottom w:w="0" w:type="dxa"/>
              <w:right w:w="0" w:type="dxa"/>
            </w:tcMar>
          </w:tcPr>
          <w:p w:rsidR="00353757" w:rsidRDefault="00353757" w:rsidP="00353757">
            <w:pPr>
              <w:pStyle w:val="textNormalBlokB91"/>
            </w:pPr>
            <w:r>
              <w:t xml:space="preserve">Počet stran pojistné smlouvy bez příloh: </w:t>
            </w:r>
          </w:p>
        </w:tc>
        <w:tc>
          <w:tcPr>
            <w:tcW w:w="5400" w:type="dxa"/>
            <w:gridSpan w:val="35"/>
            <w:tcMar>
              <w:top w:w="0" w:type="dxa"/>
              <w:left w:w="0" w:type="dxa"/>
              <w:bottom w:w="0" w:type="dxa"/>
              <w:right w:w="0" w:type="dxa"/>
            </w:tcMar>
          </w:tcPr>
          <w:p w:rsidR="00353757" w:rsidRDefault="00353757" w:rsidP="00353757">
            <w:pPr>
              <w:pStyle w:val="beznyText"/>
            </w:pPr>
            <w:r>
              <w:fldChar w:fldCharType="begin"/>
            </w:r>
            <w:r>
              <w:instrText>PAGEREF B2BBOOKMARK1</w:instrText>
            </w:r>
            <w:r>
              <w:fldChar w:fldCharType="separate"/>
            </w:r>
            <w:r>
              <w:rPr>
                <w:noProof/>
              </w:rPr>
              <w:t>14</w:t>
            </w:r>
            <w:r>
              <w:fldChar w:fldCharType="end"/>
            </w:r>
          </w:p>
          <w:p w:rsidR="00353757" w:rsidRDefault="00353757" w:rsidP="00353757">
            <w:pPr>
              <w:pStyle w:val="beznyText"/>
            </w:pPr>
          </w:p>
        </w:tc>
      </w:tr>
      <w:tr w:rsidR="00353757" w:rsidTr="000124C3">
        <w:trPr>
          <w:gridBefore w:val="1"/>
          <w:gridAfter w:val="2"/>
          <w:wBefore w:w="10" w:type="dxa"/>
          <w:wAfter w:w="20" w:type="dxa"/>
        </w:trPr>
        <w:tc>
          <w:tcPr>
            <w:tcW w:w="340" w:type="dxa"/>
            <w:gridSpan w:val="6"/>
            <w:vMerge w:val="restart"/>
            <w:tcMar>
              <w:top w:w="0" w:type="dxa"/>
              <w:left w:w="0" w:type="dxa"/>
              <w:bottom w:w="0" w:type="dxa"/>
              <w:right w:w="0" w:type="dxa"/>
            </w:tcMar>
          </w:tcPr>
          <w:p w:rsidR="00353757" w:rsidRDefault="00353757" w:rsidP="00353757">
            <w:pPr>
              <w:pStyle w:val="textNormal1"/>
            </w:pPr>
            <w:r>
              <w:t>8.</w:t>
            </w:r>
          </w:p>
        </w:tc>
        <w:tc>
          <w:tcPr>
            <w:tcW w:w="8760" w:type="dxa"/>
            <w:gridSpan w:val="66"/>
            <w:tcMar>
              <w:top w:w="0" w:type="dxa"/>
              <w:left w:w="0" w:type="dxa"/>
              <w:bottom w:w="0" w:type="dxa"/>
              <w:right w:w="0" w:type="dxa"/>
            </w:tcMar>
          </w:tcPr>
          <w:p w:rsidR="00353757" w:rsidRDefault="00353757" w:rsidP="00353757">
            <w:pPr>
              <w:pStyle w:val="textNormal1"/>
            </w:pPr>
            <w:r>
              <w:t>Přílohy:</w:t>
            </w:r>
          </w:p>
        </w:tc>
      </w:tr>
      <w:tr w:rsidR="00353757" w:rsidTr="000124C3">
        <w:trPr>
          <w:gridBefore w:val="1"/>
          <w:gridAfter w:val="2"/>
          <w:wBefore w:w="10" w:type="dxa"/>
          <w:wAfter w:w="20" w:type="dxa"/>
        </w:trPr>
        <w:tc>
          <w:tcPr>
            <w:tcW w:w="340" w:type="dxa"/>
            <w:gridSpan w:val="6"/>
            <w:vMerge/>
            <w:tcMar>
              <w:top w:w="0" w:type="dxa"/>
              <w:left w:w="0" w:type="dxa"/>
              <w:bottom w:w="0" w:type="dxa"/>
              <w:right w:w="0" w:type="dxa"/>
            </w:tcMar>
          </w:tcPr>
          <w:p w:rsidR="00353757" w:rsidRDefault="00353757" w:rsidP="00353757">
            <w:pPr>
              <w:pStyle w:val="EMPTYCELLSTYLE"/>
            </w:pPr>
          </w:p>
        </w:tc>
        <w:tc>
          <w:tcPr>
            <w:tcW w:w="360" w:type="dxa"/>
            <w:gridSpan w:val="8"/>
            <w:vMerge w:val="restart"/>
            <w:tcMar>
              <w:top w:w="0" w:type="dxa"/>
              <w:left w:w="0" w:type="dxa"/>
              <w:bottom w:w="0" w:type="dxa"/>
              <w:right w:w="0" w:type="dxa"/>
            </w:tcMar>
          </w:tcPr>
          <w:p w:rsidR="00353757" w:rsidRDefault="00353757" w:rsidP="00353757">
            <w:pPr>
              <w:pStyle w:val="textNormal1"/>
            </w:pPr>
            <w:r>
              <w:t>1)</w:t>
            </w:r>
          </w:p>
        </w:tc>
        <w:tc>
          <w:tcPr>
            <w:tcW w:w="8320" w:type="dxa"/>
            <w:gridSpan w:val="55"/>
            <w:vMerge w:val="restart"/>
            <w:tcMar>
              <w:top w:w="0" w:type="dxa"/>
              <w:left w:w="0" w:type="dxa"/>
              <w:bottom w:w="0" w:type="dxa"/>
              <w:right w:w="0" w:type="dxa"/>
            </w:tcMar>
          </w:tcPr>
          <w:p w:rsidR="00353757" w:rsidRDefault="00353757" w:rsidP="00353757">
            <w:pPr>
              <w:pStyle w:val="textNormal1"/>
            </w:pPr>
            <w:r>
              <w:t>Seznam míst pojištění</w:t>
            </w:r>
          </w:p>
        </w:tc>
        <w:tc>
          <w:tcPr>
            <w:tcW w:w="40" w:type="dxa"/>
            <w:gridSpan w:val="2"/>
          </w:tcPr>
          <w:p w:rsidR="00353757" w:rsidRDefault="00353757" w:rsidP="00353757">
            <w:pPr>
              <w:pStyle w:val="EMPTYCELLSTYLE"/>
            </w:pPr>
          </w:p>
        </w:tc>
        <w:tc>
          <w:tcPr>
            <w:tcW w:w="40" w:type="dxa"/>
          </w:tcPr>
          <w:p w:rsidR="00353757" w:rsidRDefault="00353757" w:rsidP="00353757">
            <w:pPr>
              <w:pStyle w:val="EMPTYCELLSTYLE"/>
            </w:pPr>
          </w:p>
        </w:tc>
      </w:tr>
      <w:tr w:rsidR="00353757" w:rsidTr="000124C3">
        <w:trPr>
          <w:gridBefore w:val="1"/>
          <w:gridAfter w:val="2"/>
          <w:wBefore w:w="10" w:type="dxa"/>
          <w:wAfter w:w="2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360" w:type="dxa"/>
            <w:gridSpan w:val="8"/>
            <w:vMerge/>
            <w:tcMar>
              <w:top w:w="0" w:type="dxa"/>
              <w:left w:w="0" w:type="dxa"/>
              <w:bottom w:w="0" w:type="dxa"/>
              <w:right w:w="0" w:type="dxa"/>
            </w:tcMar>
          </w:tcPr>
          <w:p w:rsidR="00353757" w:rsidRDefault="00353757" w:rsidP="00353757">
            <w:pPr>
              <w:pStyle w:val="EMPTYCELLSTYLE"/>
            </w:pPr>
          </w:p>
        </w:tc>
        <w:tc>
          <w:tcPr>
            <w:tcW w:w="8320" w:type="dxa"/>
            <w:gridSpan w:val="55"/>
            <w:vMerge/>
            <w:tcMar>
              <w:top w:w="0" w:type="dxa"/>
              <w:left w:w="0" w:type="dxa"/>
              <w:bottom w:w="0" w:type="dxa"/>
              <w:right w:w="0" w:type="dxa"/>
            </w:tcMar>
          </w:tcPr>
          <w:p w:rsidR="00353757" w:rsidRDefault="00353757" w:rsidP="00353757">
            <w:pPr>
              <w:pStyle w:val="EMPTYCELLSTYLE"/>
            </w:pPr>
          </w:p>
        </w:tc>
        <w:tc>
          <w:tcPr>
            <w:tcW w:w="40" w:type="dxa"/>
            <w:gridSpan w:val="2"/>
          </w:tcPr>
          <w:p w:rsidR="00353757" w:rsidRDefault="00353757" w:rsidP="00353757">
            <w:pPr>
              <w:pStyle w:val="EMPTYCELLSTYLE"/>
            </w:pPr>
          </w:p>
        </w:tc>
        <w:tc>
          <w:tcPr>
            <w:tcW w:w="40" w:type="dxa"/>
          </w:tcPr>
          <w:p w:rsidR="00353757" w:rsidRDefault="00353757" w:rsidP="00353757">
            <w:pPr>
              <w:pStyle w:val="EMPTYCELLSTYLE"/>
            </w:pPr>
          </w:p>
        </w:tc>
      </w:tr>
      <w:tr w:rsidR="00353757" w:rsidTr="000124C3">
        <w:trPr>
          <w:gridBefore w:val="1"/>
          <w:gridAfter w:val="2"/>
          <w:wBefore w:w="10" w:type="dxa"/>
          <w:wAfter w:w="2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360" w:type="dxa"/>
            <w:gridSpan w:val="8"/>
            <w:tcMar>
              <w:top w:w="0" w:type="dxa"/>
              <w:left w:w="0" w:type="dxa"/>
              <w:bottom w:w="0" w:type="dxa"/>
              <w:right w:w="0" w:type="dxa"/>
            </w:tcMar>
          </w:tcPr>
          <w:p w:rsidR="00353757" w:rsidRDefault="00353757" w:rsidP="00353757">
            <w:pPr>
              <w:pStyle w:val="textNormal1"/>
            </w:pPr>
            <w:r>
              <w:t>2)</w:t>
            </w:r>
          </w:p>
        </w:tc>
        <w:tc>
          <w:tcPr>
            <w:tcW w:w="8320" w:type="dxa"/>
            <w:gridSpan w:val="55"/>
            <w:tcMar>
              <w:top w:w="0" w:type="dxa"/>
              <w:left w:w="0" w:type="dxa"/>
              <w:bottom w:w="0" w:type="dxa"/>
              <w:right w:w="0" w:type="dxa"/>
            </w:tcMar>
          </w:tcPr>
          <w:p w:rsidR="00353757" w:rsidRDefault="00353757" w:rsidP="00353757">
            <w:pPr>
              <w:pStyle w:val="textNormal1"/>
            </w:pPr>
            <w:r>
              <w:t>Výpis z obchodního rejstříku</w:t>
            </w:r>
          </w:p>
        </w:tc>
        <w:tc>
          <w:tcPr>
            <w:tcW w:w="40" w:type="dxa"/>
            <w:gridSpan w:val="2"/>
          </w:tcPr>
          <w:p w:rsidR="00353757" w:rsidRDefault="00353757" w:rsidP="00353757">
            <w:pPr>
              <w:pStyle w:val="EMPTYCELLSTYLE"/>
            </w:pPr>
          </w:p>
        </w:tc>
        <w:tc>
          <w:tcPr>
            <w:tcW w:w="40" w:type="dxa"/>
          </w:tcPr>
          <w:p w:rsidR="00353757" w:rsidRDefault="00353757" w:rsidP="00353757">
            <w:pPr>
              <w:pStyle w:val="EMPTYCELLSTYLE"/>
            </w:pPr>
          </w:p>
        </w:tc>
      </w:tr>
      <w:tr w:rsidR="00353757" w:rsidTr="000124C3">
        <w:trPr>
          <w:gridBefore w:val="1"/>
          <w:gridAfter w:val="2"/>
          <w:wBefore w:w="10" w:type="dxa"/>
          <w:wAfter w:w="2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360" w:type="dxa"/>
            <w:gridSpan w:val="8"/>
            <w:tcMar>
              <w:top w:w="0" w:type="dxa"/>
              <w:left w:w="0" w:type="dxa"/>
              <w:bottom w:w="0" w:type="dxa"/>
              <w:right w:w="0" w:type="dxa"/>
            </w:tcMar>
          </w:tcPr>
          <w:p w:rsidR="00353757" w:rsidRDefault="00353757" w:rsidP="00353757">
            <w:pPr>
              <w:pStyle w:val="textNormal1"/>
            </w:pPr>
            <w:r>
              <w:t>3)</w:t>
            </w:r>
          </w:p>
        </w:tc>
        <w:tc>
          <w:tcPr>
            <w:tcW w:w="8320" w:type="dxa"/>
            <w:gridSpan w:val="55"/>
            <w:tcMar>
              <w:top w:w="0" w:type="dxa"/>
              <w:left w:w="0" w:type="dxa"/>
              <w:bottom w:w="0" w:type="dxa"/>
              <w:right w:w="0" w:type="dxa"/>
            </w:tcMar>
          </w:tcPr>
          <w:p w:rsidR="00353757" w:rsidRDefault="00353757" w:rsidP="00353757">
            <w:pPr>
              <w:pStyle w:val="textNormal1"/>
            </w:pPr>
            <w:r>
              <w:t>Makléřská doložka</w:t>
            </w:r>
          </w:p>
        </w:tc>
        <w:tc>
          <w:tcPr>
            <w:tcW w:w="40" w:type="dxa"/>
            <w:gridSpan w:val="2"/>
          </w:tcPr>
          <w:p w:rsidR="00353757" w:rsidRDefault="00353757" w:rsidP="00353757">
            <w:pPr>
              <w:pStyle w:val="EMPTYCELLSTYLE"/>
            </w:pPr>
          </w:p>
        </w:tc>
        <w:tc>
          <w:tcPr>
            <w:tcW w:w="40" w:type="dxa"/>
          </w:tcPr>
          <w:p w:rsidR="00353757" w:rsidRDefault="00353757" w:rsidP="00353757">
            <w:pPr>
              <w:pStyle w:val="EMPTYCELLSTYLE"/>
            </w:pPr>
          </w:p>
        </w:tc>
      </w:tr>
      <w:tr w:rsidR="00353757" w:rsidTr="000124C3">
        <w:trPr>
          <w:gridBefore w:val="1"/>
          <w:gridAfter w:val="2"/>
          <w:wBefore w:w="10" w:type="dxa"/>
          <w:wAfter w:w="2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360" w:type="dxa"/>
            <w:gridSpan w:val="8"/>
            <w:tcMar>
              <w:top w:w="0" w:type="dxa"/>
              <w:left w:w="0" w:type="dxa"/>
              <w:bottom w:w="0" w:type="dxa"/>
              <w:right w:w="0" w:type="dxa"/>
            </w:tcMar>
          </w:tcPr>
          <w:p w:rsidR="00353757" w:rsidRDefault="00353757" w:rsidP="00353757">
            <w:pPr>
              <w:pStyle w:val="textNormal1"/>
            </w:pPr>
            <w:r>
              <w:t>4)</w:t>
            </w:r>
          </w:p>
        </w:tc>
        <w:tc>
          <w:tcPr>
            <w:tcW w:w="8320" w:type="dxa"/>
            <w:gridSpan w:val="55"/>
            <w:tcMar>
              <w:top w:w="0" w:type="dxa"/>
              <w:left w:w="0" w:type="dxa"/>
              <w:bottom w:w="0" w:type="dxa"/>
              <w:right w:w="0" w:type="dxa"/>
            </w:tcMar>
          </w:tcPr>
          <w:p w:rsidR="00353757" w:rsidRDefault="00353757" w:rsidP="00353757">
            <w:pPr>
              <w:pStyle w:val="textNormal1"/>
            </w:pPr>
            <w:r>
              <w:t>VPP OC 2014</w:t>
            </w:r>
          </w:p>
        </w:tc>
        <w:tc>
          <w:tcPr>
            <w:tcW w:w="40" w:type="dxa"/>
            <w:gridSpan w:val="2"/>
          </w:tcPr>
          <w:p w:rsidR="00353757" w:rsidRDefault="00353757" w:rsidP="00353757">
            <w:pPr>
              <w:pStyle w:val="EMPTYCELLSTYLE"/>
            </w:pPr>
          </w:p>
        </w:tc>
        <w:tc>
          <w:tcPr>
            <w:tcW w:w="40" w:type="dxa"/>
          </w:tcPr>
          <w:p w:rsidR="00353757" w:rsidRDefault="00353757" w:rsidP="00353757">
            <w:pPr>
              <w:pStyle w:val="EMPTYCELLSTYLE"/>
            </w:pPr>
          </w:p>
        </w:tc>
      </w:tr>
      <w:tr w:rsidR="00353757" w:rsidTr="000124C3">
        <w:trPr>
          <w:gridBefore w:val="1"/>
          <w:gridAfter w:val="2"/>
          <w:wBefore w:w="10" w:type="dxa"/>
          <w:wAfter w:w="2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360" w:type="dxa"/>
            <w:gridSpan w:val="8"/>
            <w:tcMar>
              <w:top w:w="0" w:type="dxa"/>
              <w:left w:w="0" w:type="dxa"/>
              <w:bottom w:w="0" w:type="dxa"/>
              <w:right w:w="0" w:type="dxa"/>
            </w:tcMar>
          </w:tcPr>
          <w:p w:rsidR="00353757" w:rsidRDefault="00353757" w:rsidP="00353757">
            <w:pPr>
              <w:pStyle w:val="textNormal1"/>
            </w:pPr>
            <w:r>
              <w:t>5)</w:t>
            </w:r>
          </w:p>
        </w:tc>
        <w:tc>
          <w:tcPr>
            <w:tcW w:w="8320" w:type="dxa"/>
            <w:gridSpan w:val="55"/>
            <w:tcMar>
              <w:top w:w="0" w:type="dxa"/>
              <w:left w:w="0" w:type="dxa"/>
              <w:bottom w:w="0" w:type="dxa"/>
              <w:right w:w="0" w:type="dxa"/>
            </w:tcMar>
          </w:tcPr>
          <w:p w:rsidR="00353757" w:rsidRDefault="00353757" w:rsidP="00353757">
            <w:pPr>
              <w:pStyle w:val="textNormal1"/>
            </w:pPr>
            <w:r>
              <w:t>VPP Z 2014</w:t>
            </w:r>
          </w:p>
        </w:tc>
        <w:tc>
          <w:tcPr>
            <w:tcW w:w="40" w:type="dxa"/>
            <w:gridSpan w:val="2"/>
          </w:tcPr>
          <w:p w:rsidR="00353757" w:rsidRDefault="00353757" w:rsidP="00353757">
            <w:pPr>
              <w:pStyle w:val="EMPTYCELLSTYLE"/>
            </w:pPr>
          </w:p>
        </w:tc>
        <w:tc>
          <w:tcPr>
            <w:tcW w:w="40" w:type="dxa"/>
          </w:tcPr>
          <w:p w:rsidR="00353757" w:rsidRDefault="00353757" w:rsidP="00353757">
            <w:pPr>
              <w:pStyle w:val="EMPTYCELLSTYLE"/>
            </w:pPr>
          </w:p>
        </w:tc>
      </w:tr>
      <w:tr w:rsidR="00353757" w:rsidTr="000124C3">
        <w:trPr>
          <w:gridBefore w:val="1"/>
          <w:gridAfter w:val="2"/>
          <w:wBefore w:w="10" w:type="dxa"/>
          <w:wAfter w:w="2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360" w:type="dxa"/>
            <w:gridSpan w:val="8"/>
            <w:tcMar>
              <w:top w:w="0" w:type="dxa"/>
              <w:left w:w="0" w:type="dxa"/>
              <w:bottom w:w="0" w:type="dxa"/>
              <w:right w:w="0" w:type="dxa"/>
            </w:tcMar>
          </w:tcPr>
          <w:p w:rsidR="00353757" w:rsidRDefault="00353757" w:rsidP="00353757">
            <w:pPr>
              <w:pStyle w:val="textNormal1"/>
            </w:pPr>
            <w:r>
              <w:t>6)</w:t>
            </w:r>
          </w:p>
        </w:tc>
        <w:tc>
          <w:tcPr>
            <w:tcW w:w="8320" w:type="dxa"/>
            <w:gridSpan w:val="55"/>
            <w:tcMar>
              <w:top w:w="0" w:type="dxa"/>
              <w:left w:w="0" w:type="dxa"/>
              <w:bottom w:w="0" w:type="dxa"/>
              <w:right w:w="0" w:type="dxa"/>
            </w:tcMar>
          </w:tcPr>
          <w:p w:rsidR="00353757" w:rsidRDefault="00353757" w:rsidP="00353757">
            <w:pPr>
              <w:pStyle w:val="textNormal1"/>
            </w:pPr>
            <w:r>
              <w:t>DPP PZK 2014</w:t>
            </w:r>
          </w:p>
        </w:tc>
        <w:tc>
          <w:tcPr>
            <w:tcW w:w="40" w:type="dxa"/>
            <w:gridSpan w:val="2"/>
          </w:tcPr>
          <w:p w:rsidR="00353757" w:rsidRDefault="00353757" w:rsidP="00353757">
            <w:pPr>
              <w:pStyle w:val="EMPTYCELLSTYLE"/>
            </w:pPr>
          </w:p>
        </w:tc>
        <w:tc>
          <w:tcPr>
            <w:tcW w:w="40" w:type="dxa"/>
          </w:tcPr>
          <w:p w:rsidR="00353757" w:rsidRDefault="00353757" w:rsidP="00353757">
            <w:pPr>
              <w:pStyle w:val="EMPTYCELLSTYLE"/>
            </w:pPr>
          </w:p>
        </w:tc>
      </w:tr>
      <w:tr w:rsidR="00353757" w:rsidTr="000124C3">
        <w:trPr>
          <w:gridBefore w:val="1"/>
          <w:gridAfter w:val="2"/>
          <w:wBefore w:w="10" w:type="dxa"/>
          <w:wAfter w:w="2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360" w:type="dxa"/>
            <w:gridSpan w:val="8"/>
            <w:tcMar>
              <w:top w:w="0" w:type="dxa"/>
              <w:left w:w="0" w:type="dxa"/>
              <w:bottom w:w="0" w:type="dxa"/>
              <w:right w:w="0" w:type="dxa"/>
            </w:tcMar>
          </w:tcPr>
          <w:p w:rsidR="00353757" w:rsidRDefault="00353757" w:rsidP="00353757">
            <w:pPr>
              <w:pStyle w:val="textNormal1"/>
            </w:pPr>
            <w:r>
              <w:t>7)</w:t>
            </w:r>
          </w:p>
        </w:tc>
        <w:tc>
          <w:tcPr>
            <w:tcW w:w="8320" w:type="dxa"/>
            <w:gridSpan w:val="55"/>
            <w:tcMar>
              <w:top w:w="0" w:type="dxa"/>
              <w:left w:w="0" w:type="dxa"/>
              <w:bottom w:w="0" w:type="dxa"/>
              <w:right w:w="0" w:type="dxa"/>
            </w:tcMar>
          </w:tcPr>
          <w:p w:rsidR="00353757" w:rsidRDefault="00353757" w:rsidP="00353757">
            <w:pPr>
              <w:pStyle w:val="textNormal1"/>
            </w:pPr>
            <w:r>
              <w:t>VPP K 2014</w:t>
            </w:r>
          </w:p>
        </w:tc>
        <w:tc>
          <w:tcPr>
            <w:tcW w:w="40" w:type="dxa"/>
            <w:gridSpan w:val="2"/>
          </w:tcPr>
          <w:p w:rsidR="00353757" w:rsidRDefault="00353757" w:rsidP="00353757">
            <w:pPr>
              <w:pStyle w:val="EMPTYCELLSTYLE"/>
            </w:pPr>
          </w:p>
        </w:tc>
        <w:tc>
          <w:tcPr>
            <w:tcW w:w="40" w:type="dxa"/>
          </w:tcPr>
          <w:p w:rsidR="00353757" w:rsidRDefault="00353757" w:rsidP="00353757">
            <w:pPr>
              <w:pStyle w:val="EMPTYCELLSTYLE"/>
            </w:pPr>
          </w:p>
        </w:tc>
      </w:tr>
      <w:tr w:rsidR="00353757" w:rsidTr="000124C3">
        <w:trPr>
          <w:gridBefore w:val="1"/>
          <w:gridAfter w:val="2"/>
          <w:wBefore w:w="10" w:type="dxa"/>
          <w:wAfter w:w="2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360" w:type="dxa"/>
            <w:gridSpan w:val="8"/>
            <w:tcMar>
              <w:top w:w="0" w:type="dxa"/>
              <w:left w:w="0" w:type="dxa"/>
              <w:bottom w:w="0" w:type="dxa"/>
              <w:right w:w="0" w:type="dxa"/>
            </w:tcMar>
          </w:tcPr>
          <w:p w:rsidR="00353757" w:rsidRDefault="00353757" w:rsidP="00353757">
            <w:pPr>
              <w:pStyle w:val="textNormal1"/>
            </w:pPr>
            <w:r>
              <w:t>8)</w:t>
            </w:r>
          </w:p>
        </w:tc>
        <w:tc>
          <w:tcPr>
            <w:tcW w:w="8320" w:type="dxa"/>
            <w:gridSpan w:val="55"/>
            <w:tcMar>
              <w:top w:w="0" w:type="dxa"/>
              <w:left w:w="0" w:type="dxa"/>
              <w:bottom w:w="0" w:type="dxa"/>
              <w:right w:w="0" w:type="dxa"/>
            </w:tcMar>
          </w:tcPr>
          <w:p w:rsidR="00353757" w:rsidRDefault="00353757" w:rsidP="00353757">
            <w:pPr>
              <w:pStyle w:val="textNormal1"/>
            </w:pPr>
            <w:r>
              <w:t>VPP ELE 2014</w:t>
            </w:r>
          </w:p>
        </w:tc>
        <w:tc>
          <w:tcPr>
            <w:tcW w:w="40" w:type="dxa"/>
            <w:gridSpan w:val="2"/>
          </w:tcPr>
          <w:p w:rsidR="00353757" w:rsidRDefault="00353757" w:rsidP="00353757">
            <w:pPr>
              <w:pStyle w:val="EMPTYCELLSTYLE"/>
            </w:pPr>
          </w:p>
        </w:tc>
        <w:tc>
          <w:tcPr>
            <w:tcW w:w="40" w:type="dxa"/>
          </w:tcPr>
          <w:p w:rsidR="00353757" w:rsidRDefault="00353757" w:rsidP="00353757">
            <w:pPr>
              <w:pStyle w:val="EMPTYCELLSTYLE"/>
            </w:pPr>
          </w:p>
        </w:tc>
      </w:tr>
      <w:tr w:rsidR="00353757" w:rsidTr="000124C3">
        <w:trPr>
          <w:gridBefore w:val="1"/>
          <w:gridAfter w:val="2"/>
          <w:wBefore w:w="10" w:type="dxa"/>
          <w:wAfter w:w="2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360" w:type="dxa"/>
            <w:gridSpan w:val="8"/>
            <w:tcMar>
              <w:top w:w="0" w:type="dxa"/>
              <w:left w:w="0" w:type="dxa"/>
              <w:bottom w:w="0" w:type="dxa"/>
              <w:right w:w="0" w:type="dxa"/>
            </w:tcMar>
          </w:tcPr>
          <w:p w:rsidR="00353757" w:rsidRDefault="00353757" w:rsidP="00353757">
            <w:pPr>
              <w:pStyle w:val="textNormal1"/>
            </w:pPr>
            <w:r>
              <w:t>11)</w:t>
            </w:r>
          </w:p>
        </w:tc>
        <w:tc>
          <w:tcPr>
            <w:tcW w:w="8320" w:type="dxa"/>
            <w:gridSpan w:val="55"/>
            <w:tcMar>
              <w:top w:w="0" w:type="dxa"/>
              <w:left w:w="0" w:type="dxa"/>
              <w:bottom w:w="0" w:type="dxa"/>
              <w:right w:w="0" w:type="dxa"/>
            </w:tcMar>
          </w:tcPr>
          <w:p w:rsidR="00353757" w:rsidRDefault="00353757" w:rsidP="00353757">
            <w:pPr>
              <w:pStyle w:val="textNormal1"/>
            </w:pPr>
            <w:r>
              <w:t>DPP PZN 2014</w:t>
            </w:r>
          </w:p>
        </w:tc>
        <w:tc>
          <w:tcPr>
            <w:tcW w:w="40" w:type="dxa"/>
            <w:gridSpan w:val="2"/>
          </w:tcPr>
          <w:p w:rsidR="00353757" w:rsidRDefault="00353757" w:rsidP="00353757">
            <w:pPr>
              <w:pStyle w:val="EMPTYCELLSTYLE"/>
            </w:pPr>
          </w:p>
        </w:tc>
        <w:tc>
          <w:tcPr>
            <w:tcW w:w="40" w:type="dxa"/>
          </w:tcPr>
          <w:p w:rsidR="00353757" w:rsidRDefault="00353757" w:rsidP="00353757">
            <w:pPr>
              <w:pStyle w:val="EMPTYCELLSTYLE"/>
            </w:pPr>
          </w:p>
        </w:tc>
      </w:tr>
      <w:tr w:rsidR="00353757" w:rsidTr="000124C3">
        <w:trPr>
          <w:gridBefore w:val="1"/>
          <w:gridAfter w:val="2"/>
          <w:wBefore w:w="10" w:type="dxa"/>
          <w:wAfter w:w="2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360" w:type="dxa"/>
            <w:gridSpan w:val="8"/>
            <w:tcMar>
              <w:top w:w="0" w:type="dxa"/>
              <w:left w:w="0" w:type="dxa"/>
              <w:bottom w:w="0" w:type="dxa"/>
              <w:right w:w="0" w:type="dxa"/>
            </w:tcMar>
          </w:tcPr>
          <w:p w:rsidR="00353757" w:rsidRDefault="00353757" w:rsidP="00353757">
            <w:pPr>
              <w:pStyle w:val="textNormal1"/>
            </w:pPr>
            <w:r>
              <w:t>12)</w:t>
            </w:r>
          </w:p>
        </w:tc>
        <w:tc>
          <w:tcPr>
            <w:tcW w:w="8320" w:type="dxa"/>
            <w:gridSpan w:val="55"/>
            <w:tcMar>
              <w:top w:w="0" w:type="dxa"/>
              <w:left w:w="0" w:type="dxa"/>
              <w:bottom w:w="0" w:type="dxa"/>
              <w:right w:w="0" w:type="dxa"/>
            </w:tcMar>
          </w:tcPr>
          <w:p w:rsidR="00353757" w:rsidRDefault="00353757" w:rsidP="00353757">
            <w:pPr>
              <w:pStyle w:val="textNormal1"/>
            </w:pPr>
            <w:r>
              <w:t>VPP PPN 2014</w:t>
            </w:r>
          </w:p>
        </w:tc>
        <w:tc>
          <w:tcPr>
            <w:tcW w:w="40" w:type="dxa"/>
            <w:gridSpan w:val="2"/>
          </w:tcPr>
          <w:p w:rsidR="00353757" w:rsidRDefault="00353757" w:rsidP="00353757">
            <w:pPr>
              <w:pStyle w:val="EMPTYCELLSTYLE"/>
            </w:pPr>
          </w:p>
        </w:tc>
        <w:tc>
          <w:tcPr>
            <w:tcW w:w="40" w:type="dxa"/>
          </w:tcPr>
          <w:p w:rsidR="00353757" w:rsidRDefault="00353757" w:rsidP="00353757">
            <w:pPr>
              <w:pStyle w:val="EMPTYCELLSTYLE"/>
            </w:pPr>
          </w:p>
        </w:tc>
      </w:tr>
      <w:tr w:rsidR="00353757" w:rsidTr="000124C3">
        <w:trPr>
          <w:gridBefore w:val="1"/>
          <w:gridAfter w:val="2"/>
          <w:wBefore w:w="10" w:type="dxa"/>
          <w:wAfter w:w="20" w:type="dxa"/>
        </w:trPr>
        <w:tc>
          <w:tcPr>
            <w:tcW w:w="40" w:type="dxa"/>
            <w:gridSpan w:val="3"/>
          </w:tcPr>
          <w:p w:rsidR="00353757" w:rsidRDefault="00353757" w:rsidP="00353757">
            <w:pPr>
              <w:pStyle w:val="EMPTYCELLSTYLE"/>
            </w:pPr>
          </w:p>
        </w:tc>
        <w:tc>
          <w:tcPr>
            <w:tcW w:w="300" w:type="dxa"/>
            <w:gridSpan w:val="3"/>
          </w:tcPr>
          <w:p w:rsidR="00353757" w:rsidRDefault="00353757" w:rsidP="00353757">
            <w:pPr>
              <w:pStyle w:val="EMPTYCELLSTYLE"/>
            </w:pPr>
          </w:p>
        </w:tc>
        <w:tc>
          <w:tcPr>
            <w:tcW w:w="360" w:type="dxa"/>
            <w:gridSpan w:val="8"/>
            <w:tcMar>
              <w:top w:w="0" w:type="dxa"/>
              <w:left w:w="0" w:type="dxa"/>
              <w:bottom w:w="0" w:type="dxa"/>
              <w:right w:w="0" w:type="dxa"/>
            </w:tcMar>
          </w:tcPr>
          <w:p w:rsidR="00353757" w:rsidRDefault="00353757" w:rsidP="00353757">
            <w:pPr>
              <w:pStyle w:val="textNormal1"/>
            </w:pPr>
            <w:r>
              <w:t>13)</w:t>
            </w:r>
          </w:p>
        </w:tc>
        <w:tc>
          <w:tcPr>
            <w:tcW w:w="8320" w:type="dxa"/>
            <w:gridSpan w:val="55"/>
            <w:tcMar>
              <w:top w:w="0" w:type="dxa"/>
              <w:left w:w="0" w:type="dxa"/>
              <w:bottom w:w="0" w:type="dxa"/>
              <w:right w:w="0" w:type="dxa"/>
            </w:tcMar>
          </w:tcPr>
          <w:p w:rsidR="00353757" w:rsidRDefault="00353757" w:rsidP="00353757">
            <w:pPr>
              <w:pStyle w:val="textNormal1"/>
            </w:pPr>
            <w:r>
              <w:t>VPP ODP 2014</w:t>
            </w:r>
          </w:p>
        </w:tc>
        <w:tc>
          <w:tcPr>
            <w:tcW w:w="40" w:type="dxa"/>
            <w:gridSpan w:val="2"/>
          </w:tcPr>
          <w:p w:rsidR="00353757" w:rsidRDefault="00353757" w:rsidP="00353757">
            <w:pPr>
              <w:pStyle w:val="EMPTYCELLSTYLE"/>
            </w:pPr>
          </w:p>
        </w:tc>
        <w:tc>
          <w:tcPr>
            <w:tcW w:w="40" w:type="dxa"/>
          </w:tcPr>
          <w:p w:rsidR="00353757" w:rsidRDefault="00353757" w:rsidP="00353757">
            <w:pPr>
              <w:pStyle w:val="EMPTYCELLSTYLE"/>
            </w:pPr>
          </w:p>
        </w:tc>
      </w:tr>
      <w:tr w:rsidR="00353757" w:rsidTr="000124C3">
        <w:trPr>
          <w:gridBefore w:val="1"/>
          <w:gridAfter w:val="2"/>
          <w:wBefore w:w="10" w:type="dxa"/>
          <w:wAfter w:w="20" w:type="dxa"/>
          <w:cantSplit/>
        </w:trPr>
        <w:tc>
          <w:tcPr>
            <w:tcW w:w="340" w:type="dxa"/>
            <w:gridSpan w:val="6"/>
            <w:tcMar>
              <w:top w:w="0" w:type="dxa"/>
              <w:left w:w="0" w:type="dxa"/>
              <w:bottom w:w="0" w:type="dxa"/>
              <w:right w:w="0" w:type="dxa"/>
            </w:tcMar>
          </w:tcPr>
          <w:p w:rsidR="00353757" w:rsidRDefault="00353757" w:rsidP="00353757">
            <w:pPr>
              <w:pStyle w:val="textNormal1"/>
              <w:keepNext/>
              <w:keepLines/>
              <w:spacing w:before="180"/>
            </w:pPr>
            <w:r>
              <w:t>9.</w:t>
            </w:r>
          </w:p>
        </w:tc>
        <w:tc>
          <w:tcPr>
            <w:tcW w:w="8760" w:type="dxa"/>
            <w:gridSpan w:val="66"/>
            <w:vMerge w:val="restart"/>
            <w:tcMar>
              <w:top w:w="0" w:type="dxa"/>
              <w:left w:w="0" w:type="dxa"/>
              <w:bottom w:w="0" w:type="dxa"/>
              <w:right w:w="0" w:type="dxa"/>
            </w:tcMar>
          </w:tcPr>
          <w:p w:rsidR="00353757" w:rsidRDefault="00353757" w:rsidP="00353757">
            <w:pPr>
              <w:pStyle w:val="textNormalBlokB91"/>
              <w:keepNext/>
              <w:keepLines/>
              <w:spacing w:before="180"/>
            </w:pPr>
            <w:r>
              <w:t>Pojistná smlouva je vyhotovena ve 4 stejnopisech shodné právní síly, přičemž jedno vyhotovení obdrží pojistník, jedno makléř a zbývající dvě pojistitel.</w:t>
            </w:r>
          </w:p>
        </w:tc>
      </w:tr>
      <w:tr w:rsidR="00353757" w:rsidTr="000124C3">
        <w:trPr>
          <w:gridBefore w:val="1"/>
          <w:gridAfter w:val="2"/>
          <w:wBefore w:w="10" w:type="dxa"/>
          <w:wAfter w:w="20" w:type="dxa"/>
          <w:cantSplit/>
        </w:trPr>
        <w:tc>
          <w:tcPr>
            <w:tcW w:w="40" w:type="dxa"/>
            <w:gridSpan w:val="3"/>
          </w:tcPr>
          <w:p w:rsidR="00353757" w:rsidRDefault="00353757" w:rsidP="00353757">
            <w:pPr>
              <w:pStyle w:val="EMPTYCELLSTYLE"/>
              <w:keepNext/>
            </w:pPr>
          </w:p>
        </w:tc>
        <w:tc>
          <w:tcPr>
            <w:tcW w:w="300" w:type="dxa"/>
            <w:gridSpan w:val="3"/>
          </w:tcPr>
          <w:p w:rsidR="00353757" w:rsidRDefault="00353757" w:rsidP="00353757">
            <w:pPr>
              <w:pStyle w:val="EMPTYCELLSTYLE"/>
              <w:keepNext/>
            </w:pPr>
          </w:p>
        </w:tc>
        <w:tc>
          <w:tcPr>
            <w:tcW w:w="8760" w:type="dxa"/>
            <w:gridSpan w:val="66"/>
            <w:vMerge/>
            <w:tcMar>
              <w:top w:w="0" w:type="dxa"/>
              <w:left w:w="0" w:type="dxa"/>
              <w:bottom w:w="0" w:type="dxa"/>
              <w:right w:w="0" w:type="dxa"/>
            </w:tcMar>
          </w:tcPr>
          <w:p w:rsidR="00353757" w:rsidRDefault="00353757" w:rsidP="00353757">
            <w:pPr>
              <w:pStyle w:val="EMPTYCELLSTYLE"/>
              <w:keepNext/>
            </w:pPr>
          </w:p>
        </w:tc>
      </w:tr>
      <w:tr w:rsidR="00353757" w:rsidTr="000124C3">
        <w:trPr>
          <w:gridBefore w:val="1"/>
          <w:gridAfter w:val="2"/>
          <w:wBefore w:w="10" w:type="dxa"/>
          <w:wAfter w:w="20" w:type="dxa"/>
          <w:cantSplit/>
        </w:trPr>
        <w:tc>
          <w:tcPr>
            <w:tcW w:w="9100" w:type="dxa"/>
            <w:gridSpan w:val="72"/>
            <w:tcMar>
              <w:top w:w="0" w:type="dxa"/>
              <w:left w:w="0" w:type="dxa"/>
              <w:bottom w:w="0" w:type="dxa"/>
              <w:right w:w="0" w:type="dxa"/>
            </w:tcMar>
          </w:tcPr>
          <w:p w:rsidR="00353757" w:rsidRDefault="00353757" w:rsidP="00353757">
            <w:pPr>
              <w:pStyle w:val="podpisovePoleSpacer"/>
              <w:keepNext/>
              <w:keepLines/>
            </w:pPr>
          </w:p>
          <w:p w:rsidR="00353757" w:rsidRDefault="00353757" w:rsidP="00353757">
            <w:pPr>
              <w:pStyle w:val="podpisovePoleSpacer"/>
              <w:keepNext/>
              <w:keepLines/>
            </w:pPr>
          </w:p>
        </w:tc>
      </w:tr>
      <w:tr w:rsidR="00353757" w:rsidTr="000124C3">
        <w:trPr>
          <w:gridBefore w:val="1"/>
          <w:gridAfter w:val="2"/>
          <w:wBefore w:w="10" w:type="dxa"/>
          <w:wAfter w:w="20" w:type="dxa"/>
          <w:cantSplit/>
        </w:trPr>
        <w:tc>
          <w:tcPr>
            <w:tcW w:w="4900" w:type="dxa"/>
            <w:gridSpan w:val="50"/>
            <w:tcMar>
              <w:top w:w="0" w:type="dxa"/>
              <w:left w:w="0" w:type="dxa"/>
              <w:bottom w:w="0" w:type="dxa"/>
              <w:right w:w="0" w:type="dxa"/>
            </w:tcMar>
          </w:tcPr>
          <w:p w:rsidR="00353757" w:rsidRDefault="00353757" w:rsidP="00353757">
            <w:pPr>
              <w:pStyle w:val="textNormal1"/>
              <w:keepNext/>
              <w:keepLines/>
            </w:pPr>
            <w:r>
              <w:t xml:space="preserve">V Brně dne </w:t>
            </w:r>
            <w:proofErr w:type="gramStart"/>
            <w:r>
              <w:t>18.7.2017</w:t>
            </w:r>
            <w:proofErr w:type="gramEnd"/>
          </w:p>
        </w:tc>
        <w:tc>
          <w:tcPr>
            <w:tcW w:w="4200" w:type="dxa"/>
            <w:gridSpan w:val="22"/>
            <w:tcMar>
              <w:top w:w="0" w:type="dxa"/>
              <w:left w:w="0" w:type="dxa"/>
              <w:bottom w:w="0" w:type="dxa"/>
              <w:right w:w="0" w:type="dxa"/>
            </w:tcMar>
          </w:tcPr>
          <w:p w:rsidR="00353757" w:rsidRDefault="00353757" w:rsidP="00353757">
            <w:pPr>
              <w:pStyle w:val="textNormal1"/>
              <w:keepNext/>
              <w:keepLines/>
              <w:jc w:val="center"/>
            </w:pPr>
            <w:r>
              <w:t xml:space="preserve"> ............................................................</w:t>
            </w:r>
          </w:p>
          <w:p w:rsidR="00353757" w:rsidRDefault="00353757" w:rsidP="00353757">
            <w:pPr>
              <w:pStyle w:val="textNormal1"/>
              <w:keepNext/>
              <w:keepLines/>
              <w:jc w:val="center"/>
            </w:pPr>
            <w:r>
              <w:t>razítko a podpis pojistníka</w:t>
            </w:r>
          </w:p>
        </w:tc>
      </w:tr>
      <w:tr w:rsidR="00353757" w:rsidTr="000124C3">
        <w:trPr>
          <w:gridBefore w:val="1"/>
          <w:gridAfter w:val="2"/>
          <w:wBefore w:w="10" w:type="dxa"/>
          <w:wAfter w:w="20" w:type="dxa"/>
          <w:cantSplit/>
        </w:trPr>
        <w:tc>
          <w:tcPr>
            <w:tcW w:w="9100" w:type="dxa"/>
            <w:gridSpan w:val="72"/>
            <w:tcMar>
              <w:top w:w="0" w:type="dxa"/>
              <w:left w:w="0" w:type="dxa"/>
              <w:bottom w:w="0" w:type="dxa"/>
              <w:right w:w="0" w:type="dxa"/>
            </w:tcMar>
          </w:tcPr>
          <w:p w:rsidR="00353757" w:rsidRDefault="00353757" w:rsidP="00353757">
            <w:pPr>
              <w:pStyle w:val="podpisovePoleSpacer"/>
              <w:keepNext/>
              <w:keepLines/>
            </w:pPr>
          </w:p>
          <w:p w:rsidR="00353757" w:rsidRDefault="00353757" w:rsidP="00353757">
            <w:pPr>
              <w:pStyle w:val="podpisovePoleSpacer"/>
              <w:keepNext/>
              <w:keepLines/>
            </w:pPr>
          </w:p>
        </w:tc>
      </w:tr>
      <w:tr w:rsidR="00353757" w:rsidTr="000124C3">
        <w:trPr>
          <w:gridBefore w:val="1"/>
          <w:gridAfter w:val="2"/>
          <w:wBefore w:w="10" w:type="dxa"/>
          <w:wAfter w:w="20" w:type="dxa"/>
          <w:cantSplit/>
        </w:trPr>
        <w:tc>
          <w:tcPr>
            <w:tcW w:w="4900" w:type="dxa"/>
            <w:gridSpan w:val="50"/>
            <w:tcMar>
              <w:top w:w="0" w:type="dxa"/>
              <w:left w:w="0" w:type="dxa"/>
              <w:bottom w:w="0" w:type="dxa"/>
              <w:right w:w="0" w:type="dxa"/>
            </w:tcMar>
          </w:tcPr>
          <w:p w:rsidR="00353757" w:rsidRDefault="00353757" w:rsidP="00353757">
            <w:pPr>
              <w:pStyle w:val="textNormal1"/>
              <w:keepNext/>
              <w:keepLines/>
            </w:pPr>
            <w:r>
              <w:t xml:space="preserve">V Brně dne </w:t>
            </w:r>
            <w:proofErr w:type="gramStart"/>
            <w:r>
              <w:t>18.7.2017</w:t>
            </w:r>
            <w:proofErr w:type="gramEnd"/>
          </w:p>
        </w:tc>
        <w:tc>
          <w:tcPr>
            <w:tcW w:w="4200" w:type="dxa"/>
            <w:gridSpan w:val="22"/>
            <w:tcMar>
              <w:top w:w="0" w:type="dxa"/>
              <w:left w:w="0" w:type="dxa"/>
              <w:bottom w:w="0" w:type="dxa"/>
              <w:right w:w="0" w:type="dxa"/>
            </w:tcMar>
          </w:tcPr>
          <w:p w:rsidR="00353757" w:rsidRDefault="00353757" w:rsidP="00353757">
            <w:pPr>
              <w:pStyle w:val="textNormal1"/>
              <w:keepNext/>
              <w:keepLines/>
              <w:jc w:val="center"/>
            </w:pPr>
            <w:r>
              <w:t>............................................................</w:t>
            </w:r>
          </w:p>
          <w:p w:rsidR="00353757" w:rsidRDefault="00353757" w:rsidP="00353757">
            <w:pPr>
              <w:pStyle w:val="textNormal1"/>
              <w:keepNext/>
              <w:keepLines/>
              <w:jc w:val="center"/>
            </w:pPr>
            <w:r>
              <w:t>razítko a podpis pojistitele</w:t>
            </w:r>
          </w:p>
        </w:tc>
      </w:tr>
      <w:tr w:rsidR="00353757" w:rsidTr="000124C3">
        <w:trPr>
          <w:gridBefore w:val="1"/>
          <w:gridAfter w:val="2"/>
          <w:wBefore w:w="10" w:type="dxa"/>
          <w:wAfter w:w="20" w:type="dxa"/>
          <w:cantSplit/>
        </w:trPr>
        <w:tc>
          <w:tcPr>
            <w:tcW w:w="9100" w:type="dxa"/>
            <w:gridSpan w:val="72"/>
            <w:tcMar>
              <w:top w:w="0" w:type="dxa"/>
              <w:left w:w="0" w:type="dxa"/>
              <w:bottom w:w="0" w:type="dxa"/>
              <w:right w:w="0" w:type="dxa"/>
            </w:tcMar>
          </w:tcPr>
          <w:p w:rsidR="00353757" w:rsidRDefault="00353757" w:rsidP="00353757">
            <w:pPr>
              <w:pStyle w:val="beznyText"/>
            </w:pPr>
          </w:p>
        </w:tc>
      </w:tr>
      <w:tr w:rsidR="00353757" w:rsidTr="000124C3">
        <w:trPr>
          <w:gridBefore w:val="1"/>
          <w:gridAfter w:val="71"/>
          <w:wBefore w:w="10" w:type="dxa"/>
          <w:wAfter w:w="9080" w:type="dxa"/>
        </w:trPr>
        <w:tc>
          <w:tcPr>
            <w:tcW w:w="40" w:type="dxa"/>
            <w:gridSpan w:val="3"/>
            <w:tcMar>
              <w:top w:w="0" w:type="dxa"/>
              <w:left w:w="0" w:type="dxa"/>
              <w:bottom w:w="0" w:type="dxa"/>
              <w:right w:w="0" w:type="dxa"/>
            </w:tcMar>
          </w:tcPr>
          <w:p w:rsidR="00353757" w:rsidRDefault="00353757" w:rsidP="00353757">
            <w:pPr>
              <w:pStyle w:val="EMPTYCELLSTYLE"/>
            </w:pPr>
          </w:p>
        </w:tc>
      </w:tr>
    </w:tbl>
    <w:p w:rsidR="00D952DA" w:rsidRDefault="00D952DA">
      <w:pPr>
        <w:pStyle w:val="beznyText"/>
        <w:sectPr w:rsidR="00D952DA" w:rsidSect="00686061">
          <w:footerReference w:type="default" r:id="rId11"/>
          <w:pgSz w:w="11900" w:h="16840"/>
          <w:pgMar w:top="720" w:right="720" w:bottom="720" w:left="720" w:header="700" w:footer="700" w:gutter="0"/>
          <w:pgNumType w:start="1"/>
          <w:cols w:space="708"/>
          <w:docGrid w:linePitch="360"/>
        </w:sectPr>
      </w:pPr>
      <w:bookmarkStart w:id="1" w:name="B2BBOOKMARK1"/>
      <w:bookmarkStart w:id="2" w:name="B2BBOOKMARK2"/>
      <w:bookmarkEnd w:id="1"/>
      <w:bookmarkEnd w:id="2"/>
    </w:p>
    <w:tbl>
      <w:tblPr>
        <w:tblW w:w="0" w:type="auto"/>
        <w:tblLayout w:type="fixed"/>
        <w:tblCellMar>
          <w:left w:w="10" w:type="dxa"/>
          <w:right w:w="10" w:type="dxa"/>
        </w:tblCellMar>
        <w:tblLook w:val="0000" w:firstRow="0" w:lastRow="0" w:firstColumn="0" w:lastColumn="0" w:noHBand="0" w:noVBand="0"/>
      </w:tblPr>
      <w:tblGrid>
        <w:gridCol w:w="700"/>
        <w:gridCol w:w="200"/>
        <w:gridCol w:w="200"/>
        <w:gridCol w:w="3140"/>
        <w:gridCol w:w="1340"/>
        <w:gridCol w:w="160"/>
        <w:gridCol w:w="200"/>
        <w:gridCol w:w="200"/>
        <w:gridCol w:w="200"/>
        <w:gridCol w:w="200"/>
        <w:gridCol w:w="220"/>
        <w:gridCol w:w="740"/>
        <w:gridCol w:w="2040"/>
        <w:gridCol w:w="1640"/>
        <w:gridCol w:w="40"/>
        <w:gridCol w:w="700"/>
      </w:tblGrid>
      <w:tr w:rsidR="00711E29">
        <w:tc>
          <w:tcPr>
            <w:tcW w:w="700" w:type="dxa"/>
          </w:tcPr>
          <w:p w:rsidR="00D952DA" w:rsidRDefault="00D952DA">
            <w:pPr>
              <w:pStyle w:val="EMPTYCELLSTYLE"/>
            </w:pPr>
          </w:p>
        </w:tc>
        <w:tc>
          <w:tcPr>
            <w:tcW w:w="3540" w:type="dxa"/>
            <w:gridSpan w:val="3"/>
            <w:tcMar>
              <w:top w:w="0" w:type="dxa"/>
              <w:left w:w="0" w:type="dxa"/>
              <w:bottom w:w="0" w:type="dxa"/>
              <w:right w:w="0" w:type="dxa"/>
            </w:tcMar>
          </w:tcPr>
          <w:p w:rsidR="00D952DA" w:rsidRDefault="00711E29">
            <w:pPr>
              <w:pStyle w:val="beznyText"/>
            </w:pPr>
            <w:r>
              <w:rPr>
                <w:noProof/>
              </w:rPr>
              <w:drawing>
                <wp:anchor distT="0" distB="0" distL="0" distR="0" simplePos="0" relativeHeight="251658240" behindDoc="0" locked="1" layoutInCell="1" allowOverlap="1">
                  <wp:simplePos x="0" y="0"/>
                  <wp:positionH relativeFrom="column">
                    <wp:align>left</wp:align>
                  </wp:positionH>
                  <wp:positionV relativeFrom="line">
                    <wp:posOffset>0</wp:posOffset>
                  </wp:positionV>
                  <wp:extent cx="2235200" cy="711200"/>
                  <wp:effectExtent l="0" t="0" r="0" b="0"/>
                  <wp:wrapSquare wrapText="bothSides">
                    <wp:effectExtent l="0" t="0" r="0" b="0"/>
                  </wp:wrapSquare>
                  <wp:docPr id="2147482790" name="Picture"/>
                  <wp:cNvGraphicFramePr/>
                  <a:graphic xmlns:a="http://schemas.openxmlformats.org/drawingml/2006/main">
                    <a:graphicData uri="http://schemas.openxmlformats.org/drawingml/2006/picture">
                      <pic:pic xmlns:pic="http://schemas.openxmlformats.org/drawingml/2006/picture">
                        <pic:nvPicPr>
                          <pic:cNvPr id="2147482790" name="Picture"/>
                          <pic:cNvPicPr/>
                        </pic:nvPicPr>
                        <pic:blipFill>
                          <a:blip r:embed="rId12"/>
                          <a:srcRect/>
                          <a:stretch>
                            <a:fillRect/>
                          </a:stretch>
                        </pic:blipFill>
                        <pic:spPr>
                          <a:xfrm>
                            <a:off x="0" y="0"/>
                            <a:ext cx="2235200" cy="711200"/>
                          </a:xfrm>
                          <a:prstGeom prst="rect">
                            <a:avLst/>
                          </a:prstGeom>
                        </pic:spPr>
                      </pic:pic>
                    </a:graphicData>
                  </a:graphic>
                </wp:anchor>
              </w:drawing>
            </w:r>
          </w:p>
        </w:tc>
        <w:tc>
          <w:tcPr>
            <w:tcW w:w="1340" w:type="dxa"/>
          </w:tcPr>
          <w:p w:rsidR="00D952DA" w:rsidRDefault="00D952DA">
            <w:pPr>
              <w:pStyle w:val="EMPTYCELLSTYLE"/>
            </w:pPr>
          </w:p>
        </w:tc>
        <w:tc>
          <w:tcPr>
            <w:tcW w:w="160" w:type="dxa"/>
          </w:tcPr>
          <w:p w:rsidR="00D952DA" w:rsidRDefault="00D952DA">
            <w:pPr>
              <w:pStyle w:val="EMPTYCELLSTYLE"/>
            </w:pPr>
          </w:p>
        </w:tc>
        <w:tc>
          <w:tcPr>
            <w:tcW w:w="200" w:type="dxa"/>
          </w:tcPr>
          <w:p w:rsidR="00D952DA" w:rsidRDefault="00D952DA">
            <w:pPr>
              <w:pStyle w:val="EMPTYCELLSTYLE"/>
            </w:pPr>
          </w:p>
        </w:tc>
        <w:tc>
          <w:tcPr>
            <w:tcW w:w="200" w:type="dxa"/>
          </w:tcPr>
          <w:p w:rsidR="00D952DA" w:rsidRDefault="00D952DA">
            <w:pPr>
              <w:pStyle w:val="EMPTYCELLSTYLE"/>
            </w:pPr>
          </w:p>
        </w:tc>
        <w:tc>
          <w:tcPr>
            <w:tcW w:w="200" w:type="dxa"/>
          </w:tcPr>
          <w:p w:rsidR="00D952DA" w:rsidRDefault="00D952DA">
            <w:pPr>
              <w:pStyle w:val="EMPTYCELLSTYLE"/>
            </w:pPr>
          </w:p>
        </w:tc>
        <w:tc>
          <w:tcPr>
            <w:tcW w:w="200" w:type="dxa"/>
          </w:tcPr>
          <w:p w:rsidR="00D952DA" w:rsidRDefault="00D952DA">
            <w:pPr>
              <w:pStyle w:val="EMPTYCELLSTYLE"/>
            </w:pPr>
          </w:p>
        </w:tc>
        <w:tc>
          <w:tcPr>
            <w:tcW w:w="220" w:type="dxa"/>
          </w:tcPr>
          <w:p w:rsidR="00D952DA" w:rsidRDefault="00D952DA">
            <w:pPr>
              <w:pStyle w:val="EMPTYCELLSTYLE"/>
            </w:pPr>
          </w:p>
        </w:tc>
        <w:tc>
          <w:tcPr>
            <w:tcW w:w="740" w:type="dxa"/>
          </w:tcPr>
          <w:p w:rsidR="00D952DA" w:rsidRDefault="00D952DA">
            <w:pPr>
              <w:pStyle w:val="EMPTYCELLSTYLE"/>
            </w:pPr>
          </w:p>
        </w:tc>
        <w:tc>
          <w:tcPr>
            <w:tcW w:w="2040" w:type="dxa"/>
          </w:tcPr>
          <w:p w:rsidR="00D952DA" w:rsidRDefault="00D952DA">
            <w:pPr>
              <w:pStyle w:val="EMPTYCELLSTYLE"/>
            </w:pPr>
          </w:p>
        </w:tc>
        <w:tc>
          <w:tcPr>
            <w:tcW w:w="1660" w:type="dxa"/>
            <w:gridSpan w:val="2"/>
            <w:vMerge w:val="restart"/>
            <w:tcMar>
              <w:top w:w="0" w:type="dxa"/>
              <w:left w:w="0" w:type="dxa"/>
              <w:bottom w:w="0" w:type="dxa"/>
              <w:right w:w="0" w:type="dxa"/>
            </w:tcMar>
          </w:tcPr>
          <w:p w:rsidR="00D952DA" w:rsidRDefault="00711E29">
            <w:pPr>
              <w:pStyle w:val="beznyText"/>
            </w:pPr>
            <w:r>
              <w:rPr>
                <w:noProof/>
              </w:rPr>
              <w:drawing>
                <wp:anchor distT="0" distB="0" distL="0" distR="0" simplePos="0" relativeHeight="251659264" behindDoc="0" locked="1" layoutInCell="1" allowOverlap="1">
                  <wp:simplePos x="0" y="0"/>
                  <wp:positionH relativeFrom="column">
                    <wp:align>right</wp:align>
                  </wp:positionH>
                  <wp:positionV relativeFrom="line">
                    <wp:posOffset>0</wp:posOffset>
                  </wp:positionV>
                  <wp:extent cx="774700" cy="774700"/>
                  <wp:effectExtent l="0" t="0" r="0" b="0"/>
                  <wp:wrapSquare wrapText="bothSides">
                    <wp:effectExtent l="0" t="0" r="0" b="0"/>
                  </wp:wrapSquare>
                  <wp:docPr id="2147482789" name="Picture"/>
                  <wp:cNvGraphicFramePr/>
                  <a:graphic xmlns:a="http://schemas.openxmlformats.org/drawingml/2006/main">
                    <a:graphicData uri="http://schemas.openxmlformats.org/drawingml/2006/picture">
                      <pic:pic xmlns:pic="http://schemas.openxmlformats.org/drawingml/2006/picture">
                        <pic:nvPicPr>
                          <pic:cNvPr id="2147482789" name="Picture"/>
                          <pic:cNvPicPr/>
                        </pic:nvPicPr>
                        <pic:blipFill>
                          <a:blip r:embed="rId13"/>
                          <a:srcRect/>
                          <a:stretch>
                            <a:fillRect/>
                          </a:stretch>
                        </pic:blipFill>
                        <pic:spPr>
                          <a:xfrm>
                            <a:off x="0" y="0"/>
                            <a:ext cx="774700" cy="774700"/>
                          </a:xfrm>
                          <a:prstGeom prst="rect">
                            <a:avLst/>
                          </a:prstGeom>
                        </pic:spPr>
                      </pic:pic>
                    </a:graphicData>
                  </a:graphic>
                </wp:anchor>
              </w:drawing>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6060" w:type="dxa"/>
            <w:gridSpan w:val="10"/>
            <w:vMerge w:val="restart"/>
            <w:tcMar>
              <w:top w:w="0" w:type="dxa"/>
              <w:left w:w="0" w:type="dxa"/>
              <w:bottom w:w="0" w:type="dxa"/>
              <w:right w:w="0" w:type="dxa"/>
            </w:tcMar>
          </w:tcPr>
          <w:p w:rsidR="00D952DA" w:rsidRDefault="00711E29">
            <w:pPr>
              <w:pStyle w:val="textNormal1"/>
            </w:pPr>
            <w:r>
              <w:t>ČSOB Pojišťovna, a. s., člen holdingu ČSOB</w:t>
            </w:r>
          </w:p>
          <w:p w:rsidR="00D952DA" w:rsidRDefault="00711E29">
            <w:pPr>
              <w:pStyle w:val="textNormal1"/>
            </w:pPr>
            <w:r>
              <w:t>se sídlem Pardubice, Zelené předměstí, Masarykovo náměstí čp. 1458,</w:t>
            </w:r>
          </w:p>
          <w:p w:rsidR="00D952DA" w:rsidRDefault="00711E29">
            <w:pPr>
              <w:pStyle w:val="textNormal1"/>
            </w:pPr>
            <w:r>
              <w:t>PSČ 532 18, Česká republika</w:t>
            </w:r>
          </w:p>
          <w:p w:rsidR="00D952DA" w:rsidRDefault="00711E29">
            <w:pPr>
              <w:pStyle w:val="textNormal1"/>
            </w:pPr>
            <w:r>
              <w:t>IČO: 45534306, DIČ: CZ699000761</w:t>
            </w:r>
          </w:p>
          <w:p w:rsidR="00D952DA" w:rsidRDefault="00711E29">
            <w:pPr>
              <w:pStyle w:val="textNormal1"/>
            </w:pPr>
            <w:r>
              <w:t xml:space="preserve">zapsána v obchodním rejstříku vedeném Krajským </w:t>
            </w:r>
            <w:proofErr w:type="gramStart"/>
            <w:r>
              <w:t>soudem v  Hradci</w:t>
            </w:r>
            <w:proofErr w:type="gramEnd"/>
            <w:r>
              <w:t xml:space="preserve"> Králové, oddíl B, vložka 567</w:t>
            </w:r>
          </w:p>
          <w:p w:rsidR="00D952DA" w:rsidRDefault="00711E29">
            <w:pPr>
              <w:pStyle w:val="textNormal1"/>
            </w:pPr>
            <w:r>
              <w:t>(dále jen „pojistitel“)</w:t>
            </w:r>
          </w:p>
        </w:tc>
        <w:tc>
          <w:tcPr>
            <w:tcW w:w="740" w:type="dxa"/>
          </w:tcPr>
          <w:p w:rsidR="00D952DA" w:rsidRDefault="00D952DA">
            <w:pPr>
              <w:pStyle w:val="EMPTYCELLSTYLE"/>
            </w:pPr>
          </w:p>
        </w:tc>
        <w:tc>
          <w:tcPr>
            <w:tcW w:w="2040" w:type="dxa"/>
          </w:tcPr>
          <w:p w:rsidR="00D952DA" w:rsidRDefault="00D952DA">
            <w:pPr>
              <w:pStyle w:val="EMPTYCELLSTYLE"/>
            </w:pPr>
          </w:p>
        </w:tc>
        <w:tc>
          <w:tcPr>
            <w:tcW w:w="1660" w:type="dxa"/>
            <w:gridSpan w:val="2"/>
            <w:vMerge/>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6060" w:type="dxa"/>
            <w:gridSpan w:val="10"/>
            <w:vMerge/>
            <w:tcMar>
              <w:top w:w="0" w:type="dxa"/>
              <w:left w:w="0" w:type="dxa"/>
              <w:bottom w:w="0" w:type="dxa"/>
              <w:right w:w="0" w:type="dxa"/>
            </w:tcMar>
          </w:tcPr>
          <w:p w:rsidR="00D952DA" w:rsidRDefault="00D952DA">
            <w:pPr>
              <w:pStyle w:val="EMPTYCELLSTYLE"/>
            </w:pPr>
          </w:p>
        </w:tc>
        <w:tc>
          <w:tcPr>
            <w:tcW w:w="740" w:type="dxa"/>
          </w:tcPr>
          <w:p w:rsidR="00D952DA" w:rsidRDefault="00D952DA">
            <w:pPr>
              <w:pStyle w:val="EMPTYCELLSTYLE"/>
            </w:pPr>
          </w:p>
        </w:tc>
        <w:tc>
          <w:tcPr>
            <w:tcW w:w="2040" w:type="dxa"/>
          </w:tcPr>
          <w:p w:rsidR="00D952DA" w:rsidRDefault="00D952DA">
            <w:pPr>
              <w:pStyle w:val="EMPTYCELLSTYLE"/>
            </w:pPr>
          </w:p>
        </w:tc>
        <w:tc>
          <w:tcPr>
            <w:tcW w:w="1640" w:type="dxa"/>
          </w:tcPr>
          <w:p w:rsidR="00D952DA" w:rsidRDefault="00D952DA">
            <w:pPr>
              <w:pStyle w:val="EMPTYCELLSTYLE"/>
            </w:pPr>
          </w:p>
        </w:tc>
        <w:tc>
          <w:tcPr>
            <w:tcW w:w="20" w:type="dxa"/>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6060" w:type="dxa"/>
            <w:gridSpan w:val="10"/>
            <w:vMerge/>
            <w:tcMar>
              <w:top w:w="0" w:type="dxa"/>
              <w:left w:w="0" w:type="dxa"/>
              <w:bottom w:w="0" w:type="dxa"/>
              <w:right w:w="0" w:type="dxa"/>
            </w:tcMar>
          </w:tcPr>
          <w:p w:rsidR="00D952DA" w:rsidRDefault="00D952DA">
            <w:pPr>
              <w:pStyle w:val="EMPTYCELLSTYLE"/>
            </w:pPr>
          </w:p>
        </w:tc>
        <w:tc>
          <w:tcPr>
            <w:tcW w:w="740" w:type="dxa"/>
          </w:tcPr>
          <w:p w:rsidR="00D952DA" w:rsidRDefault="00D952DA">
            <w:pPr>
              <w:pStyle w:val="EMPTYCELLSTYLE"/>
            </w:pPr>
          </w:p>
        </w:tc>
        <w:tc>
          <w:tcPr>
            <w:tcW w:w="3700" w:type="dxa"/>
            <w:gridSpan w:val="3"/>
            <w:tcMar>
              <w:top w:w="0" w:type="dxa"/>
              <w:left w:w="0" w:type="dxa"/>
              <w:bottom w:w="0" w:type="dxa"/>
              <w:right w:w="0" w:type="dxa"/>
            </w:tcMar>
          </w:tcPr>
          <w:p w:rsidR="00D952DA" w:rsidRDefault="00711E29">
            <w:pPr>
              <w:pStyle w:val="textNormal1"/>
              <w:jc w:val="both"/>
            </w:pPr>
            <w:r>
              <w:rPr>
                <w:b/>
                <w:sz w:val="24"/>
              </w:rPr>
              <w:t>Sdělení informací pojistitelem zájemci o pojištění</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6060" w:type="dxa"/>
            <w:gridSpan w:val="10"/>
            <w:vMerge/>
            <w:tcMar>
              <w:top w:w="0" w:type="dxa"/>
              <w:left w:w="0" w:type="dxa"/>
              <w:bottom w:w="0" w:type="dxa"/>
              <w:right w:w="0" w:type="dxa"/>
            </w:tcMar>
          </w:tcPr>
          <w:p w:rsidR="00D952DA" w:rsidRDefault="00D952DA">
            <w:pPr>
              <w:pStyle w:val="EMPTYCELLSTYLE"/>
            </w:pPr>
          </w:p>
        </w:tc>
        <w:tc>
          <w:tcPr>
            <w:tcW w:w="740" w:type="dxa"/>
          </w:tcPr>
          <w:p w:rsidR="00D952DA" w:rsidRDefault="00D952DA">
            <w:pPr>
              <w:pStyle w:val="EMPTYCELLSTYLE"/>
            </w:pPr>
          </w:p>
        </w:tc>
        <w:tc>
          <w:tcPr>
            <w:tcW w:w="2040" w:type="dxa"/>
          </w:tcPr>
          <w:p w:rsidR="00D952DA" w:rsidRDefault="00D952DA">
            <w:pPr>
              <w:pStyle w:val="EMPTYCELLSTYLE"/>
            </w:pPr>
          </w:p>
        </w:tc>
        <w:tc>
          <w:tcPr>
            <w:tcW w:w="1640" w:type="dxa"/>
          </w:tcPr>
          <w:p w:rsidR="00D952DA" w:rsidRDefault="00D952DA">
            <w:pPr>
              <w:pStyle w:val="EMPTYCELLSTYLE"/>
            </w:pPr>
          </w:p>
        </w:tc>
        <w:tc>
          <w:tcPr>
            <w:tcW w:w="20" w:type="dxa"/>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6060" w:type="dxa"/>
            <w:gridSpan w:val="10"/>
            <w:tcMar>
              <w:top w:w="0" w:type="dxa"/>
              <w:left w:w="0" w:type="dxa"/>
              <w:bottom w:w="0" w:type="dxa"/>
              <w:right w:w="0" w:type="dxa"/>
            </w:tcMar>
          </w:tcPr>
          <w:p w:rsidR="00D952DA" w:rsidRDefault="00711E29">
            <w:pPr>
              <w:pStyle w:val="textNormalB90"/>
            </w:pPr>
            <w:r>
              <w:t>Tel.: 800 100 777, fax: 467 007 444, www.csobpoj.cz</w:t>
            </w:r>
          </w:p>
        </w:tc>
        <w:tc>
          <w:tcPr>
            <w:tcW w:w="740" w:type="dxa"/>
          </w:tcPr>
          <w:p w:rsidR="00D952DA" w:rsidRDefault="00D952DA">
            <w:pPr>
              <w:pStyle w:val="EMPTYCELLSTYLE"/>
            </w:pPr>
          </w:p>
        </w:tc>
        <w:tc>
          <w:tcPr>
            <w:tcW w:w="2040" w:type="dxa"/>
          </w:tcPr>
          <w:p w:rsidR="00D952DA" w:rsidRDefault="00D952DA">
            <w:pPr>
              <w:pStyle w:val="EMPTYCELLSTYLE"/>
            </w:pPr>
          </w:p>
        </w:tc>
        <w:tc>
          <w:tcPr>
            <w:tcW w:w="1640" w:type="dxa"/>
          </w:tcPr>
          <w:p w:rsidR="00D952DA" w:rsidRDefault="00D952DA">
            <w:pPr>
              <w:pStyle w:val="EMPTYCELLSTYLE"/>
            </w:pPr>
          </w:p>
        </w:tc>
        <w:tc>
          <w:tcPr>
            <w:tcW w:w="20" w:type="dxa"/>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3540" w:type="dxa"/>
            <w:gridSpan w:val="3"/>
            <w:tcMar>
              <w:top w:w="0" w:type="dxa"/>
              <w:left w:w="0" w:type="dxa"/>
              <w:bottom w:w="0" w:type="dxa"/>
              <w:right w:w="0" w:type="dxa"/>
            </w:tcMar>
          </w:tcPr>
          <w:p w:rsidR="00D952DA" w:rsidRDefault="00711E29">
            <w:pPr>
              <w:pStyle w:val="beznyText"/>
            </w:pPr>
            <w:r>
              <w:rPr>
                <w:b/>
                <w:i/>
              </w:rPr>
              <w:t>Hlavní předmět podnikání pojistitele:</w:t>
            </w:r>
          </w:p>
        </w:tc>
        <w:tc>
          <w:tcPr>
            <w:tcW w:w="6960" w:type="dxa"/>
            <w:gridSpan w:val="11"/>
            <w:tcMar>
              <w:top w:w="0" w:type="dxa"/>
              <w:left w:w="0" w:type="dxa"/>
              <w:bottom w:w="0" w:type="dxa"/>
              <w:right w:w="0" w:type="dxa"/>
            </w:tcMar>
          </w:tcPr>
          <w:p w:rsidR="00D952DA" w:rsidRDefault="00711E29">
            <w:pPr>
              <w:pStyle w:val="beznyText"/>
            </w:pPr>
            <w:r>
              <w:t>Pojišťovací činnost dle zákona č. 277/2009 Sb., o pojišťovnictví, ve znění pozdějších předpisů</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3540" w:type="dxa"/>
            <w:gridSpan w:val="3"/>
            <w:tcMar>
              <w:top w:w="0" w:type="dxa"/>
              <w:left w:w="0" w:type="dxa"/>
              <w:bottom w:w="0" w:type="dxa"/>
              <w:right w:w="0" w:type="dxa"/>
            </w:tcMar>
          </w:tcPr>
          <w:p w:rsidR="00D952DA" w:rsidRDefault="00711E29">
            <w:pPr>
              <w:pStyle w:val="beznyText"/>
              <w:spacing w:after="80"/>
            </w:pPr>
            <w:r>
              <w:rPr>
                <w:b/>
                <w:i/>
              </w:rPr>
              <w:t>Název a sídlo orgánu dohledu:</w:t>
            </w:r>
          </w:p>
        </w:tc>
        <w:tc>
          <w:tcPr>
            <w:tcW w:w="6960" w:type="dxa"/>
            <w:gridSpan w:val="11"/>
            <w:tcMar>
              <w:top w:w="0" w:type="dxa"/>
              <w:left w:w="0" w:type="dxa"/>
              <w:bottom w:w="0" w:type="dxa"/>
              <w:right w:w="0" w:type="dxa"/>
            </w:tcMar>
          </w:tcPr>
          <w:p w:rsidR="00D952DA" w:rsidRDefault="00711E29">
            <w:pPr>
              <w:pStyle w:val="beznyText"/>
              <w:spacing w:after="80"/>
            </w:pPr>
            <w:r>
              <w:t>Česká národní banka, se sídlem na adrese Na Příkopě 28, 115 03 Praha 1</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4880" w:type="dxa"/>
            <w:gridSpan w:val="4"/>
            <w:tcMar>
              <w:top w:w="0" w:type="dxa"/>
              <w:left w:w="0" w:type="dxa"/>
              <w:bottom w:w="0" w:type="dxa"/>
              <w:right w:w="0" w:type="dxa"/>
            </w:tcMar>
          </w:tcPr>
          <w:p w:rsidR="00D952DA" w:rsidRDefault="00711E29">
            <w:pPr>
              <w:pStyle w:val="beznyText"/>
            </w:pPr>
            <w:r>
              <w:rPr>
                <w:b/>
                <w:i/>
              </w:rPr>
              <w:t>Pojišťovací zprostředkovatel (dále také “PZ</w:t>
            </w:r>
            <w:r w:rsidR="006B4927">
              <w:rPr>
                <w:b/>
                <w:i/>
              </w:rPr>
              <w:t>“) jednající</w:t>
            </w:r>
            <w:r>
              <w:rPr>
                <w:b/>
                <w:i/>
              </w:rPr>
              <w:t xml:space="preserve"> jménem pojistitele na základě smlouvy o zprostředkování pojištění:</w:t>
            </w:r>
          </w:p>
        </w:tc>
        <w:tc>
          <w:tcPr>
            <w:tcW w:w="160" w:type="dxa"/>
            <w:tcMar>
              <w:top w:w="0" w:type="dxa"/>
              <w:left w:w="0" w:type="dxa"/>
              <w:bottom w:w="0" w:type="dxa"/>
              <w:right w:w="0" w:type="dxa"/>
            </w:tcMar>
          </w:tcPr>
          <w:p w:rsidR="00D952DA" w:rsidRDefault="00D952DA">
            <w:pPr>
              <w:pStyle w:val="EMPTYCELLSTYLE"/>
            </w:pPr>
          </w:p>
        </w:tc>
        <w:tc>
          <w:tcPr>
            <w:tcW w:w="200" w:type="dxa"/>
            <w:tcMar>
              <w:top w:w="0" w:type="dxa"/>
              <w:left w:w="0" w:type="dxa"/>
              <w:bottom w:w="0" w:type="dxa"/>
              <w:right w:w="0" w:type="dxa"/>
            </w:tcMar>
          </w:tcPr>
          <w:p w:rsidR="00D952DA" w:rsidRDefault="00D952DA">
            <w:pPr>
              <w:pStyle w:val="EMPTYCELLSTYLE"/>
            </w:pPr>
          </w:p>
        </w:tc>
        <w:tc>
          <w:tcPr>
            <w:tcW w:w="200" w:type="dxa"/>
            <w:tcMar>
              <w:top w:w="0" w:type="dxa"/>
              <w:left w:w="0" w:type="dxa"/>
              <w:bottom w:w="0" w:type="dxa"/>
              <w:right w:w="0" w:type="dxa"/>
            </w:tcMar>
          </w:tcPr>
          <w:p w:rsidR="00D952DA" w:rsidRDefault="00D952DA">
            <w:pPr>
              <w:pStyle w:val="EMPTYCELLSTYLE"/>
            </w:pPr>
          </w:p>
        </w:tc>
        <w:tc>
          <w:tcPr>
            <w:tcW w:w="200" w:type="dxa"/>
            <w:tcMar>
              <w:top w:w="0" w:type="dxa"/>
              <w:left w:w="0" w:type="dxa"/>
              <w:bottom w:w="0" w:type="dxa"/>
              <w:right w:w="0" w:type="dxa"/>
            </w:tcMar>
          </w:tcPr>
          <w:p w:rsidR="00D952DA" w:rsidRDefault="00D952DA">
            <w:pPr>
              <w:pStyle w:val="EMPTYCELLSTYLE"/>
            </w:pPr>
          </w:p>
        </w:tc>
        <w:tc>
          <w:tcPr>
            <w:tcW w:w="200" w:type="dxa"/>
            <w:tcMar>
              <w:top w:w="0" w:type="dxa"/>
              <w:left w:w="0" w:type="dxa"/>
              <w:bottom w:w="0" w:type="dxa"/>
              <w:right w:w="0" w:type="dxa"/>
            </w:tcMar>
          </w:tcPr>
          <w:p w:rsidR="00D952DA" w:rsidRDefault="00D952DA">
            <w:pPr>
              <w:pStyle w:val="EMPTYCELLSTYLE"/>
            </w:pPr>
          </w:p>
        </w:tc>
        <w:tc>
          <w:tcPr>
            <w:tcW w:w="466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Mar>
              <w:top w:w="0" w:type="dxa"/>
              <w:left w:w="0" w:type="dxa"/>
              <w:bottom w:w="0" w:type="dxa"/>
              <w:right w:w="0" w:type="dxa"/>
            </w:tcMar>
          </w:tcPr>
          <w:p w:rsidR="00D952DA" w:rsidRDefault="00D952DA">
            <w:pPr>
              <w:pStyle w:val="EMPTYCELLSTYLE"/>
            </w:pPr>
          </w:p>
        </w:tc>
        <w:tc>
          <w:tcPr>
            <w:tcW w:w="200" w:type="dxa"/>
          </w:tcPr>
          <w:p w:rsidR="00D952DA" w:rsidRDefault="00D952DA">
            <w:pPr>
              <w:pStyle w:val="EMPTYCELLSTYLE"/>
            </w:pPr>
          </w:p>
        </w:tc>
        <w:tc>
          <w:tcPr>
            <w:tcW w:w="3140" w:type="dxa"/>
          </w:tcPr>
          <w:p w:rsidR="00D952DA" w:rsidRDefault="00D952DA">
            <w:pPr>
              <w:pStyle w:val="EMPTYCELLSTYLE"/>
            </w:pPr>
          </w:p>
        </w:tc>
        <w:tc>
          <w:tcPr>
            <w:tcW w:w="1340" w:type="dxa"/>
          </w:tcPr>
          <w:p w:rsidR="00D952DA" w:rsidRDefault="00D952DA">
            <w:pPr>
              <w:pStyle w:val="EMPTYCELLSTYLE"/>
            </w:pPr>
          </w:p>
        </w:tc>
        <w:tc>
          <w:tcPr>
            <w:tcW w:w="160" w:type="dxa"/>
          </w:tcPr>
          <w:p w:rsidR="00D952DA" w:rsidRDefault="00D952DA">
            <w:pPr>
              <w:pStyle w:val="EMPTYCELLSTYLE"/>
            </w:pPr>
          </w:p>
        </w:tc>
        <w:tc>
          <w:tcPr>
            <w:tcW w:w="200" w:type="dxa"/>
          </w:tcPr>
          <w:p w:rsidR="00D952DA" w:rsidRDefault="00D952DA">
            <w:pPr>
              <w:pStyle w:val="EMPTYCELLSTYLE"/>
            </w:pPr>
          </w:p>
        </w:tc>
        <w:tc>
          <w:tcPr>
            <w:tcW w:w="200" w:type="dxa"/>
          </w:tcPr>
          <w:p w:rsidR="00D952DA" w:rsidRDefault="00D952DA">
            <w:pPr>
              <w:pStyle w:val="EMPTYCELLSTYLE"/>
            </w:pPr>
          </w:p>
        </w:tc>
        <w:tc>
          <w:tcPr>
            <w:tcW w:w="200" w:type="dxa"/>
          </w:tcPr>
          <w:p w:rsidR="00D952DA" w:rsidRDefault="00D952DA">
            <w:pPr>
              <w:pStyle w:val="EMPTYCELLSTYLE"/>
            </w:pPr>
          </w:p>
        </w:tc>
        <w:tc>
          <w:tcPr>
            <w:tcW w:w="200" w:type="dxa"/>
          </w:tcPr>
          <w:p w:rsidR="00D952DA" w:rsidRDefault="00D952DA">
            <w:pPr>
              <w:pStyle w:val="EMPTYCELLSTYLE"/>
            </w:pPr>
          </w:p>
        </w:tc>
        <w:tc>
          <w:tcPr>
            <w:tcW w:w="220" w:type="dxa"/>
          </w:tcPr>
          <w:p w:rsidR="00D952DA" w:rsidRDefault="00D952DA">
            <w:pPr>
              <w:pStyle w:val="EMPTYCELLSTYLE"/>
            </w:pPr>
          </w:p>
        </w:tc>
        <w:tc>
          <w:tcPr>
            <w:tcW w:w="740" w:type="dxa"/>
          </w:tcPr>
          <w:p w:rsidR="00D952DA" w:rsidRDefault="00D952DA">
            <w:pPr>
              <w:pStyle w:val="EMPTYCELLSTYLE"/>
            </w:pPr>
          </w:p>
        </w:tc>
        <w:tc>
          <w:tcPr>
            <w:tcW w:w="2040" w:type="dxa"/>
          </w:tcPr>
          <w:p w:rsidR="00D952DA" w:rsidRDefault="00D952DA">
            <w:pPr>
              <w:pStyle w:val="EMPTYCELLSTYLE"/>
            </w:pPr>
          </w:p>
        </w:tc>
        <w:tc>
          <w:tcPr>
            <w:tcW w:w="1640" w:type="dxa"/>
          </w:tcPr>
          <w:p w:rsidR="00D952DA" w:rsidRDefault="00D952DA">
            <w:pPr>
              <w:pStyle w:val="EMPTYCELLSTYLE"/>
            </w:pPr>
          </w:p>
        </w:tc>
        <w:tc>
          <w:tcPr>
            <w:tcW w:w="20" w:type="dxa"/>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Mar>
              <w:top w:w="0" w:type="dxa"/>
              <w:left w:w="0" w:type="dxa"/>
              <w:bottom w:w="0" w:type="dxa"/>
              <w:right w:w="0" w:type="dxa"/>
            </w:tcMar>
          </w:tcPr>
          <w:p w:rsidR="00D952DA" w:rsidRDefault="00D952DA">
            <w:pPr>
              <w:pStyle w:val="EMPTYCELLSTYLE"/>
            </w:pPr>
          </w:p>
        </w:tc>
        <w:tc>
          <w:tcPr>
            <w:tcW w:w="200" w:type="dxa"/>
          </w:tcPr>
          <w:p w:rsidR="00D952DA" w:rsidRDefault="00D952DA">
            <w:pPr>
              <w:pStyle w:val="EMPTYCELLSTYLE"/>
            </w:pPr>
          </w:p>
        </w:tc>
        <w:tc>
          <w:tcPr>
            <w:tcW w:w="3140" w:type="dxa"/>
          </w:tcPr>
          <w:p w:rsidR="00D952DA" w:rsidRDefault="00D952DA">
            <w:pPr>
              <w:pStyle w:val="EMPTYCELLSTYLE"/>
            </w:pPr>
          </w:p>
        </w:tc>
        <w:tc>
          <w:tcPr>
            <w:tcW w:w="1340" w:type="dxa"/>
          </w:tcPr>
          <w:p w:rsidR="00D952DA" w:rsidRDefault="00D952DA">
            <w:pPr>
              <w:pStyle w:val="EMPTYCELLSTYLE"/>
            </w:pPr>
          </w:p>
        </w:tc>
        <w:tc>
          <w:tcPr>
            <w:tcW w:w="160" w:type="dxa"/>
          </w:tcPr>
          <w:p w:rsidR="00D952DA" w:rsidRDefault="00D952DA">
            <w:pPr>
              <w:pStyle w:val="EMPTYCELLSTYLE"/>
            </w:pPr>
          </w:p>
        </w:tc>
        <w:tc>
          <w:tcPr>
            <w:tcW w:w="200" w:type="dxa"/>
          </w:tcPr>
          <w:p w:rsidR="00D952DA" w:rsidRDefault="00D952DA">
            <w:pPr>
              <w:pStyle w:val="EMPTYCELLSTYLE"/>
            </w:pPr>
          </w:p>
        </w:tc>
        <w:tc>
          <w:tcPr>
            <w:tcW w:w="200" w:type="dxa"/>
          </w:tcPr>
          <w:p w:rsidR="00D952DA" w:rsidRDefault="00D952DA">
            <w:pPr>
              <w:pStyle w:val="EMPTYCELLSTYLE"/>
            </w:pPr>
          </w:p>
        </w:tc>
        <w:tc>
          <w:tcPr>
            <w:tcW w:w="200" w:type="dxa"/>
          </w:tcPr>
          <w:p w:rsidR="00D952DA" w:rsidRDefault="00D952DA">
            <w:pPr>
              <w:pStyle w:val="EMPTYCELLSTYLE"/>
            </w:pPr>
          </w:p>
        </w:tc>
        <w:tc>
          <w:tcPr>
            <w:tcW w:w="200" w:type="dxa"/>
          </w:tcPr>
          <w:p w:rsidR="00D952DA" w:rsidRDefault="00D952DA">
            <w:pPr>
              <w:pStyle w:val="EMPTYCELLSTYLE"/>
            </w:pPr>
          </w:p>
        </w:tc>
        <w:tc>
          <w:tcPr>
            <w:tcW w:w="4660" w:type="dxa"/>
            <w:gridSpan w:val="5"/>
            <w:tcMar>
              <w:top w:w="0" w:type="dxa"/>
              <w:left w:w="0" w:type="dxa"/>
              <w:bottom w:w="0" w:type="dxa"/>
              <w:right w:w="0" w:type="dxa"/>
            </w:tcMar>
          </w:tcPr>
          <w:p w:rsidR="00D952DA" w:rsidRDefault="00711E29">
            <w:pPr>
              <w:pStyle w:val="beznyText"/>
              <w:spacing w:after="180"/>
              <w:jc w:val="center"/>
            </w:pPr>
            <w:r>
              <w:rPr>
                <w:sz w:val="16"/>
              </w:rPr>
              <w:t>Název/jméno a příjmení PZ a kontaktní údaje</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Mar>
              <w:top w:w="0" w:type="dxa"/>
              <w:left w:w="0" w:type="dxa"/>
              <w:bottom w:w="0" w:type="dxa"/>
              <w:right w:w="0" w:type="dxa"/>
            </w:tcMar>
          </w:tcPr>
          <w:p w:rsidR="00D952DA" w:rsidRDefault="00D952DA">
            <w:pPr>
              <w:pStyle w:val="EMPTYCELLSTYLE"/>
            </w:pPr>
          </w:p>
        </w:tc>
        <w:tc>
          <w:tcPr>
            <w:tcW w:w="200" w:type="dxa"/>
            <w:tcMar>
              <w:top w:w="0" w:type="dxa"/>
              <w:left w:w="0" w:type="dxa"/>
              <w:bottom w:w="0" w:type="dxa"/>
              <w:right w:w="0" w:type="dxa"/>
            </w:tcMar>
          </w:tcPr>
          <w:p w:rsidR="00D952DA" w:rsidRDefault="00D952DA">
            <w:pPr>
              <w:pStyle w:val="EMPTYCELLSTYLE"/>
            </w:pPr>
          </w:p>
        </w:tc>
        <w:tc>
          <w:tcPr>
            <w:tcW w:w="3140" w:type="dxa"/>
            <w:tcMar>
              <w:top w:w="0" w:type="dxa"/>
              <w:left w:w="0" w:type="dxa"/>
              <w:bottom w:w="0" w:type="dxa"/>
              <w:right w:w="0" w:type="dxa"/>
            </w:tcMar>
          </w:tcPr>
          <w:p w:rsidR="00D952DA" w:rsidRDefault="00D952DA">
            <w:pPr>
              <w:pStyle w:val="EMPTYCELLSTYLE"/>
            </w:pPr>
          </w:p>
        </w:tc>
        <w:tc>
          <w:tcPr>
            <w:tcW w:w="1340" w:type="dxa"/>
            <w:tcMar>
              <w:top w:w="0" w:type="dxa"/>
              <w:left w:w="0" w:type="dxa"/>
              <w:bottom w:w="0" w:type="dxa"/>
              <w:right w:w="0" w:type="dxa"/>
            </w:tcMar>
          </w:tcPr>
          <w:p w:rsidR="00D952DA" w:rsidRDefault="00D952DA">
            <w:pPr>
              <w:pStyle w:val="EMPTYCELLSTYLE"/>
            </w:pPr>
          </w:p>
        </w:tc>
        <w:tc>
          <w:tcPr>
            <w:tcW w:w="160" w:type="dxa"/>
            <w:tcMar>
              <w:top w:w="0" w:type="dxa"/>
              <w:left w:w="0" w:type="dxa"/>
              <w:bottom w:w="0" w:type="dxa"/>
              <w:right w:w="0" w:type="dxa"/>
            </w:tcMar>
          </w:tcPr>
          <w:p w:rsidR="00D952DA" w:rsidRDefault="00D952DA">
            <w:pPr>
              <w:pStyle w:val="EMPTYCELLSTYLE"/>
            </w:pPr>
          </w:p>
        </w:tc>
        <w:tc>
          <w:tcPr>
            <w:tcW w:w="200" w:type="dxa"/>
            <w:tcMar>
              <w:top w:w="0" w:type="dxa"/>
              <w:left w:w="0" w:type="dxa"/>
              <w:bottom w:w="0" w:type="dxa"/>
              <w:right w:w="0" w:type="dxa"/>
            </w:tcMar>
          </w:tcPr>
          <w:p w:rsidR="00D952DA" w:rsidRDefault="00D952DA">
            <w:pPr>
              <w:pStyle w:val="EMPTYCELLSTYLE"/>
            </w:pPr>
          </w:p>
        </w:tc>
        <w:tc>
          <w:tcPr>
            <w:tcW w:w="200" w:type="dxa"/>
            <w:tcMar>
              <w:top w:w="0" w:type="dxa"/>
              <w:left w:w="0" w:type="dxa"/>
              <w:bottom w:w="0" w:type="dxa"/>
              <w:right w:w="0" w:type="dxa"/>
            </w:tcMar>
          </w:tcPr>
          <w:p w:rsidR="00D952DA" w:rsidRDefault="00D952DA">
            <w:pPr>
              <w:pStyle w:val="EMPTYCELLSTYLE"/>
            </w:pPr>
          </w:p>
        </w:tc>
        <w:tc>
          <w:tcPr>
            <w:tcW w:w="200" w:type="dxa"/>
            <w:tcMar>
              <w:top w:w="0" w:type="dxa"/>
              <w:left w:w="0" w:type="dxa"/>
              <w:bottom w:w="0" w:type="dxa"/>
              <w:right w:w="0" w:type="dxa"/>
            </w:tcMar>
          </w:tcPr>
          <w:p w:rsidR="00D952DA" w:rsidRDefault="00D952DA">
            <w:pPr>
              <w:pStyle w:val="EMPTYCELLSTYLE"/>
            </w:pPr>
          </w:p>
        </w:tc>
        <w:tc>
          <w:tcPr>
            <w:tcW w:w="200" w:type="dxa"/>
            <w:tcMar>
              <w:top w:w="0" w:type="dxa"/>
              <w:left w:w="0" w:type="dxa"/>
              <w:bottom w:w="0" w:type="dxa"/>
              <w:right w:w="0" w:type="dxa"/>
            </w:tcMar>
          </w:tcPr>
          <w:p w:rsidR="00D952DA" w:rsidRDefault="00D952DA">
            <w:pPr>
              <w:pStyle w:val="EMPTYCELLSTYLE"/>
            </w:pPr>
          </w:p>
        </w:tc>
        <w:tc>
          <w:tcPr>
            <w:tcW w:w="220" w:type="dxa"/>
            <w:tcMar>
              <w:top w:w="0" w:type="dxa"/>
              <w:left w:w="0" w:type="dxa"/>
              <w:bottom w:w="0" w:type="dxa"/>
              <w:right w:w="0" w:type="dxa"/>
            </w:tcMar>
          </w:tcPr>
          <w:p w:rsidR="00D952DA" w:rsidRDefault="00D952DA">
            <w:pPr>
              <w:pStyle w:val="EMPTYCELLSTYLE"/>
            </w:pPr>
          </w:p>
        </w:tc>
        <w:tc>
          <w:tcPr>
            <w:tcW w:w="740" w:type="dxa"/>
            <w:tcMar>
              <w:top w:w="0" w:type="dxa"/>
              <w:left w:w="0" w:type="dxa"/>
              <w:bottom w:w="0" w:type="dxa"/>
              <w:right w:w="0" w:type="dxa"/>
            </w:tcMar>
          </w:tcPr>
          <w:p w:rsidR="00D952DA" w:rsidRDefault="00D952DA">
            <w:pPr>
              <w:pStyle w:val="EMPTYCELLSTYLE"/>
            </w:pPr>
          </w:p>
        </w:tc>
        <w:tc>
          <w:tcPr>
            <w:tcW w:w="2040" w:type="dxa"/>
            <w:tcMar>
              <w:top w:w="0" w:type="dxa"/>
              <w:left w:w="0" w:type="dxa"/>
              <w:bottom w:w="0" w:type="dxa"/>
              <w:right w:w="0" w:type="dxa"/>
            </w:tcMar>
          </w:tcPr>
          <w:p w:rsidR="00D952DA" w:rsidRDefault="00D952DA">
            <w:pPr>
              <w:pStyle w:val="EMPTYCELLSTYLE"/>
            </w:pPr>
          </w:p>
        </w:tc>
        <w:tc>
          <w:tcPr>
            <w:tcW w:w="1640" w:type="dxa"/>
            <w:tcMar>
              <w:top w:w="0" w:type="dxa"/>
              <w:left w:w="0" w:type="dxa"/>
              <w:bottom w:w="0" w:type="dxa"/>
              <w:right w:w="0" w:type="dxa"/>
            </w:tcMar>
          </w:tcPr>
          <w:p w:rsidR="00D952DA" w:rsidRDefault="00D952DA">
            <w:pPr>
              <w:pStyle w:val="EMPTYCELLSTYLE"/>
            </w:pPr>
          </w:p>
        </w:tc>
        <w:tc>
          <w:tcPr>
            <w:tcW w:w="20" w:type="dxa"/>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10500" w:type="dxa"/>
            <w:gridSpan w:val="14"/>
            <w:tcMar>
              <w:top w:w="0" w:type="dxa"/>
              <w:left w:w="0" w:type="dxa"/>
              <w:bottom w:w="0" w:type="dxa"/>
              <w:right w:w="0" w:type="dxa"/>
            </w:tcMar>
          </w:tcPr>
          <w:p w:rsidR="00D952DA" w:rsidRDefault="00711E29">
            <w:pPr>
              <w:pStyle w:val="textNormalB90"/>
              <w:jc w:val="center"/>
            </w:pPr>
            <w:r>
              <w:rPr>
                <w:b/>
                <w:i/>
                <w:sz w:val="20"/>
              </w:rPr>
              <w:t>Informace o obsahu pojištění</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10500" w:type="dxa"/>
            <w:gridSpan w:val="14"/>
            <w:tcMar>
              <w:top w:w="0" w:type="dxa"/>
              <w:left w:w="0" w:type="dxa"/>
              <w:bottom w:w="0" w:type="dxa"/>
              <w:right w:w="0" w:type="dxa"/>
            </w:tcMar>
          </w:tcPr>
          <w:p w:rsidR="00D952DA" w:rsidRDefault="00711E29">
            <w:pPr>
              <w:pStyle w:val="textNormalBlok0"/>
            </w:pPr>
            <w:r>
              <w:t>Pojistitel sjednává pojištění majetku, odpovědnosti a jiných rizik podnikatelů a organizací, které může zahrnovat:</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Mar>
              <w:top w:w="0" w:type="dxa"/>
              <w:left w:w="0" w:type="dxa"/>
              <w:bottom w:w="0" w:type="dxa"/>
              <w:right w:w="0" w:type="dxa"/>
            </w:tcMar>
          </w:tcPr>
          <w:p w:rsidR="00D952DA" w:rsidRDefault="00711E29">
            <w:pPr>
              <w:pStyle w:val="textNormalBlok0"/>
            </w:pPr>
            <w:r>
              <w:t>•</w:t>
            </w:r>
          </w:p>
        </w:tc>
        <w:tc>
          <w:tcPr>
            <w:tcW w:w="4840" w:type="dxa"/>
            <w:gridSpan w:val="4"/>
            <w:tcMar>
              <w:top w:w="0" w:type="dxa"/>
              <w:left w:w="0" w:type="dxa"/>
              <w:bottom w:w="0" w:type="dxa"/>
              <w:right w:w="0" w:type="dxa"/>
            </w:tcMar>
          </w:tcPr>
          <w:p w:rsidR="00D952DA" w:rsidRDefault="00711E29">
            <w:pPr>
              <w:pStyle w:val="textNormalBlok0"/>
            </w:pPr>
            <w:r>
              <w:t>Živelní pojištění</w:t>
            </w:r>
          </w:p>
        </w:tc>
        <w:tc>
          <w:tcPr>
            <w:tcW w:w="200" w:type="dxa"/>
          </w:tcPr>
          <w:p w:rsidR="00D952DA" w:rsidRDefault="00D952DA">
            <w:pPr>
              <w:pStyle w:val="EMPTYCELLSTYLE"/>
            </w:pPr>
          </w:p>
        </w:tc>
        <w:tc>
          <w:tcPr>
            <w:tcW w:w="200" w:type="dxa"/>
            <w:tcMar>
              <w:top w:w="0" w:type="dxa"/>
              <w:left w:w="0" w:type="dxa"/>
              <w:bottom w:w="0" w:type="dxa"/>
              <w:right w:w="0" w:type="dxa"/>
            </w:tcMar>
          </w:tcPr>
          <w:p w:rsidR="00D952DA" w:rsidRDefault="00711E29">
            <w:pPr>
              <w:pStyle w:val="textNormalBlok0"/>
            </w:pPr>
            <w:r>
              <w:t>•</w:t>
            </w:r>
          </w:p>
        </w:tc>
        <w:tc>
          <w:tcPr>
            <w:tcW w:w="5040" w:type="dxa"/>
            <w:gridSpan w:val="6"/>
            <w:tcMar>
              <w:top w:w="0" w:type="dxa"/>
              <w:left w:w="0" w:type="dxa"/>
              <w:bottom w:w="0" w:type="dxa"/>
              <w:right w:w="0" w:type="dxa"/>
            </w:tcMar>
          </w:tcPr>
          <w:p w:rsidR="00D952DA" w:rsidRDefault="00711E29">
            <w:pPr>
              <w:pStyle w:val="textNormalBlok0"/>
            </w:pPr>
            <w:r>
              <w:t>Pojištění odpovědnosti fyzických a právnických osob</w:t>
            </w:r>
          </w:p>
        </w:tc>
        <w:tc>
          <w:tcPr>
            <w:tcW w:w="20" w:type="dxa"/>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Mar>
              <w:top w:w="0" w:type="dxa"/>
              <w:left w:w="0" w:type="dxa"/>
              <w:bottom w:w="0" w:type="dxa"/>
              <w:right w:w="0" w:type="dxa"/>
            </w:tcMar>
          </w:tcPr>
          <w:p w:rsidR="00D952DA" w:rsidRDefault="00711E29">
            <w:pPr>
              <w:pStyle w:val="textNormalBlok0"/>
            </w:pPr>
            <w:r>
              <w:t>•</w:t>
            </w:r>
          </w:p>
        </w:tc>
        <w:tc>
          <w:tcPr>
            <w:tcW w:w="4840" w:type="dxa"/>
            <w:gridSpan w:val="4"/>
            <w:tcMar>
              <w:top w:w="0" w:type="dxa"/>
              <w:left w:w="0" w:type="dxa"/>
              <w:bottom w:w="0" w:type="dxa"/>
              <w:right w:w="0" w:type="dxa"/>
            </w:tcMar>
          </w:tcPr>
          <w:p w:rsidR="00D952DA" w:rsidRDefault="00711E29">
            <w:pPr>
              <w:pStyle w:val="textNormalBlok0"/>
            </w:pPr>
            <w:r>
              <w:t>Pojištění majetku na všechna rizika „ALL RISKS“</w:t>
            </w:r>
          </w:p>
        </w:tc>
        <w:tc>
          <w:tcPr>
            <w:tcW w:w="200" w:type="dxa"/>
          </w:tcPr>
          <w:p w:rsidR="00D952DA" w:rsidRDefault="00D952DA">
            <w:pPr>
              <w:pStyle w:val="EMPTYCELLSTYLE"/>
            </w:pPr>
          </w:p>
        </w:tc>
        <w:tc>
          <w:tcPr>
            <w:tcW w:w="200" w:type="dxa"/>
            <w:tcMar>
              <w:top w:w="0" w:type="dxa"/>
              <w:left w:w="0" w:type="dxa"/>
              <w:bottom w:w="0" w:type="dxa"/>
              <w:right w:w="0" w:type="dxa"/>
            </w:tcMar>
          </w:tcPr>
          <w:p w:rsidR="00D952DA" w:rsidRDefault="00711E29">
            <w:pPr>
              <w:pStyle w:val="textNormalBlok0"/>
            </w:pPr>
            <w:r>
              <w:t>•</w:t>
            </w:r>
          </w:p>
        </w:tc>
        <w:tc>
          <w:tcPr>
            <w:tcW w:w="5040" w:type="dxa"/>
            <w:gridSpan w:val="6"/>
            <w:vMerge w:val="restart"/>
            <w:tcMar>
              <w:top w:w="0" w:type="dxa"/>
              <w:left w:w="0" w:type="dxa"/>
              <w:bottom w:w="0" w:type="dxa"/>
              <w:right w:w="0" w:type="dxa"/>
            </w:tcMar>
          </w:tcPr>
          <w:p w:rsidR="00D952DA" w:rsidRDefault="00711E29">
            <w:pPr>
              <w:pStyle w:val="textNormalBlok0"/>
            </w:pPr>
            <w:r>
              <w:t>Pojištění odpovědnosti za újmu způsobenou v souvislosti s poskytováním odborných služeb</w:t>
            </w:r>
          </w:p>
        </w:tc>
        <w:tc>
          <w:tcPr>
            <w:tcW w:w="20" w:type="dxa"/>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Mar>
              <w:top w:w="0" w:type="dxa"/>
              <w:left w:w="0" w:type="dxa"/>
              <w:bottom w:w="0" w:type="dxa"/>
              <w:right w:w="0" w:type="dxa"/>
            </w:tcMar>
          </w:tcPr>
          <w:p w:rsidR="00D952DA" w:rsidRDefault="00711E29">
            <w:pPr>
              <w:pStyle w:val="textNormalBlok0"/>
            </w:pPr>
            <w:r>
              <w:t>•</w:t>
            </w:r>
          </w:p>
        </w:tc>
        <w:tc>
          <w:tcPr>
            <w:tcW w:w="4840" w:type="dxa"/>
            <w:gridSpan w:val="4"/>
            <w:tcMar>
              <w:top w:w="0" w:type="dxa"/>
              <w:left w:w="0" w:type="dxa"/>
              <w:bottom w:w="0" w:type="dxa"/>
              <w:right w:w="0" w:type="dxa"/>
            </w:tcMar>
          </w:tcPr>
          <w:p w:rsidR="00D952DA" w:rsidRDefault="00711E29">
            <w:pPr>
              <w:pStyle w:val="textNormalBlok0"/>
            </w:pPr>
            <w:r>
              <w:t>Pojištění živelního přerušení provozu</w:t>
            </w:r>
          </w:p>
        </w:tc>
        <w:tc>
          <w:tcPr>
            <w:tcW w:w="200" w:type="dxa"/>
          </w:tcPr>
          <w:p w:rsidR="00D952DA" w:rsidRDefault="00D952DA">
            <w:pPr>
              <w:pStyle w:val="EMPTYCELLSTYLE"/>
            </w:pPr>
          </w:p>
        </w:tc>
        <w:tc>
          <w:tcPr>
            <w:tcW w:w="200" w:type="dxa"/>
            <w:tcMar>
              <w:top w:w="0" w:type="dxa"/>
              <w:left w:w="0" w:type="dxa"/>
              <w:bottom w:w="0" w:type="dxa"/>
              <w:right w:w="0" w:type="dxa"/>
            </w:tcMar>
          </w:tcPr>
          <w:p w:rsidR="00D952DA" w:rsidRDefault="00D952DA">
            <w:pPr>
              <w:pStyle w:val="EMPTYCELLSTYLE"/>
            </w:pPr>
          </w:p>
        </w:tc>
        <w:tc>
          <w:tcPr>
            <w:tcW w:w="5040" w:type="dxa"/>
            <w:gridSpan w:val="6"/>
            <w:vMerge/>
            <w:tcMar>
              <w:top w:w="0" w:type="dxa"/>
              <w:left w:w="0" w:type="dxa"/>
              <w:bottom w:w="0" w:type="dxa"/>
              <w:right w:w="0" w:type="dxa"/>
            </w:tcMar>
          </w:tcPr>
          <w:p w:rsidR="00D952DA" w:rsidRDefault="00D952DA">
            <w:pPr>
              <w:pStyle w:val="EMPTYCELLSTYLE"/>
            </w:pPr>
          </w:p>
        </w:tc>
        <w:tc>
          <w:tcPr>
            <w:tcW w:w="20" w:type="dxa"/>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Mar>
              <w:top w:w="0" w:type="dxa"/>
              <w:left w:w="0" w:type="dxa"/>
              <w:bottom w:w="0" w:type="dxa"/>
              <w:right w:w="0" w:type="dxa"/>
            </w:tcMar>
          </w:tcPr>
          <w:p w:rsidR="00D952DA" w:rsidRDefault="00711E29">
            <w:pPr>
              <w:pStyle w:val="textNormalBlok0"/>
            </w:pPr>
            <w:r>
              <w:t>•</w:t>
            </w:r>
          </w:p>
        </w:tc>
        <w:tc>
          <w:tcPr>
            <w:tcW w:w="4840" w:type="dxa"/>
            <w:gridSpan w:val="4"/>
            <w:tcMar>
              <w:top w:w="0" w:type="dxa"/>
              <w:left w:w="0" w:type="dxa"/>
              <w:bottom w:w="0" w:type="dxa"/>
              <w:right w:w="0" w:type="dxa"/>
            </w:tcMar>
          </w:tcPr>
          <w:p w:rsidR="00D952DA" w:rsidRDefault="00711E29">
            <w:pPr>
              <w:pStyle w:val="textNormalBlok0"/>
            </w:pPr>
            <w:r>
              <w:t>Pojištění odcizení</w:t>
            </w:r>
          </w:p>
        </w:tc>
        <w:tc>
          <w:tcPr>
            <w:tcW w:w="200" w:type="dxa"/>
          </w:tcPr>
          <w:p w:rsidR="00D952DA" w:rsidRDefault="00D952DA">
            <w:pPr>
              <w:pStyle w:val="EMPTYCELLSTYLE"/>
            </w:pPr>
          </w:p>
        </w:tc>
        <w:tc>
          <w:tcPr>
            <w:tcW w:w="200" w:type="dxa"/>
            <w:tcMar>
              <w:top w:w="0" w:type="dxa"/>
              <w:left w:w="0" w:type="dxa"/>
              <w:bottom w:w="0" w:type="dxa"/>
              <w:right w:w="0" w:type="dxa"/>
            </w:tcMar>
          </w:tcPr>
          <w:p w:rsidR="00D952DA" w:rsidRDefault="00711E29">
            <w:pPr>
              <w:pStyle w:val="textNormalBlok0"/>
            </w:pPr>
            <w:r>
              <w:t>•</w:t>
            </w:r>
          </w:p>
        </w:tc>
        <w:tc>
          <w:tcPr>
            <w:tcW w:w="5040" w:type="dxa"/>
            <w:gridSpan w:val="6"/>
            <w:vMerge w:val="restart"/>
            <w:tcMar>
              <w:top w:w="0" w:type="dxa"/>
              <w:left w:w="0" w:type="dxa"/>
              <w:bottom w:w="0" w:type="dxa"/>
              <w:right w:w="0" w:type="dxa"/>
            </w:tcMar>
          </w:tcPr>
          <w:p w:rsidR="00D952DA" w:rsidRDefault="00711E29">
            <w:pPr>
              <w:pStyle w:val="textNormalBlok0"/>
            </w:pPr>
            <w:r>
              <w:t>Pojištění určená pro silničního nákladního dopravce nebo zasílatele, které může zahrnovat:</w:t>
            </w:r>
          </w:p>
        </w:tc>
        <w:tc>
          <w:tcPr>
            <w:tcW w:w="20" w:type="dxa"/>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Mar>
              <w:top w:w="0" w:type="dxa"/>
              <w:left w:w="0" w:type="dxa"/>
              <w:bottom w:w="0" w:type="dxa"/>
              <w:right w:w="0" w:type="dxa"/>
            </w:tcMar>
          </w:tcPr>
          <w:p w:rsidR="00D952DA" w:rsidRDefault="00711E29">
            <w:pPr>
              <w:pStyle w:val="textNormalBlok0"/>
            </w:pPr>
            <w:r>
              <w:t>•</w:t>
            </w:r>
          </w:p>
        </w:tc>
        <w:tc>
          <w:tcPr>
            <w:tcW w:w="4840" w:type="dxa"/>
            <w:gridSpan w:val="4"/>
            <w:tcMar>
              <w:top w:w="0" w:type="dxa"/>
              <w:left w:w="0" w:type="dxa"/>
              <w:bottom w:w="0" w:type="dxa"/>
              <w:right w:w="0" w:type="dxa"/>
            </w:tcMar>
          </w:tcPr>
          <w:p w:rsidR="00D952DA" w:rsidRDefault="00711E29">
            <w:pPr>
              <w:pStyle w:val="textNormalBlok0"/>
            </w:pPr>
            <w:r>
              <w:t>Pojištění strojů</w:t>
            </w:r>
          </w:p>
        </w:tc>
        <w:tc>
          <w:tcPr>
            <w:tcW w:w="200" w:type="dxa"/>
          </w:tcPr>
          <w:p w:rsidR="00D952DA" w:rsidRDefault="00D952DA">
            <w:pPr>
              <w:pStyle w:val="EMPTYCELLSTYLE"/>
            </w:pPr>
          </w:p>
        </w:tc>
        <w:tc>
          <w:tcPr>
            <w:tcW w:w="200" w:type="dxa"/>
            <w:tcMar>
              <w:top w:w="0" w:type="dxa"/>
              <w:left w:w="0" w:type="dxa"/>
              <w:bottom w:w="0" w:type="dxa"/>
              <w:right w:w="0" w:type="dxa"/>
            </w:tcMar>
          </w:tcPr>
          <w:p w:rsidR="00D952DA" w:rsidRDefault="00D952DA">
            <w:pPr>
              <w:pStyle w:val="EMPTYCELLSTYLE"/>
            </w:pPr>
          </w:p>
        </w:tc>
        <w:tc>
          <w:tcPr>
            <w:tcW w:w="5040" w:type="dxa"/>
            <w:gridSpan w:val="6"/>
            <w:vMerge/>
            <w:tcMar>
              <w:top w:w="0" w:type="dxa"/>
              <w:left w:w="0" w:type="dxa"/>
              <w:bottom w:w="0" w:type="dxa"/>
              <w:right w:w="0" w:type="dxa"/>
            </w:tcMar>
          </w:tcPr>
          <w:p w:rsidR="00D952DA" w:rsidRDefault="00D952DA">
            <w:pPr>
              <w:pStyle w:val="EMPTYCELLSTYLE"/>
            </w:pPr>
          </w:p>
        </w:tc>
        <w:tc>
          <w:tcPr>
            <w:tcW w:w="20" w:type="dxa"/>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Mar>
              <w:top w:w="0" w:type="dxa"/>
              <w:left w:w="0" w:type="dxa"/>
              <w:bottom w:w="0" w:type="dxa"/>
              <w:right w:w="0" w:type="dxa"/>
            </w:tcMar>
          </w:tcPr>
          <w:p w:rsidR="00D952DA" w:rsidRDefault="00711E29">
            <w:pPr>
              <w:pStyle w:val="textNormalBlok0"/>
            </w:pPr>
            <w:r>
              <w:t>•</w:t>
            </w:r>
          </w:p>
        </w:tc>
        <w:tc>
          <w:tcPr>
            <w:tcW w:w="4840" w:type="dxa"/>
            <w:gridSpan w:val="4"/>
            <w:tcMar>
              <w:top w:w="0" w:type="dxa"/>
              <w:left w:w="0" w:type="dxa"/>
              <w:bottom w:w="0" w:type="dxa"/>
              <w:right w:w="0" w:type="dxa"/>
            </w:tcMar>
          </w:tcPr>
          <w:p w:rsidR="00D952DA" w:rsidRDefault="00711E29">
            <w:pPr>
              <w:pStyle w:val="textNormalBlok0"/>
            </w:pPr>
            <w:r>
              <w:t>Pojištění elektronických zařízení, které může zahrnovat:</w:t>
            </w:r>
          </w:p>
        </w:tc>
        <w:tc>
          <w:tcPr>
            <w:tcW w:w="200" w:type="dxa"/>
          </w:tcPr>
          <w:p w:rsidR="00D952DA" w:rsidRDefault="00D952DA">
            <w:pPr>
              <w:pStyle w:val="EMPTYCELLSTYLE"/>
            </w:pPr>
          </w:p>
        </w:tc>
        <w:tc>
          <w:tcPr>
            <w:tcW w:w="200" w:type="dxa"/>
          </w:tcPr>
          <w:p w:rsidR="00D952DA" w:rsidRDefault="00D952DA">
            <w:pPr>
              <w:pStyle w:val="EMPTYCELLSTYLE"/>
            </w:pPr>
          </w:p>
        </w:tc>
        <w:tc>
          <w:tcPr>
            <w:tcW w:w="200" w:type="dxa"/>
            <w:tcMar>
              <w:top w:w="0" w:type="dxa"/>
              <w:left w:w="0" w:type="dxa"/>
              <w:bottom w:w="0" w:type="dxa"/>
              <w:right w:w="0" w:type="dxa"/>
            </w:tcMar>
          </w:tcPr>
          <w:p w:rsidR="00D952DA" w:rsidRDefault="00711E29">
            <w:pPr>
              <w:pStyle w:val="textNormalBlok0"/>
            </w:pPr>
            <w:r>
              <w:t>-</w:t>
            </w:r>
          </w:p>
        </w:tc>
        <w:tc>
          <w:tcPr>
            <w:tcW w:w="4840" w:type="dxa"/>
            <w:gridSpan w:val="5"/>
            <w:vMerge w:val="restart"/>
            <w:tcMar>
              <w:top w:w="0" w:type="dxa"/>
              <w:left w:w="0" w:type="dxa"/>
              <w:bottom w:w="0" w:type="dxa"/>
              <w:right w:w="0" w:type="dxa"/>
            </w:tcMar>
          </w:tcPr>
          <w:p w:rsidR="00D952DA" w:rsidRDefault="00711E29">
            <w:pPr>
              <w:pStyle w:val="textNormalBlok0"/>
            </w:pPr>
            <w:r>
              <w:t>Pojištění odpovědnosti silničního nákladního dopravce za újmu na přepravované zásilce</w:t>
            </w:r>
          </w:p>
        </w:tc>
        <w:tc>
          <w:tcPr>
            <w:tcW w:w="20" w:type="dxa"/>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Pr>
          <w:p w:rsidR="00D952DA" w:rsidRDefault="00D952DA">
            <w:pPr>
              <w:pStyle w:val="EMPTYCELLSTYLE"/>
            </w:pPr>
          </w:p>
        </w:tc>
        <w:tc>
          <w:tcPr>
            <w:tcW w:w="200" w:type="dxa"/>
            <w:vMerge w:val="restart"/>
            <w:tcMar>
              <w:top w:w="0" w:type="dxa"/>
              <w:left w:w="0" w:type="dxa"/>
              <w:bottom w:w="0" w:type="dxa"/>
              <w:right w:w="0" w:type="dxa"/>
            </w:tcMar>
          </w:tcPr>
          <w:p w:rsidR="00D952DA" w:rsidRDefault="00711E29">
            <w:pPr>
              <w:pStyle w:val="textNormalBlok0"/>
            </w:pPr>
            <w:r>
              <w:t>-</w:t>
            </w:r>
          </w:p>
        </w:tc>
        <w:tc>
          <w:tcPr>
            <w:tcW w:w="4640" w:type="dxa"/>
            <w:gridSpan w:val="3"/>
            <w:vMerge w:val="restart"/>
            <w:tcMar>
              <w:top w:w="0" w:type="dxa"/>
              <w:left w:w="0" w:type="dxa"/>
              <w:bottom w:w="0" w:type="dxa"/>
              <w:right w:w="0" w:type="dxa"/>
            </w:tcMar>
          </w:tcPr>
          <w:p w:rsidR="00D952DA" w:rsidRDefault="00711E29">
            <w:pPr>
              <w:pStyle w:val="textNormalBlok0"/>
            </w:pPr>
            <w:r>
              <w:t>Pojištění věcí</w:t>
            </w:r>
          </w:p>
        </w:tc>
        <w:tc>
          <w:tcPr>
            <w:tcW w:w="200" w:type="dxa"/>
          </w:tcPr>
          <w:p w:rsidR="00D952DA" w:rsidRDefault="00D952DA">
            <w:pPr>
              <w:pStyle w:val="EMPTYCELLSTYLE"/>
            </w:pPr>
          </w:p>
        </w:tc>
        <w:tc>
          <w:tcPr>
            <w:tcW w:w="200" w:type="dxa"/>
          </w:tcPr>
          <w:p w:rsidR="00D952DA" w:rsidRDefault="00D952DA">
            <w:pPr>
              <w:pStyle w:val="EMPTYCELLSTYLE"/>
            </w:pPr>
          </w:p>
        </w:tc>
        <w:tc>
          <w:tcPr>
            <w:tcW w:w="200" w:type="dxa"/>
            <w:tcMar>
              <w:top w:w="0" w:type="dxa"/>
              <w:left w:w="0" w:type="dxa"/>
              <w:bottom w:w="0" w:type="dxa"/>
              <w:right w:w="0" w:type="dxa"/>
            </w:tcMar>
          </w:tcPr>
          <w:p w:rsidR="00D952DA" w:rsidRDefault="00D952DA">
            <w:pPr>
              <w:pStyle w:val="EMPTYCELLSTYLE"/>
            </w:pPr>
          </w:p>
        </w:tc>
        <w:tc>
          <w:tcPr>
            <w:tcW w:w="4840" w:type="dxa"/>
            <w:gridSpan w:val="5"/>
            <w:vMerge/>
            <w:tcMar>
              <w:top w:w="0" w:type="dxa"/>
              <w:left w:w="0" w:type="dxa"/>
              <w:bottom w:w="0" w:type="dxa"/>
              <w:right w:w="0" w:type="dxa"/>
            </w:tcMar>
          </w:tcPr>
          <w:p w:rsidR="00D952DA" w:rsidRDefault="00D952DA">
            <w:pPr>
              <w:pStyle w:val="EMPTYCELLSTYLE"/>
            </w:pPr>
          </w:p>
        </w:tc>
        <w:tc>
          <w:tcPr>
            <w:tcW w:w="20" w:type="dxa"/>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Pr>
          <w:p w:rsidR="00D952DA" w:rsidRDefault="00D952DA">
            <w:pPr>
              <w:pStyle w:val="EMPTYCELLSTYLE"/>
            </w:pPr>
          </w:p>
        </w:tc>
        <w:tc>
          <w:tcPr>
            <w:tcW w:w="200" w:type="dxa"/>
            <w:vMerge/>
            <w:tcMar>
              <w:top w:w="0" w:type="dxa"/>
              <w:left w:w="0" w:type="dxa"/>
              <w:bottom w:w="0" w:type="dxa"/>
              <w:right w:w="0" w:type="dxa"/>
            </w:tcMar>
          </w:tcPr>
          <w:p w:rsidR="00D952DA" w:rsidRDefault="00D952DA">
            <w:pPr>
              <w:pStyle w:val="EMPTYCELLSTYLE"/>
            </w:pPr>
          </w:p>
        </w:tc>
        <w:tc>
          <w:tcPr>
            <w:tcW w:w="4640" w:type="dxa"/>
            <w:gridSpan w:val="3"/>
            <w:vMerge/>
            <w:tcMar>
              <w:top w:w="0" w:type="dxa"/>
              <w:left w:w="0" w:type="dxa"/>
              <w:bottom w:w="0" w:type="dxa"/>
              <w:right w:w="0" w:type="dxa"/>
            </w:tcMar>
          </w:tcPr>
          <w:p w:rsidR="00D952DA" w:rsidRDefault="00D952DA">
            <w:pPr>
              <w:pStyle w:val="EMPTYCELLSTYLE"/>
            </w:pPr>
          </w:p>
        </w:tc>
        <w:tc>
          <w:tcPr>
            <w:tcW w:w="200" w:type="dxa"/>
          </w:tcPr>
          <w:p w:rsidR="00D952DA" w:rsidRDefault="00D952DA">
            <w:pPr>
              <w:pStyle w:val="EMPTYCELLSTYLE"/>
            </w:pPr>
          </w:p>
        </w:tc>
        <w:tc>
          <w:tcPr>
            <w:tcW w:w="200" w:type="dxa"/>
          </w:tcPr>
          <w:p w:rsidR="00D952DA" w:rsidRDefault="00D952DA">
            <w:pPr>
              <w:pStyle w:val="EMPTYCELLSTYLE"/>
            </w:pPr>
          </w:p>
        </w:tc>
        <w:tc>
          <w:tcPr>
            <w:tcW w:w="200" w:type="dxa"/>
            <w:vMerge w:val="restart"/>
            <w:tcMar>
              <w:top w:w="0" w:type="dxa"/>
              <w:left w:w="0" w:type="dxa"/>
              <w:bottom w:w="0" w:type="dxa"/>
              <w:right w:w="0" w:type="dxa"/>
            </w:tcMar>
          </w:tcPr>
          <w:p w:rsidR="00D952DA" w:rsidRDefault="00711E29">
            <w:pPr>
              <w:pStyle w:val="textNormalBlok0"/>
            </w:pPr>
            <w:r>
              <w:t>-</w:t>
            </w:r>
          </w:p>
        </w:tc>
        <w:tc>
          <w:tcPr>
            <w:tcW w:w="4840" w:type="dxa"/>
            <w:gridSpan w:val="5"/>
            <w:vMerge w:val="restart"/>
            <w:tcMar>
              <w:top w:w="0" w:type="dxa"/>
              <w:left w:w="0" w:type="dxa"/>
              <w:bottom w:w="0" w:type="dxa"/>
              <w:right w:w="0" w:type="dxa"/>
            </w:tcMar>
          </w:tcPr>
          <w:p w:rsidR="00D952DA" w:rsidRDefault="00711E29">
            <w:pPr>
              <w:pStyle w:val="textNormalBlok0"/>
            </w:pPr>
            <w:r>
              <w:t>Pojištění odpovědnosti zasílatele za újmu</w:t>
            </w:r>
          </w:p>
        </w:tc>
        <w:tc>
          <w:tcPr>
            <w:tcW w:w="20" w:type="dxa"/>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Pr>
          <w:p w:rsidR="00D952DA" w:rsidRDefault="00D952DA">
            <w:pPr>
              <w:pStyle w:val="EMPTYCELLSTYLE"/>
            </w:pPr>
          </w:p>
        </w:tc>
        <w:tc>
          <w:tcPr>
            <w:tcW w:w="200" w:type="dxa"/>
            <w:vMerge w:val="restart"/>
            <w:tcMar>
              <w:top w:w="0" w:type="dxa"/>
              <w:left w:w="0" w:type="dxa"/>
              <w:bottom w:w="0" w:type="dxa"/>
              <w:right w:w="0" w:type="dxa"/>
            </w:tcMar>
          </w:tcPr>
          <w:p w:rsidR="00D952DA" w:rsidRDefault="00711E29">
            <w:pPr>
              <w:pStyle w:val="textNormalBlok0"/>
            </w:pPr>
            <w:r>
              <w:t>-</w:t>
            </w:r>
          </w:p>
        </w:tc>
        <w:tc>
          <w:tcPr>
            <w:tcW w:w="4640" w:type="dxa"/>
            <w:gridSpan w:val="3"/>
            <w:vMerge w:val="restart"/>
            <w:tcMar>
              <w:top w:w="0" w:type="dxa"/>
              <w:left w:w="0" w:type="dxa"/>
              <w:bottom w:w="0" w:type="dxa"/>
              <w:right w:w="0" w:type="dxa"/>
            </w:tcMar>
          </w:tcPr>
          <w:p w:rsidR="00D952DA" w:rsidRDefault="00711E29">
            <w:pPr>
              <w:pStyle w:val="textNormalBlok0"/>
            </w:pPr>
            <w:r>
              <w:t>Pojištění finančních ztrát</w:t>
            </w:r>
          </w:p>
        </w:tc>
        <w:tc>
          <w:tcPr>
            <w:tcW w:w="200" w:type="dxa"/>
          </w:tcPr>
          <w:p w:rsidR="00D952DA" w:rsidRDefault="00D952DA">
            <w:pPr>
              <w:pStyle w:val="EMPTYCELLSTYLE"/>
            </w:pPr>
          </w:p>
        </w:tc>
        <w:tc>
          <w:tcPr>
            <w:tcW w:w="200" w:type="dxa"/>
          </w:tcPr>
          <w:p w:rsidR="00D952DA" w:rsidRDefault="00D952DA">
            <w:pPr>
              <w:pStyle w:val="EMPTYCELLSTYLE"/>
            </w:pPr>
          </w:p>
        </w:tc>
        <w:tc>
          <w:tcPr>
            <w:tcW w:w="200" w:type="dxa"/>
            <w:vMerge/>
            <w:tcMar>
              <w:top w:w="0" w:type="dxa"/>
              <w:left w:w="0" w:type="dxa"/>
              <w:bottom w:w="0" w:type="dxa"/>
              <w:right w:w="0" w:type="dxa"/>
            </w:tcMar>
          </w:tcPr>
          <w:p w:rsidR="00D952DA" w:rsidRDefault="00D952DA">
            <w:pPr>
              <w:pStyle w:val="EMPTYCELLSTYLE"/>
            </w:pPr>
          </w:p>
        </w:tc>
        <w:tc>
          <w:tcPr>
            <w:tcW w:w="4840" w:type="dxa"/>
            <w:gridSpan w:val="5"/>
            <w:vMerge/>
            <w:tcMar>
              <w:top w:w="0" w:type="dxa"/>
              <w:left w:w="0" w:type="dxa"/>
              <w:bottom w:w="0" w:type="dxa"/>
              <w:right w:w="0" w:type="dxa"/>
            </w:tcMar>
          </w:tcPr>
          <w:p w:rsidR="00D952DA" w:rsidRDefault="00D952DA">
            <w:pPr>
              <w:pStyle w:val="EMPTYCELLSTYLE"/>
            </w:pPr>
          </w:p>
        </w:tc>
        <w:tc>
          <w:tcPr>
            <w:tcW w:w="20" w:type="dxa"/>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Pr>
          <w:p w:rsidR="00D952DA" w:rsidRDefault="00D952DA">
            <w:pPr>
              <w:pStyle w:val="EMPTYCELLSTYLE"/>
            </w:pPr>
          </w:p>
        </w:tc>
        <w:tc>
          <w:tcPr>
            <w:tcW w:w="200" w:type="dxa"/>
            <w:vMerge/>
            <w:tcMar>
              <w:top w:w="0" w:type="dxa"/>
              <w:left w:w="0" w:type="dxa"/>
              <w:bottom w:w="0" w:type="dxa"/>
              <w:right w:w="0" w:type="dxa"/>
            </w:tcMar>
          </w:tcPr>
          <w:p w:rsidR="00D952DA" w:rsidRDefault="00D952DA">
            <w:pPr>
              <w:pStyle w:val="EMPTYCELLSTYLE"/>
            </w:pPr>
          </w:p>
        </w:tc>
        <w:tc>
          <w:tcPr>
            <w:tcW w:w="4640" w:type="dxa"/>
            <w:gridSpan w:val="3"/>
            <w:vMerge/>
            <w:tcMar>
              <w:top w:w="0" w:type="dxa"/>
              <w:left w:w="0" w:type="dxa"/>
              <w:bottom w:w="0" w:type="dxa"/>
              <w:right w:w="0" w:type="dxa"/>
            </w:tcMar>
          </w:tcPr>
          <w:p w:rsidR="00D952DA" w:rsidRDefault="00D952DA">
            <w:pPr>
              <w:pStyle w:val="EMPTYCELLSTYLE"/>
            </w:pPr>
          </w:p>
        </w:tc>
        <w:tc>
          <w:tcPr>
            <w:tcW w:w="200" w:type="dxa"/>
          </w:tcPr>
          <w:p w:rsidR="00D952DA" w:rsidRDefault="00D952DA">
            <w:pPr>
              <w:pStyle w:val="EMPTYCELLSTYLE"/>
            </w:pPr>
          </w:p>
        </w:tc>
        <w:tc>
          <w:tcPr>
            <w:tcW w:w="200" w:type="dxa"/>
          </w:tcPr>
          <w:p w:rsidR="00D952DA" w:rsidRDefault="00D952DA">
            <w:pPr>
              <w:pStyle w:val="EMPTYCELLSTYLE"/>
            </w:pPr>
          </w:p>
        </w:tc>
        <w:tc>
          <w:tcPr>
            <w:tcW w:w="200" w:type="dxa"/>
            <w:vMerge w:val="restart"/>
            <w:tcMar>
              <w:top w:w="0" w:type="dxa"/>
              <w:left w:w="0" w:type="dxa"/>
              <w:bottom w:w="0" w:type="dxa"/>
              <w:right w:w="0" w:type="dxa"/>
            </w:tcMar>
          </w:tcPr>
          <w:p w:rsidR="00D952DA" w:rsidRDefault="00711E29">
            <w:pPr>
              <w:pStyle w:val="textNormalBlok0"/>
            </w:pPr>
            <w:r>
              <w:t>-</w:t>
            </w:r>
          </w:p>
        </w:tc>
        <w:tc>
          <w:tcPr>
            <w:tcW w:w="4840" w:type="dxa"/>
            <w:gridSpan w:val="5"/>
            <w:vMerge w:val="restart"/>
            <w:tcMar>
              <w:top w:w="0" w:type="dxa"/>
              <w:left w:w="0" w:type="dxa"/>
              <w:bottom w:w="0" w:type="dxa"/>
              <w:right w:w="0" w:type="dxa"/>
            </w:tcMar>
          </w:tcPr>
          <w:p w:rsidR="00D952DA" w:rsidRDefault="00711E29">
            <w:pPr>
              <w:pStyle w:val="textNormalBlok0"/>
            </w:pPr>
            <w:r>
              <w:t>Pojištění finančních ztrát</w:t>
            </w:r>
          </w:p>
        </w:tc>
        <w:tc>
          <w:tcPr>
            <w:tcW w:w="20" w:type="dxa"/>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vMerge w:val="restart"/>
            <w:tcMar>
              <w:top w:w="0" w:type="dxa"/>
              <w:left w:w="0" w:type="dxa"/>
              <w:bottom w:w="0" w:type="dxa"/>
              <w:right w:w="0" w:type="dxa"/>
            </w:tcMar>
          </w:tcPr>
          <w:p w:rsidR="00D952DA" w:rsidRDefault="00711E29">
            <w:pPr>
              <w:pStyle w:val="textNormalBlok0"/>
            </w:pPr>
            <w:r>
              <w:t>•</w:t>
            </w:r>
          </w:p>
        </w:tc>
        <w:tc>
          <w:tcPr>
            <w:tcW w:w="4840" w:type="dxa"/>
            <w:gridSpan w:val="4"/>
            <w:vMerge w:val="restart"/>
            <w:tcMar>
              <w:top w:w="0" w:type="dxa"/>
              <w:left w:w="0" w:type="dxa"/>
              <w:bottom w:w="0" w:type="dxa"/>
              <w:right w:w="0" w:type="dxa"/>
            </w:tcMar>
          </w:tcPr>
          <w:p w:rsidR="00D952DA" w:rsidRDefault="00711E29">
            <w:pPr>
              <w:pStyle w:val="textNormalBlok0"/>
            </w:pPr>
            <w:r>
              <w:t>Pojištění strojního přerušení provozu</w:t>
            </w:r>
          </w:p>
        </w:tc>
        <w:tc>
          <w:tcPr>
            <w:tcW w:w="200" w:type="dxa"/>
          </w:tcPr>
          <w:p w:rsidR="00D952DA" w:rsidRDefault="00D952DA">
            <w:pPr>
              <w:pStyle w:val="EMPTYCELLSTYLE"/>
            </w:pPr>
          </w:p>
        </w:tc>
        <w:tc>
          <w:tcPr>
            <w:tcW w:w="200" w:type="dxa"/>
          </w:tcPr>
          <w:p w:rsidR="00D952DA" w:rsidRDefault="00D952DA">
            <w:pPr>
              <w:pStyle w:val="EMPTYCELLSTYLE"/>
            </w:pPr>
          </w:p>
        </w:tc>
        <w:tc>
          <w:tcPr>
            <w:tcW w:w="200" w:type="dxa"/>
            <w:vMerge/>
            <w:tcMar>
              <w:top w:w="0" w:type="dxa"/>
              <w:left w:w="0" w:type="dxa"/>
              <w:bottom w:w="0" w:type="dxa"/>
              <w:right w:w="0" w:type="dxa"/>
            </w:tcMar>
          </w:tcPr>
          <w:p w:rsidR="00D952DA" w:rsidRDefault="00D952DA">
            <w:pPr>
              <w:pStyle w:val="EMPTYCELLSTYLE"/>
            </w:pPr>
          </w:p>
        </w:tc>
        <w:tc>
          <w:tcPr>
            <w:tcW w:w="4840" w:type="dxa"/>
            <w:gridSpan w:val="5"/>
            <w:vMerge/>
            <w:tcMar>
              <w:top w:w="0" w:type="dxa"/>
              <w:left w:w="0" w:type="dxa"/>
              <w:bottom w:w="0" w:type="dxa"/>
              <w:right w:w="0" w:type="dxa"/>
            </w:tcMar>
          </w:tcPr>
          <w:p w:rsidR="00D952DA" w:rsidRDefault="00D952DA">
            <w:pPr>
              <w:pStyle w:val="EMPTYCELLSTYLE"/>
            </w:pPr>
          </w:p>
        </w:tc>
        <w:tc>
          <w:tcPr>
            <w:tcW w:w="20" w:type="dxa"/>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vMerge/>
            <w:tcMar>
              <w:top w:w="0" w:type="dxa"/>
              <w:left w:w="0" w:type="dxa"/>
              <w:bottom w:w="0" w:type="dxa"/>
              <w:right w:w="0" w:type="dxa"/>
            </w:tcMar>
          </w:tcPr>
          <w:p w:rsidR="00D952DA" w:rsidRDefault="00D952DA">
            <w:pPr>
              <w:pStyle w:val="EMPTYCELLSTYLE"/>
            </w:pPr>
          </w:p>
        </w:tc>
        <w:tc>
          <w:tcPr>
            <w:tcW w:w="4840" w:type="dxa"/>
            <w:gridSpan w:val="4"/>
            <w:vMerge/>
            <w:tcMar>
              <w:top w:w="0" w:type="dxa"/>
              <w:left w:w="0" w:type="dxa"/>
              <w:bottom w:w="0" w:type="dxa"/>
              <w:right w:w="0" w:type="dxa"/>
            </w:tcMar>
          </w:tcPr>
          <w:p w:rsidR="00D952DA" w:rsidRDefault="00D952DA">
            <w:pPr>
              <w:pStyle w:val="EMPTYCELLSTYLE"/>
            </w:pPr>
          </w:p>
        </w:tc>
        <w:tc>
          <w:tcPr>
            <w:tcW w:w="200" w:type="dxa"/>
          </w:tcPr>
          <w:p w:rsidR="00D952DA" w:rsidRDefault="00D952DA">
            <w:pPr>
              <w:pStyle w:val="EMPTYCELLSTYLE"/>
            </w:pPr>
          </w:p>
        </w:tc>
        <w:tc>
          <w:tcPr>
            <w:tcW w:w="200" w:type="dxa"/>
            <w:vMerge w:val="restart"/>
            <w:tcMar>
              <w:top w:w="0" w:type="dxa"/>
              <w:left w:w="0" w:type="dxa"/>
              <w:bottom w:w="0" w:type="dxa"/>
              <w:right w:w="0" w:type="dxa"/>
            </w:tcMar>
          </w:tcPr>
          <w:p w:rsidR="00D952DA" w:rsidRDefault="00711E29">
            <w:pPr>
              <w:pStyle w:val="textNormalBlok0"/>
            </w:pPr>
            <w:r>
              <w:t>•</w:t>
            </w:r>
          </w:p>
        </w:tc>
        <w:tc>
          <w:tcPr>
            <w:tcW w:w="5040" w:type="dxa"/>
            <w:gridSpan w:val="6"/>
            <w:vMerge w:val="restart"/>
            <w:tcMar>
              <w:top w:w="0" w:type="dxa"/>
              <w:left w:w="0" w:type="dxa"/>
              <w:bottom w:w="0" w:type="dxa"/>
              <w:right w:w="0" w:type="dxa"/>
            </w:tcMar>
          </w:tcPr>
          <w:p w:rsidR="00D952DA" w:rsidRDefault="00711E29">
            <w:pPr>
              <w:pStyle w:val="textNormalBlok0"/>
            </w:pPr>
            <w:r>
              <w:t>Pojištění odpovědnosti za škodu způsobenou při výkonu povolání</w:t>
            </w:r>
          </w:p>
        </w:tc>
        <w:tc>
          <w:tcPr>
            <w:tcW w:w="20" w:type="dxa"/>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vMerge w:val="restart"/>
            <w:tcMar>
              <w:top w:w="0" w:type="dxa"/>
              <w:left w:w="0" w:type="dxa"/>
              <w:bottom w:w="0" w:type="dxa"/>
              <w:right w:w="0" w:type="dxa"/>
            </w:tcMar>
          </w:tcPr>
          <w:p w:rsidR="00D952DA" w:rsidRDefault="00711E29">
            <w:pPr>
              <w:pStyle w:val="textNormalBlok0"/>
            </w:pPr>
            <w:r>
              <w:t>•</w:t>
            </w:r>
          </w:p>
        </w:tc>
        <w:tc>
          <w:tcPr>
            <w:tcW w:w="4840" w:type="dxa"/>
            <w:gridSpan w:val="4"/>
            <w:vMerge w:val="restart"/>
            <w:tcMar>
              <w:top w:w="0" w:type="dxa"/>
              <w:left w:w="0" w:type="dxa"/>
              <w:bottom w:w="0" w:type="dxa"/>
              <w:right w:w="0" w:type="dxa"/>
            </w:tcMar>
          </w:tcPr>
          <w:p w:rsidR="00D952DA" w:rsidRDefault="00711E29">
            <w:pPr>
              <w:pStyle w:val="textNormalBlok0"/>
            </w:pPr>
            <w:r>
              <w:t>Stavebně-montážní pojištění na všechna rizika, které může zahrnovat:</w:t>
            </w:r>
          </w:p>
        </w:tc>
        <w:tc>
          <w:tcPr>
            <w:tcW w:w="200" w:type="dxa"/>
          </w:tcPr>
          <w:p w:rsidR="00D952DA" w:rsidRDefault="00D952DA">
            <w:pPr>
              <w:pStyle w:val="EMPTYCELLSTYLE"/>
            </w:pPr>
          </w:p>
        </w:tc>
        <w:tc>
          <w:tcPr>
            <w:tcW w:w="200" w:type="dxa"/>
            <w:vMerge/>
            <w:tcMar>
              <w:top w:w="0" w:type="dxa"/>
              <w:left w:w="0" w:type="dxa"/>
              <w:bottom w:w="0" w:type="dxa"/>
              <w:right w:w="0" w:type="dxa"/>
            </w:tcMar>
          </w:tcPr>
          <w:p w:rsidR="00D952DA" w:rsidRDefault="00D952DA">
            <w:pPr>
              <w:pStyle w:val="EMPTYCELLSTYLE"/>
            </w:pPr>
          </w:p>
        </w:tc>
        <w:tc>
          <w:tcPr>
            <w:tcW w:w="5040" w:type="dxa"/>
            <w:gridSpan w:val="6"/>
            <w:vMerge/>
            <w:tcMar>
              <w:top w:w="0" w:type="dxa"/>
              <w:left w:w="0" w:type="dxa"/>
              <w:bottom w:w="0" w:type="dxa"/>
              <w:right w:w="0" w:type="dxa"/>
            </w:tcMar>
          </w:tcPr>
          <w:p w:rsidR="00D952DA" w:rsidRDefault="00D952DA">
            <w:pPr>
              <w:pStyle w:val="EMPTYCELLSTYLE"/>
            </w:pPr>
          </w:p>
        </w:tc>
        <w:tc>
          <w:tcPr>
            <w:tcW w:w="20" w:type="dxa"/>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vMerge/>
            <w:tcMar>
              <w:top w:w="0" w:type="dxa"/>
              <w:left w:w="0" w:type="dxa"/>
              <w:bottom w:w="0" w:type="dxa"/>
              <w:right w:w="0" w:type="dxa"/>
            </w:tcMar>
          </w:tcPr>
          <w:p w:rsidR="00D952DA" w:rsidRDefault="00D952DA">
            <w:pPr>
              <w:pStyle w:val="EMPTYCELLSTYLE"/>
            </w:pPr>
          </w:p>
        </w:tc>
        <w:tc>
          <w:tcPr>
            <w:tcW w:w="4840" w:type="dxa"/>
            <w:gridSpan w:val="4"/>
            <w:vMerge/>
            <w:tcMar>
              <w:top w:w="0" w:type="dxa"/>
              <w:left w:w="0" w:type="dxa"/>
              <w:bottom w:w="0" w:type="dxa"/>
              <w:right w:w="0" w:type="dxa"/>
            </w:tcMar>
          </w:tcPr>
          <w:p w:rsidR="00D952DA" w:rsidRDefault="00D952DA">
            <w:pPr>
              <w:pStyle w:val="EMPTYCELLSTYLE"/>
            </w:pPr>
          </w:p>
        </w:tc>
        <w:tc>
          <w:tcPr>
            <w:tcW w:w="200" w:type="dxa"/>
          </w:tcPr>
          <w:p w:rsidR="00D952DA" w:rsidRDefault="00D952DA">
            <w:pPr>
              <w:pStyle w:val="EMPTYCELLSTYLE"/>
            </w:pPr>
          </w:p>
        </w:tc>
        <w:tc>
          <w:tcPr>
            <w:tcW w:w="200" w:type="dxa"/>
            <w:tcMar>
              <w:top w:w="0" w:type="dxa"/>
              <w:left w:w="0" w:type="dxa"/>
              <w:bottom w:w="0" w:type="dxa"/>
              <w:right w:w="0" w:type="dxa"/>
            </w:tcMar>
          </w:tcPr>
          <w:p w:rsidR="00D952DA" w:rsidRDefault="00D952DA">
            <w:pPr>
              <w:pStyle w:val="EMPTYCELLSTYLE"/>
            </w:pPr>
          </w:p>
        </w:tc>
        <w:tc>
          <w:tcPr>
            <w:tcW w:w="5040" w:type="dxa"/>
            <w:gridSpan w:val="6"/>
            <w:vMerge/>
            <w:tcMar>
              <w:top w:w="0" w:type="dxa"/>
              <w:left w:w="0" w:type="dxa"/>
              <w:bottom w:w="0" w:type="dxa"/>
              <w:right w:w="0" w:type="dxa"/>
            </w:tcMar>
          </w:tcPr>
          <w:p w:rsidR="00D952DA" w:rsidRDefault="00D952DA">
            <w:pPr>
              <w:pStyle w:val="EMPTYCELLSTYLE"/>
            </w:pPr>
          </w:p>
        </w:tc>
        <w:tc>
          <w:tcPr>
            <w:tcW w:w="20" w:type="dxa"/>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vMerge/>
            <w:tcMar>
              <w:top w:w="0" w:type="dxa"/>
              <w:left w:w="0" w:type="dxa"/>
              <w:bottom w:w="0" w:type="dxa"/>
              <w:right w:w="0" w:type="dxa"/>
            </w:tcMar>
          </w:tcPr>
          <w:p w:rsidR="00D952DA" w:rsidRDefault="00D952DA">
            <w:pPr>
              <w:pStyle w:val="EMPTYCELLSTYLE"/>
            </w:pPr>
          </w:p>
        </w:tc>
        <w:tc>
          <w:tcPr>
            <w:tcW w:w="4840" w:type="dxa"/>
            <w:gridSpan w:val="4"/>
            <w:vMerge/>
            <w:tcMar>
              <w:top w:w="0" w:type="dxa"/>
              <w:left w:w="0" w:type="dxa"/>
              <w:bottom w:w="0" w:type="dxa"/>
              <w:right w:w="0" w:type="dxa"/>
            </w:tcMar>
          </w:tcPr>
          <w:p w:rsidR="00D952DA" w:rsidRDefault="00D952DA">
            <w:pPr>
              <w:pStyle w:val="EMPTYCELLSTYLE"/>
            </w:pPr>
          </w:p>
        </w:tc>
        <w:tc>
          <w:tcPr>
            <w:tcW w:w="200" w:type="dxa"/>
          </w:tcPr>
          <w:p w:rsidR="00D952DA" w:rsidRDefault="00D952DA">
            <w:pPr>
              <w:pStyle w:val="EMPTYCELLSTYLE"/>
            </w:pPr>
          </w:p>
        </w:tc>
        <w:tc>
          <w:tcPr>
            <w:tcW w:w="200" w:type="dxa"/>
            <w:vMerge w:val="restart"/>
            <w:tcMar>
              <w:top w:w="0" w:type="dxa"/>
              <w:left w:w="0" w:type="dxa"/>
              <w:bottom w:w="0" w:type="dxa"/>
              <w:right w:w="0" w:type="dxa"/>
            </w:tcMar>
          </w:tcPr>
          <w:p w:rsidR="00D952DA" w:rsidRDefault="00711E29">
            <w:pPr>
              <w:pStyle w:val="textNormalBlok0"/>
            </w:pPr>
            <w:r>
              <w:t>•</w:t>
            </w:r>
          </w:p>
        </w:tc>
        <w:tc>
          <w:tcPr>
            <w:tcW w:w="5040" w:type="dxa"/>
            <w:gridSpan w:val="6"/>
            <w:vMerge w:val="restart"/>
            <w:tcMar>
              <w:top w:w="0" w:type="dxa"/>
              <w:left w:w="0" w:type="dxa"/>
              <w:bottom w:w="0" w:type="dxa"/>
              <w:right w:w="0" w:type="dxa"/>
            </w:tcMar>
          </w:tcPr>
          <w:p w:rsidR="00D952DA" w:rsidRDefault="00711E29">
            <w:pPr>
              <w:pStyle w:val="textNormalBlok0"/>
            </w:pPr>
            <w:r>
              <w:t>Pojištění vozidel, které může zahrnovat:</w:t>
            </w:r>
          </w:p>
        </w:tc>
        <w:tc>
          <w:tcPr>
            <w:tcW w:w="20" w:type="dxa"/>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Mar>
              <w:top w:w="0" w:type="dxa"/>
              <w:left w:w="0" w:type="dxa"/>
              <w:bottom w:w="0" w:type="dxa"/>
              <w:right w:w="0" w:type="dxa"/>
            </w:tcMar>
          </w:tcPr>
          <w:p w:rsidR="00D952DA" w:rsidRDefault="00D952DA">
            <w:pPr>
              <w:pStyle w:val="EMPTYCELLSTYLE"/>
            </w:pPr>
          </w:p>
        </w:tc>
        <w:tc>
          <w:tcPr>
            <w:tcW w:w="4840" w:type="dxa"/>
            <w:gridSpan w:val="4"/>
            <w:vMerge/>
            <w:tcMar>
              <w:top w:w="0" w:type="dxa"/>
              <w:left w:w="0" w:type="dxa"/>
              <w:bottom w:w="0" w:type="dxa"/>
              <w:right w:w="0" w:type="dxa"/>
            </w:tcMar>
          </w:tcPr>
          <w:p w:rsidR="00D952DA" w:rsidRDefault="00D952DA">
            <w:pPr>
              <w:pStyle w:val="EMPTYCELLSTYLE"/>
            </w:pPr>
          </w:p>
        </w:tc>
        <w:tc>
          <w:tcPr>
            <w:tcW w:w="200" w:type="dxa"/>
          </w:tcPr>
          <w:p w:rsidR="00D952DA" w:rsidRDefault="00D952DA">
            <w:pPr>
              <w:pStyle w:val="EMPTYCELLSTYLE"/>
            </w:pPr>
          </w:p>
        </w:tc>
        <w:tc>
          <w:tcPr>
            <w:tcW w:w="200" w:type="dxa"/>
            <w:vMerge/>
            <w:tcMar>
              <w:top w:w="0" w:type="dxa"/>
              <w:left w:w="0" w:type="dxa"/>
              <w:bottom w:w="0" w:type="dxa"/>
              <w:right w:w="0" w:type="dxa"/>
            </w:tcMar>
          </w:tcPr>
          <w:p w:rsidR="00D952DA" w:rsidRDefault="00D952DA">
            <w:pPr>
              <w:pStyle w:val="EMPTYCELLSTYLE"/>
            </w:pPr>
          </w:p>
        </w:tc>
        <w:tc>
          <w:tcPr>
            <w:tcW w:w="5040" w:type="dxa"/>
            <w:gridSpan w:val="6"/>
            <w:vMerge/>
            <w:tcMar>
              <w:top w:w="0" w:type="dxa"/>
              <w:left w:w="0" w:type="dxa"/>
              <w:bottom w:w="0" w:type="dxa"/>
              <w:right w:w="0" w:type="dxa"/>
            </w:tcMar>
          </w:tcPr>
          <w:p w:rsidR="00D952DA" w:rsidRDefault="00D952DA">
            <w:pPr>
              <w:pStyle w:val="EMPTYCELLSTYLE"/>
            </w:pPr>
          </w:p>
        </w:tc>
        <w:tc>
          <w:tcPr>
            <w:tcW w:w="20" w:type="dxa"/>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Pr>
          <w:p w:rsidR="00D952DA" w:rsidRDefault="00D952DA">
            <w:pPr>
              <w:pStyle w:val="EMPTYCELLSTYLE"/>
            </w:pPr>
          </w:p>
        </w:tc>
        <w:tc>
          <w:tcPr>
            <w:tcW w:w="200" w:type="dxa"/>
            <w:vMerge w:val="restart"/>
            <w:tcMar>
              <w:top w:w="0" w:type="dxa"/>
              <w:left w:w="0" w:type="dxa"/>
              <w:bottom w:w="0" w:type="dxa"/>
              <w:right w:w="0" w:type="dxa"/>
            </w:tcMar>
          </w:tcPr>
          <w:p w:rsidR="00D952DA" w:rsidRDefault="00711E29">
            <w:pPr>
              <w:pStyle w:val="textNormalBlok0"/>
            </w:pPr>
            <w:r>
              <w:t>-</w:t>
            </w:r>
          </w:p>
        </w:tc>
        <w:tc>
          <w:tcPr>
            <w:tcW w:w="4640" w:type="dxa"/>
            <w:gridSpan w:val="3"/>
            <w:vMerge w:val="restart"/>
            <w:tcMar>
              <w:top w:w="0" w:type="dxa"/>
              <w:left w:w="0" w:type="dxa"/>
              <w:bottom w:w="0" w:type="dxa"/>
              <w:right w:w="0" w:type="dxa"/>
            </w:tcMar>
          </w:tcPr>
          <w:p w:rsidR="00D952DA" w:rsidRDefault="00711E29">
            <w:pPr>
              <w:pStyle w:val="textNormalBlok0"/>
            </w:pPr>
            <w:r>
              <w:t>Pojištění věcí</w:t>
            </w:r>
          </w:p>
        </w:tc>
        <w:tc>
          <w:tcPr>
            <w:tcW w:w="200" w:type="dxa"/>
          </w:tcPr>
          <w:p w:rsidR="00D952DA" w:rsidRDefault="00D952DA">
            <w:pPr>
              <w:pStyle w:val="EMPTYCELLSTYLE"/>
            </w:pPr>
          </w:p>
        </w:tc>
        <w:tc>
          <w:tcPr>
            <w:tcW w:w="200" w:type="dxa"/>
            <w:vMerge/>
            <w:tcMar>
              <w:top w:w="0" w:type="dxa"/>
              <w:left w:w="0" w:type="dxa"/>
              <w:bottom w:w="0" w:type="dxa"/>
              <w:right w:w="0" w:type="dxa"/>
            </w:tcMar>
          </w:tcPr>
          <w:p w:rsidR="00D952DA" w:rsidRDefault="00D952DA">
            <w:pPr>
              <w:pStyle w:val="EMPTYCELLSTYLE"/>
            </w:pPr>
          </w:p>
        </w:tc>
        <w:tc>
          <w:tcPr>
            <w:tcW w:w="5040" w:type="dxa"/>
            <w:gridSpan w:val="6"/>
            <w:vMerge/>
            <w:tcMar>
              <w:top w:w="0" w:type="dxa"/>
              <w:left w:w="0" w:type="dxa"/>
              <w:bottom w:w="0" w:type="dxa"/>
              <w:right w:w="0" w:type="dxa"/>
            </w:tcMar>
          </w:tcPr>
          <w:p w:rsidR="00D952DA" w:rsidRDefault="00D952DA">
            <w:pPr>
              <w:pStyle w:val="EMPTYCELLSTYLE"/>
            </w:pPr>
          </w:p>
        </w:tc>
        <w:tc>
          <w:tcPr>
            <w:tcW w:w="20" w:type="dxa"/>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Pr>
          <w:p w:rsidR="00D952DA" w:rsidRDefault="00D952DA">
            <w:pPr>
              <w:pStyle w:val="EMPTYCELLSTYLE"/>
            </w:pPr>
          </w:p>
        </w:tc>
        <w:tc>
          <w:tcPr>
            <w:tcW w:w="200" w:type="dxa"/>
            <w:vMerge/>
            <w:tcMar>
              <w:top w:w="0" w:type="dxa"/>
              <w:left w:w="0" w:type="dxa"/>
              <w:bottom w:w="0" w:type="dxa"/>
              <w:right w:w="0" w:type="dxa"/>
            </w:tcMar>
          </w:tcPr>
          <w:p w:rsidR="00D952DA" w:rsidRDefault="00D952DA">
            <w:pPr>
              <w:pStyle w:val="EMPTYCELLSTYLE"/>
            </w:pPr>
          </w:p>
        </w:tc>
        <w:tc>
          <w:tcPr>
            <w:tcW w:w="4640" w:type="dxa"/>
            <w:gridSpan w:val="3"/>
            <w:vMerge/>
            <w:tcMar>
              <w:top w:w="0" w:type="dxa"/>
              <w:left w:w="0" w:type="dxa"/>
              <w:bottom w:w="0" w:type="dxa"/>
              <w:right w:w="0" w:type="dxa"/>
            </w:tcMar>
          </w:tcPr>
          <w:p w:rsidR="00D952DA" w:rsidRDefault="00D952DA">
            <w:pPr>
              <w:pStyle w:val="EMPTYCELLSTYLE"/>
            </w:pPr>
          </w:p>
        </w:tc>
        <w:tc>
          <w:tcPr>
            <w:tcW w:w="200" w:type="dxa"/>
          </w:tcPr>
          <w:p w:rsidR="00D952DA" w:rsidRDefault="00D952DA">
            <w:pPr>
              <w:pStyle w:val="EMPTYCELLSTYLE"/>
            </w:pPr>
          </w:p>
        </w:tc>
        <w:tc>
          <w:tcPr>
            <w:tcW w:w="200" w:type="dxa"/>
          </w:tcPr>
          <w:p w:rsidR="00D952DA" w:rsidRDefault="00D952DA">
            <w:pPr>
              <w:pStyle w:val="EMPTYCELLSTYLE"/>
            </w:pPr>
          </w:p>
        </w:tc>
        <w:tc>
          <w:tcPr>
            <w:tcW w:w="200" w:type="dxa"/>
            <w:vMerge w:val="restart"/>
            <w:tcMar>
              <w:top w:w="0" w:type="dxa"/>
              <w:left w:w="0" w:type="dxa"/>
              <w:bottom w:w="0" w:type="dxa"/>
              <w:right w:w="0" w:type="dxa"/>
            </w:tcMar>
          </w:tcPr>
          <w:p w:rsidR="00D952DA" w:rsidRDefault="00711E29">
            <w:pPr>
              <w:pStyle w:val="textNormalBlok0"/>
            </w:pPr>
            <w:r>
              <w:t>-</w:t>
            </w:r>
          </w:p>
        </w:tc>
        <w:tc>
          <w:tcPr>
            <w:tcW w:w="4840" w:type="dxa"/>
            <w:gridSpan w:val="5"/>
            <w:vMerge w:val="restart"/>
            <w:tcMar>
              <w:top w:w="0" w:type="dxa"/>
              <w:left w:w="0" w:type="dxa"/>
              <w:bottom w:w="0" w:type="dxa"/>
              <w:right w:w="0" w:type="dxa"/>
            </w:tcMar>
          </w:tcPr>
          <w:p w:rsidR="00D952DA" w:rsidRDefault="00711E29">
            <w:pPr>
              <w:pStyle w:val="textNormalBlok0"/>
            </w:pPr>
            <w:r>
              <w:t>Pojištění vozidel</w:t>
            </w:r>
          </w:p>
        </w:tc>
        <w:tc>
          <w:tcPr>
            <w:tcW w:w="20" w:type="dxa"/>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Pr>
          <w:p w:rsidR="00D952DA" w:rsidRDefault="00D952DA">
            <w:pPr>
              <w:pStyle w:val="EMPTYCELLSTYLE"/>
            </w:pPr>
          </w:p>
        </w:tc>
        <w:tc>
          <w:tcPr>
            <w:tcW w:w="200" w:type="dxa"/>
            <w:vMerge w:val="restart"/>
            <w:tcMar>
              <w:top w:w="0" w:type="dxa"/>
              <w:left w:w="0" w:type="dxa"/>
              <w:bottom w:w="0" w:type="dxa"/>
              <w:right w:w="0" w:type="dxa"/>
            </w:tcMar>
          </w:tcPr>
          <w:p w:rsidR="00D952DA" w:rsidRDefault="00711E29">
            <w:pPr>
              <w:pStyle w:val="textNormalBlok0"/>
            </w:pPr>
            <w:r>
              <w:t>-</w:t>
            </w:r>
          </w:p>
        </w:tc>
        <w:tc>
          <w:tcPr>
            <w:tcW w:w="4640" w:type="dxa"/>
            <w:gridSpan w:val="3"/>
            <w:vMerge w:val="restart"/>
            <w:tcMar>
              <w:top w:w="0" w:type="dxa"/>
              <w:left w:w="0" w:type="dxa"/>
              <w:bottom w:w="0" w:type="dxa"/>
              <w:right w:w="0" w:type="dxa"/>
            </w:tcMar>
          </w:tcPr>
          <w:p w:rsidR="00D952DA" w:rsidRDefault="00711E29">
            <w:pPr>
              <w:pStyle w:val="textNormalBlok0"/>
            </w:pPr>
            <w:r>
              <w:t>Pojištění odpovědnosti</w:t>
            </w:r>
          </w:p>
        </w:tc>
        <w:tc>
          <w:tcPr>
            <w:tcW w:w="200" w:type="dxa"/>
          </w:tcPr>
          <w:p w:rsidR="00D952DA" w:rsidRDefault="00D952DA">
            <w:pPr>
              <w:pStyle w:val="EMPTYCELLSTYLE"/>
            </w:pPr>
          </w:p>
        </w:tc>
        <w:tc>
          <w:tcPr>
            <w:tcW w:w="200" w:type="dxa"/>
          </w:tcPr>
          <w:p w:rsidR="00D952DA" w:rsidRDefault="00D952DA">
            <w:pPr>
              <w:pStyle w:val="EMPTYCELLSTYLE"/>
            </w:pPr>
          </w:p>
        </w:tc>
        <w:tc>
          <w:tcPr>
            <w:tcW w:w="200" w:type="dxa"/>
            <w:vMerge/>
            <w:tcMar>
              <w:top w:w="0" w:type="dxa"/>
              <w:left w:w="0" w:type="dxa"/>
              <w:bottom w:w="0" w:type="dxa"/>
              <w:right w:w="0" w:type="dxa"/>
            </w:tcMar>
          </w:tcPr>
          <w:p w:rsidR="00D952DA" w:rsidRDefault="00D952DA">
            <w:pPr>
              <w:pStyle w:val="EMPTYCELLSTYLE"/>
            </w:pPr>
          </w:p>
        </w:tc>
        <w:tc>
          <w:tcPr>
            <w:tcW w:w="4840" w:type="dxa"/>
            <w:gridSpan w:val="5"/>
            <w:vMerge/>
            <w:tcMar>
              <w:top w:w="0" w:type="dxa"/>
              <w:left w:w="0" w:type="dxa"/>
              <w:bottom w:w="0" w:type="dxa"/>
              <w:right w:w="0" w:type="dxa"/>
            </w:tcMar>
          </w:tcPr>
          <w:p w:rsidR="00D952DA" w:rsidRDefault="00D952DA">
            <w:pPr>
              <w:pStyle w:val="EMPTYCELLSTYLE"/>
            </w:pPr>
          </w:p>
        </w:tc>
        <w:tc>
          <w:tcPr>
            <w:tcW w:w="20" w:type="dxa"/>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Pr>
          <w:p w:rsidR="00D952DA" w:rsidRDefault="00D952DA">
            <w:pPr>
              <w:pStyle w:val="EMPTYCELLSTYLE"/>
            </w:pPr>
          </w:p>
        </w:tc>
        <w:tc>
          <w:tcPr>
            <w:tcW w:w="200" w:type="dxa"/>
            <w:vMerge/>
            <w:tcMar>
              <w:top w:w="0" w:type="dxa"/>
              <w:left w:w="0" w:type="dxa"/>
              <w:bottom w:w="0" w:type="dxa"/>
              <w:right w:w="0" w:type="dxa"/>
            </w:tcMar>
          </w:tcPr>
          <w:p w:rsidR="00D952DA" w:rsidRDefault="00D952DA">
            <w:pPr>
              <w:pStyle w:val="EMPTYCELLSTYLE"/>
            </w:pPr>
          </w:p>
        </w:tc>
        <w:tc>
          <w:tcPr>
            <w:tcW w:w="4640" w:type="dxa"/>
            <w:gridSpan w:val="3"/>
            <w:vMerge/>
            <w:tcMar>
              <w:top w:w="0" w:type="dxa"/>
              <w:left w:w="0" w:type="dxa"/>
              <w:bottom w:w="0" w:type="dxa"/>
              <w:right w:w="0" w:type="dxa"/>
            </w:tcMar>
          </w:tcPr>
          <w:p w:rsidR="00D952DA" w:rsidRDefault="00D952DA">
            <w:pPr>
              <w:pStyle w:val="EMPTYCELLSTYLE"/>
            </w:pPr>
          </w:p>
        </w:tc>
        <w:tc>
          <w:tcPr>
            <w:tcW w:w="200" w:type="dxa"/>
          </w:tcPr>
          <w:p w:rsidR="00D952DA" w:rsidRDefault="00D952DA">
            <w:pPr>
              <w:pStyle w:val="EMPTYCELLSTYLE"/>
            </w:pPr>
          </w:p>
        </w:tc>
        <w:tc>
          <w:tcPr>
            <w:tcW w:w="200" w:type="dxa"/>
          </w:tcPr>
          <w:p w:rsidR="00D952DA" w:rsidRDefault="00D952DA">
            <w:pPr>
              <w:pStyle w:val="EMPTYCELLSTYLE"/>
            </w:pPr>
          </w:p>
        </w:tc>
        <w:tc>
          <w:tcPr>
            <w:tcW w:w="200" w:type="dxa"/>
            <w:vMerge w:val="restart"/>
            <w:tcMar>
              <w:top w:w="0" w:type="dxa"/>
              <w:left w:w="0" w:type="dxa"/>
              <w:bottom w:w="0" w:type="dxa"/>
              <w:right w:w="0" w:type="dxa"/>
            </w:tcMar>
          </w:tcPr>
          <w:p w:rsidR="00D952DA" w:rsidRDefault="00711E29">
            <w:pPr>
              <w:pStyle w:val="textNormalBlok0"/>
            </w:pPr>
            <w:r>
              <w:t>-</w:t>
            </w:r>
          </w:p>
        </w:tc>
        <w:tc>
          <w:tcPr>
            <w:tcW w:w="4840" w:type="dxa"/>
            <w:gridSpan w:val="5"/>
            <w:vMerge w:val="restart"/>
            <w:tcMar>
              <w:top w:w="0" w:type="dxa"/>
              <w:left w:w="0" w:type="dxa"/>
              <w:bottom w:w="0" w:type="dxa"/>
              <w:right w:w="0" w:type="dxa"/>
            </w:tcMar>
          </w:tcPr>
          <w:p w:rsidR="00D952DA" w:rsidRDefault="00711E29">
            <w:pPr>
              <w:pStyle w:val="textNormalBlok0"/>
            </w:pPr>
            <w:r>
              <w:t>Pojištění nákladů na půjčovné</w:t>
            </w:r>
          </w:p>
        </w:tc>
        <w:tc>
          <w:tcPr>
            <w:tcW w:w="20" w:type="dxa"/>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Pr>
          <w:p w:rsidR="00D952DA" w:rsidRDefault="00D952DA">
            <w:pPr>
              <w:pStyle w:val="EMPTYCELLSTYLE"/>
            </w:pPr>
          </w:p>
        </w:tc>
        <w:tc>
          <w:tcPr>
            <w:tcW w:w="200" w:type="dxa"/>
            <w:vMerge w:val="restart"/>
            <w:tcMar>
              <w:top w:w="0" w:type="dxa"/>
              <w:left w:w="0" w:type="dxa"/>
              <w:bottom w:w="0" w:type="dxa"/>
              <w:right w:w="0" w:type="dxa"/>
            </w:tcMar>
          </w:tcPr>
          <w:p w:rsidR="00D952DA" w:rsidRDefault="00711E29">
            <w:pPr>
              <w:pStyle w:val="textNormalBlok0"/>
            </w:pPr>
            <w:r>
              <w:t>-</w:t>
            </w:r>
          </w:p>
        </w:tc>
        <w:tc>
          <w:tcPr>
            <w:tcW w:w="4640" w:type="dxa"/>
            <w:gridSpan w:val="3"/>
            <w:vMerge w:val="restart"/>
            <w:tcMar>
              <w:top w:w="0" w:type="dxa"/>
              <w:left w:w="0" w:type="dxa"/>
              <w:bottom w:w="0" w:type="dxa"/>
              <w:right w:w="0" w:type="dxa"/>
            </w:tcMar>
          </w:tcPr>
          <w:p w:rsidR="00D952DA" w:rsidRDefault="00711E29">
            <w:pPr>
              <w:pStyle w:val="textNormalBlok0"/>
            </w:pPr>
            <w:r>
              <w:t>Pojištění ztráty očekávaného zisku</w:t>
            </w:r>
          </w:p>
        </w:tc>
        <w:tc>
          <w:tcPr>
            <w:tcW w:w="200" w:type="dxa"/>
          </w:tcPr>
          <w:p w:rsidR="00D952DA" w:rsidRDefault="00D952DA">
            <w:pPr>
              <w:pStyle w:val="EMPTYCELLSTYLE"/>
            </w:pPr>
          </w:p>
        </w:tc>
        <w:tc>
          <w:tcPr>
            <w:tcW w:w="200" w:type="dxa"/>
          </w:tcPr>
          <w:p w:rsidR="00D952DA" w:rsidRDefault="00D952DA">
            <w:pPr>
              <w:pStyle w:val="EMPTYCELLSTYLE"/>
            </w:pPr>
          </w:p>
        </w:tc>
        <w:tc>
          <w:tcPr>
            <w:tcW w:w="200" w:type="dxa"/>
            <w:vMerge/>
            <w:tcMar>
              <w:top w:w="0" w:type="dxa"/>
              <w:left w:w="0" w:type="dxa"/>
              <w:bottom w:w="0" w:type="dxa"/>
              <w:right w:w="0" w:type="dxa"/>
            </w:tcMar>
          </w:tcPr>
          <w:p w:rsidR="00D952DA" w:rsidRDefault="00D952DA">
            <w:pPr>
              <w:pStyle w:val="EMPTYCELLSTYLE"/>
            </w:pPr>
          </w:p>
        </w:tc>
        <w:tc>
          <w:tcPr>
            <w:tcW w:w="4840" w:type="dxa"/>
            <w:gridSpan w:val="5"/>
            <w:vMerge/>
            <w:tcMar>
              <w:top w:w="0" w:type="dxa"/>
              <w:left w:w="0" w:type="dxa"/>
              <w:bottom w:w="0" w:type="dxa"/>
              <w:right w:w="0" w:type="dxa"/>
            </w:tcMar>
          </w:tcPr>
          <w:p w:rsidR="00D952DA" w:rsidRDefault="00D952DA">
            <w:pPr>
              <w:pStyle w:val="EMPTYCELLSTYLE"/>
            </w:pPr>
          </w:p>
        </w:tc>
        <w:tc>
          <w:tcPr>
            <w:tcW w:w="20" w:type="dxa"/>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Pr>
          <w:p w:rsidR="00D952DA" w:rsidRDefault="00D952DA">
            <w:pPr>
              <w:pStyle w:val="EMPTYCELLSTYLE"/>
            </w:pPr>
          </w:p>
        </w:tc>
        <w:tc>
          <w:tcPr>
            <w:tcW w:w="200" w:type="dxa"/>
            <w:vMerge/>
            <w:tcMar>
              <w:top w:w="0" w:type="dxa"/>
              <w:left w:w="0" w:type="dxa"/>
              <w:bottom w:w="0" w:type="dxa"/>
              <w:right w:w="0" w:type="dxa"/>
            </w:tcMar>
          </w:tcPr>
          <w:p w:rsidR="00D952DA" w:rsidRDefault="00D952DA">
            <w:pPr>
              <w:pStyle w:val="EMPTYCELLSTYLE"/>
            </w:pPr>
          </w:p>
        </w:tc>
        <w:tc>
          <w:tcPr>
            <w:tcW w:w="4640" w:type="dxa"/>
            <w:gridSpan w:val="3"/>
            <w:vMerge/>
            <w:tcMar>
              <w:top w:w="0" w:type="dxa"/>
              <w:left w:w="0" w:type="dxa"/>
              <w:bottom w:w="0" w:type="dxa"/>
              <w:right w:w="0" w:type="dxa"/>
            </w:tcMar>
          </w:tcPr>
          <w:p w:rsidR="00D952DA" w:rsidRDefault="00D952DA">
            <w:pPr>
              <w:pStyle w:val="EMPTYCELLSTYLE"/>
            </w:pPr>
          </w:p>
        </w:tc>
        <w:tc>
          <w:tcPr>
            <w:tcW w:w="200" w:type="dxa"/>
          </w:tcPr>
          <w:p w:rsidR="00D952DA" w:rsidRDefault="00D952DA">
            <w:pPr>
              <w:pStyle w:val="EMPTYCELLSTYLE"/>
            </w:pPr>
          </w:p>
        </w:tc>
        <w:tc>
          <w:tcPr>
            <w:tcW w:w="200" w:type="dxa"/>
          </w:tcPr>
          <w:p w:rsidR="00D952DA" w:rsidRDefault="00D952DA">
            <w:pPr>
              <w:pStyle w:val="EMPTYCELLSTYLE"/>
            </w:pPr>
          </w:p>
        </w:tc>
        <w:tc>
          <w:tcPr>
            <w:tcW w:w="200" w:type="dxa"/>
            <w:vMerge w:val="restart"/>
            <w:tcMar>
              <w:top w:w="0" w:type="dxa"/>
              <w:left w:w="0" w:type="dxa"/>
              <w:bottom w:w="0" w:type="dxa"/>
              <w:right w:w="0" w:type="dxa"/>
            </w:tcMar>
          </w:tcPr>
          <w:p w:rsidR="00D952DA" w:rsidRDefault="00711E29">
            <w:pPr>
              <w:pStyle w:val="textNormalBlok0"/>
            </w:pPr>
            <w:r>
              <w:t>-</w:t>
            </w:r>
          </w:p>
        </w:tc>
        <w:tc>
          <w:tcPr>
            <w:tcW w:w="4840" w:type="dxa"/>
            <w:gridSpan w:val="5"/>
            <w:vMerge w:val="restart"/>
            <w:tcMar>
              <w:top w:w="0" w:type="dxa"/>
              <w:left w:w="0" w:type="dxa"/>
              <w:bottom w:w="0" w:type="dxa"/>
              <w:right w:w="0" w:type="dxa"/>
            </w:tcMar>
          </w:tcPr>
          <w:p w:rsidR="00D952DA" w:rsidRDefault="00711E29">
            <w:pPr>
              <w:pStyle w:val="textNormalBlok0"/>
            </w:pPr>
            <w:r>
              <w:t>Pojištění okenních skel vozidla</w:t>
            </w:r>
          </w:p>
        </w:tc>
        <w:tc>
          <w:tcPr>
            <w:tcW w:w="20" w:type="dxa"/>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vMerge w:val="restart"/>
            <w:tcMar>
              <w:top w:w="0" w:type="dxa"/>
              <w:left w:w="0" w:type="dxa"/>
              <w:bottom w:w="0" w:type="dxa"/>
              <w:right w:w="0" w:type="dxa"/>
            </w:tcMar>
          </w:tcPr>
          <w:p w:rsidR="00D952DA" w:rsidRDefault="00711E29">
            <w:pPr>
              <w:pStyle w:val="textNormalBlok0"/>
            </w:pPr>
            <w:r>
              <w:t>•</w:t>
            </w:r>
          </w:p>
        </w:tc>
        <w:tc>
          <w:tcPr>
            <w:tcW w:w="4840" w:type="dxa"/>
            <w:gridSpan w:val="4"/>
            <w:vMerge w:val="restart"/>
            <w:tcMar>
              <w:top w:w="0" w:type="dxa"/>
              <w:left w:w="0" w:type="dxa"/>
              <w:bottom w:w="0" w:type="dxa"/>
              <w:right w:w="0" w:type="dxa"/>
            </w:tcMar>
          </w:tcPr>
          <w:p w:rsidR="00D952DA" w:rsidRDefault="00711E29">
            <w:pPr>
              <w:pStyle w:val="textNormalBlok0"/>
            </w:pPr>
            <w:r>
              <w:t>Pojištění přepravovaného nákladu, které může zahrnovat:</w:t>
            </w:r>
          </w:p>
        </w:tc>
        <w:tc>
          <w:tcPr>
            <w:tcW w:w="200" w:type="dxa"/>
          </w:tcPr>
          <w:p w:rsidR="00D952DA" w:rsidRDefault="00D952DA">
            <w:pPr>
              <w:pStyle w:val="EMPTYCELLSTYLE"/>
            </w:pPr>
          </w:p>
        </w:tc>
        <w:tc>
          <w:tcPr>
            <w:tcW w:w="200" w:type="dxa"/>
          </w:tcPr>
          <w:p w:rsidR="00D952DA" w:rsidRDefault="00D952DA">
            <w:pPr>
              <w:pStyle w:val="EMPTYCELLSTYLE"/>
            </w:pPr>
          </w:p>
        </w:tc>
        <w:tc>
          <w:tcPr>
            <w:tcW w:w="200" w:type="dxa"/>
            <w:vMerge/>
            <w:tcMar>
              <w:top w:w="0" w:type="dxa"/>
              <w:left w:w="0" w:type="dxa"/>
              <w:bottom w:w="0" w:type="dxa"/>
              <w:right w:w="0" w:type="dxa"/>
            </w:tcMar>
          </w:tcPr>
          <w:p w:rsidR="00D952DA" w:rsidRDefault="00D952DA">
            <w:pPr>
              <w:pStyle w:val="EMPTYCELLSTYLE"/>
            </w:pPr>
          </w:p>
        </w:tc>
        <w:tc>
          <w:tcPr>
            <w:tcW w:w="4840" w:type="dxa"/>
            <w:gridSpan w:val="5"/>
            <w:vMerge/>
            <w:tcMar>
              <w:top w:w="0" w:type="dxa"/>
              <w:left w:w="0" w:type="dxa"/>
              <w:bottom w:w="0" w:type="dxa"/>
              <w:right w:w="0" w:type="dxa"/>
            </w:tcMar>
          </w:tcPr>
          <w:p w:rsidR="00D952DA" w:rsidRDefault="00D952DA">
            <w:pPr>
              <w:pStyle w:val="EMPTYCELLSTYLE"/>
            </w:pPr>
          </w:p>
        </w:tc>
        <w:tc>
          <w:tcPr>
            <w:tcW w:w="20" w:type="dxa"/>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vMerge/>
            <w:tcMar>
              <w:top w:w="0" w:type="dxa"/>
              <w:left w:w="0" w:type="dxa"/>
              <w:bottom w:w="0" w:type="dxa"/>
              <w:right w:w="0" w:type="dxa"/>
            </w:tcMar>
          </w:tcPr>
          <w:p w:rsidR="00D952DA" w:rsidRDefault="00D952DA">
            <w:pPr>
              <w:pStyle w:val="EMPTYCELLSTYLE"/>
            </w:pPr>
          </w:p>
        </w:tc>
        <w:tc>
          <w:tcPr>
            <w:tcW w:w="4840" w:type="dxa"/>
            <w:gridSpan w:val="4"/>
            <w:vMerge/>
            <w:tcMar>
              <w:top w:w="0" w:type="dxa"/>
              <w:left w:w="0" w:type="dxa"/>
              <w:bottom w:w="0" w:type="dxa"/>
              <w:right w:w="0" w:type="dxa"/>
            </w:tcMar>
          </w:tcPr>
          <w:p w:rsidR="00D952DA" w:rsidRDefault="00D952DA">
            <w:pPr>
              <w:pStyle w:val="EMPTYCELLSTYLE"/>
            </w:pPr>
          </w:p>
        </w:tc>
        <w:tc>
          <w:tcPr>
            <w:tcW w:w="200" w:type="dxa"/>
          </w:tcPr>
          <w:p w:rsidR="00D952DA" w:rsidRDefault="00D952DA">
            <w:pPr>
              <w:pStyle w:val="EMPTYCELLSTYLE"/>
            </w:pPr>
          </w:p>
        </w:tc>
        <w:tc>
          <w:tcPr>
            <w:tcW w:w="200" w:type="dxa"/>
          </w:tcPr>
          <w:p w:rsidR="00D952DA" w:rsidRDefault="00D952DA">
            <w:pPr>
              <w:pStyle w:val="EMPTYCELLSTYLE"/>
            </w:pPr>
          </w:p>
        </w:tc>
        <w:tc>
          <w:tcPr>
            <w:tcW w:w="200" w:type="dxa"/>
            <w:vMerge w:val="restart"/>
            <w:tcMar>
              <w:top w:w="0" w:type="dxa"/>
              <w:left w:w="0" w:type="dxa"/>
              <w:bottom w:w="0" w:type="dxa"/>
              <w:right w:w="0" w:type="dxa"/>
            </w:tcMar>
          </w:tcPr>
          <w:p w:rsidR="00D952DA" w:rsidRDefault="00711E29">
            <w:pPr>
              <w:pStyle w:val="textNormalBlok0"/>
            </w:pPr>
            <w:r>
              <w:t>-</w:t>
            </w:r>
          </w:p>
        </w:tc>
        <w:tc>
          <w:tcPr>
            <w:tcW w:w="4840" w:type="dxa"/>
            <w:gridSpan w:val="5"/>
            <w:vMerge w:val="restart"/>
            <w:tcMar>
              <w:top w:w="0" w:type="dxa"/>
              <w:left w:w="0" w:type="dxa"/>
              <w:bottom w:w="0" w:type="dxa"/>
              <w:right w:w="0" w:type="dxa"/>
            </w:tcMar>
          </w:tcPr>
          <w:p w:rsidR="00D952DA" w:rsidRDefault="00711E29">
            <w:pPr>
              <w:pStyle w:val="textNormalBlok0"/>
            </w:pPr>
            <w:r>
              <w:t>Pojištění zavazadel a přepravovaných věcí</w:t>
            </w:r>
          </w:p>
        </w:tc>
        <w:tc>
          <w:tcPr>
            <w:tcW w:w="20" w:type="dxa"/>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Pr>
          <w:p w:rsidR="00D952DA" w:rsidRDefault="00D952DA">
            <w:pPr>
              <w:pStyle w:val="EMPTYCELLSTYLE"/>
            </w:pPr>
          </w:p>
        </w:tc>
        <w:tc>
          <w:tcPr>
            <w:tcW w:w="200" w:type="dxa"/>
            <w:vMerge w:val="restart"/>
            <w:tcMar>
              <w:top w:w="0" w:type="dxa"/>
              <w:left w:w="0" w:type="dxa"/>
              <w:bottom w:w="0" w:type="dxa"/>
              <w:right w:w="0" w:type="dxa"/>
            </w:tcMar>
          </w:tcPr>
          <w:p w:rsidR="00D952DA" w:rsidRDefault="00711E29">
            <w:pPr>
              <w:pStyle w:val="textNormalBlok0"/>
            </w:pPr>
            <w:r>
              <w:t>-</w:t>
            </w:r>
          </w:p>
        </w:tc>
        <w:tc>
          <w:tcPr>
            <w:tcW w:w="4640" w:type="dxa"/>
            <w:gridSpan w:val="3"/>
            <w:vMerge w:val="restart"/>
            <w:tcMar>
              <w:top w:w="0" w:type="dxa"/>
              <w:left w:w="0" w:type="dxa"/>
              <w:bottom w:w="0" w:type="dxa"/>
              <w:right w:w="0" w:type="dxa"/>
            </w:tcMar>
          </w:tcPr>
          <w:p w:rsidR="00D952DA" w:rsidRDefault="00711E29">
            <w:pPr>
              <w:pStyle w:val="textNormalBlok0"/>
            </w:pPr>
            <w:r>
              <w:t>Pojištění věcí movitých</w:t>
            </w:r>
          </w:p>
        </w:tc>
        <w:tc>
          <w:tcPr>
            <w:tcW w:w="200" w:type="dxa"/>
          </w:tcPr>
          <w:p w:rsidR="00D952DA" w:rsidRDefault="00D952DA">
            <w:pPr>
              <w:pStyle w:val="EMPTYCELLSTYLE"/>
            </w:pPr>
          </w:p>
        </w:tc>
        <w:tc>
          <w:tcPr>
            <w:tcW w:w="200" w:type="dxa"/>
          </w:tcPr>
          <w:p w:rsidR="00D952DA" w:rsidRDefault="00D952DA">
            <w:pPr>
              <w:pStyle w:val="EMPTYCELLSTYLE"/>
            </w:pPr>
          </w:p>
        </w:tc>
        <w:tc>
          <w:tcPr>
            <w:tcW w:w="200" w:type="dxa"/>
            <w:vMerge/>
            <w:tcMar>
              <w:top w:w="0" w:type="dxa"/>
              <w:left w:w="0" w:type="dxa"/>
              <w:bottom w:w="0" w:type="dxa"/>
              <w:right w:w="0" w:type="dxa"/>
            </w:tcMar>
          </w:tcPr>
          <w:p w:rsidR="00D952DA" w:rsidRDefault="00D952DA">
            <w:pPr>
              <w:pStyle w:val="EMPTYCELLSTYLE"/>
            </w:pPr>
          </w:p>
        </w:tc>
        <w:tc>
          <w:tcPr>
            <w:tcW w:w="4840" w:type="dxa"/>
            <w:gridSpan w:val="5"/>
            <w:vMerge/>
            <w:tcMar>
              <w:top w:w="0" w:type="dxa"/>
              <w:left w:w="0" w:type="dxa"/>
              <w:bottom w:w="0" w:type="dxa"/>
              <w:right w:w="0" w:type="dxa"/>
            </w:tcMar>
          </w:tcPr>
          <w:p w:rsidR="00D952DA" w:rsidRDefault="00D952DA">
            <w:pPr>
              <w:pStyle w:val="EMPTYCELLSTYLE"/>
            </w:pPr>
          </w:p>
        </w:tc>
        <w:tc>
          <w:tcPr>
            <w:tcW w:w="20" w:type="dxa"/>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Pr>
          <w:p w:rsidR="00D952DA" w:rsidRDefault="00D952DA">
            <w:pPr>
              <w:pStyle w:val="EMPTYCELLSTYLE"/>
            </w:pPr>
          </w:p>
        </w:tc>
        <w:tc>
          <w:tcPr>
            <w:tcW w:w="200" w:type="dxa"/>
            <w:vMerge/>
            <w:tcMar>
              <w:top w:w="0" w:type="dxa"/>
              <w:left w:w="0" w:type="dxa"/>
              <w:bottom w:w="0" w:type="dxa"/>
              <w:right w:w="0" w:type="dxa"/>
            </w:tcMar>
          </w:tcPr>
          <w:p w:rsidR="00D952DA" w:rsidRDefault="00D952DA">
            <w:pPr>
              <w:pStyle w:val="EMPTYCELLSTYLE"/>
            </w:pPr>
          </w:p>
        </w:tc>
        <w:tc>
          <w:tcPr>
            <w:tcW w:w="4640" w:type="dxa"/>
            <w:gridSpan w:val="3"/>
            <w:vMerge/>
            <w:tcMar>
              <w:top w:w="0" w:type="dxa"/>
              <w:left w:w="0" w:type="dxa"/>
              <w:bottom w:w="0" w:type="dxa"/>
              <w:right w:w="0" w:type="dxa"/>
            </w:tcMar>
          </w:tcPr>
          <w:p w:rsidR="00D952DA" w:rsidRDefault="00D952DA">
            <w:pPr>
              <w:pStyle w:val="EMPTYCELLSTYLE"/>
            </w:pPr>
          </w:p>
        </w:tc>
        <w:tc>
          <w:tcPr>
            <w:tcW w:w="200" w:type="dxa"/>
          </w:tcPr>
          <w:p w:rsidR="00D952DA" w:rsidRDefault="00D952DA">
            <w:pPr>
              <w:pStyle w:val="EMPTYCELLSTYLE"/>
            </w:pPr>
          </w:p>
        </w:tc>
        <w:tc>
          <w:tcPr>
            <w:tcW w:w="200" w:type="dxa"/>
            <w:vMerge w:val="restart"/>
            <w:tcMar>
              <w:top w:w="0" w:type="dxa"/>
              <w:left w:w="0" w:type="dxa"/>
              <w:bottom w:w="0" w:type="dxa"/>
              <w:right w:w="0" w:type="dxa"/>
            </w:tcMar>
          </w:tcPr>
          <w:p w:rsidR="00D952DA" w:rsidRDefault="00711E29">
            <w:pPr>
              <w:pStyle w:val="textNormalBlok0"/>
            </w:pPr>
            <w:r>
              <w:t>•</w:t>
            </w:r>
          </w:p>
        </w:tc>
        <w:tc>
          <w:tcPr>
            <w:tcW w:w="5040" w:type="dxa"/>
            <w:gridSpan w:val="6"/>
            <w:vMerge w:val="restart"/>
            <w:tcMar>
              <w:top w:w="0" w:type="dxa"/>
              <w:left w:w="0" w:type="dxa"/>
              <w:bottom w:w="0" w:type="dxa"/>
              <w:right w:w="0" w:type="dxa"/>
            </w:tcMar>
          </w:tcPr>
          <w:p w:rsidR="00D952DA" w:rsidRDefault="00711E29">
            <w:pPr>
              <w:pStyle w:val="textNormalBlok0"/>
            </w:pPr>
            <w:r>
              <w:t>Pojištění přepravovaných osob, které může zahrnovat:</w:t>
            </w:r>
          </w:p>
        </w:tc>
        <w:tc>
          <w:tcPr>
            <w:tcW w:w="20" w:type="dxa"/>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Pr>
          <w:p w:rsidR="00D952DA" w:rsidRDefault="00D952DA">
            <w:pPr>
              <w:pStyle w:val="EMPTYCELLSTYLE"/>
            </w:pPr>
          </w:p>
        </w:tc>
        <w:tc>
          <w:tcPr>
            <w:tcW w:w="200" w:type="dxa"/>
            <w:vMerge w:val="restart"/>
            <w:tcMar>
              <w:top w:w="0" w:type="dxa"/>
              <w:left w:w="0" w:type="dxa"/>
              <w:bottom w:w="0" w:type="dxa"/>
              <w:right w:w="0" w:type="dxa"/>
            </w:tcMar>
          </w:tcPr>
          <w:p w:rsidR="00D952DA" w:rsidRDefault="00711E29">
            <w:pPr>
              <w:pStyle w:val="textNormalBlok0"/>
            </w:pPr>
            <w:r>
              <w:t>-</w:t>
            </w:r>
          </w:p>
        </w:tc>
        <w:tc>
          <w:tcPr>
            <w:tcW w:w="4640" w:type="dxa"/>
            <w:gridSpan w:val="3"/>
            <w:vMerge w:val="restart"/>
            <w:tcMar>
              <w:top w:w="0" w:type="dxa"/>
              <w:left w:w="0" w:type="dxa"/>
              <w:bottom w:w="0" w:type="dxa"/>
              <w:right w:w="0" w:type="dxa"/>
            </w:tcMar>
          </w:tcPr>
          <w:p w:rsidR="00D952DA" w:rsidRDefault="00711E29">
            <w:pPr>
              <w:pStyle w:val="textNormalBlok0"/>
            </w:pPr>
            <w:r>
              <w:t>Pojištění cenností a věcí zvláštní hodnoty</w:t>
            </w:r>
          </w:p>
        </w:tc>
        <w:tc>
          <w:tcPr>
            <w:tcW w:w="200" w:type="dxa"/>
          </w:tcPr>
          <w:p w:rsidR="00D952DA" w:rsidRDefault="00D952DA">
            <w:pPr>
              <w:pStyle w:val="EMPTYCELLSTYLE"/>
            </w:pPr>
          </w:p>
        </w:tc>
        <w:tc>
          <w:tcPr>
            <w:tcW w:w="200" w:type="dxa"/>
            <w:vMerge/>
            <w:tcMar>
              <w:top w:w="0" w:type="dxa"/>
              <w:left w:w="0" w:type="dxa"/>
              <w:bottom w:w="0" w:type="dxa"/>
              <w:right w:w="0" w:type="dxa"/>
            </w:tcMar>
          </w:tcPr>
          <w:p w:rsidR="00D952DA" w:rsidRDefault="00D952DA">
            <w:pPr>
              <w:pStyle w:val="EMPTYCELLSTYLE"/>
            </w:pPr>
          </w:p>
        </w:tc>
        <w:tc>
          <w:tcPr>
            <w:tcW w:w="5040" w:type="dxa"/>
            <w:gridSpan w:val="6"/>
            <w:vMerge/>
            <w:tcMar>
              <w:top w:w="0" w:type="dxa"/>
              <w:left w:w="0" w:type="dxa"/>
              <w:bottom w:w="0" w:type="dxa"/>
              <w:right w:w="0" w:type="dxa"/>
            </w:tcMar>
          </w:tcPr>
          <w:p w:rsidR="00D952DA" w:rsidRDefault="00D952DA">
            <w:pPr>
              <w:pStyle w:val="EMPTYCELLSTYLE"/>
            </w:pPr>
          </w:p>
        </w:tc>
        <w:tc>
          <w:tcPr>
            <w:tcW w:w="20" w:type="dxa"/>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Pr>
          <w:p w:rsidR="00D952DA" w:rsidRDefault="00D952DA">
            <w:pPr>
              <w:pStyle w:val="EMPTYCELLSTYLE"/>
            </w:pPr>
          </w:p>
        </w:tc>
        <w:tc>
          <w:tcPr>
            <w:tcW w:w="200" w:type="dxa"/>
            <w:vMerge/>
            <w:tcMar>
              <w:top w:w="0" w:type="dxa"/>
              <w:left w:w="0" w:type="dxa"/>
              <w:bottom w:w="0" w:type="dxa"/>
              <w:right w:w="0" w:type="dxa"/>
            </w:tcMar>
          </w:tcPr>
          <w:p w:rsidR="00D952DA" w:rsidRDefault="00D952DA">
            <w:pPr>
              <w:pStyle w:val="EMPTYCELLSTYLE"/>
            </w:pPr>
          </w:p>
        </w:tc>
        <w:tc>
          <w:tcPr>
            <w:tcW w:w="4640" w:type="dxa"/>
            <w:gridSpan w:val="3"/>
            <w:vMerge/>
            <w:tcMar>
              <w:top w:w="0" w:type="dxa"/>
              <w:left w:w="0" w:type="dxa"/>
              <w:bottom w:w="0" w:type="dxa"/>
              <w:right w:w="0" w:type="dxa"/>
            </w:tcMar>
          </w:tcPr>
          <w:p w:rsidR="00D952DA" w:rsidRDefault="00D952DA">
            <w:pPr>
              <w:pStyle w:val="EMPTYCELLSTYLE"/>
            </w:pPr>
          </w:p>
        </w:tc>
        <w:tc>
          <w:tcPr>
            <w:tcW w:w="200" w:type="dxa"/>
          </w:tcPr>
          <w:p w:rsidR="00D952DA" w:rsidRDefault="00D952DA">
            <w:pPr>
              <w:pStyle w:val="EMPTYCELLSTYLE"/>
            </w:pPr>
          </w:p>
        </w:tc>
        <w:tc>
          <w:tcPr>
            <w:tcW w:w="200" w:type="dxa"/>
          </w:tcPr>
          <w:p w:rsidR="00D952DA" w:rsidRDefault="00D952DA">
            <w:pPr>
              <w:pStyle w:val="EMPTYCELLSTYLE"/>
            </w:pPr>
          </w:p>
        </w:tc>
        <w:tc>
          <w:tcPr>
            <w:tcW w:w="200" w:type="dxa"/>
            <w:vMerge w:val="restart"/>
            <w:tcMar>
              <w:top w:w="0" w:type="dxa"/>
              <w:left w:w="0" w:type="dxa"/>
              <w:bottom w:w="0" w:type="dxa"/>
              <w:right w:w="0" w:type="dxa"/>
            </w:tcMar>
          </w:tcPr>
          <w:p w:rsidR="00D952DA" w:rsidRDefault="00711E29">
            <w:pPr>
              <w:pStyle w:val="textNormalBlok0"/>
            </w:pPr>
            <w:r>
              <w:t>-</w:t>
            </w:r>
          </w:p>
        </w:tc>
        <w:tc>
          <w:tcPr>
            <w:tcW w:w="4840" w:type="dxa"/>
            <w:gridSpan w:val="5"/>
            <w:vMerge w:val="restart"/>
            <w:tcMar>
              <w:top w:w="0" w:type="dxa"/>
              <w:left w:w="0" w:type="dxa"/>
              <w:bottom w:w="0" w:type="dxa"/>
              <w:right w:w="0" w:type="dxa"/>
            </w:tcMar>
          </w:tcPr>
          <w:p w:rsidR="00D952DA" w:rsidRDefault="00711E29">
            <w:pPr>
              <w:pStyle w:val="textNormalBlok0"/>
            </w:pPr>
            <w:r>
              <w:t>Pojištění pro případ trvalých následků úrazu</w:t>
            </w:r>
          </w:p>
        </w:tc>
        <w:tc>
          <w:tcPr>
            <w:tcW w:w="20" w:type="dxa"/>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vMerge w:val="restart"/>
            <w:tcMar>
              <w:top w:w="0" w:type="dxa"/>
              <w:left w:w="0" w:type="dxa"/>
              <w:bottom w:w="0" w:type="dxa"/>
              <w:right w:w="0" w:type="dxa"/>
            </w:tcMar>
          </w:tcPr>
          <w:p w:rsidR="00D952DA" w:rsidRDefault="00711E29">
            <w:pPr>
              <w:pStyle w:val="textNormalB90"/>
            </w:pPr>
            <w:r>
              <w:t>•</w:t>
            </w:r>
          </w:p>
        </w:tc>
        <w:tc>
          <w:tcPr>
            <w:tcW w:w="4840" w:type="dxa"/>
            <w:gridSpan w:val="4"/>
            <w:vMerge w:val="restart"/>
            <w:tcMar>
              <w:top w:w="0" w:type="dxa"/>
              <w:left w:w="0" w:type="dxa"/>
              <w:bottom w:w="0" w:type="dxa"/>
              <w:right w:w="0" w:type="dxa"/>
            </w:tcMar>
          </w:tcPr>
          <w:p w:rsidR="00D952DA" w:rsidRDefault="00711E29">
            <w:pPr>
              <w:pStyle w:val="textNormalBlok0"/>
            </w:pPr>
            <w:r>
              <w:t>Pojištění zásilek</w:t>
            </w:r>
          </w:p>
        </w:tc>
        <w:tc>
          <w:tcPr>
            <w:tcW w:w="200" w:type="dxa"/>
          </w:tcPr>
          <w:p w:rsidR="00D952DA" w:rsidRDefault="00D952DA">
            <w:pPr>
              <w:pStyle w:val="EMPTYCELLSTYLE"/>
            </w:pPr>
          </w:p>
        </w:tc>
        <w:tc>
          <w:tcPr>
            <w:tcW w:w="200" w:type="dxa"/>
          </w:tcPr>
          <w:p w:rsidR="00D952DA" w:rsidRDefault="00D952DA">
            <w:pPr>
              <w:pStyle w:val="EMPTYCELLSTYLE"/>
            </w:pPr>
          </w:p>
        </w:tc>
        <w:tc>
          <w:tcPr>
            <w:tcW w:w="200" w:type="dxa"/>
            <w:vMerge/>
            <w:tcMar>
              <w:top w:w="0" w:type="dxa"/>
              <w:left w:w="0" w:type="dxa"/>
              <w:bottom w:w="0" w:type="dxa"/>
              <w:right w:w="0" w:type="dxa"/>
            </w:tcMar>
          </w:tcPr>
          <w:p w:rsidR="00D952DA" w:rsidRDefault="00D952DA">
            <w:pPr>
              <w:pStyle w:val="EMPTYCELLSTYLE"/>
            </w:pPr>
          </w:p>
        </w:tc>
        <w:tc>
          <w:tcPr>
            <w:tcW w:w="4840" w:type="dxa"/>
            <w:gridSpan w:val="5"/>
            <w:vMerge/>
            <w:tcMar>
              <w:top w:w="0" w:type="dxa"/>
              <w:left w:w="0" w:type="dxa"/>
              <w:bottom w:w="0" w:type="dxa"/>
              <w:right w:w="0" w:type="dxa"/>
            </w:tcMar>
          </w:tcPr>
          <w:p w:rsidR="00D952DA" w:rsidRDefault="00D952DA">
            <w:pPr>
              <w:pStyle w:val="EMPTYCELLSTYLE"/>
            </w:pPr>
          </w:p>
        </w:tc>
        <w:tc>
          <w:tcPr>
            <w:tcW w:w="20" w:type="dxa"/>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vMerge/>
            <w:tcMar>
              <w:top w:w="0" w:type="dxa"/>
              <w:left w:w="0" w:type="dxa"/>
              <w:bottom w:w="0" w:type="dxa"/>
              <w:right w:w="0" w:type="dxa"/>
            </w:tcMar>
          </w:tcPr>
          <w:p w:rsidR="00D952DA" w:rsidRDefault="00D952DA">
            <w:pPr>
              <w:pStyle w:val="EMPTYCELLSTYLE"/>
            </w:pPr>
          </w:p>
        </w:tc>
        <w:tc>
          <w:tcPr>
            <w:tcW w:w="4840" w:type="dxa"/>
            <w:gridSpan w:val="4"/>
            <w:vMerge/>
            <w:tcMar>
              <w:top w:w="0" w:type="dxa"/>
              <w:left w:w="0" w:type="dxa"/>
              <w:bottom w:w="0" w:type="dxa"/>
              <w:right w:w="0" w:type="dxa"/>
            </w:tcMar>
          </w:tcPr>
          <w:p w:rsidR="00D952DA" w:rsidRDefault="00D952DA">
            <w:pPr>
              <w:pStyle w:val="EMPTYCELLSTYLE"/>
            </w:pPr>
          </w:p>
        </w:tc>
        <w:tc>
          <w:tcPr>
            <w:tcW w:w="200" w:type="dxa"/>
          </w:tcPr>
          <w:p w:rsidR="00D952DA" w:rsidRDefault="00D952DA">
            <w:pPr>
              <w:pStyle w:val="EMPTYCELLSTYLE"/>
            </w:pPr>
          </w:p>
        </w:tc>
        <w:tc>
          <w:tcPr>
            <w:tcW w:w="200" w:type="dxa"/>
          </w:tcPr>
          <w:p w:rsidR="00D952DA" w:rsidRDefault="00D952DA">
            <w:pPr>
              <w:pStyle w:val="EMPTYCELLSTYLE"/>
            </w:pPr>
          </w:p>
        </w:tc>
        <w:tc>
          <w:tcPr>
            <w:tcW w:w="200" w:type="dxa"/>
            <w:vMerge w:val="restart"/>
            <w:tcMar>
              <w:top w:w="0" w:type="dxa"/>
              <w:left w:w="0" w:type="dxa"/>
              <w:bottom w:w="0" w:type="dxa"/>
              <w:right w:w="0" w:type="dxa"/>
            </w:tcMar>
          </w:tcPr>
          <w:p w:rsidR="00D952DA" w:rsidRDefault="00711E29">
            <w:pPr>
              <w:pStyle w:val="textNormalBlok0"/>
            </w:pPr>
            <w:r>
              <w:t>-</w:t>
            </w:r>
          </w:p>
        </w:tc>
        <w:tc>
          <w:tcPr>
            <w:tcW w:w="4840" w:type="dxa"/>
            <w:gridSpan w:val="5"/>
            <w:vMerge w:val="restart"/>
            <w:tcMar>
              <w:top w:w="0" w:type="dxa"/>
              <w:left w:w="0" w:type="dxa"/>
              <w:bottom w:w="0" w:type="dxa"/>
              <w:right w:w="0" w:type="dxa"/>
            </w:tcMar>
          </w:tcPr>
          <w:p w:rsidR="00D952DA" w:rsidRDefault="00711E29">
            <w:pPr>
              <w:pStyle w:val="textNormalBlok0"/>
            </w:pPr>
            <w:r>
              <w:t>Pojištění pro případ smrti způsobené úrazem</w:t>
            </w:r>
          </w:p>
        </w:tc>
        <w:tc>
          <w:tcPr>
            <w:tcW w:w="20" w:type="dxa"/>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Pr>
          <w:p w:rsidR="00D952DA" w:rsidRDefault="00D952DA">
            <w:pPr>
              <w:pStyle w:val="EMPTYCELLSTYLE"/>
            </w:pPr>
          </w:p>
        </w:tc>
        <w:tc>
          <w:tcPr>
            <w:tcW w:w="200" w:type="dxa"/>
          </w:tcPr>
          <w:p w:rsidR="00D952DA" w:rsidRDefault="00D952DA">
            <w:pPr>
              <w:pStyle w:val="EMPTYCELLSTYLE"/>
            </w:pPr>
          </w:p>
        </w:tc>
        <w:tc>
          <w:tcPr>
            <w:tcW w:w="3140" w:type="dxa"/>
          </w:tcPr>
          <w:p w:rsidR="00D952DA" w:rsidRDefault="00D952DA">
            <w:pPr>
              <w:pStyle w:val="EMPTYCELLSTYLE"/>
            </w:pPr>
          </w:p>
        </w:tc>
        <w:tc>
          <w:tcPr>
            <w:tcW w:w="1340" w:type="dxa"/>
          </w:tcPr>
          <w:p w:rsidR="00D952DA" w:rsidRDefault="00D952DA">
            <w:pPr>
              <w:pStyle w:val="EMPTYCELLSTYLE"/>
            </w:pPr>
          </w:p>
        </w:tc>
        <w:tc>
          <w:tcPr>
            <w:tcW w:w="160" w:type="dxa"/>
          </w:tcPr>
          <w:p w:rsidR="00D952DA" w:rsidRDefault="00D952DA">
            <w:pPr>
              <w:pStyle w:val="EMPTYCELLSTYLE"/>
            </w:pPr>
          </w:p>
        </w:tc>
        <w:tc>
          <w:tcPr>
            <w:tcW w:w="200" w:type="dxa"/>
          </w:tcPr>
          <w:p w:rsidR="00D952DA" w:rsidRDefault="00D952DA">
            <w:pPr>
              <w:pStyle w:val="EMPTYCELLSTYLE"/>
            </w:pPr>
          </w:p>
        </w:tc>
        <w:tc>
          <w:tcPr>
            <w:tcW w:w="200" w:type="dxa"/>
          </w:tcPr>
          <w:p w:rsidR="00D952DA" w:rsidRDefault="00D952DA">
            <w:pPr>
              <w:pStyle w:val="EMPTYCELLSTYLE"/>
            </w:pPr>
          </w:p>
        </w:tc>
        <w:tc>
          <w:tcPr>
            <w:tcW w:w="200" w:type="dxa"/>
            <w:vMerge/>
            <w:tcMar>
              <w:top w:w="0" w:type="dxa"/>
              <w:left w:w="0" w:type="dxa"/>
              <w:bottom w:w="0" w:type="dxa"/>
              <w:right w:w="0" w:type="dxa"/>
            </w:tcMar>
          </w:tcPr>
          <w:p w:rsidR="00D952DA" w:rsidRDefault="00D952DA">
            <w:pPr>
              <w:pStyle w:val="EMPTYCELLSTYLE"/>
            </w:pPr>
          </w:p>
        </w:tc>
        <w:tc>
          <w:tcPr>
            <w:tcW w:w="4840" w:type="dxa"/>
            <w:gridSpan w:val="5"/>
            <w:vMerge/>
            <w:tcMar>
              <w:top w:w="0" w:type="dxa"/>
              <w:left w:w="0" w:type="dxa"/>
              <w:bottom w:w="0" w:type="dxa"/>
              <w:right w:w="0" w:type="dxa"/>
            </w:tcMar>
          </w:tcPr>
          <w:p w:rsidR="00D952DA" w:rsidRDefault="00D952DA">
            <w:pPr>
              <w:pStyle w:val="EMPTYCELLSTYLE"/>
            </w:pPr>
          </w:p>
        </w:tc>
        <w:tc>
          <w:tcPr>
            <w:tcW w:w="20" w:type="dxa"/>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Pr>
          <w:p w:rsidR="00D952DA" w:rsidRDefault="00D952DA">
            <w:pPr>
              <w:pStyle w:val="EMPTYCELLSTYLE"/>
            </w:pPr>
          </w:p>
        </w:tc>
        <w:tc>
          <w:tcPr>
            <w:tcW w:w="200" w:type="dxa"/>
          </w:tcPr>
          <w:p w:rsidR="00D952DA" w:rsidRDefault="00D952DA">
            <w:pPr>
              <w:pStyle w:val="EMPTYCELLSTYLE"/>
            </w:pPr>
          </w:p>
        </w:tc>
        <w:tc>
          <w:tcPr>
            <w:tcW w:w="3140" w:type="dxa"/>
          </w:tcPr>
          <w:p w:rsidR="00D952DA" w:rsidRDefault="00D952DA">
            <w:pPr>
              <w:pStyle w:val="EMPTYCELLSTYLE"/>
            </w:pPr>
          </w:p>
        </w:tc>
        <w:tc>
          <w:tcPr>
            <w:tcW w:w="1340" w:type="dxa"/>
          </w:tcPr>
          <w:p w:rsidR="00D952DA" w:rsidRDefault="00D952DA">
            <w:pPr>
              <w:pStyle w:val="EMPTYCELLSTYLE"/>
            </w:pPr>
          </w:p>
        </w:tc>
        <w:tc>
          <w:tcPr>
            <w:tcW w:w="160" w:type="dxa"/>
          </w:tcPr>
          <w:p w:rsidR="00D952DA" w:rsidRDefault="00D952DA">
            <w:pPr>
              <w:pStyle w:val="EMPTYCELLSTYLE"/>
            </w:pPr>
          </w:p>
        </w:tc>
        <w:tc>
          <w:tcPr>
            <w:tcW w:w="200" w:type="dxa"/>
          </w:tcPr>
          <w:p w:rsidR="00D952DA" w:rsidRDefault="00D952DA">
            <w:pPr>
              <w:pStyle w:val="EMPTYCELLSTYLE"/>
            </w:pPr>
          </w:p>
        </w:tc>
        <w:tc>
          <w:tcPr>
            <w:tcW w:w="200" w:type="dxa"/>
          </w:tcPr>
          <w:p w:rsidR="00D952DA" w:rsidRDefault="00D952DA">
            <w:pPr>
              <w:pStyle w:val="EMPTYCELLSTYLE"/>
            </w:pPr>
          </w:p>
        </w:tc>
        <w:tc>
          <w:tcPr>
            <w:tcW w:w="200" w:type="dxa"/>
            <w:tcMar>
              <w:top w:w="0" w:type="dxa"/>
              <w:left w:w="0" w:type="dxa"/>
              <w:bottom w:w="0" w:type="dxa"/>
              <w:right w:w="0" w:type="dxa"/>
            </w:tcMar>
          </w:tcPr>
          <w:p w:rsidR="00D952DA" w:rsidRDefault="00711E29">
            <w:pPr>
              <w:pStyle w:val="textNormalBlok0"/>
            </w:pPr>
            <w:r>
              <w:t>-</w:t>
            </w:r>
          </w:p>
        </w:tc>
        <w:tc>
          <w:tcPr>
            <w:tcW w:w="4840" w:type="dxa"/>
            <w:gridSpan w:val="5"/>
            <w:tcMar>
              <w:top w:w="0" w:type="dxa"/>
              <w:left w:w="0" w:type="dxa"/>
              <w:bottom w:w="0" w:type="dxa"/>
              <w:right w:w="0" w:type="dxa"/>
            </w:tcMar>
          </w:tcPr>
          <w:p w:rsidR="00D952DA" w:rsidRDefault="00711E29">
            <w:pPr>
              <w:pStyle w:val="textNormalBlokB91"/>
            </w:pPr>
            <w:r>
              <w:t>Pojištění pro případ léčení úrazu – denní odškodné</w:t>
            </w:r>
          </w:p>
        </w:tc>
        <w:tc>
          <w:tcPr>
            <w:tcW w:w="20" w:type="dxa"/>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10500" w:type="dxa"/>
            <w:gridSpan w:val="14"/>
            <w:tcMar>
              <w:top w:w="0" w:type="dxa"/>
              <w:left w:w="0" w:type="dxa"/>
              <w:bottom w:w="0" w:type="dxa"/>
              <w:right w:w="0" w:type="dxa"/>
            </w:tcMar>
          </w:tcPr>
          <w:p w:rsidR="00D952DA" w:rsidRDefault="00711E29">
            <w:pPr>
              <w:pStyle w:val="textNormalBlok0"/>
            </w:pPr>
            <w:r>
              <w:t>Jednotlivá pojištění nabízejí pojistnou ochranu pro případ:</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Mar>
              <w:top w:w="0" w:type="dxa"/>
              <w:left w:w="0" w:type="dxa"/>
              <w:bottom w:w="0" w:type="dxa"/>
              <w:right w:w="0" w:type="dxa"/>
            </w:tcMar>
          </w:tcPr>
          <w:p w:rsidR="00D952DA" w:rsidRDefault="00711E29">
            <w:pPr>
              <w:pStyle w:val="textNormal1"/>
            </w:pPr>
            <w:r>
              <w:t>•</w:t>
            </w:r>
          </w:p>
        </w:tc>
        <w:tc>
          <w:tcPr>
            <w:tcW w:w="10300" w:type="dxa"/>
            <w:gridSpan w:val="13"/>
            <w:vMerge w:val="restart"/>
            <w:tcMar>
              <w:top w:w="0" w:type="dxa"/>
              <w:left w:w="0" w:type="dxa"/>
              <w:bottom w:w="0" w:type="dxa"/>
              <w:right w:w="0" w:type="dxa"/>
            </w:tcMar>
          </w:tcPr>
          <w:p w:rsidR="00D952DA" w:rsidRDefault="00711E29">
            <w:pPr>
              <w:pStyle w:val="textNormalBlok0"/>
            </w:pPr>
            <w:r>
              <w:t>poškození, zničení nebo pohřešování hmotných movitých věcí či staveb, zejména v rozsahu vyjmenovaných pojistných nebezpečí, některá pojištění však nabízejí pojistnou ochranu i pro případ jakékoli škodné události, která není vyloučena pojistnými podmínkami či pojistnou smlouvou,</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Mar>
              <w:top w:w="0" w:type="dxa"/>
              <w:left w:w="0" w:type="dxa"/>
              <w:bottom w:w="0" w:type="dxa"/>
              <w:right w:w="0" w:type="dxa"/>
            </w:tcMar>
          </w:tcPr>
          <w:p w:rsidR="00D952DA" w:rsidRDefault="00D952DA">
            <w:pPr>
              <w:pStyle w:val="EMPTYCELLSTYLE"/>
            </w:pPr>
          </w:p>
        </w:tc>
        <w:tc>
          <w:tcPr>
            <w:tcW w:w="10300" w:type="dxa"/>
            <w:gridSpan w:val="13"/>
            <w:vMerge/>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Mar>
              <w:top w:w="0" w:type="dxa"/>
              <w:left w:w="0" w:type="dxa"/>
              <w:bottom w:w="0" w:type="dxa"/>
              <w:right w:w="0" w:type="dxa"/>
            </w:tcMar>
          </w:tcPr>
          <w:p w:rsidR="00D952DA" w:rsidRDefault="00711E29">
            <w:pPr>
              <w:pStyle w:val="textNormal1"/>
            </w:pPr>
            <w:r>
              <w:t>•</w:t>
            </w:r>
          </w:p>
        </w:tc>
        <w:tc>
          <w:tcPr>
            <w:tcW w:w="10300" w:type="dxa"/>
            <w:gridSpan w:val="13"/>
            <w:tcMar>
              <w:top w:w="0" w:type="dxa"/>
              <w:left w:w="0" w:type="dxa"/>
              <w:bottom w:w="0" w:type="dxa"/>
              <w:right w:w="0" w:type="dxa"/>
            </w:tcMar>
          </w:tcPr>
          <w:p w:rsidR="00D952DA" w:rsidRDefault="00711E29">
            <w:pPr>
              <w:pStyle w:val="textNormalBlok0"/>
            </w:pPr>
            <w:r>
              <w:t>finančních ztrát způsobených přerušením nebo omezením provozu z důvodu věcné škody ve smyslu předchozí odrážky,</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Mar>
              <w:top w:w="0" w:type="dxa"/>
              <w:left w:w="0" w:type="dxa"/>
              <w:bottom w:w="0" w:type="dxa"/>
              <w:right w:w="0" w:type="dxa"/>
            </w:tcMar>
          </w:tcPr>
          <w:p w:rsidR="00D952DA" w:rsidRDefault="00711E29">
            <w:pPr>
              <w:pStyle w:val="textNormal1"/>
            </w:pPr>
            <w:r>
              <w:t>•</w:t>
            </w:r>
          </w:p>
        </w:tc>
        <w:tc>
          <w:tcPr>
            <w:tcW w:w="10300" w:type="dxa"/>
            <w:gridSpan w:val="13"/>
            <w:tcMar>
              <w:top w:w="0" w:type="dxa"/>
              <w:left w:w="0" w:type="dxa"/>
              <w:bottom w:w="0" w:type="dxa"/>
              <w:right w:w="0" w:type="dxa"/>
            </w:tcMar>
          </w:tcPr>
          <w:p w:rsidR="00D952DA" w:rsidRDefault="00711E29">
            <w:pPr>
              <w:pStyle w:val="textNormalBlok0"/>
            </w:pPr>
            <w:r>
              <w:t>odpovědnosti za újmu,</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Mar>
              <w:top w:w="0" w:type="dxa"/>
              <w:left w:w="0" w:type="dxa"/>
              <w:bottom w:w="0" w:type="dxa"/>
              <w:right w:w="0" w:type="dxa"/>
            </w:tcMar>
          </w:tcPr>
          <w:p w:rsidR="00D952DA" w:rsidRDefault="00711E29">
            <w:pPr>
              <w:pStyle w:val="textNormal1"/>
            </w:pPr>
            <w:r>
              <w:t>•</w:t>
            </w:r>
          </w:p>
        </w:tc>
        <w:tc>
          <w:tcPr>
            <w:tcW w:w="10300" w:type="dxa"/>
            <w:gridSpan w:val="13"/>
            <w:tcMar>
              <w:top w:w="0" w:type="dxa"/>
              <w:left w:w="0" w:type="dxa"/>
              <w:bottom w:w="0" w:type="dxa"/>
              <w:right w:w="0" w:type="dxa"/>
            </w:tcMar>
          </w:tcPr>
          <w:p w:rsidR="00D952DA" w:rsidRDefault="00711E29">
            <w:pPr>
              <w:pStyle w:val="textNormalB90"/>
              <w:jc w:val="both"/>
            </w:pPr>
            <w:r>
              <w:t>trvalých následků úrazu, smrti způsobené úrazem či pro případ léčení úrazu v pojištění přepravovaných osob.</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10500" w:type="dxa"/>
            <w:gridSpan w:val="14"/>
            <w:tcMar>
              <w:top w:w="0" w:type="dxa"/>
              <w:left w:w="0" w:type="dxa"/>
              <w:bottom w:w="0" w:type="dxa"/>
              <w:right w:w="0" w:type="dxa"/>
            </w:tcMar>
          </w:tcPr>
          <w:p w:rsidR="00D952DA" w:rsidRDefault="00711E29">
            <w:pPr>
              <w:pStyle w:val="textNormalB90"/>
            </w:pPr>
            <w:r>
              <w:rPr>
                <w:b/>
                <w:i/>
              </w:rPr>
              <w:t>USTANOVENÍ POJISTNÝCH PODMÍNEK A SMLUVNÍCH DOLOŽEK, O NICHŽ MOHOU EXISTOVAT POCHYBNOSTI, ZDA JE POJISTNÍK MŮŽE ROZUMNĚ OČEKÁVAT</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10500" w:type="dxa"/>
            <w:gridSpan w:val="14"/>
            <w:tcMar>
              <w:top w:w="0" w:type="dxa"/>
              <w:left w:w="0" w:type="dxa"/>
              <w:bottom w:w="0" w:type="dxa"/>
              <w:right w:w="0" w:type="dxa"/>
            </w:tcMar>
          </w:tcPr>
          <w:p w:rsidR="00D952DA" w:rsidRDefault="00711E29">
            <w:pPr>
              <w:pStyle w:val="textNormalBlokB91"/>
            </w:pPr>
            <w:r>
              <w:t>Všechna pojištění mají definovány výluky z pojištění, tedy situace, za kterých z pojištění nevzniká oprávněné osobě právo na pojistné plnění. Výluky jsou obsaženy v pojistných podmínkách v článku nazvaném Výluky z pojištění. Společné výluky pro všechna pojištění jsou obsaženy ve Všeobecných pojistných podmínkách – obecná část VPP OC 2014 (dále jen „VPP OC 2014“), ostatní potom v pojistných podmínkách, kterými se jednotlivá pojištění řídí.</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10500" w:type="dxa"/>
            <w:gridSpan w:val="14"/>
            <w:tcMar>
              <w:top w:w="0" w:type="dxa"/>
              <w:left w:w="0" w:type="dxa"/>
              <w:bottom w:w="0" w:type="dxa"/>
              <w:right w:w="0" w:type="dxa"/>
            </w:tcMar>
          </w:tcPr>
          <w:p w:rsidR="00D952DA" w:rsidRDefault="00711E29">
            <w:pPr>
              <w:pStyle w:val="textNormalBlokB91"/>
            </w:pPr>
            <w:r>
              <w:t>Pojistná nebezpečí povodeň nebo záplava se sjednávají s čekací dobou definovanou ve VPP OC 2014 v délce 10 dnů. Za pojistné události způsobené povodní nebo záplavou a vzniklé v čekací době, není pojistitel povinen poskytnout pojistné plnění.</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10500" w:type="dxa"/>
            <w:gridSpan w:val="14"/>
            <w:tcMar>
              <w:top w:w="0" w:type="dxa"/>
              <w:left w:w="0" w:type="dxa"/>
              <w:bottom w:w="0" w:type="dxa"/>
              <w:right w:w="0" w:type="dxa"/>
            </w:tcMar>
          </w:tcPr>
          <w:p w:rsidR="00D952DA" w:rsidRDefault="00711E29">
            <w:pPr>
              <w:pStyle w:val="textNormalBlokB91"/>
            </w:pPr>
            <w:r>
              <w:t>Vznik nároku na pojistné plnění ze škodných událostí způsobených odcizením je v jednotlivých pojištěních podmíněn splněním alespoň minimální úrovně zabezpečení předmětů pojištění. Od kvality zabezpečovacích opatření se odvíjí maximální výše pojistného plnění, na které vzniká oprávněné osobě nárok. Většina pojištění definuje minimální požadavky na zabezpečení pro případ odcizení v Doplňkových pojistných podmínkách - Pravidla zabezpečení proti odcizení DPP PZK 2014 nebo v Doplňkových pojistných podmínkách - Pravidla zabezpečení přepravovaného nákladu DPP PZN 2014.</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10500" w:type="dxa"/>
            <w:gridSpan w:val="14"/>
            <w:tcMar>
              <w:top w:w="0" w:type="dxa"/>
              <w:left w:w="0" w:type="dxa"/>
              <w:bottom w:w="0" w:type="dxa"/>
              <w:right w:w="0" w:type="dxa"/>
            </w:tcMar>
          </w:tcPr>
          <w:p w:rsidR="00D952DA" w:rsidRDefault="00711E29">
            <w:pPr>
              <w:pStyle w:val="textNormalB90"/>
              <w:jc w:val="center"/>
            </w:pPr>
            <w:r>
              <w:rPr>
                <w:b/>
                <w:i/>
                <w:sz w:val="20"/>
              </w:rPr>
              <w:t>Všeobecné informace</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10500" w:type="dxa"/>
            <w:gridSpan w:val="14"/>
            <w:tcMar>
              <w:top w:w="0" w:type="dxa"/>
              <w:left w:w="0" w:type="dxa"/>
              <w:bottom w:w="0" w:type="dxa"/>
              <w:right w:w="0" w:type="dxa"/>
            </w:tcMar>
          </w:tcPr>
          <w:p w:rsidR="00D952DA" w:rsidRDefault="00711E29">
            <w:pPr>
              <w:pStyle w:val="textNormalBlokB91"/>
            </w:pPr>
            <w:r>
              <w:rPr>
                <w:b/>
                <w:i/>
              </w:rPr>
              <w:t>Pojistné a poplatky:</w:t>
            </w:r>
            <w:r>
              <w:t xml:space="preserve"> pojistné je sjednáno jako běžné s pojistným obdobím v délce 1 rok nebo jednorázové, v závislosti na zvolené variantě pojištění. Výše pojistného je individuální a odvíjí se zejména od požadovaného rozsahu pojištění a doby trvání pojištění, je uvedena v nabídce pojištění a následně v pojistné smlouvě. Pojistitel neúčtuje jiné poplatky.</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10500" w:type="dxa"/>
            <w:gridSpan w:val="14"/>
            <w:tcMar>
              <w:top w:w="0" w:type="dxa"/>
              <w:left w:w="0" w:type="dxa"/>
              <w:bottom w:w="0" w:type="dxa"/>
              <w:right w:w="0" w:type="dxa"/>
            </w:tcMar>
          </w:tcPr>
          <w:p w:rsidR="00D952DA" w:rsidRDefault="00711E29">
            <w:pPr>
              <w:pStyle w:val="textNormalBlokB91"/>
            </w:pPr>
            <w:r>
              <w:rPr>
                <w:b/>
                <w:i/>
              </w:rPr>
              <w:t>Platba pojistného:</w:t>
            </w:r>
            <w:r>
              <w:t xml:space="preserve"> pojistné je možné platit na obchodních místech pojistitele, převodem na účet pojistitele nebo prostřednictvím poštovní poukázky. Nestanoví-li pojistná smlouva jinak, je běžné pojistné splatné prvního dne pojistného období a jednorázové pojistné dnem počátku pojištění. V pojistné smlouvě může být sjednáno placení pojistného ve splátkách, se stanovením výše a splatnosti splátek. Pojistitel nevyžaduje zálohy na pojistné.</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10500" w:type="dxa"/>
            <w:gridSpan w:val="14"/>
            <w:tcMar>
              <w:top w:w="0" w:type="dxa"/>
              <w:left w:w="0" w:type="dxa"/>
              <w:bottom w:w="0" w:type="dxa"/>
              <w:right w:w="0" w:type="dxa"/>
            </w:tcMar>
          </w:tcPr>
          <w:p w:rsidR="00D952DA" w:rsidRDefault="00711E29">
            <w:pPr>
              <w:pStyle w:val="textNormalBlokB91"/>
            </w:pPr>
            <w:r>
              <w:rPr>
                <w:b/>
                <w:i/>
              </w:rPr>
              <w:t>Informace o daňových předpisech:</w:t>
            </w:r>
            <w:r>
              <w:t xml:space="preserve"> daňové aspekty pojištění jsou upraveny obecně závaznými právními předpisy České republiky, zejména zákonem č. 586/1992 Sb., o daních z příjmů, ve znění pozdějších předpisů.</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10500" w:type="dxa"/>
            <w:gridSpan w:val="14"/>
            <w:tcMar>
              <w:top w:w="0" w:type="dxa"/>
              <w:left w:w="0" w:type="dxa"/>
              <w:bottom w:w="0" w:type="dxa"/>
              <w:right w:w="0" w:type="dxa"/>
            </w:tcMar>
          </w:tcPr>
          <w:p w:rsidR="00D952DA" w:rsidRDefault="00711E29">
            <w:pPr>
              <w:pStyle w:val="textNormalBlokB91"/>
            </w:pPr>
            <w:r>
              <w:rPr>
                <w:b/>
                <w:i/>
              </w:rPr>
              <w:t>Doba platnosti pojistné smlouvy:</w:t>
            </w:r>
            <w:r>
              <w:t xml:space="preserve"> pojistnou smlouvu lze uzavřít na dobu určitou či neurčitou což platí i pro sjednání jednotlivých výše uvedených pojištění.</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10500" w:type="dxa"/>
            <w:gridSpan w:val="14"/>
            <w:tcMar>
              <w:top w:w="0" w:type="dxa"/>
              <w:left w:w="0" w:type="dxa"/>
              <w:bottom w:w="0" w:type="dxa"/>
              <w:right w:w="0" w:type="dxa"/>
            </w:tcMar>
          </w:tcPr>
          <w:p w:rsidR="00D952DA" w:rsidRDefault="00711E29">
            <w:pPr>
              <w:pStyle w:val="textNormalBlok0"/>
            </w:pPr>
            <w:r>
              <w:rPr>
                <w:b/>
                <w:i/>
              </w:rPr>
              <w:t>Způsoby zániku pojistné smlouvy resp. pojištění:</w:t>
            </w:r>
            <w:r>
              <w:t xml:space="preserve"> pojištění může zaniknout zejména z </w:t>
            </w:r>
            <w:proofErr w:type="spellStart"/>
            <w:r>
              <w:t>následujícíh</w:t>
            </w:r>
            <w:proofErr w:type="spellEnd"/>
            <w:r>
              <w:t xml:space="preserve"> důvodů:</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Mar>
              <w:top w:w="0" w:type="dxa"/>
              <w:left w:w="0" w:type="dxa"/>
              <w:bottom w:w="0" w:type="dxa"/>
              <w:right w:w="0" w:type="dxa"/>
            </w:tcMar>
          </w:tcPr>
          <w:p w:rsidR="00D952DA" w:rsidRDefault="00711E29">
            <w:pPr>
              <w:pStyle w:val="textNormalBlok0"/>
            </w:pPr>
            <w:r>
              <w:t>•</w:t>
            </w:r>
          </w:p>
        </w:tc>
        <w:tc>
          <w:tcPr>
            <w:tcW w:w="10300" w:type="dxa"/>
            <w:gridSpan w:val="13"/>
            <w:tcMar>
              <w:top w:w="0" w:type="dxa"/>
              <w:left w:w="0" w:type="dxa"/>
              <w:bottom w:w="0" w:type="dxa"/>
              <w:right w:w="0" w:type="dxa"/>
            </w:tcMar>
          </w:tcPr>
          <w:p w:rsidR="00D952DA" w:rsidRDefault="00711E29">
            <w:pPr>
              <w:pStyle w:val="textNormalBlok0"/>
            </w:pPr>
            <w:r>
              <w:t>Uplynutím pojistné doby.</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Mar>
              <w:top w:w="0" w:type="dxa"/>
              <w:left w:w="0" w:type="dxa"/>
              <w:bottom w:w="0" w:type="dxa"/>
              <w:right w:w="0" w:type="dxa"/>
            </w:tcMar>
          </w:tcPr>
          <w:p w:rsidR="00D952DA" w:rsidRDefault="00711E29">
            <w:pPr>
              <w:pStyle w:val="textNormalBlok0"/>
            </w:pPr>
            <w:r>
              <w:t>•</w:t>
            </w:r>
          </w:p>
        </w:tc>
        <w:tc>
          <w:tcPr>
            <w:tcW w:w="10300" w:type="dxa"/>
            <w:gridSpan w:val="13"/>
            <w:tcMar>
              <w:top w:w="0" w:type="dxa"/>
              <w:left w:w="0" w:type="dxa"/>
              <w:bottom w:w="0" w:type="dxa"/>
              <w:right w:w="0" w:type="dxa"/>
            </w:tcMar>
          </w:tcPr>
          <w:p w:rsidR="00D952DA" w:rsidRDefault="00711E29">
            <w:pPr>
              <w:pStyle w:val="textNormalBlok0"/>
            </w:pPr>
            <w:r>
              <w:t>Marným uplynutím lhůty stanovené pojistitelem pojistníkovi v upomínce k zaplacení dlužného pojistného nebo jeho části.</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Mar>
              <w:top w:w="0" w:type="dxa"/>
              <w:left w:w="0" w:type="dxa"/>
              <w:bottom w:w="0" w:type="dxa"/>
              <w:right w:w="0" w:type="dxa"/>
            </w:tcMar>
          </w:tcPr>
          <w:p w:rsidR="00D952DA" w:rsidRDefault="00711E29">
            <w:pPr>
              <w:pStyle w:val="textNormalBlok0"/>
            </w:pPr>
            <w:r>
              <w:t>•</w:t>
            </w:r>
          </w:p>
        </w:tc>
        <w:tc>
          <w:tcPr>
            <w:tcW w:w="10300" w:type="dxa"/>
            <w:gridSpan w:val="13"/>
            <w:tcMar>
              <w:top w:w="0" w:type="dxa"/>
              <w:left w:w="0" w:type="dxa"/>
              <w:bottom w:w="0" w:type="dxa"/>
              <w:right w:w="0" w:type="dxa"/>
            </w:tcMar>
          </w:tcPr>
          <w:p w:rsidR="00D952DA" w:rsidRDefault="00711E29">
            <w:pPr>
              <w:pStyle w:val="textNormalBlok0"/>
            </w:pPr>
            <w:r>
              <w:t>Výpovědí do 2 měsíců ode dne uzavření pojistné smlouvy.</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Mar>
              <w:top w:w="0" w:type="dxa"/>
              <w:left w:w="0" w:type="dxa"/>
              <w:bottom w:w="0" w:type="dxa"/>
              <w:right w:w="0" w:type="dxa"/>
            </w:tcMar>
          </w:tcPr>
          <w:p w:rsidR="00D952DA" w:rsidRDefault="00711E29">
            <w:pPr>
              <w:pStyle w:val="textNormalBlok0"/>
            </w:pPr>
            <w:r>
              <w:t>•</w:t>
            </w:r>
          </w:p>
        </w:tc>
        <w:tc>
          <w:tcPr>
            <w:tcW w:w="10300" w:type="dxa"/>
            <w:gridSpan w:val="13"/>
            <w:tcMar>
              <w:top w:w="0" w:type="dxa"/>
              <w:left w:w="0" w:type="dxa"/>
              <w:bottom w:w="0" w:type="dxa"/>
              <w:right w:w="0" w:type="dxa"/>
            </w:tcMar>
          </w:tcPr>
          <w:p w:rsidR="00D952DA" w:rsidRDefault="00711E29">
            <w:pPr>
              <w:pStyle w:val="textNormalBlok0"/>
            </w:pPr>
            <w:r>
              <w:t>Výpovědí do 3 měsíců od oznámení škodné události.</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Mar>
              <w:top w:w="0" w:type="dxa"/>
              <w:left w:w="0" w:type="dxa"/>
              <w:bottom w:w="0" w:type="dxa"/>
              <w:right w:w="0" w:type="dxa"/>
            </w:tcMar>
          </w:tcPr>
          <w:p w:rsidR="00D952DA" w:rsidRDefault="00711E29">
            <w:pPr>
              <w:pStyle w:val="textNormalBlok0"/>
            </w:pPr>
            <w:r>
              <w:t>•</w:t>
            </w:r>
          </w:p>
        </w:tc>
        <w:tc>
          <w:tcPr>
            <w:tcW w:w="10300" w:type="dxa"/>
            <w:gridSpan w:val="13"/>
            <w:vMerge w:val="restart"/>
            <w:tcMar>
              <w:top w:w="0" w:type="dxa"/>
              <w:left w:w="0" w:type="dxa"/>
              <w:bottom w:w="0" w:type="dxa"/>
              <w:right w:w="0" w:type="dxa"/>
            </w:tcMar>
          </w:tcPr>
          <w:p w:rsidR="00D952DA" w:rsidRDefault="00711E29">
            <w:pPr>
              <w:pStyle w:val="textNormalBlok0"/>
            </w:pPr>
            <w:r>
              <w:t xml:space="preserve">Výpovědí do 2 měsíců ode dne, kdy se pojistník dozvěděl, že pojistitel při určení výše pojistného nebo výše pojistného plnění použil zakázané hledisko ve smyslu § 2769 zákona č. 89/2012 </w:t>
            </w:r>
            <w:proofErr w:type="spellStart"/>
            <w:proofErr w:type="gramStart"/>
            <w:r>
              <w:t>Sb.,občanský</w:t>
            </w:r>
            <w:proofErr w:type="spellEnd"/>
            <w:proofErr w:type="gramEnd"/>
            <w:r>
              <w:t xml:space="preserve"> zákoník (dále jen „občanský zákoník“).</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Mar>
              <w:top w:w="0" w:type="dxa"/>
              <w:left w:w="0" w:type="dxa"/>
              <w:bottom w:w="0" w:type="dxa"/>
              <w:right w:w="0" w:type="dxa"/>
            </w:tcMar>
          </w:tcPr>
          <w:p w:rsidR="00D952DA" w:rsidRDefault="00D952DA">
            <w:pPr>
              <w:pStyle w:val="EMPTYCELLSTYLE"/>
            </w:pPr>
          </w:p>
        </w:tc>
        <w:tc>
          <w:tcPr>
            <w:tcW w:w="10300" w:type="dxa"/>
            <w:gridSpan w:val="13"/>
            <w:vMerge/>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Mar>
              <w:top w:w="0" w:type="dxa"/>
              <w:left w:w="0" w:type="dxa"/>
              <w:bottom w:w="0" w:type="dxa"/>
              <w:right w:w="0" w:type="dxa"/>
            </w:tcMar>
          </w:tcPr>
          <w:p w:rsidR="00D952DA" w:rsidRDefault="00711E29">
            <w:pPr>
              <w:pStyle w:val="textNormalBlok0"/>
            </w:pPr>
            <w:r>
              <w:t>•</w:t>
            </w:r>
          </w:p>
        </w:tc>
        <w:tc>
          <w:tcPr>
            <w:tcW w:w="10300" w:type="dxa"/>
            <w:gridSpan w:val="13"/>
            <w:vMerge w:val="restart"/>
            <w:tcMar>
              <w:top w:w="0" w:type="dxa"/>
              <w:left w:w="0" w:type="dxa"/>
              <w:bottom w:w="0" w:type="dxa"/>
              <w:right w:w="0" w:type="dxa"/>
            </w:tcMar>
          </w:tcPr>
          <w:p w:rsidR="00D952DA" w:rsidRDefault="00711E29">
            <w:pPr>
              <w:pStyle w:val="textNormalBlok0"/>
            </w:pPr>
            <w:r>
              <w:t>Výpovědí do 1 měsíce ode dne, kdy bylo pojistníkovi doručeno oznámení o převodu pojistného kmene nebo o přeměně pojistitele.</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Mar>
              <w:top w:w="0" w:type="dxa"/>
              <w:left w:w="0" w:type="dxa"/>
              <w:bottom w:w="0" w:type="dxa"/>
              <w:right w:w="0" w:type="dxa"/>
            </w:tcMar>
          </w:tcPr>
          <w:p w:rsidR="00D952DA" w:rsidRDefault="00D952DA">
            <w:pPr>
              <w:pStyle w:val="EMPTYCELLSTYLE"/>
            </w:pPr>
          </w:p>
        </w:tc>
        <w:tc>
          <w:tcPr>
            <w:tcW w:w="10300" w:type="dxa"/>
            <w:gridSpan w:val="13"/>
            <w:vMerge/>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Mar>
              <w:top w:w="0" w:type="dxa"/>
              <w:left w:w="0" w:type="dxa"/>
              <w:bottom w:w="0" w:type="dxa"/>
              <w:right w:w="0" w:type="dxa"/>
            </w:tcMar>
          </w:tcPr>
          <w:p w:rsidR="00D952DA" w:rsidRDefault="00711E29">
            <w:pPr>
              <w:pStyle w:val="textNormalBlok0"/>
            </w:pPr>
            <w:r>
              <w:t>•</w:t>
            </w:r>
          </w:p>
        </w:tc>
        <w:tc>
          <w:tcPr>
            <w:tcW w:w="10300" w:type="dxa"/>
            <w:gridSpan w:val="13"/>
            <w:tcMar>
              <w:top w:w="0" w:type="dxa"/>
              <w:left w:w="0" w:type="dxa"/>
              <w:bottom w:w="0" w:type="dxa"/>
              <w:right w:w="0" w:type="dxa"/>
            </w:tcMar>
          </w:tcPr>
          <w:p w:rsidR="00D952DA" w:rsidRDefault="00711E29">
            <w:pPr>
              <w:pStyle w:val="textNormalBlok0"/>
            </w:pPr>
            <w:r>
              <w:t>Výpovědí do 1 měsíce ode dne, kdy bylo zveřejněno oznámení o odnětí povolení k provozování pojišťovací činnosti pojistiteli.</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Mar>
              <w:top w:w="0" w:type="dxa"/>
              <w:left w:w="0" w:type="dxa"/>
              <w:bottom w:w="0" w:type="dxa"/>
              <w:right w:w="0" w:type="dxa"/>
            </w:tcMar>
          </w:tcPr>
          <w:p w:rsidR="00D952DA" w:rsidRDefault="00711E29">
            <w:pPr>
              <w:pStyle w:val="textNormalBlok0"/>
            </w:pPr>
            <w:r>
              <w:t>•</w:t>
            </w:r>
          </w:p>
        </w:tc>
        <w:tc>
          <w:tcPr>
            <w:tcW w:w="10300" w:type="dxa"/>
            <w:gridSpan w:val="13"/>
            <w:vMerge w:val="restart"/>
            <w:tcMar>
              <w:top w:w="0" w:type="dxa"/>
              <w:left w:w="0" w:type="dxa"/>
              <w:bottom w:w="0" w:type="dxa"/>
              <w:right w:w="0" w:type="dxa"/>
            </w:tcMar>
          </w:tcPr>
          <w:p w:rsidR="00D952DA" w:rsidRDefault="00711E29">
            <w:pPr>
              <w:pStyle w:val="textNormalBlok0"/>
            </w:pPr>
            <w:r>
              <w:t>Je-li pojištění sjednáno s běžným pojistným, výpovědí ke konci pojistného období doručenou druhé straně nejpozději 6 týdnů před uplynutím pojistného období.</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Mar>
              <w:top w:w="0" w:type="dxa"/>
              <w:left w:w="0" w:type="dxa"/>
              <w:bottom w:w="0" w:type="dxa"/>
              <w:right w:w="0" w:type="dxa"/>
            </w:tcMar>
          </w:tcPr>
          <w:p w:rsidR="00D952DA" w:rsidRDefault="00D952DA">
            <w:pPr>
              <w:pStyle w:val="EMPTYCELLSTYLE"/>
            </w:pPr>
          </w:p>
        </w:tc>
        <w:tc>
          <w:tcPr>
            <w:tcW w:w="10300" w:type="dxa"/>
            <w:gridSpan w:val="13"/>
            <w:vMerge/>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Mar>
              <w:top w:w="0" w:type="dxa"/>
              <w:left w:w="0" w:type="dxa"/>
              <w:bottom w:w="0" w:type="dxa"/>
              <w:right w:w="0" w:type="dxa"/>
            </w:tcMar>
          </w:tcPr>
          <w:p w:rsidR="00D952DA" w:rsidRDefault="00711E29">
            <w:pPr>
              <w:pStyle w:val="textNormalBlok0"/>
            </w:pPr>
            <w:r>
              <w:t>•</w:t>
            </w:r>
          </w:p>
        </w:tc>
        <w:tc>
          <w:tcPr>
            <w:tcW w:w="10300" w:type="dxa"/>
            <w:gridSpan w:val="13"/>
            <w:tcMar>
              <w:top w:w="0" w:type="dxa"/>
              <w:left w:w="0" w:type="dxa"/>
              <w:bottom w:w="0" w:type="dxa"/>
              <w:right w:w="0" w:type="dxa"/>
            </w:tcMar>
          </w:tcPr>
          <w:p w:rsidR="00D952DA" w:rsidRDefault="00711E29">
            <w:pPr>
              <w:pStyle w:val="textNormalBlok0"/>
            </w:pPr>
            <w:r>
              <w:t>Výpovědí pojistitele ve smyslu § 2791 odst. 2., § 2792 nebo § 2793 odst. 1. občanského zákoníku.</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Mar>
              <w:top w:w="0" w:type="dxa"/>
              <w:left w:w="0" w:type="dxa"/>
              <w:bottom w:w="0" w:type="dxa"/>
              <w:right w:w="0" w:type="dxa"/>
            </w:tcMar>
          </w:tcPr>
          <w:p w:rsidR="00D952DA" w:rsidRDefault="00711E29">
            <w:pPr>
              <w:pStyle w:val="textNormalBlok0"/>
            </w:pPr>
            <w:r>
              <w:t>•</w:t>
            </w:r>
          </w:p>
        </w:tc>
        <w:tc>
          <w:tcPr>
            <w:tcW w:w="10300" w:type="dxa"/>
            <w:gridSpan w:val="13"/>
            <w:tcMar>
              <w:top w:w="0" w:type="dxa"/>
              <w:left w:w="0" w:type="dxa"/>
              <w:bottom w:w="0" w:type="dxa"/>
              <w:right w:w="0" w:type="dxa"/>
            </w:tcMar>
          </w:tcPr>
          <w:p w:rsidR="00D952DA" w:rsidRDefault="00711E29">
            <w:pPr>
              <w:pStyle w:val="textNormalBlok0"/>
            </w:pPr>
            <w:r>
              <w:t>Písemnou dohodou smluvních stran.</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Mar>
              <w:top w:w="0" w:type="dxa"/>
              <w:left w:w="0" w:type="dxa"/>
              <w:bottom w:w="0" w:type="dxa"/>
              <w:right w:w="0" w:type="dxa"/>
            </w:tcMar>
          </w:tcPr>
          <w:p w:rsidR="00D952DA" w:rsidRDefault="00711E29">
            <w:pPr>
              <w:pStyle w:val="textNormalBlok0"/>
            </w:pPr>
            <w:r>
              <w:t>•</w:t>
            </w:r>
          </w:p>
        </w:tc>
        <w:tc>
          <w:tcPr>
            <w:tcW w:w="10300" w:type="dxa"/>
            <w:gridSpan w:val="13"/>
            <w:tcMar>
              <w:top w:w="0" w:type="dxa"/>
              <w:left w:w="0" w:type="dxa"/>
              <w:bottom w:w="0" w:type="dxa"/>
              <w:right w:w="0" w:type="dxa"/>
            </w:tcMar>
          </w:tcPr>
          <w:p w:rsidR="00D952DA" w:rsidRDefault="00711E29">
            <w:pPr>
              <w:pStyle w:val="textNormalBlok0"/>
            </w:pPr>
            <w:r>
              <w:t>Odstoupením od pojistné smlouvy.</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Mar>
              <w:top w:w="0" w:type="dxa"/>
              <w:left w:w="0" w:type="dxa"/>
              <w:bottom w:w="0" w:type="dxa"/>
              <w:right w:w="0" w:type="dxa"/>
            </w:tcMar>
          </w:tcPr>
          <w:p w:rsidR="00D952DA" w:rsidRDefault="00711E29">
            <w:pPr>
              <w:pStyle w:val="textNormalBlok0"/>
            </w:pPr>
            <w:r>
              <w:t>•</w:t>
            </w:r>
          </w:p>
        </w:tc>
        <w:tc>
          <w:tcPr>
            <w:tcW w:w="10300" w:type="dxa"/>
            <w:gridSpan w:val="13"/>
            <w:vMerge w:val="restart"/>
            <w:tcMar>
              <w:top w:w="0" w:type="dxa"/>
              <w:left w:w="0" w:type="dxa"/>
              <w:bottom w:w="0" w:type="dxa"/>
              <w:right w:w="0" w:type="dxa"/>
            </w:tcMar>
          </w:tcPr>
          <w:p w:rsidR="00D952DA" w:rsidRDefault="00711E29">
            <w:pPr>
              <w:pStyle w:val="textNormalBlokB91"/>
            </w:pPr>
            <w:r>
              <w:t>Zánikem pojistného zájmu, zánikem pojistného nebezpečí, dnem smrti pojištěné osoby, dnem zániku pojištěné právnické osoby bez právního nástupce nebo dnem odmítnutí pojistného plnění ve smyslu § 2809 občanského zákoníku.</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200" w:type="dxa"/>
            <w:tcMar>
              <w:top w:w="0" w:type="dxa"/>
              <w:left w:w="0" w:type="dxa"/>
              <w:bottom w:w="0" w:type="dxa"/>
              <w:right w:w="0" w:type="dxa"/>
            </w:tcMar>
          </w:tcPr>
          <w:p w:rsidR="00D952DA" w:rsidRDefault="00D952DA">
            <w:pPr>
              <w:pStyle w:val="EMPTYCELLSTYLE"/>
            </w:pPr>
          </w:p>
        </w:tc>
        <w:tc>
          <w:tcPr>
            <w:tcW w:w="10300" w:type="dxa"/>
            <w:gridSpan w:val="13"/>
            <w:vMerge/>
            <w:tcMar>
              <w:top w:w="0" w:type="dxa"/>
              <w:left w:w="0" w:type="dxa"/>
              <w:bottom w:w="0" w:type="dxa"/>
              <w:right w:w="0" w:type="dxa"/>
            </w:tcMar>
          </w:tcPr>
          <w:p w:rsidR="00D952DA" w:rsidRDefault="00D952DA">
            <w:pPr>
              <w:pStyle w:val="EMPTYCELLSTYLE"/>
            </w:pP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10500" w:type="dxa"/>
            <w:gridSpan w:val="14"/>
            <w:tcMar>
              <w:top w:w="0" w:type="dxa"/>
              <w:left w:w="0" w:type="dxa"/>
              <w:bottom w:w="0" w:type="dxa"/>
              <w:right w:w="0" w:type="dxa"/>
            </w:tcMar>
          </w:tcPr>
          <w:p w:rsidR="00D952DA" w:rsidRDefault="00711E29">
            <w:pPr>
              <w:pStyle w:val="textNormalB90"/>
              <w:jc w:val="both"/>
            </w:pPr>
            <w:r>
              <w:rPr>
                <w:b/>
                <w:i/>
              </w:rPr>
              <w:t>Praktické pokyny týkající se možnosti odstoupení od pojistné smlouvy:</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10500" w:type="dxa"/>
            <w:gridSpan w:val="14"/>
            <w:tcMar>
              <w:top w:w="0" w:type="dxa"/>
              <w:left w:w="0" w:type="dxa"/>
              <w:bottom w:w="0" w:type="dxa"/>
              <w:right w:w="0" w:type="dxa"/>
            </w:tcMar>
          </w:tcPr>
          <w:p w:rsidR="00D952DA" w:rsidRDefault="00711E29">
            <w:pPr>
              <w:pStyle w:val="textNormalB90"/>
              <w:jc w:val="both"/>
            </w:pPr>
            <w:r>
              <w:t>Od pojistné smlouvy mohou smluvní strany odstoupit dle § 2808 občanského zákoníku. Pojistitel má právo od smlouvy odstoupit, porušil-li pojistník nebo pojištěný úmyslně nebo z nedbalosti povinnost k pravdivým sdělením ve smyslu § 2788 občanského zákoníku a prokáže-li, že by při pravdivém a úplném zodpovězení dotazů smlouvu neuzavřel. Pojistník má právo od smlouvy odstoupit, porušil-li pojistitel povinnost dle § 2789 občanského zákoníku. Právo na odstoupení zaniká, není-li uplatněno do 2 měsíců od okamžiku, kdy smluvní strana porušení povinností zjistila nebo musela zjistit. Smluvní strany si vypořádají závazky dle § 2808 odst. 2 občanského zákoníku. V případě pojistných smluv uzavřených se spotřebiteli jako pojistníky mimo prostory obvyklé pro podnikatelovo podnikání je pojistník dále oprávněn odstoupit od pojistné smlouvy ve lhůtě 14 dnů od uzavření pojistné smlouvy podle § 1829 a násl. občanského zákoníku. Právo na odstoupení zaniká, není-li uplatněno v uvedené lhůtě 14 dnů. V případě spotřebitele je lhůta zachována i v případě je-li v této lhůtě oznámení o odstoupení odesláno pojistiteli. Pojistník může v tomto případě využít pro odstoupení od smlouvy formulář pro odstoupení od smlouvy zveřejněný na výše uvedených internetových stránkách pojistitele, který je rovněž dostupný na obchodních místech pojistitele.</w:t>
            </w:r>
          </w:p>
          <w:p w:rsidR="00D952DA" w:rsidRDefault="00711E29">
            <w:pPr>
              <w:pStyle w:val="textNormalB90"/>
              <w:jc w:val="both"/>
            </w:pPr>
            <w:r>
              <w:t>Oznámení o odstoupení musí být učiněno písemně. Oznámení o odstoupení od pojistné smlouvy může pojistník zaslat na adresu sídla pojistitele.</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10500" w:type="dxa"/>
            <w:gridSpan w:val="14"/>
            <w:tcMar>
              <w:top w:w="0" w:type="dxa"/>
              <w:left w:w="0" w:type="dxa"/>
              <w:bottom w:w="0" w:type="dxa"/>
              <w:right w:w="0" w:type="dxa"/>
            </w:tcMar>
          </w:tcPr>
          <w:p w:rsidR="00D952DA" w:rsidRDefault="00711E29">
            <w:pPr>
              <w:pStyle w:val="textNormalB90"/>
              <w:jc w:val="both"/>
            </w:pPr>
            <w:r>
              <w:rPr>
                <w:b/>
                <w:i/>
              </w:rPr>
              <w:t>Právo platné pro pojistnou smlouvu:</w:t>
            </w:r>
            <w:r>
              <w:t xml:space="preserve"> pojistitel navrhuje, aby se pojistná smlouva a pojištění v ní sjednaná řídila českým právním řádem.</w:t>
            </w:r>
          </w:p>
        </w:tc>
        <w:tc>
          <w:tcPr>
            <w:tcW w:w="700" w:type="dxa"/>
          </w:tcPr>
          <w:p w:rsidR="00D952DA" w:rsidRDefault="00D952DA">
            <w:pPr>
              <w:pStyle w:val="EMPTYCELLSTYLE"/>
            </w:pPr>
          </w:p>
        </w:tc>
      </w:tr>
      <w:tr w:rsidR="00711E29">
        <w:tc>
          <w:tcPr>
            <w:tcW w:w="700" w:type="dxa"/>
          </w:tcPr>
          <w:p w:rsidR="00D952DA" w:rsidRDefault="00D952DA">
            <w:pPr>
              <w:pStyle w:val="EMPTYCELLSTYLE"/>
            </w:pPr>
          </w:p>
        </w:tc>
        <w:tc>
          <w:tcPr>
            <w:tcW w:w="10500" w:type="dxa"/>
            <w:gridSpan w:val="14"/>
            <w:tcMar>
              <w:top w:w="0" w:type="dxa"/>
              <w:left w:w="0" w:type="dxa"/>
              <w:bottom w:w="0" w:type="dxa"/>
              <w:right w:w="0" w:type="dxa"/>
            </w:tcMar>
          </w:tcPr>
          <w:p w:rsidR="00D952DA" w:rsidRDefault="00711E29">
            <w:pPr>
              <w:pStyle w:val="textNormalB90"/>
              <w:jc w:val="both"/>
            </w:pPr>
            <w:r>
              <w:rPr>
                <w:b/>
                <w:i/>
              </w:rPr>
              <w:t>Způsob vyřizování stížností pojistníků, pojištěných nebo oprávněných osob:</w:t>
            </w:r>
            <w:r>
              <w:t xml:space="preserve"> v zájmu řádného posouzení jakékoliv stížnosti týkající se pojištění je třeba zachovat písemnou formu (dopis, fax, e-mail) a ve stížnosti uvádět identifikační a kontaktní údaje osoby, která podala stížnost. Případné stížnosti lze zasílat na výše uvedenou adresu sídla pojistitele. Osoba, která stížnost podala, bude bez zbytečného odkladu pojistitelem vyrozuměna o tom, že pojistitel stížnost přijal, jakož i o tom, jakým způsobem a v jaké lhůtě bude vyřízena. Následně pojistitel tuto osobu písemně vyrozumí o vyřízení stížnosti. Není vyloučena možnost obrátit se s případnou stížností na Českou národní banku jako orgán, který vykonává dohled nad finančním trhem, včetně pojišťovnictví.</w:t>
            </w:r>
          </w:p>
        </w:tc>
        <w:tc>
          <w:tcPr>
            <w:tcW w:w="700" w:type="dxa"/>
          </w:tcPr>
          <w:p w:rsidR="00D952DA" w:rsidRDefault="00D952DA">
            <w:pPr>
              <w:pStyle w:val="EMPTYCELLSTYLE"/>
            </w:pPr>
          </w:p>
        </w:tc>
      </w:tr>
      <w:tr w:rsidR="00711E29">
        <w:trPr>
          <w:gridAfter w:val="13"/>
          <w:wAfter w:w="10800" w:type="dxa"/>
        </w:trPr>
        <w:tc>
          <w:tcPr>
            <w:tcW w:w="700" w:type="dxa"/>
          </w:tcPr>
          <w:p w:rsidR="00D952DA" w:rsidRDefault="00D952DA">
            <w:pPr>
              <w:pStyle w:val="EMPTYCELLSTYLE"/>
            </w:pPr>
          </w:p>
        </w:tc>
        <w:tc>
          <w:tcPr>
            <w:tcW w:w="200" w:type="dxa"/>
            <w:tcMar>
              <w:top w:w="0" w:type="dxa"/>
              <w:left w:w="0" w:type="dxa"/>
              <w:bottom w:w="0" w:type="dxa"/>
              <w:right w:w="0" w:type="dxa"/>
            </w:tcMar>
          </w:tcPr>
          <w:p w:rsidR="00D952DA" w:rsidRDefault="00D952DA">
            <w:pPr>
              <w:pStyle w:val="EMPTYCELLSTYLE"/>
            </w:pPr>
          </w:p>
        </w:tc>
        <w:tc>
          <w:tcPr>
            <w:tcW w:w="200" w:type="dxa"/>
          </w:tcPr>
          <w:p w:rsidR="00D952DA" w:rsidRDefault="00D952DA">
            <w:pPr>
              <w:pStyle w:val="EMPTYCELLSTYLE"/>
            </w:pPr>
          </w:p>
        </w:tc>
      </w:tr>
    </w:tbl>
    <w:p w:rsidR="00D952DA" w:rsidRDefault="00D952DA">
      <w:pPr>
        <w:pStyle w:val="beznyText"/>
      </w:pPr>
      <w:bookmarkStart w:id="3" w:name="B2BBOOKMARK3"/>
      <w:bookmarkEnd w:id="3"/>
    </w:p>
    <w:sectPr w:rsidR="00D952DA">
      <w:footerReference w:type="default" r:id="rId14"/>
      <w:pgSz w:w="11900" w:h="16840"/>
      <w:pgMar w:top="700" w:right="0" w:bottom="700" w:left="0" w:header="700" w:footer="70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334" w:rsidRDefault="00BB1334">
      <w:r>
        <w:separator/>
      </w:r>
    </w:p>
  </w:endnote>
  <w:endnote w:type="continuationSeparator" w:id="0">
    <w:p w:rsidR="00BB1334" w:rsidRDefault="00BB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7094442"/>
      <w:docPartObj>
        <w:docPartGallery w:val="Page Numbers (Bottom of Page)"/>
        <w:docPartUnique/>
      </w:docPartObj>
    </w:sdtPr>
    <w:sdtEndPr/>
    <w:sdtContent>
      <w:p w:rsidR="00261B60" w:rsidRDefault="00261B60">
        <w:pPr>
          <w:pStyle w:val="Zpat"/>
          <w:jc w:val="center"/>
        </w:pPr>
        <w:r>
          <w:fldChar w:fldCharType="begin"/>
        </w:r>
        <w:r>
          <w:instrText>PAGE   \* MERGEFORMAT</w:instrText>
        </w:r>
        <w:r>
          <w:fldChar w:fldCharType="separate"/>
        </w:r>
        <w:r w:rsidR="002A2D48">
          <w:rPr>
            <w:noProof/>
          </w:rPr>
          <w:t>14</w:t>
        </w:r>
        <w:r>
          <w:fldChar w:fldCharType="end"/>
        </w:r>
      </w:p>
    </w:sdtContent>
  </w:sdt>
  <w:p w:rsidR="00261B60" w:rsidRDefault="00261B60">
    <w:pPr>
      <w:pStyle w:val="beznyTex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B60" w:rsidRDefault="00261B60">
    <w:pPr>
      <w:pStyle w:val="textNormal1"/>
      <w:jc w:val="center"/>
    </w:pPr>
    <w:r>
      <w:t xml:space="preserve">Strana </w:t>
    </w:r>
    <w:r>
      <w:fldChar w:fldCharType="begin"/>
    </w:r>
    <w:r>
      <w:instrText>PAGE \* Arabic \* MERGEFORMAT</w:instrText>
    </w:r>
    <w:r>
      <w:fldChar w:fldCharType="separate"/>
    </w:r>
    <w:r w:rsidR="002A2D48">
      <w:rPr>
        <w:noProof/>
      </w:rPr>
      <w:t>2</w:t>
    </w:r>
    <w:r>
      <w:fldChar w:fldCharType="end"/>
    </w:r>
    <w:r>
      <w:t xml:space="preserve"> (z celkem stran </w:t>
    </w:r>
    <w:r w:rsidR="00BB1334">
      <w:fldChar w:fldCharType="begin"/>
    </w:r>
    <w:r w:rsidR="00BB1334">
      <w:instrText xml:space="preserve"> PAGEREF B2BBOOKMARK3\* MERGEFORMAT</w:instrText>
    </w:r>
    <w:r w:rsidR="00BB1334">
      <w:fldChar w:fldCharType="separate"/>
    </w:r>
    <w:r w:rsidR="002A2D48">
      <w:rPr>
        <w:noProof/>
      </w:rPr>
      <w:t>2</w:t>
    </w:r>
    <w:r w:rsidR="00BB1334">
      <w:rPr>
        <w:noProof/>
      </w:rP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334" w:rsidRDefault="00BB1334">
      <w:r>
        <w:separator/>
      </w:r>
    </w:p>
  </w:footnote>
  <w:footnote w:type="continuationSeparator" w:id="0">
    <w:p w:rsidR="00BB1334" w:rsidRDefault="00BB13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F43F50"/>
    <w:multiLevelType w:val="hybridMultilevel"/>
    <w:tmpl w:val="5AFAAA62"/>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0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2DA"/>
    <w:rsid w:val="000124C3"/>
    <w:rsid w:val="00047847"/>
    <w:rsid w:val="00091728"/>
    <w:rsid w:val="00177B15"/>
    <w:rsid w:val="00190B47"/>
    <w:rsid w:val="001C5FF8"/>
    <w:rsid w:val="00214295"/>
    <w:rsid w:val="0025208B"/>
    <w:rsid w:val="00261B60"/>
    <w:rsid w:val="002A2D48"/>
    <w:rsid w:val="002A3249"/>
    <w:rsid w:val="002C4F78"/>
    <w:rsid w:val="002E181A"/>
    <w:rsid w:val="003253F7"/>
    <w:rsid w:val="00353757"/>
    <w:rsid w:val="0044585C"/>
    <w:rsid w:val="00460C56"/>
    <w:rsid w:val="004673A1"/>
    <w:rsid w:val="00503154"/>
    <w:rsid w:val="00546496"/>
    <w:rsid w:val="00635A93"/>
    <w:rsid w:val="00686061"/>
    <w:rsid w:val="006A132A"/>
    <w:rsid w:val="006A14A5"/>
    <w:rsid w:val="006A46D5"/>
    <w:rsid w:val="006B4927"/>
    <w:rsid w:val="006D07BD"/>
    <w:rsid w:val="006F0021"/>
    <w:rsid w:val="00711E29"/>
    <w:rsid w:val="0074505C"/>
    <w:rsid w:val="00794048"/>
    <w:rsid w:val="007A2AA2"/>
    <w:rsid w:val="007E3323"/>
    <w:rsid w:val="00835700"/>
    <w:rsid w:val="00840B0F"/>
    <w:rsid w:val="00850436"/>
    <w:rsid w:val="00864C62"/>
    <w:rsid w:val="009A5640"/>
    <w:rsid w:val="00A10C91"/>
    <w:rsid w:val="00AD2020"/>
    <w:rsid w:val="00BB1334"/>
    <w:rsid w:val="00BB1C2A"/>
    <w:rsid w:val="00C00E05"/>
    <w:rsid w:val="00C16C7C"/>
    <w:rsid w:val="00C35A06"/>
    <w:rsid w:val="00C5259C"/>
    <w:rsid w:val="00C87546"/>
    <w:rsid w:val="00CB3247"/>
    <w:rsid w:val="00D33D95"/>
    <w:rsid w:val="00D507FD"/>
    <w:rsid w:val="00D952DA"/>
    <w:rsid w:val="00E173E2"/>
    <w:rsid w:val="00E23034"/>
    <w:rsid w:val="00E75C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B9C405-B0E6-4581-BD1F-980D7C03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nadpisSmlouvyNasDum">
    <w:name w:val="nadpisSmlouvyNasDum"/>
    <w:qFormat/>
    <w:pPr>
      <w:spacing w:before="60"/>
      <w:jc w:val="center"/>
    </w:pPr>
    <w:rPr>
      <w:rFonts w:ascii="Arial" w:eastAsia="Arial" w:hAnsi="Arial" w:cs="Arial"/>
      <w:b/>
      <w:sz w:val="48"/>
    </w:rPr>
  </w:style>
  <w:style w:type="paragraph" w:customStyle="1" w:styleId="podnadpisSmlouvyNasDum">
    <w:name w:val="podnadpisSmlouvyNasDum"/>
    <w:qFormat/>
    <w:pPr>
      <w:spacing w:before="60"/>
      <w:jc w:val="center"/>
    </w:pPr>
    <w:rPr>
      <w:rFonts w:ascii="Arial" w:eastAsia="Arial" w:hAnsi="Arial" w:cs="Arial"/>
      <w:sz w:val="28"/>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textBold">
    <w:name w:val="textBold"/>
    <w:qFormat/>
    <w:rPr>
      <w:rFonts w:ascii="Arial" w:eastAsia="Arial" w:hAnsi="Arial" w:cs="Arial"/>
      <w:b/>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
    <w:name w:val="textNormalBlok"/>
    <w:qFormat/>
    <w:pPr>
      <w:jc w:val="both"/>
    </w:pPr>
    <w:rPr>
      <w:rFonts w:ascii="Arial" w:eastAsia="Arial" w:hAnsi="Arial" w:cs="Arial"/>
      <w:sz w:val="18"/>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textNormalBlokMalaMezera">
    <w:name w:val="textNormalBlokMalaMezera"/>
    <w:qFormat/>
    <w:pPr>
      <w:spacing w:after="40"/>
      <w:jc w:val="both"/>
    </w:pPr>
    <w:rPr>
      <w:rFonts w:ascii="Arial" w:eastAsia="Arial" w:hAnsi="Arial" w:cs="Arial"/>
      <w:sz w:val="18"/>
    </w:rPr>
  </w:style>
  <w:style w:type="paragraph" w:customStyle="1" w:styleId="nadpisClankuPojisteni">
    <w:name w:val="nadpisClankuPojisteni"/>
    <w:qFormat/>
    <w:pPr>
      <w:spacing w:before="180" w:after="180"/>
      <w:jc w:val="both"/>
    </w:pPr>
    <w:rPr>
      <w:rFonts w:ascii="Arial" w:eastAsia="Arial" w:hAnsi="Arial" w:cs="Arial"/>
      <w:b/>
      <w:sz w:val="24"/>
    </w:rPr>
  </w:style>
  <w:style w:type="paragraph" w:customStyle="1" w:styleId="textRozsahPojisteni">
    <w:name w:val="textRozsahPojisteni"/>
    <w:basedOn w:val="zarovnaniSNasledujicim"/>
    <w:qFormat/>
    <w:rPr>
      <w:b/>
      <w:sz w:val="20"/>
    </w:rPr>
  </w:style>
  <w:style w:type="paragraph" w:customStyle="1" w:styleId="textVykladPojmu">
    <w:name w:val="textVykladPojmu"/>
    <w:basedOn w:val="zarovnaniSNasledujicim"/>
    <w:qFormat/>
    <w:rPr>
      <w:b/>
      <w:sz w:val="20"/>
    </w:rPr>
  </w:style>
  <w:style w:type="paragraph" w:customStyle="1" w:styleId="tableTD">
    <w:name w:val="table_TD"/>
    <w:basedOn w:val="zarovnaniSNasledujicim"/>
    <w:qFormat/>
  </w:style>
  <w:style w:type="paragraph" w:customStyle="1" w:styleId="tableTDboldtext">
    <w:name w:val="table_TD_bold_text"/>
    <w:basedOn w:val="zarovnaniSNasledujicim"/>
    <w:qFormat/>
    <w:rPr>
      <w:b/>
    </w:rPr>
  </w:style>
  <w:style w:type="paragraph" w:customStyle="1" w:styleId="tableTHbold">
    <w:name w:val="table_TH_bold"/>
    <w:basedOn w:val="zarovnaniSNasledujicim"/>
    <w:qFormat/>
    <w:rPr>
      <w:b/>
    </w:rPr>
  </w:style>
  <w:style w:type="paragraph" w:customStyle="1" w:styleId="caraStrany1">
    <w:name w:val="caraStrany1"/>
    <w:qFormat/>
    <w:rPr>
      <w:rFonts w:ascii="Arial" w:eastAsia="Arial" w:hAnsi="Arial" w:cs="Arial"/>
      <w:sz w:val="18"/>
    </w:rPr>
  </w:style>
  <w:style w:type="paragraph" w:customStyle="1" w:styleId="tableTDleftrightbottom">
    <w:name w:val="table_TD_left_right_bottom"/>
    <w:basedOn w:val="zarovnaniSNasledujicim"/>
    <w:qFormat/>
  </w:style>
  <w:style w:type="paragraph" w:customStyle="1" w:styleId="zarovnaniTabulkyPriOdlDatech">
    <w:name w:val="zarovnaniTabulkyPriOdlDatech"/>
    <w:basedOn w:val="zarovnaniSNasledujicim"/>
    <w:qFormat/>
  </w:style>
  <w:style w:type="paragraph" w:customStyle="1" w:styleId="textBoldVolnyRadekPred">
    <w:name w:val="textBoldVolnyRadekPred"/>
    <w:basedOn w:val="textBold"/>
    <w:qFormat/>
    <w:pPr>
      <w:spacing w:before="180"/>
    </w:pPr>
  </w:style>
  <w:style w:type="paragraph" w:customStyle="1" w:styleId="tabulkaPojisteniBold">
    <w:name w:val="tabulkaPojisteniBold"/>
    <w:qFormat/>
    <w:rPr>
      <w:rFonts w:ascii="Arial" w:eastAsia="Arial" w:hAnsi="Arial" w:cs="Arial"/>
      <w:b/>
    </w:rPr>
  </w:style>
  <w:style w:type="paragraph" w:customStyle="1" w:styleId="beznyText1">
    <w:name w:val="beznyText"/>
    <w:basedOn w:val="beznyText0"/>
    <w:qFormat/>
  </w:style>
  <w:style w:type="paragraph" w:customStyle="1" w:styleId="textNormalZarovnaniSNasledujicim">
    <w:name w:val="textNormalZarovnaniSNasledujicim"/>
    <w:basedOn w:val="zarovnaniSNasledujicim"/>
    <w:qFormat/>
  </w:style>
  <w:style w:type="paragraph" w:customStyle="1" w:styleId="caraStrany">
    <w:name w:val="_caraStrany"/>
    <w:qFormat/>
    <w:rPr>
      <w:rFonts w:ascii="Arial" w:eastAsia="Arial" w:hAnsi="Arial" w:cs="Arial"/>
      <w:sz w:val="18"/>
    </w:rPr>
  </w:style>
  <w:style w:type="paragraph" w:customStyle="1" w:styleId="caraStrany0">
    <w:name w:val="caraStrany"/>
    <w:basedOn w:val="caraStrany"/>
    <w:qFormat/>
  </w:style>
  <w:style w:type="paragraph" w:customStyle="1" w:styleId="tableTDlefttopright">
    <w:name w:val="table_TD_left_top_right"/>
    <w:basedOn w:val="zarovnaniSNasledujicim"/>
    <w:qFormat/>
  </w:style>
  <w:style w:type="paragraph" w:customStyle="1" w:styleId="nadpisPojisteni">
    <w:name w:val="nadpisPojisteni"/>
    <w:basedOn w:val="zarovnaniSNasledujicim"/>
    <w:qFormat/>
    <w:pPr>
      <w:spacing w:before="180" w:after="100"/>
      <w:jc w:val="both"/>
    </w:pPr>
    <w:rPr>
      <w:b/>
      <w:sz w:val="20"/>
    </w:rPr>
  </w:style>
  <w:style w:type="paragraph" w:customStyle="1" w:styleId="textNormalBlokB9VolnyRadekPred">
    <w:name w:val="textNormalBlokB9VolnyRadekPred"/>
    <w:basedOn w:val="textNormalBlokB9"/>
    <w:qFormat/>
    <w:pPr>
      <w:spacing w:before="180"/>
    </w:pPr>
  </w:style>
  <w:style w:type="paragraph" w:customStyle="1" w:styleId="nadpisSouhrnneLimity">
    <w:name w:val="nadpisSouhrnneLimity"/>
    <w:qFormat/>
    <w:rPr>
      <w:rFonts w:ascii="Arial" w:eastAsia="Arial" w:hAnsi="Arial" w:cs="Arial"/>
      <w:b/>
    </w:rPr>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tableTHboldzalamovani">
    <w:name w:val="table_TH_bold_zalamovani"/>
    <w:basedOn w:val="zarovnaniSNasledujicim"/>
    <w:qFormat/>
    <w:rPr>
      <w:b/>
    </w:rPr>
  </w:style>
  <w:style w:type="paragraph" w:customStyle="1" w:styleId="textNormalVolnyRadekPred">
    <w:name w:val="textNormalVolnyRadekPred"/>
    <w:basedOn w:val="textNormal"/>
    <w:qFormat/>
    <w:pPr>
      <w:spacing w:before="180"/>
    </w:pPr>
  </w:style>
  <w:style w:type="paragraph" w:customStyle="1" w:styleId="podpisovePoleSpacer">
    <w:name w:val="podpisovePoleSpacer"/>
    <w:basedOn w:val="zarovnaniSNasledujicim"/>
    <w:qFormat/>
    <w:pPr>
      <w:spacing w:before="600"/>
    </w:pPr>
  </w:style>
  <w:style w:type="paragraph" w:customStyle="1" w:styleId="beznyText2">
    <w:name w:val="_beznyText"/>
    <w:qFormat/>
    <w:rPr>
      <w:rFonts w:ascii="Arial" w:eastAsia="Arial" w:hAnsi="Arial" w:cs="Arial"/>
      <w:sz w:val="18"/>
    </w:rPr>
  </w:style>
  <w:style w:type="paragraph" w:customStyle="1" w:styleId="hlavickaPaticka0">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0">
    <w:name w:val="textNormal"/>
    <w:qFormat/>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0">
    <w:name w:val="_zarovnaniSNasledujicim"/>
    <w:qFormat/>
    <w:rPr>
      <w:rFonts w:ascii="Arial" w:eastAsia="Arial" w:hAnsi="Arial" w:cs="Arial"/>
      <w:sz w:val="18"/>
    </w:rPr>
  </w:style>
  <w:style w:type="paragraph" w:customStyle="1" w:styleId="tableTD0">
    <w:name w:val="table_TD"/>
    <w:basedOn w:val="zarovnaniSNasledujicim0"/>
    <w:qFormat/>
  </w:style>
  <w:style w:type="paragraph" w:customStyle="1" w:styleId="tableTHbold0">
    <w:name w:val="table_TH_bold"/>
    <w:basedOn w:val="zarovnaniSNasledujicim0"/>
    <w:qFormat/>
    <w:rPr>
      <w:b/>
    </w:rPr>
  </w:style>
  <w:style w:type="paragraph" w:customStyle="1" w:styleId="textNormalVolnyRadekPred0">
    <w:name w:val="textNormalVolnyRadekPred"/>
    <w:basedOn w:val="textNormal0"/>
    <w:qFormat/>
    <w:pPr>
      <w:spacing w:before="180"/>
    </w:pPr>
  </w:style>
  <w:style w:type="paragraph" w:customStyle="1" w:styleId="textNormalBlokB90">
    <w:name w:val="textNormalBlokB9"/>
    <w:qFormat/>
    <w:pPr>
      <w:spacing w:after="180"/>
      <w:jc w:val="both"/>
    </w:pPr>
    <w:rPr>
      <w:rFonts w:ascii="Arial" w:eastAsia="Arial" w:hAnsi="Arial" w:cs="Arial"/>
      <w:sz w:val="18"/>
    </w:rPr>
  </w:style>
  <w:style w:type="paragraph" w:customStyle="1" w:styleId="textNormalBlokB9VolnyRadekPred0">
    <w:name w:val="textNormalBlokB9VolnyRadekPred"/>
    <w:basedOn w:val="textNormalBlokB90"/>
    <w:qFormat/>
    <w:pPr>
      <w:spacing w:before="180"/>
    </w:pPr>
  </w:style>
  <w:style w:type="paragraph" w:customStyle="1" w:styleId="beznyText">
    <w:name w:val="_beznyText"/>
    <w:qFormat/>
    <w:rPr>
      <w:rFonts w:ascii="Arial" w:eastAsia="Arial" w:hAnsi="Arial" w:cs="Arial"/>
      <w:sz w:val="18"/>
    </w:rPr>
  </w:style>
  <w:style w:type="paragraph" w:customStyle="1" w:styleId="textNormal1">
    <w:name w:val="textNormal"/>
    <w:qFormat/>
    <w:rPr>
      <w:rFonts w:ascii="Arial" w:eastAsia="Arial" w:hAnsi="Arial" w:cs="Arial"/>
      <w:sz w:val="18"/>
    </w:rPr>
  </w:style>
  <w:style w:type="paragraph" w:customStyle="1" w:styleId="textNormalB90">
    <w:name w:val="textNormalB9"/>
    <w:qFormat/>
    <w:pPr>
      <w:spacing w:after="180"/>
    </w:pPr>
    <w:rPr>
      <w:rFonts w:ascii="Arial" w:eastAsia="Arial" w:hAnsi="Arial" w:cs="Arial"/>
      <w:sz w:val="18"/>
    </w:rPr>
  </w:style>
  <w:style w:type="paragraph" w:customStyle="1" w:styleId="textNormalBlok0">
    <w:name w:val="textNormalBlok"/>
    <w:qFormat/>
    <w:pPr>
      <w:jc w:val="both"/>
    </w:pPr>
    <w:rPr>
      <w:rFonts w:ascii="Arial" w:eastAsia="Arial" w:hAnsi="Arial" w:cs="Arial"/>
      <w:sz w:val="18"/>
    </w:rPr>
  </w:style>
  <w:style w:type="paragraph" w:customStyle="1" w:styleId="textNormalBlokB91">
    <w:name w:val="textNormalBlokB9"/>
    <w:qFormat/>
    <w:pPr>
      <w:spacing w:after="180"/>
      <w:jc w:val="both"/>
    </w:pPr>
    <w:rPr>
      <w:rFonts w:ascii="Arial" w:eastAsia="Arial" w:hAnsi="Arial" w:cs="Arial"/>
      <w:sz w:val="18"/>
    </w:rPr>
  </w:style>
  <w:style w:type="paragraph" w:styleId="Prosttext">
    <w:name w:val="Plain Text"/>
    <w:basedOn w:val="Normln"/>
    <w:link w:val="ProsttextChar"/>
    <w:uiPriority w:val="99"/>
    <w:semiHidden/>
    <w:unhideWhenUsed/>
    <w:rsid w:val="001C5FF8"/>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1C5FF8"/>
    <w:rPr>
      <w:rFonts w:ascii="Calibri" w:eastAsiaTheme="minorHAnsi" w:hAnsi="Calibri" w:cstheme="minorBidi"/>
      <w:sz w:val="22"/>
      <w:szCs w:val="21"/>
      <w:lang w:eastAsia="en-US"/>
    </w:rPr>
  </w:style>
  <w:style w:type="paragraph" w:styleId="Textbubliny">
    <w:name w:val="Balloon Text"/>
    <w:basedOn w:val="Normln"/>
    <w:link w:val="TextbublinyChar"/>
    <w:uiPriority w:val="99"/>
    <w:semiHidden/>
    <w:unhideWhenUsed/>
    <w:rsid w:val="002C4F78"/>
    <w:rPr>
      <w:rFonts w:ascii="Tahoma" w:hAnsi="Tahoma" w:cs="Tahoma"/>
      <w:sz w:val="16"/>
      <w:szCs w:val="16"/>
    </w:rPr>
  </w:style>
  <w:style w:type="character" w:customStyle="1" w:styleId="TextbublinyChar">
    <w:name w:val="Text bubliny Char"/>
    <w:basedOn w:val="Standardnpsmoodstavce"/>
    <w:link w:val="Textbubliny"/>
    <w:uiPriority w:val="99"/>
    <w:semiHidden/>
    <w:rsid w:val="002C4F78"/>
    <w:rPr>
      <w:rFonts w:ascii="Tahoma" w:hAnsi="Tahoma" w:cs="Tahoma"/>
      <w:sz w:val="16"/>
      <w:szCs w:val="16"/>
    </w:rPr>
  </w:style>
  <w:style w:type="paragraph" w:customStyle="1" w:styleId="textNormalBlokStredniMezera">
    <w:name w:val="textNormalBlokStredniMezera"/>
    <w:basedOn w:val="textNormalBlok0"/>
    <w:qFormat/>
    <w:rsid w:val="00177B15"/>
    <w:pPr>
      <w:spacing w:after="60"/>
    </w:pPr>
  </w:style>
  <w:style w:type="character" w:styleId="Hypertextovodkaz">
    <w:name w:val="Hyperlink"/>
    <w:basedOn w:val="Standardnpsmoodstavce"/>
    <w:uiPriority w:val="99"/>
    <w:semiHidden/>
    <w:unhideWhenUsed/>
    <w:rsid w:val="00D507FD"/>
    <w:rPr>
      <w:color w:val="0563C1"/>
      <w:u w:val="single"/>
    </w:rPr>
  </w:style>
  <w:style w:type="paragraph" w:customStyle="1" w:styleId="samostatnyPodnadpisHlavnihoClanku">
    <w:name w:val="samostatnyPodnadpisHlavnihoClanku"/>
    <w:qFormat/>
    <w:rsid w:val="00635A93"/>
    <w:pPr>
      <w:jc w:val="center"/>
    </w:pPr>
    <w:rPr>
      <w:rFonts w:ascii="Arial" w:eastAsia="Arial" w:hAnsi="Arial" w:cs="Arial"/>
      <w:b/>
      <w:i/>
      <w:sz w:val="24"/>
    </w:rPr>
  </w:style>
  <w:style w:type="paragraph" w:styleId="Zhlav">
    <w:name w:val="header"/>
    <w:basedOn w:val="Normln"/>
    <w:link w:val="ZhlavChar"/>
    <w:uiPriority w:val="99"/>
    <w:unhideWhenUsed/>
    <w:rsid w:val="00635A93"/>
    <w:pPr>
      <w:tabs>
        <w:tab w:val="center" w:pos="4536"/>
        <w:tab w:val="right" w:pos="9072"/>
      </w:tabs>
    </w:pPr>
  </w:style>
  <w:style w:type="character" w:customStyle="1" w:styleId="ZhlavChar">
    <w:name w:val="Záhlaví Char"/>
    <w:basedOn w:val="Standardnpsmoodstavce"/>
    <w:link w:val="Zhlav"/>
    <w:uiPriority w:val="99"/>
    <w:rsid w:val="00635A93"/>
  </w:style>
  <w:style w:type="paragraph" w:styleId="Zpat">
    <w:name w:val="footer"/>
    <w:basedOn w:val="Normln"/>
    <w:link w:val="ZpatChar"/>
    <w:uiPriority w:val="99"/>
    <w:unhideWhenUsed/>
    <w:rsid w:val="00635A93"/>
    <w:pPr>
      <w:tabs>
        <w:tab w:val="center" w:pos="4536"/>
        <w:tab w:val="right" w:pos="9072"/>
      </w:tabs>
    </w:pPr>
  </w:style>
  <w:style w:type="character" w:customStyle="1" w:styleId="ZpatChar">
    <w:name w:val="Zápatí Char"/>
    <w:basedOn w:val="Standardnpsmoodstavce"/>
    <w:link w:val="Zpat"/>
    <w:uiPriority w:val="99"/>
    <w:rsid w:val="00635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974304">
      <w:bodyDiv w:val="1"/>
      <w:marLeft w:val="0"/>
      <w:marRight w:val="0"/>
      <w:marTop w:val="0"/>
      <w:marBottom w:val="0"/>
      <w:divBdr>
        <w:top w:val="none" w:sz="0" w:space="0" w:color="auto"/>
        <w:left w:val="none" w:sz="0" w:space="0" w:color="auto"/>
        <w:bottom w:val="none" w:sz="0" w:space="0" w:color="auto"/>
        <w:right w:val="none" w:sz="0" w:space="0" w:color="auto"/>
      </w:divBdr>
    </w:div>
    <w:div w:id="483863110">
      <w:bodyDiv w:val="1"/>
      <w:marLeft w:val="0"/>
      <w:marRight w:val="0"/>
      <w:marTop w:val="0"/>
      <w:marBottom w:val="0"/>
      <w:divBdr>
        <w:top w:val="none" w:sz="0" w:space="0" w:color="auto"/>
        <w:left w:val="none" w:sz="0" w:space="0" w:color="auto"/>
        <w:bottom w:val="none" w:sz="0" w:space="0" w:color="auto"/>
        <w:right w:val="none" w:sz="0" w:space="0" w:color="auto"/>
      </w:divBdr>
    </w:div>
    <w:div w:id="804740951">
      <w:bodyDiv w:val="1"/>
      <w:marLeft w:val="0"/>
      <w:marRight w:val="0"/>
      <w:marTop w:val="0"/>
      <w:marBottom w:val="0"/>
      <w:divBdr>
        <w:top w:val="none" w:sz="0" w:space="0" w:color="auto"/>
        <w:left w:val="none" w:sz="0" w:space="0" w:color="auto"/>
        <w:bottom w:val="none" w:sz="0" w:space="0" w:color="auto"/>
        <w:right w:val="none" w:sz="0" w:space="0" w:color="auto"/>
      </w:divBdr>
    </w:div>
    <w:div w:id="1361516481">
      <w:bodyDiv w:val="1"/>
      <w:marLeft w:val="0"/>
      <w:marRight w:val="0"/>
      <w:marTop w:val="0"/>
      <w:marBottom w:val="0"/>
      <w:divBdr>
        <w:top w:val="none" w:sz="0" w:space="0" w:color="auto"/>
        <w:left w:val="none" w:sz="0" w:space="0" w:color="auto"/>
        <w:bottom w:val="none" w:sz="0" w:space="0" w:color="auto"/>
        <w:right w:val="none" w:sz="0" w:space="0" w:color="auto"/>
      </w:divBdr>
    </w:div>
    <w:div w:id="1659503785">
      <w:bodyDiv w:val="1"/>
      <w:marLeft w:val="0"/>
      <w:marRight w:val="0"/>
      <w:marTop w:val="0"/>
      <w:marBottom w:val="0"/>
      <w:divBdr>
        <w:top w:val="none" w:sz="0" w:space="0" w:color="auto"/>
        <w:left w:val="none" w:sz="0" w:space="0" w:color="auto"/>
        <w:bottom w:val="none" w:sz="0" w:space="0" w:color="auto"/>
        <w:right w:val="none" w:sz="0" w:space="0" w:color="auto"/>
      </w:divBdr>
    </w:div>
    <w:div w:id="1877966644">
      <w:bodyDiv w:val="1"/>
      <w:marLeft w:val="0"/>
      <w:marRight w:val="0"/>
      <w:marTop w:val="0"/>
      <w:marBottom w:val="0"/>
      <w:divBdr>
        <w:top w:val="none" w:sz="0" w:space="0" w:color="auto"/>
        <w:left w:val="none" w:sz="0" w:space="0" w:color="auto"/>
        <w:bottom w:val="none" w:sz="0" w:space="0" w:color="auto"/>
        <w:right w:val="none" w:sz="0" w:space="0" w:color="auto"/>
      </w:divBdr>
    </w:div>
    <w:div w:id="1892383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ntrum.csobpoj.cz/nTisk/www.csobpoj.cz"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eurovalley.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26669-9288-486F-9B5A-6E0BBE552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8112</Words>
  <Characters>47865</Characters>
  <Application>Microsoft Office Word</Application>
  <DocSecurity>0</DocSecurity>
  <Lines>398</Lines>
  <Paragraphs>111</Paragraphs>
  <ScaleCrop>false</ScaleCrop>
  <HeadingPairs>
    <vt:vector size="2" baseType="variant">
      <vt:variant>
        <vt:lpstr>Název</vt:lpstr>
      </vt:variant>
      <vt:variant>
        <vt:i4>1</vt:i4>
      </vt:variant>
    </vt:vector>
  </HeadingPairs>
  <TitlesOfParts>
    <vt:vector size="1" baseType="lpstr">
      <vt:lpstr/>
    </vt:vector>
  </TitlesOfParts>
  <Company>KBC ICT</Company>
  <LinksUpToDate>false</LinksUpToDate>
  <CharactersWithSpaces>55866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Pospíšilová Martina Ing.</dc:creator>
  <cp:lastModifiedBy>Randová, Markéta</cp:lastModifiedBy>
  <cp:revision>4</cp:revision>
  <cp:lastPrinted>2016-08-30T10:28:00Z</cp:lastPrinted>
  <dcterms:created xsi:type="dcterms:W3CDTF">2017-07-31T07:12:00Z</dcterms:created>
  <dcterms:modified xsi:type="dcterms:W3CDTF">2017-07-31T13:02:00Z</dcterms:modified>
</cp:coreProperties>
</file>