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65CF0" w14:textId="77777777" w:rsidR="00E73D32" w:rsidRDefault="00A50C51">
      <w:pPr>
        <w:pStyle w:val="Bezmezer"/>
        <w:rPr>
          <w:rFonts w:ascii="Arial" w:hAnsi="Arial" w:cs="Arial"/>
          <w:sz w:val="18"/>
        </w:rPr>
      </w:pPr>
      <w:r>
        <w:rPr>
          <w:noProof/>
        </w:rPr>
        <w:drawing>
          <wp:inline distT="0" distB="0" distL="0" distR="0" wp14:anchorId="3BC65CF4" wp14:editId="3BC65CF5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65CF1" w14:textId="77777777" w:rsidR="00E73D32" w:rsidRDefault="00A50C51">
      <w:pPr>
        <w:pStyle w:val="Bezmez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UZSVM/P/380618/2024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3BC65CF2" w14:textId="77777777" w:rsidR="00E73D32" w:rsidRDefault="00A50C51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UZSVM/P/346994/2024-HSPH</w:t>
      </w:r>
      <w:r>
        <w:fldChar w:fldCharType="end"/>
      </w:r>
    </w:p>
    <w:p w14:paraId="460DFFBF" w14:textId="77777777" w:rsidR="00A50C51" w:rsidRDefault="00A50C51" w:rsidP="00A50C51">
      <w:pPr>
        <w:pStyle w:val="Default"/>
        <w:spacing w:before="120"/>
        <w:jc w:val="both"/>
        <w:rPr>
          <w:b/>
          <w:bCs/>
          <w:color w:val="auto"/>
          <w:sz w:val="22"/>
          <w:szCs w:val="22"/>
        </w:rPr>
      </w:pPr>
    </w:p>
    <w:p w14:paraId="7CE94C57" w14:textId="03288F4C" w:rsidR="00A50C51" w:rsidRPr="007C5612" w:rsidRDefault="00A50C51" w:rsidP="00A50C51">
      <w:pPr>
        <w:pStyle w:val="Default"/>
        <w:spacing w:before="120"/>
        <w:jc w:val="both"/>
        <w:rPr>
          <w:b/>
          <w:bCs/>
          <w:color w:val="auto"/>
          <w:sz w:val="22"/>
          <w:szCs w:val="22"/>
        </w:rPr>
      </w:pPr>
      <w:r w:rsidRPr="007C5612">
        <w:rPr>
          <w:b/>
          <w:bCs/>
          <w:color w:val="auto"/>
          <w:sz w:val="22"/>
          <w:szCs w:val="22"/>
        </w:rPr>
        <w:t>Smluvní strany:</w:t>
      </w:r>
    </w:p>
    <w:p w14:paraId="1D22A270" w14:textId="77777777" w:rsidR="00A50C51" w:rsidRPr="007C5612" w:rsidRDefault="00A50C51" w:rsidP="00A50C51">
      <w:pPr>
        <w:pStyle w:val="Default"/>
        <w:spacing w:before="120"/>
        <w:jc w:val="both"/>
        <w:rPr>
          <w:b/>
          <w:bCs/>
          <w:color w:val="auto"/>
          <w:sz w:val="22"/>
          <w:szCs w:val="22"/>
        </w:rPr>
      </w:pPr>
      <w:r w:rsidRPr="007C5612">
        <w:rPr>
          <w:b/>
          <w:bCs/>
          <w:color w:val="auto"/>
          <w:sz w:val="22"/>
          <w:szCs w:val="22"/>
        </w:rPr>
        <w:t>Zadavatel:</w:t>
      </w:r>
      <w:r w:rsidRPr="007C5612">
        <w:rPr>
          <w:b/>
          <w:bCs/>
          <w:color w:val="auto"/>
          <w:sz w:val="22"/>
          <w:szCs w:val="22"/>
        </w:rPr>
        <w:tab/>
      </w:r>
      <w:r w:rsidRPr="007C5612">
        <w:rPr>
          <w:b/>
          <w:bCs/>
          <w:color w:val="auto"/>
          <w:sz w:val="22"/>
          <w:szCs w:val="22"/>
        </w:rPr>
        <w:tab/>
      </w:r>
      <w:r w:rsidRPr="007C5612">
        <w:rPr>
          <w:b/>
          <w:bCs/>
          <w:color w:val="auto"/>
          <w:sz w:val="22"/>
          <w:szCs w:val="22"/>
        </w:rPr>
        <w:tab/>
      </w:r>
      <w:bookmarkStart w:id="0" w:name="_Hlk177119007"/>
      <w:r w:rsidRPr="007C5612">
        <w:rPr>
          <w:b/>
          <w:bCs/>
          <w:color w:val="auto"/>
          <w:sz w:val="22"/>
          <w:szCs w:val="22"/>
        </w:rPr>
        <w:t xml:space="preserve">Česká republika </w:t>
      </w:r>
    </w:p>
    <w:p w14:paraId="54BE6DD7" w14:textId="77777777" w:rsidR="00A50C51" w:rsidRPr="007C5612" w:rsidRDefault="00A50C51" w:rsidP="00A50C51">
      <w:pPr>
        <w:pStyle w:val="Default"/>
        <w:spacing w:before="120"/>
        <w:ind w:left="2126" w:firstLine="709"/>
        <w:contextualSpacing/>
        <w:jc w:val="both"/>
        <w:rPr>
          <w:color w:val="auto"/>
          <w:sz w:val="22"/>
          <w:szCs w:val="22"/>
        </w:rPr>
      </w:pPr>
      <w:r w:rsidRPr="007C5612">
        <w:rPr>
          <w:b/>
          <w:bCs/>
          <w:color w:val="auto"/>
          <w:sz w:val="22"/>
          <w:szCs w:val="22"/>
        </w:rPr>
        <w:t xml:space="preserve">– Úřad pro zastupování státu ve věcech majetkových </w:t>
      </w:r>
    </w:p>
    <w:bookmarkEnd w:id="0"/>
    <w:p w14:paraId="2888B210" w14:textId="77777777" w:rsidR="00A50C51" w:rsidRPr="007C5612" w:rsidRDefault="00A50C51" w:rsidP="00A50C51">
      <w:pPr>
        <w:widowControl w:val="0"/>
        <w:autoSpaceDE w:val="0"/>
        <w:autoSpaceDN w:val="0"/>
        <w:adjustRightInd w:val="0"/>
        <w:spacing w:before="120"/>
        <w:ind w:left="2829"/>
        <w:jc w:val="both"/>
        <w:rPr>
          <w:rFonts w:ascii="Arial" w:hAnsi="Arial" w:cs="Arial"/>
          <w:b/>
          <w:bCs/>
          <w:sz w:val="22"/>
          <w:szCs w:val="22"/>
        </w:rPr>
      </w:pPr>
      <w:r w:rsidRPr="007C5612">
        <w:rPr>
          <w:rFonts w:ascii="Arial" w:hAnsi="Arial" w:cs="Arial"/>
          <w:sz w:val="22"/>
          <w:szCs w:val="22"/>
        </w:rPr>
        <w:t xml:space="preserve">organizační složka státu zřízená zákonem č. 201/2002 Sb., </w:t>
      </w:r>
      <w:r w:rsidRPr="007C5612">
        <w:rPr>
          <w:rFonts w:ascii="Arial" w:hAnsi="Arial" w:cs="Arial"/>
          <w:bCs/>
          <w:i/>
          <w:sz w:val="22"/>
          <w:szCs w:val="22"/>
        </w:rPr>
        <w:t>o Úřadu pro zastupování státu ve věcech majetkových,</w:t>
      </w:r>
      <w:r w:rsidRPr="007C5612">
        <w:rPr>
          <w:rFonts w:ascii="Arial" w:eastAsia="Calibri" w:hAnsi="Arial" w:cs="Arial"/>
          <w:bCs/>
          <w:i/>
          <w:sz w:val="22"/>
          <w:szCs w:val="22"/>
        </w:rPr>
        <w:t xml:space="preserve"> ve znění pozdějších předpisů</w:t>
      </w:r>
    </w:p>
    <w:p w14:paraId="1F23EB4D" w14:textId="77777777" w:rsidR="00A50C51" w:rsidRPr="007C5612" w:rsidRDefault="00A50C51" w:rsidP="00A50C51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7C5612">
        <w:rPr>
          <w:color w:val="auto"/>
          <w:sz w:val="22"/>
          <w:szCs w:val="22"/>
        </w:rPr>
        <w:t>se sídlem:</w:t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  <w:t>Rašínovo nábřeží 390/42, Nové Město, 128 00 Praha 2</w:t>
      </w:r>
    </w:p>
    <w:p w14:paraId="4006BA7F" w14:textId="77777777" w:rsidR="00A50C51" w:rsidRPr="007C5612" w:rsidRDefault="00A50C51" w:rsidP="00A50C51">
      <w:pPr>
        <w:pStyle w:val="Default"/>
        <w:spacing w:before="120"/>
        <w:ind w:left="2832" w:hanging="2832"/>
        <w:contextualSpacing/>
        <w:jc w:val="both"/>
        <w:rPr>
          <w:color w:val="auto"/>
          <w:sz w:val="22"/>
          <w:szCs w:val="22"/>
        </w:rPr>
      </w:pPr>
      <w:r w:rsidRPr="007C5612">
        <w:rPr>
          <w:color w:val="auto"/>
          <w:sz w:val="22"/>
          <w:szCs w:val="22"/>
        </w:rPr>
        <w:t>za kterého právně jedná:</w:t>
      </w:r>
      <w:r w:rsidRPr="007C5612">
        <w:rPr>
          <w:color w:val="auto"/>
          <w:sz w:val="22"/>
          <w:szCs w:val="22"/>
        </w:rPr>
        <w:tab/>
        <w:t>Mgr. Ing. Ladislav Nový</w:t>
      </w:r>
    </w:p>
    <w:p w14:paraId="5D2D6597" w14:textId="77777777" w:rsidR="00A50C51" w:rsidRPr="007C5612" w:rsidRDefault="00A50C51" w:rsidP="00A50C51">
      <w:pPr>
        <w:pStyle w:val="Default"/>
        <w:spacing w:before="120"/>
        <w:contextualSpacing/>
        <w:jc w:val="both"/>
        <w:rPr>
          <w:color w:val="auto"/>
          <w:sz w:val="22"/>
          <w:szCs w:val="22"/>
        </w:rPr>
      </w:pPr>
      <w:r w:rsidRPr="007C5612">
        <w:rPr>
          <w:color w:val="auto"/>
          <w:sz w:val="22"/>
          <w:szCs w:val="22"/>
        </w:rPr>
        <w:t xml:space="preserve">IČO: </w:t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  <w:t xml:space="preserve">69797111 </w:t>
      </w:r>
    </w:p>
    <w:p w14:paraId="319F2853" w14:textId="58BA68C8" w:rsidR="00A50C51" w:rsidRPr="007C5612" w:rsidRDefault="00A50C51" w:rsidP="00A50C51">
      <w:pPr>
        <w:pStyle w:val="Default"/>
        <w:spacing w:before="120"/>
        <w:contextualSpacing/>
        <w:jc w:val="both"/>
        <w:rPr>
          <w:color w:val="auto"/>
          <w:sz w:val="22"/>
          <w:szCs w:val="22"/>
        </w:rPr>
      </w:pPr>
      <w:r w:rsidRPr="007C5612">
        <w:rPr>
          <w:color w:val="auto"/>
          <w:sz w:val="22"/>
          <w:szCs w:val="22"/>
        </w:rPr>
        <w:t xml:space="preserve">DIČ: </w:t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</w:r>
      <w:r w:rsidR="00921A54">
        <w:rPr>
          <w:color w:val="auto"/>
          <w:sz w:val="22"/>
          <w:szCs w:val="22"/>
        </w:rPr>
        <w:t>XXXXX</w:t>
      </w:r>
    </w:p>
    <w:p w14:paraId="41DAC328" w14:textId="35A4408D" w:rsidR="00A50C51" w:rsidRPr="007C5612" w:rsidRDefault="00A50C51" w:rsidP="00A50C51">
      <w:pPr>
        <w:pStyle w:val="Default"/>
        <w:spacing w:before="120"/>
        <w:ind w:left="1416" w:hanging="1416"/>
        <w:contextualSpacing/>
        <w:jc w:val="both"/>
        <w:rPr>
          <w:color w:val="auto"/>
          <w:sz w:val="22"/>
          <w:szCs w:val="22"/>
        </w:rPr>
      </w:pPr>
      <w:r w:rsidRPr="007C5612">
        <w:rPr>
          <w:color w:val="auto"/>
          <w:sz w:val="22"/>
          <w:szCs w:val="22"/>
        </w:rPr>
        <w:t>bankovní spojení:</w:t>
      </w:r>
      <w:r w:rsidRPr="007C5612">
        <w:rPr>
          <w:color w:val="auto"/>
          <w:sz w:val="22"/>
          <w:szCs w:val="22"/>
        </w:rPr>
        <w:tab/>
      </w:r>
      <w:r w:rsidRPr="007C5612">
        <w:rPr>
          <w:color w:val="auto"/>
          <w:sz w:val="22"/>
          <w:szCs w:val="22"/>
        </w:rPr>
        <w:tab/>
      </w:r>
      <w:r w:rsidR="00921A54">
        <w:rPr>
          <w:color w:val="auto"/>
          <w:sz w:val="22"/>
          <w:szCs w:val="22"/>
        </w:rPr>
        <w:t>XXXXX</w:t>
      </w:r>
    </w:p>
    <w:p w14:paraId="007DA88E" w14:textId="77777777" w:rsidR="00A50C51" w:rsidRPr="00FA7328" w:rsidRDefault="00A50C51" w:rsidP="00A50C51">
      <w:pPr>
        <w:ind w:firstLine="709"/>
        <w:rPr>
          <w:rFonts w:ascii="Arial" w:hAnsi="Arial" w:cs="Arial"/>
          <w:bCs/>
          <w:i/>
          <w:sz w:val="22"/>
          <w:szCs w:val="22"/>
        </w:rPr>
      </w:pPr>
    </w:p>
    <w:p w14:paraId="6FB80CF3" w14:textId="5E966D0E" w:rsidR="00A50C51" w:rsidRDefault="00A50C51" w:rsidP="00A50C51">
      <w:pPr>
        <w:tabs>
          <w:tab w:val="left" w:pos="5103"/>
        </w:tabs>
        <w:ind w:firstLine="709"/>
        <w:rPr>
          <w:rFonts w:ascii="Arial" w:hAnsi="Arial" w:cs="Arial"/>
          <w:bCs/>
          <w:i/>
          <w:sz w:val="22"/>
          <w:szCs w:val="22"/>
        </w:rPr>
      </w:pPr>
      <w:r w:rsidRPr="00FA7328">
        <w:rPr>
          <w:rFonts w:ascii="Arial" w:hAnsi="Arial" w:cs="Arial"/>
          <w:bCs/>
          <w:i/>
          <w:sz w:val="22"/>
          <w:szCs w:val="22"/>
        </w:rPr>
        <w:t>kontaktní osob</w:t>
      </w:r>
      <w:r>
        <w:rPr>
          <w:rFonts w:ascii="Arial" w:hAnsi="Arial" w:cs="Arial"/>
          <w:bCs/>
          <w:i/>
          <w:sz w:val="22"/>
          <w:szCs w:val="22"/>
        </w:rPr>
        <w:t>a</w:t>
      </w:r>
      <w:r w:rsidRPr="00FA7328">
        <w:rPr>
          <w:rFonts w:ascii="Arial" w:hAnsi="Arial" w:cs="Arial"/>
          <w:bCs/>
          <w:i/>
          <w:sz w:val="22"/>
          <w:szCs w:val="22"/>
        </w:rPr>
        <w:t xml:space="preserve"> ve věci plnění </w:t>
      </w:r>
      <w:proofErr w:type="gramStart"/>
      <w:r w:rsidRPr="00FA7328">
        <w:rPr>
          <w:rFonts w:ascii="Arial" w:hAnsi="Arial" w:cs="Arial"/>
          <w:bCs/>
          <w:i/>
          <w:sz w:val="22"/>
          <w:szCs w:val="22"/>
        </w:rPr>
        <w:t>smlouvy</w:t>
      </w:r>
      <w:r>
        <w:rPr>
          <w:rFonts w:ascii="Arial" w:hAnsi="Arial" w:cs="Arial"/>
          <w:bCs/>
          <w:i/>
          <w:sz w:val="22"/>
          <w:szCs w:val="22"/>
        </w:rPr>
        <w:t xml:space="preserve">:   </w:t>
      </w:r>
      <w:proofErr w:type="gramEnd"/>
      <w:r>
        <w:rPr>
          <w:rFonts w:ascii="Arial" w:hAnsi="Arial" w:cs="Arial"/>
          <w:bCs/>
          <w:i/>
          <w:sz w:val="22"/>
          <w:szCs w:val="22"/>
        </w:rPr>
        <w:t xml:space="preserve">  </w:t>
      </w:r>
      <w:r w:rsidR="00921A54">
        <w:rPr>
          <w:rFonts w:ascii="Arial" w:hAnsi="Arial" w:cs="Arial"/>
          <w:bCs/>
          <w:i/>
          <w:sz w:val="22"/>
          <w:szCs w:val="22"/>
        </w:rPr>
        <w:t>XXXXXX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14:paraId="0E744DE4" w14:textId="77777777" w:rsidR="00324300" w:rsidRDefault="00A50C51" w:rsidP="00A50C51">
      <w:pPr>
        <w:ind w:firstLine="709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 e-mail: </w:t>
      </w:r>
      <w:r w:rsidR="00921A54">
        <w:rPr>
          <w:rFonts w:ascii="Arial" w:hAnsi="Arial" w:cs="Arial"/>
          <w:bCs/>
          <w:i/>
          <w:sz w:val="22"/>
          <w:szCs w:val="22"/>
        </w:rPr>
        <w:t>XXXXXX</w:t>
      </w:r>
      <w:r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</w:t>
      </w:r>
      <w:r w:rsidR="00324300">
        <w:rPr>
          <w:rFonts w:ascii="Arial" w:hAnsi="Arial" w:cs="Arial"/>
          <w:bCs/>
          <w:i/>
          <w:sz w:val="22"/>
          <w:szCs w:val="22"/>
        </w:rPr>
        <w:t xml:space="preserve">  </w:t>
      </w:r>
    </w:p>
    <w:p w14:paraId="5CD0698B" w14:textId="5F3141EE" w:rsidR="00A50C51" w:rsidRPr="00E72194" w:rsidRDefault="00324300" w:rsidP="00A50C51">
      <w:pPr>
        <w:ind w:firstLine="709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       </w:t>
      </w:r>
      <w:r w:rsidR="00A50C51">
        <w:rPr>
          <w:rFonts w:ascii="Arial" w:hAnsi="Arial" w:cs="Arial"/>
          <w:bCs/>
          <w:i/>
          <w:sz w:val="22"/>
          <w:szCs w:val="22"/>
        </w:rPr>
        <w:t xml:space="preserve">tel.: </w:t>
      </w:r>
      <w:r>
        <w:rPr>
          <w:rFonts w:ascii="Arial" w:hAnsi="Arial" w:cs="Arial"/>
          <w:bCs/>
          <w:i/>
          <w:sz w:val="22"/>
          <w:szCs w:val="22"/>
        </w:rPr>
        <w:t>XXXXX</w:t>
      </w:r>
    </w:p>
    <w:p w14:paraId="426DD1C4" w14:textId="77777777" w:rsidR="00A50C51" w:rsidRDefault="00A50C51" w:rsidP="00A50C51">
      <w:pPr>
        <w:pStyle w:val="Default"/>
        <w:spacing w:before="120"/>
        <w:jc w:val="both"/>
        <w:rPr>
          <w:color w:val="auto"/>
          <w:sz w:val="22"/>
          <w:szCs w:val="22"/>
        </w:rPr>
      </w:pPr>
      <w:r w:rsidRPr="007C5612">
        <w:rPr>
          <w:color w:val="auto"/>
          <w:sz w:val="22"/>
          <w:szCs w:val="22"/>
        </w:rPr>
        <w:t xml:space="preserve">(dále jen „zadavatel“) </w:t>
      </w:r>
    </w:p>
    <w:p w14:paraId="0A1515A3" w14:textId="77777777" w:rsidR="00A50C51" w:rsidRPr="007C5612" w:rsidRDefault="00A50C51" w:rsidP="00A50C51">
      <w:pPr>
        <w:pStyle w:val="Default"/>
        <w:spacing w:before="120"/>
        <w:jc w:val="both"/>
        <w:rPr>
          <w:bCs/>
          <w:color w:val="auto"/>
          <w:sz w:val="22"/>
          <w:szCs w:val="22"/>
        </w:rPr>
      </w:pPr>
      <w:r w:rsidRPr="007C5612">
        <w:rPr>
          <w:bCs/>
          <w:color w:val="auto"/>
          <w:sz w:val="22"/>
          <w:szCs w:val="22"/>
        </w:rPr>
        <w:t xml:space="preserve">  a </w:t>
      </w:r>
    </w:p>
    <w:p w14:paraId="65EBC1FD" w14:textId="77777777" w:rsidR="00A50C51" w:rsidRPr="007C5612" w:rsidRDefault="00A50C51" w:rsidP="00A50C51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C5612">
        <w:rPr>
          <w:rFonts w:ascii="Arial" w:eastAsia="Calibri" w:hAnsi="Arial" w:cs="Arial"/>
          <w:b/>
          <w:bCs/>
          <w:sz w:val="22"/>
          <w:szCs w:val="22"/>
          <w:lang w:eastAsia="en-US"/>
        </w:rPr>
        <w:t>Zhotovitel:</w:t>
      </w:r>
      <w:r w:rsidRPr="007C5612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   </w:t>
      </w:r>
      <w:bookmarkStart w:id="1" w:name="_Hlk177119027"/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TERCOM s.r.o.</w:t>
      </w:r>
      <w:r w:rsidRPr="007C5612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Pr="007C5612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bookmarkEnd w:id="1"/>
    </w:p>
    <w:p w14:paraId="207DF475" w14:textId="77777777" w:rsidR="00A50C51" w:rsidRPr="007C5612" w:rsidRDefault="00A50C51" w:rsidP="00A50C51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5612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proofErr w:type="gramStart"/>
      <w:r w:rsidRPr="007C5612">
        <w:rPr>
          <w:rFonts w:ascii="Arial" w:eastAsia="Calibri" w:hAnsi="Arial" w:cs="Arial"/>
          <w:sz w:val="22"/>
          <w:szCs w:val="22"/>
          <w:lang w:eastAsia="en-US"/>
        </w:rPr>
        <w:t>sídlem: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 xml:space="preserve">        </w:t>
      </w:r>
      <w:bookmarkStart w:id="2" w:name="_Hlk177119091"/>
      <w:r>
        <w:rPr>
          <w:rFonts w:ascii="Arial" w:eastAsia="Calibri" w:hAnsi="Arial" w:cs="Arial"/>
          <w:sz w:val="22"/>
          <w:szCs w:val="22"/>
          <w:lang w:eastAsia="en-US"/>
        </w:rPr>
        <w:t>Wolkerova 2483/16, 350 02 Cheb</w:t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  <w:t xml:space="preserve"> </w:t>
      </w:r>
    </w:p>
    <w:bookmarkEnd w:id="2"/>
    <w:p w14:paraId="1B17F569" w14:textId="2F78C04B" w:rsidR="00A50C51" w:rsidRPr="00E30B92" w:rsidRDefault="00A50C51" w:rsidP="00A50C51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5612">
        <w:rPr>
          <w:rFonts w:ascii="Arial" w:eastAsia="Calibri" w:hAnsi="Arial" w:cs="Arial"/>
          <w:sz w:val="22"/>
          <w:szCs w:val="22"/>
          <w:lang w:eastAsia="en-US"/>
        </w:rPr>
        <w:t>zastoupený:</w:t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Vladimír Pavelka,</w:t>
      </w:r>
      <w:r w:rsidR="004710F7">
        <w:rPr>
          <w:rFonts w:ascii="Arial" w:eastAsia="Calibri" w:hAnsi="Arial" w:cs="Arial"/>
          <w:sz w:val="22"/>
          <w:szCs w:val="22"/>
          <w:lang w:eastAsia="en-US"/>
        </w:rPr>
        <w:t xml:space="preserve"> nar. 4. 3. 1972,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jednatel</w:t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012E8CDF" w14:textId="72BEF66F" w:rsidR="00A50C51" w:rsidRPr="00E30B92" w:rsidRDefault="00A50C51" w:rsidP="00A50C51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30B92">
        <w:rPr>
          <w:rFonts w:ascii="Arial" w:eastAsia="Calibri" w:hAnsi="Arial" w:cs="Arial"/>
          <w:sz w:val="22"/>
          <w:szCs w:val="22"/>
          <w:lang w:eastAsia="en-US"/>
        </w:rPr>
        <w:t xml:space="preserve">IČO: </w:t>
      </w:r>
      <w:r w:rsidRPr="00E30B92">
        <w:rPr>
          <w:rFonts w:ascii="Arial" w:eastAsia="Calibri" w:hAnsi="Arial" w:cs="Arial"/>
          <w:sz w:val="22"/>
          <w:szCs w:val="22"/>
          <w:lang w:eastAsia="en-US"/>
        </w:rPr>
        <w:tab/>
      </w:r>
      <w:r w:rsidRPr="00E30B92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  <w:bookmarkStart w:id="3" w:name="_Hlk177119050"/>
      <w:r>
        <w:rPr>
          <w:rFonts w:ascii="Arial" w:eastAsia="Calibri" w:hAnsi="Arial" w:cs="Arial"/>
          <w:sz w:val="22"/>
          <w:szCs w:val="22"/>
          <w:lang w:eastAsia="en-US"/>
        </w:rPr>
        <w:t>263</w:t>
      </w:r>
      <w:r w:rsidR="0041764A">
        <w:rPr>
          <w:rFonts w:ascii="Arial" w:eastAsia="Calibri" w:hAnsi="Arial" w:cs="Arial"/>
          <w:sz w:val="22"/>
          <w:szCs w:val="22"/>
          <w:lang w:eastAsia="en-US"/>
        </w:rPr>
        <w:t>3</w:t>
      </w:r>
      <w:r>
        <w:rPr>
          <w:rFonts w:ascii="Arial" w:eastAsia="Calibri" w:hAnsi="Arial" w:cs="Arial"/>
          <w:sz w:val="22"/>
          <w:szCs w:val="22"/>
          <w:lang w:eastAsia="en-US"/>
        </w:rPr>
        <w:t>2671</w:t>
      </w:r>
      <w:r w:rsidRPr="00E30B92">
        <w:rPr>
          <w:rFonts w:ascii="Arial" w:eastAsia="Calibri" w:hAnsi="Arial" w:cs="Arial"/>
          <w:sz w:val="22"/>
          <w:szCs w:val="22"/>
          <w:lang w:eastAsia="en-US"/>
        </w:rPr>
        <w:tab/>
      </w:r>
    </w:p>
    <w:bookmarkEnd w:id="3"/>
    <w:p w14:paraId="71DF04AD" w14:textId="7D61D1B0" w:rsidR="00A50C51" w:rsidRPr="007C5612" w:rsidRDefault="00A50C51" w:rsidP="00A50C51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5612">
        <w:rPr>
          <w:rFonts w:ascii="Arial" w:eastAsia="Calibri" w:hAnsi="Arial" w:cs="Arial"/>
          <w:sz w:val="22"/>
          <w:szCs w:val="22"/>
          <w:lang w:eastAsia="en-US"/>
        </w:rPr>
        <w:t xml:space="preserve">DIČ: </w:t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  <w:r w:rsidR="00324300">
        <w:rPr>
          <w:rFonts w:ascii="Arial" w:eastAsia="Calibri" w:hAnsi="Arial" w:cs="Arial"/>
          <w:sz w:val="22"/>
          <w:szCs w:val="22"/>
          <w:lang w:eastAsia="en-US"/>
        </w:rPr>
        <w:t>XXXXX</w:t>
      </w:r>
    </w:p>
    <w:p w14:paraId="13C34D7F" w14:textId="77777777" w:rsidR="00A50C51" w:rsidRPr="007C5612" w:rsidRDefault="00A50C51" w:rsidP="00A50C51">
      <w:pPr>
        <w:autoSpaceDE w:val="0"/>
        <w:autoSpaceDN w:val="0"/>
        <w:adjustRightInd w:val="0"/>
        <w:spacing w:before="120"/>
        <w:ind w:left="1416" w:hanging="141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7C5612">
        <w:rPr>
          <w:rFonts w:ascii="Arial" w:eastAsia="Calibri" w:hAnsi="Arial" w:cs="Arial"/>
          <w:sz w:val="22"/>
          <w:szCs w:val="22"/>
          <w:lang w:eastAsia="en-US"/>
        </w:rPr>
        <w:t>zápis ve veřejném rejstříku:</w:t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vedeném Krajským soudem v Plzni, oddíl C, vložka 13800</w:t>
      </w:r>
    </w:p>
    <w:p w14:paraId="4680CEB0" w14:textId="2A333E17" w:rsidR="00A50C51" w:rsidRPr="007C5612" w:rsidRDefault="00A50C51" w:rsidP="00A50C51">
      <w:pPr>
        <w:autoSpaceDE w:val="0"/>
        <w:autoSpaceDN w:val="0"/>
        <w:adjustRightInd w:val="0"/>
        <w:spacing w:before="120"/>
        <w:rPr>
          <w:rFonts w:ascii="Arial" w:eastAsia="Calibri" w:hAnsi="Arial" w:cs="Arial"/>
          <w:sz w:val="22"/>
          <w:szCs w:val="22"/>
          <w:lang w:eastAsia="en-US"/>
        </w:rPr>
      </w:pPr>
      <w:r w:rsidRPr="007C5612">
        <w:rPr>
          <w:rFonts w:ascii="Arial" w:eastAsia="Calibri" w:hAnsi="Arial" w:cs="Arial"/>
          <w:sz w:val="22"/>
          <w:szCs w:val="22"/>
          <w:lang w:eastAsia="en-US"/>
        </w:rPr>
        <w:t xml:space="preserve">bankovní spojení: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č. účtu: </w:t>
      </w:r>
      <w:r w:rsidR="00324300">
        <w:rPr>
          <w:rFonts w:ascii="Arial" w:eastAsia="Calibri" w:hAnsi="Arial" w:cs="Arial"/>
          <w:sz w:val="22"/>
          <w:szCs w:val="22"/>
          <w:lang w:eastAsia="en-US"/>
        </w:rPr>
        <w:t>XXXXX</w:t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  <w:r w:rsidRPr="007C5612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56860FB3" w14:textId="77777777" w:rsidR="00A50C51" w:rsidRPr="007C5612" w:rsidRDefault="00A50C51" w:rsidP="00A50C51">
      <w:pPr>
        <w:shd w:val="clear" w:color="auto" w:fill="FFFFFF"/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0153717" w14:textId="318A02FB" w:rsidR="00A50C51" w:rsidRPr="007C5612" w:rsidRDefault="00A50C51" w:rsidP="00A50C51">
      <w:pPr>
        <w:shd w:val="clear" w:color="auto" w:fill="FFFFFF"/>
        <w:tabs>
          <w:tab w:val="left" w:pos="4962"/>
        </w:tabs>
        <w:ind w:firstLine="708"/>
        <w:rPr>
          <w:rFonts w:ascii="Arial" w:hAnsi="Arial" w:cs="Arial"/>
          <w:i/>
          <w:sz w:val="22"/>
          <w:szCs w:val="22"/>
        </w:rPr>
      </w:pPr>
      <w:r w:rsidRPr="007C5612">
        <w:rPr>
          <w:rFonts w:ascii="Arial" w:hAnsi="Arial" w:cs="Arial"/>
          <w:bCs/>
          <w:i/>
          <w:sz w:val="22"/>
          <w:szCs w:val="22"/>
        </w:rPr>
        <w:t>kontaktní osoba ve věci plnění smlouvy:</w:t>
      </w:r>
      <w:r w:rsidRPr="007C5612">
        <w:rPr>
          <w:rFonts w:ascii="Arial" w:hAnsi="Arial" w:cs="Arial"/>
          <w:bCs/>
          <w:i/>
          <w:sz w:val="22"/>
          <w:szCs w:val="22"/>
        </w:rPr>
        <w:tab/>
      </w:r>
      <w:r w:rsidR="00324300">
        <w:rPr>
          <w:rFonts w:ascii="Arial" w:hAnsi="Arial" w:cs="Arial"/>
          <w:bCs/>
          <w:i/>
          <w:sz w:val="22"/>
          <w:szCs w:val="22"/>
        </w:rPr>
        <w:t>XXXX</w:t>
      </w:r>
    </w:p>
    <w:p w14:paraId="0028FB55" w14:textId="77777777" w:rsidR="00324300" w:rsidRDefault="00A50C51" w:rsidP="00324300">
      <w:pPr>
        <w:shd w:val="clear" w:color="auto" w:fill="FFFFFF"/>
        <w:spacing w:before="120"/>
        <w:ind w:left="4248" w:firstLine="708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e-mail: </w:t>
      </w:r>
      <w:r w:rsidR="00324300">
        <w:rPr>
          <w:rFonts w:ascii="Arial" w:hAnsi="Arial" w:cs="Arial"/>
          <w:i/>
          <w:sz w:val="22"/>
          <w:szCs w:val="22"/>
        </w:rPr>
        <w:t>XXXXX</w:t>
      </w:r>
    </w:p>
    <w:p w14:paraId="14D7B249" w14:textId="532E9459" w:rsidR="00A50C51" w:rsidRPr="007C5612" w:rsidRDefault="00A50C51" w:rsidP="00324300">
      <w:pPr>
        <w:shd w:val="clear" w:color="auto" w:fill="FFFFFF"/>
        <w:spacing w:before="120"/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tel: </w:t>
      </w:r>
      <w:r w:rsidR="00324300">
        <w:rPr>
          <w:rFonts w:ascii="Arial" w:hAnsi="Arial" w:cs="Arial"/>
          <w:bCs/>
          <w:i/>
          <w:sz w:val="22"/>
          <w:szCs w:val="22"/>
        </w:rPr>
        <w:t>xxxxx</w:t>
      </w:r>
      <w:bookmarkStart w:id="4" w:name="_GoBack"/>
      <w:bookmarkEnd w:id="4"/>
    </w:p>
    <w:p w14:paraId="31DF69DF" w14:textId="77777777" w:rsidR="00A50C51" w:rsidRPr="007C5612" w:rsidRDefault="00A50C51" w:rsidP="00A50C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C5612">
        <w:rPr>
          <w:rFonts w:ascii="Arial" w:hAnsi="Arial" w:cs="Arial"/>
          <w:sz w:val="22"/>
          <w:szCs w:val="22"/>
        </w:rPr>
        <w:t xml:space="preserve">(dále jen </w:t>
      </w:r>
      <w:r w:rsidRPr="007C5612">
        <w:rPr>
          <w:rFonts w:ascii="Arial" w:hAnsi="Arial" w:cs="Arial"/>
          <w:bCs/>
          <w:sz w:val="22"/>
          <w:szCs w:val="22"/>
        </w:rPr>
        <w:t>„zhotovitel“</w:t>
      </w:r>
      <w:r w:rsidRPr="007C561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14:paraId="62ED5133" w14:textId="77777777" w:rsidR="00A50C51" w:rsidRDefault="00A50C51" w:rsidP="00A50C51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C5612">
        <w:rPr>
          <w:rFonts w:ascii="Arial" w:eastAsia="Calibri" w:hAnsi="Arial" w:cs="Arial"/>
          <w:sz w:val="22"/>
          <w:szCs w:val="22"/>
          <w:lang w:eastAsia="en-US"/>
        </w:rPr>
        <w:t>(zadavatel a zhotovitel dále společně také jako „smluvní strany“)</w:t>
      </w:r>
    </w:p>
    <w:p w14:paraId="4550EC6A" w14:textId="77777777" w:rsidR="00A50C51" w:rsidRPr="00606689" w:rsidRDefault="00A50C51" w:rsidP="00A50C51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C5612">
        <w:rPr>
          <w:rFonts w:ascii="Arial" w:hAnsi="Arial" w:cs="Arial"/>
          <w:bCs/>
          <w:sz w:val="22"/>
          <w:szCs w:val="22"/>
        </w:rPr>
        <w:t>uzav</w:t>
      </w:r>
      <w:r>
        <w:rPr>
          <w:rFonts w:ascii="Arial" w:hAnsi="Arial" w:cs="Arial"/>
          <w:bCs/>
          <w:sz w:val="22"/>
          <w:szCs w:val="22"/>
        </w:rPr>
        <w:t xml:space="preserve">írají </w:t>
      </w:r>
      <w:r w:rsidRPr="007C5612">
        <w:rPr>
          <w:rFonts w:ascii="Arial" w:hAnsi="Arial" w:cs="Arial"/>
          <w:bCs/>
          <w:sz w:val="22"/>
          <w:szCs w:val="22"/>
        </w:rPr>
        <w:t xml:space="preserve">dle ustanovení § 2586 a násl. zákona č. 89/2012 Sb., </w:t>
      </w:r>
      <w:r w:rsidRPr="007C5612">
        <w:rPr>
          <w:rFonts w:ascii="Arial" w:hAnsi="Arial" w:cs="Arial"/>
          <w:bCs/>
          <w:i/>
          <w:sz w:val="22"/>
          <w:szCs w:val="22"/>
        </w:rPr>
        <w:t xml:space="preserve">občanský zákoník, ve znění pozdějších předpisů </w:t>
      </w:r>
      <w:r w:rsidRPr="007C5612">
        <w:rPr>
          <w:rFonts w:ascii="Arial" w:hAnsi="Arial" w:cs="Arial"/>
          <w:bCs/>
          <w:sz w:val="22"/>
          <w:szCs w:val="22"/>
        </w:rPr>
        <w:t xml:space="preserve">(dále jen „občanský zákoník“), </w:t>
      </w:r>
      <w:r>
        <w:rPr>
          <w:rFonts w:ascii="Arial" w:hAnsi="Arial" w:cs="Arial"/>
          <w:bCs/>
          <w:sz w:val="22"/>
          <w:szCs w:val="22"/>
        </w:rPr>
        <w:t>tento:</w:t>
      </w:r>
    </w:p>
    <w:p w14:paraId="4C8A8502" w14:textId="77777777" w:rsidR="00A50C51" w:rsidRPr="007C5612" w:rsidRDefault="00A50C51" w:rsidP="00A50C51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91D8A25" w14:textId="77777777" w:rsidR="00A50C51" w:rsidRDefault="00A50C51" w:rsidP="00A50C51">
      <w:pPr>
        <w:pStyle w:val="Default"/>
        <w:jc w:val="center"/>
        <w:rPr>
          <w:b/>
          <w:bCs/>
          <w:color w:val="auto"/>
        </w:rPr>
      </w:pPr>
      <w:bookmarkStart w:id="5" w:name="_Hlk177118970"/>
      <w:r w:rsidRPr="000773E6">
        <w:rPr>
          <w:b/>
          <w:bCs/>
          <w:color w:val="auto"/>
        </w:rPr>
        <w:t xml:space="preserve">Dodatek č. </w:t>
      </w:r>
      <w:r>
        <w:rPr>
          <w:b/>
          <w:bCs/>
          <w:color w:val="auto"/>
        </w:rPr>
        <w:t>2</w:t>
      </w:r>
      <w:r w:rsidRPr="000773E6">
        <w:rPr>
          <w:b/>
          <w:bCs/>
          <w:color w:val="auto"/>
        </w:rPr>
        <w:t xml:space="preserve"> ke Smlouvě o dílo</w:t>
      </w:r>
      <w:r>
        <w:rPr>
          <w:b/>
          <w:bCs/>
          <w:color w:val="auto"/>
        </w:rPr>
        <w:t xml:space="preserve"> </w:t>
      </w:r>
      <w:r w:rsidRPr="000773E6">
        <w:rPr>
          <w:b/>
          <w:bCs/>
          <w:color w:val="auto"/>
        </w:rPr>
        <w:t>ÚZSVM ÚP Plzeň č. 161/2024,</w:t>
      </w:r>
      <w:bookmarkEnd w:id="5"/>
      <w:r w:rsidRPr="000773E6">
        <w:rPr>
          <w:b/>
          <w:bCs/>
          <w:color w:val="auto"/>
        </w:rPr>
        <w:t xml:space="preserve"> </w:t>
      </w:r>
    </w:p>
    <w:p w14:paraId="7D49A745" w14:textId="77777777" w:rsidR="00A50C51" w:rsidRDefault="00A50C51" w:rsidP="00A50C51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č.j.: ÚZSVM/P/13127/2024-HSPH </w:t>
      </w:r>
      <w:r w:rsidRPr="000773E6">
        <w:rPr>
          <w:b/>
          <w:bCs/>
          <w:color w:val="auto"/>
        </w:rPr>
        <w:t>ze dne 12.7. 2024 (dále jen „Smlouva“)</w:t>
      </w:r>
      <w:r>
        <w:rPr>
          <w:b/>
          <w:bCs/>
          <w:color w:val="auto"/>
        </w:rPr>
        <w:t xml:space="preserve">, </w:t>
      </w:r>
    </w:p>
    <w:p w14:paraId="0DA30FC2" w14:textId="3B960E93" w:rsidR="00A50C51" w:rsidRPr="008B0E76" w:rsidRDefault="00A50C51" w:rsidP="00A50C51">
      <w:pPr>
        <w:pStyle w:val="Bezmezer"/>
        <w:rPr>
          <w:rFonts w:ascii="Arial" w:hAnsi="Arial" w:cs="Arial"/>
          <w:b/>
          <w:sz w:val="24"/>
          <w:szCs w:val="24"/>
        </w:rPr>
      </w:pPr>
      <w:r w:rsidRPr="009E72CF">
        <w:rPr>
          <w:rFonts w:ascii="Arial" w:hAnsi="Arial" w:cs="Arial"/>
          <w:b/>
          <w:bCs/>
          <w:sz w:val="24"/>
          <w:szCs w:val="24"/>
        </w:rPr>
        <w:t xml:space="preserve">ve znění Dodatku č. </w:t>
      </w:r>
      <w:r w:rsidRPr="009A1EAE">
        <w:rPr>
          <w:rFonts w:ascii="Arial" w:hAnsi="Arial" w:cs="Arial"/>
          <w:b/>
          <w:bCs/>
          <w:sz w:val="24"/>
          <w:szCs w:val="24"/>
        </w:rPr>
        <w:t>1, č</w:t>
      </w:r>
      <w:r w:rsidR="004710F7">
        <w:rPr>
          <w:rFonts w:ascii="Arial" w:hAnsi="Arial" w:cs="Arial"/>
          <w:b/>
          <w:bCs/>
          <w:sz w:val="24"/>
          <w:szCs w:val="24"/>
        </w:rPr>
        <w:t>.</w:t>
      </w:r>
      <w:r w:rsidRPr="009A1EAE">
        <w:rPr>
          <w:rFonts w:ascii="Arial" w:hAnsi="Arial" w:cs="Arial"/>
          <w:b/>
          <w:bCs/>
          <w:sz w:val="24"/>
          <w:szCs w:val="24"/>
        </w:rPr>
        <w:t>j</w:t>
      </w:r>
      <w:r w:rsidRPr="009E72CF">
        <w:rPr>
          <w:rFonts w:ascii="Arial" w:hAnsi="Arial" w:cs="Arial"/>
          <w:b/>
          <w:bCs/>
          <w:sz w:val="24"/>
          <w:szCs w:val="24"/>
        </w:rPr>
        <w:t xml:space="preserve">.: </w:t>
      </w:r>
      <w:r w:rsidRPr="008B0E76">
        <w:rPr>
          <w:rFonts w:ascii="Arial" w:hAnsi="Arial" w:cs="Arial"/>
          <w:b/>
          <w:sz w:val="24"/>
          <w:szCs w:val="24"/>
        </w:rPr>
        <w:fldChar w:fldCharType="begin"/>
      </w:r>
      <w:r w:rsidRPr="008B0E76">
        <w:rPr>
          <w:rFonts w:ascii="Arial" w:hAnsi="Arial" w:cs="Arial"/>
          <w:b/>
          <w:sz w:val="24"/>
          <w:szCs w:val="24"/>
        </w:rPr>
        <w:instrText xml:space="preserve"> DOCVARIABLE  KOD.KOD_CJ   </w:instrText>
      </w:r>
      <w:r w:rsidRPr="008B0E76">
        <w:rPr>
          <w:rFonts w:ascii="Arial" w:hAnsi="Arial" w:cs="Arial"/>
          <w:b/>
          <w:sz w:val="24"/>
          <w:szCs w:val="24"/>
        </w:rPr>
        <w:fldChar w:fldCharType="separate"/>
      </w:r>
      <w:r w:rsidRPr="008B0E76">
        <w:rPr>
          <w:rFonts w:ascii="Arial" w:hAnsi="Arial" w:cs="Arial"/>
          <w:b/>
          <w:sz w:val="24"/>
          <w:szCs w:val="24"/>
        </w:rPr>
        <w:t>UZSVM/P/173528/2024-HSPH</w:t>
      </w:r>
      <w:r w:rsidRPr="008B0E76">
        <w:rPr>
          <w:rFonts w:ascii="Arial" w:hAnsi="Arial" w:cs="Arial"/>
          <w:b/>
          <w:sz w:val="24"/>
          <w:szCs w:val="24"/>
        </w:rPr>
        <w:fldChar w:fldCharType="end"/>
      </w:r>
      <w:r w:rsidR="004710F7">
        <w:rPr>
          <w:rFonts w:ascii="Arial" w:hAnsi="Arial" w:cs="Arial"/>
          <w:b/>
          <w:sz w:val="24"/>
          <w:szCs w:val="24"/>
        </w:rPr>
        <w:t xml:space="preserve">, </w:t>
      </w:r>
      <w:r w:rsidR="004710F7" w:rsidRPr="009A1EAE">
        <w:rPr>
          <w:rFonts w:ascii="Arial" w:hAnsi="Arial" w:cs="Arial"/>
          <w:b/>
          <w:bCs/>
          <w:sz w:val="24"/>
          <w:szCs w:val="24"/>
        </w:rPr>
        <w:t>ze dne 30. 9. 2024</w:t>
      </w:r>
    </w:p>
    <w:p w14:paraId="43A04B89" w14:textId="77777777" w:rsidR="00A50C51" w:rsidRPr="000773E6" w:rsidRDefault="00A50C51" w:rsidP="00A50C51">
      <w:pPr>
        <w:pStyle w:val="Default"/>
        <w:jc w:val="center"/>
        <w:rPr>
          <w:b/>
          <w:bCs/>
          <w:color w:val="auto"/>
        </w:rPr>
      </w:pPr>
      <w:r w:rsidRPr="000773E6">
        <w:rPr>
          <w:b/>
          <w:bCs/>
          <w:color w:val="auto"/>
        </w:rPr>
        <w:t xml:space="preserve">(dále jen „Dodatek č. </w:t>
      </w:r>
      <w:r>
        <w:rPr>
          <w:b/>
          <w:bCs/>
          <w:color w:val="auto"/>
        </w:rPr>
        <w:t>2</w:t>
      </w:r>
      <w:r w:rsidRPr="000773E6">
        <w:rPr>
          <w:b/>
          <w:bCs/>
          <w:color w:val="auto"/>
        </w:rPr>
        <w:t>“)</w:t>
      </w:r>
    </w:p>
    <w:p w14:paraId="777E9A3D" w14:textId="77777777" w:rsidR="00A50C51" w:rsidRDefault="00A50C51" w:rsidP="00A50C51">
      <w:pPr>
        <w:pStyle w:val="Default"/>
        <w:tabs>
          <w:tab w:val="center" w:pos="4748"/>
          <w:tab w:val="left" w:pos="5355"/>
        </w:tabs>
        <w:spacing w:before="120"/>
        <w:rPr>
          <w:b/>
          <w:bCs/>
          <w:color w:val="auto"/>
          <w:sz w:val="22"/>
          <w:szCs w:val="22"/>
        </w:rPr>
      </w:pPr>
    </w:p>
    <w:p w14:paraId="4EEFFD56" w14:textId="77777777" w:rsidR="00A50C51" w:rsidRDefault="00A50C51" w:rsidP="00A50C51">
      <w:pPr>
        <w:pStyle w:val="Default"/>
        <w:tabs>
          <w:tab w:val="center" w:pos="4748"/>
          <w:tab w:val="left" w:pos="5355"/>
        </w:tabs>
        <w:spacing w:before="120"/>
        <w:jc w:val="center"/>
        <w:rPr>
          <w:b/>
          <w:bCs/>
          <w:color w:val="auto"/>
          <w:sz w:val="22"/>
          <w:szCs w:val="22"/>
        </w:rPr>
      </w:pPr>
      <w:bookmarkStart w:id="6" w:name="_Hlk177121475"/>
      <w:r w:rsidRPr="00564747">
        <w:rPr>
          <w:b/>
          <w:bCs/>
          <w:color w:val="auto"/>
          <w:sz w:val="22"/>
          <w:szCs w:val="22"/>
        </w:rPr>
        <w:t>Čl. I.</w:t>
      </w:r>
    </w:p>
    <w:p w14:paraId="67D6AABA" w14:textId="77777777" w:rsidR="00A50C51" w:rsidRDefault="00A50C51" w:rsidP="00A50C51">
      <w:pPr>
        <w:pStyle w:val="Default"/>
        <w:tabs>
          <w:tab w:val="center" w:pos="4748"/>
          <w:tab w:val="left" w:pos="5355"/>
        </w:tabs>
        <w:spacing w:before="12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V Čl. IV. odst. 4.1 Smlouvy se cena díla navyšuje:</w:t>
      </w:r>
    </w:p>
    <w:p w14:paraId="31607D49" w14:textId="0CEC7BA4" w:rsidR="00A50C51" w:rsidRPr="00D83496" w:rsidRDefault="00A50C51" w:rsidP="00A50C51">
      <w:pPr>
        <w:pStyle w:val="Default"/>
        <w:tabs>
          <w:tab w:val="center" w:pos="4748"/>
          <w:tab w:val="left" w:pos="5355"/>
        </w:tabs>
        <w:spacing w:before="120"/>
        <w:jc w:val="both"/>
        <w:rPr>
          <w:color w:val="auto"/>
          <w:sz w:val="22"/>
          <w:szCs w:val="22"/>
        </w:rPr>
      </w:pPr>
      <w:r w:rsidRPr="00BD3350">
        <w:rPr>
          <w:color w:val="FF0000"/>
          <w:sz w:val="22"/>
          <w:szCs w:val="22"/>
        </w:rPr>
        <w:t xml:space="preserve">                             </w:t>
      </w:r>
      <w:proofErr w:type="gramStart"/>
      <w:r w:rsidRPr="00D83496">
        <w:rPr>
          <w:b/>
          <w:color w:val="auto"/>
          <w:sz w:val="22"/>
          <w:szCs w:val="22"/>
        </w:rPr>
        <w:t xml:space="preserve">o  </w:t>
      </w:r>
      <w:r w:rsidR="009745C2">
        <w:rPr>
          <w:b/>
          <w:bCs/>
        </w:rPr>
        <w:t>38</w:t>
      </w:r>
      <w:proofErr w:type="gramEnd"/>
      <w:r w:rsidR="009745C2">
        <w:rPr>
          <w:b/>
          <w:bCs/>
        </w:rPr>
        <w:t xml:space="preserve"> 744,61 </w:t>
      </w:r>
      <w:r w:rsidRPr="00D83496">
        <w:rPr>
          <w:b/>
          <w:color w:val="auto"/>
          <w:sz w:val="22"/>
          <w:szCs w:val="22"/>
        </w:rPr>
        <w:t xml:space="preserve">Kč bez DPH,    </w:t>
      </w:r>
      <w:r w:rsidR="004637B1">
        <w:rPr>
          <w:b/>
          <w:bCs/>
        </w:rPr>
        <w:t xml:space="preserve">46 880,98 </w:t>
      </w:r>
      <w:r w:rsidRPr="00D83496">
        <w:rPr>
          <w:b/>
          <w:color w:val="auto"/>
          <w:sz w:val="22"/>
          <w:szCs w:val="22"/>
        </w:rPr>
        <w:t>Kč s DPH</w:t>
      </w:r>
      <w:r w:rsidRPr="00D83496">
        <w:rPr>
          <w:color w:val="auto"/>
          <w:sz w:val="22"/>
          <w:szCs w:val="22"/>
        </w:rPr>
        <w:t>.</w:t>
      </w:r>
    </w:p>
    <w:p w14:paraId="295D80F2" w14:textId="77777777" w:rsidR="00A50C51" w:rsidRDefault="00A50C51" w:rsidP="00A50C51">
      <w:pPr>
        <w:pStyle w:val="Default"/>
        <w:tabs>
          <w:tab w:val="center" w:pos="4748"/>
          <w:tab w:val="left" w:pos="5355"/>
        </w:tabs>
        <w:spacing w:before="120"/>
        <w:jc w:val="both"/>
        <w:rPr>
          <w:color w:val="auto"/>
          <w:sz w:val="22"/>
          <w:szCs w:val="22"/>
        </w:rPr>
      </w:pPr>
      <w:r w:rsidRPr="00D83496">
        <w:rPr>
          <w:color w:val="auto"/>
          <w:sz w:val="22"/>
          <w:szCs w:val="22"/>
        </w:rPr>
        <w:lastRenderedPageBreak/>
        <w:t xml:space="preserve">     </w:t>
      </w:r>
      <w:r w:rsidRPr="00E837CE">
        <w:rPr>
          <w:color w:val="auto"/>
          <w:sz w:val="22"/>
          <w:szCs w:val="22"/>
        </w:rPr>
        <w:t xml:space="preserve">     </w:t>
      </w:r>
    </w:p>
    <w:p w14:paraId="3AE94E95" w14:textId="696A2D6C" w:rsidR="00A50C51" w:rsidRPr="00E837CE" w:rsidRDefault="00A50C51" w:rsidP="00A50C51">
      <w:pPr>
        <w:pStyle w:val="Default"/>
        <w:tabs>
          <w:tab w:val="center" w:pos="4748"/>
          <w:tab w:val="left" w:pos="5355"/>
        </w:tabs>
        <w:spacing w:before="120"/>
        <w:jc w:val="both"/>
        <w:rPr>
          <w:color w:val="auto"/>
          <w:sz w:val="22"/>
          <w:szCs w:val="22"/>
        </w:rPr>
      </w:pPr>
      <w:r w:rsidRPr="00E837CE">
        <w:rPr>
          <w:color w:val="auto"/>
          <w:sz w:val="22"/>
          <w:szCs w:val="22"/>
        </w:rPr>
        <w:t xml:space="preserve">Celková cena díla po navýšení činí: </w:t>
      </w:r>
    </w:p>
    <w:p w14:paraId="237881B9" w14:textId="77777777" w:rsidR="00A50C51" w:rsidRPr="00E837CE" w:rsidRDefault="00A50C51" w:rsidP="00A50C51">
      <w:pPr>
        <w:widowControl w:val="0"/>
        <w:numPr>
          <w:ilvl w:val="1"/>
          <w:numId w:val="1"/>
        </w:numPr>
        <w:tabs>
          <w:tab w:val="left" w:pos="-567"/>
        </w:tabs>
        <w:autoSpaceDE w:val="0"/>
        <w:autoSpaceDN w:val="0"/>
        <w:adjustRightInd w:val="0"/>
        <w:spacing w:before="120" w:line="276" w:lineRule="auto"/>
        <w:ind w:left="426" w:hanging="568"/>
        <w:jc w:val="both"/>
        <w:rPr>
          <w:rFonts w:ascii="Arial" w:hAnsi="Arial" w:cs="Arial"/>
          <w:sz w:val="2"/>
          <w:szCs w:val="2"/>
        </w:rPr>
      </w:pP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3118"/>
        <w:gridCol w:w="2993"/>
      </w:tblGrid>
      <w:tr w:rsidR="00A50C51" w:rsidRPr="00E837CE" w14:paraId="06F7971A" w14:textId="77777777" w:rsidTr="007B0D96">
        <w:trPr>
          <w:trHeight w:val="510"/>
          <w:jc w:val="center"/>
        </w:trPr>
        <w:tc>
          <w:tcPr>
            <w:tcW w:w="2693" w:type="dxa"/>
            <w:vAlign w:val="center"/>
          </w:tcPr>
          <w:p w14:paraId="611556A5" w14:textId="77777777" w:rsidR="00A50C51" w:rsidRPr="00E837CE" w:rsidRDefault="00A50C51" w:rsidP="007B0D96">
            <w:pPr>
              <w:autoSpaceDE w:val="0"/>
              <w:autoSpaceDN w:val="0"/>
              <w:adjustRightInd w:val="0"/>
              <w:spacing w:line="276" w:lineRule="auto"/>
              <w:ind w:left="-9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7CE">
              <w:rPr>
                <w:rFonts w:ascii="Arial" w:hAnsi="Arial" w:cs="Arial"/>
                <w:b/>
                <w:sz w:val="22"/>
                <w:szCs w:val="22"/>
              </w:rPr>
              <w:t>Celková cena bez DPH</w:t>
            </w:r>
          </w:p>
        </w:tc>
        <w:tc>
          <w:tcPr>
            <w:tcW w:w="3118" w:type="dxa"/>
            <w:vAlign w:val="center"/>
          </w:tcPr>
          <w:p w14:paraId="0AA9D9E0" w14:textId="77777777" w:rsidR="00A50C51" w:rsidRPr="00E837CE" w:rsidRDefault="00A50C51" w:rsidP="007B0D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7CE">
              <w:rPr>
                <w:rFonts w:ascii="Arial" w:hAnsi="Arial" w:cs="Arial"/>
                <w:b/>
                <w:sz w:val="22"/>
                <w:szCs w:val="22"/>
              </w:rPr>
              <w:t>Výše DPH</w:t>
            </w:r>
          </w:p>
        </w:tc>
        <w:tc>
          <w:tcPr>
            <w:tcW w:w="2993" w:type="dxa"/>
            <w:vAlign w:val="center"/>
          </w:tcPr>
          <w:p w14:paraId="3118295D" w14:textId="77777777" w:rsidR="00A50C51" w:rsidRPr="00E837CE" w:rsidRDefault="00A50C51" w:rsidP="007B0D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37CE">
              <w:rPr>
                <w:rFonts w:ascii="Arial" w:hAnsi="Arial" w:cs="Arial"/>
                <w:b/>
                <w:sz w:val="22"/>
                <w:szCs w:val="22"/>
              </w:rPr>
              <w:t>Cena s DPH</w:t>
            </w:r>
          </w:p>
        </w:tc>
      </w:tr>
      <w:tr w:rsidR="00A50C51" w:rsidRPr="00E837CE" w14:paraId="7A841574" w14:textId="77777777" w:rsidTr="007B0D96">
        <w:trPr>
          <w:trHeight w:val="487"/>
          <w:jc w:val="center"/>
        </w:trPr>
        <w:tc>
          <w:tcPr>
            <w:tcW w:w="0" w:type="auto"/>
            <w:vAlign w:val="center"/>
          </w:tcPr>
          <w:p w14:paraId="636C6A67" w14:textId="7A356E86" w:rsidR="00A50C51" w:rsidRPr="00D83496" w:rsidRDefault="004637B1" w:rsidP="007B0D96">
            <w:pPr>
              <w:autoSpaceDE w:val="0"/>
              <w:autoSpaceDN w:val="0"/>
              <w:adjustRightInd w:val="0"/>
              <w:spacing w:line="276" w:lineRule="auto"/>
              <w:ind w:left="-9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t xml:space="preserve">2 964 386,22 </w:t>
            </w:r>
            <w:r w:rsidR="00A50C51" w:rsidRPr="00D83496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  <w:tc>
          <w:tcPr>
            <w:tcW w:w="3118" w:type="dxa"/>
            <w:vAlign w:val="center"/>
          </w:tcPr>
          <w:p w14:paraId="513AE6D4" w14:textId="62B9EE15" w:rsidR="00A50C51" w:rsidRPr="00902247" w:rsidRDefault="004637B1" w:rsidP="007B0D96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622 521,11</w:t>
            </w:r>
            <w:r w:rsidR="00A50C51" w:rsidRPr="00902247">
              <w:t xml:space="preserve"> Kč</w:t>
            </w:r>
          </w:p>
        </w:tc>
        <w:tc>
          <w:tcPr>
            <w:tcW w:w="2993" w:type="dxa"/>
            <w:vAlign w:val="center"/>
          </w:tcPr>
          <w:p w14:paraId="5BB6450E" w14:textId="49CAA841" w:rsidR="00A50C51" w:rsidRPr="00D83496" w:rsidRDefault="004637B1" w:rsidP="007B0D9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3 586 907,33</w:t>
            </w:r>
            <w:r w:rsidR="00A50C51" w:rsidRPr="00D83496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</w:tbl>
    <w:p w14:paraId="65C8F4F4" w14:textId="77777777" w:rsidR="00A50C51" w:rsidRDefault="00A50C51" w:rsidP="00A50C51">
      <w:pPr>
        <w:pStyle w:val="Odstavecseseznamem"/>
        <w:tabs>
          <w:tab w:val="left" w:pos="284"/>
        </w:tabs>
        <w:spacing w:before="120" w:line="276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991655F" w14:textId="23DCD71B" w:rsidR="00A50C51" w:rsidRPr="00D83496" w:rsidRDefault="00A50C51" w:rsidP="00A50C51">
      <w:pPr>
        <w:pStyle w:val="Odstavecseseznamem"/>
        <w:tabs>
          <w:tab w:val="left" w:pos="284"/>
        </w:tabs>
        <w:spacing w:before="120" w:line="276" w:lineRule="auto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  <w:r w:rsidRPr="00322C74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ůvodem uzavření tohoto Dodatku č. 2 jsou smluvními stranami odsouhlasené vícepráce a </w:t>
      </w:r>
      <w:proofErr w:type="spellStart"/>
      <w:r>
        <w:rPr>
          <w:rFonts w:ascii="Arial" w:hAnsi="Arial" w:cs="Arial"/>
          <w:sz w:val="22"/>
          <w:szCs w:val="22"/>
        </w:rPr>
        <w:t>méněpráce</w:t>
      </w:r>
      <w:proofErr w:type="spellEnd"/>
      <w:r>
        <w:rPr>
          <w:rFonts w:ascii="Arial" w:hAnsi="Arial" w:cs="Arial"/>
          <w:sz w:val="22"/>
          <w:szCs w:val="22"/>
        </w:rPr>
        <w:t xml:space="preserve"> na realizaci rekonstrukce stavby. Cena díla se Dodatkem č. 2 navyšuje </w:t>
      </w:r>
      <w:r w:rsidRPr="00D83496">
        <w:rPr>
          <w:rFonts w:ascii="Arial" w:hAnsi="Arial" w:cs="Arial"/>
          <w:sz w:val="22"/>
          <w:szCs w:val="22"/>
        </w:rPr>
        <w:t xml:space="preserve">o </w:t>
      </w:r>
      <w:r w:rsidR="00EE3CD6">
        <w:rPr>
          <w:b/>
          <w:bCs/>
        </w:rPr>
        <w:t>38 744,</w:t>
      </w:r>
      <w:proofErr w:type="gramStart"/>
      <w:r w:rsidR="00EE3CD6">
        <w:rPr>
          <w:b/>
          <w:bCs/>
        </w:rPr>
        <w:t xml:space="preserve">61 </w:t>
      </w:r>
      <w:r w:rsidRPr="00D83496">
        <w:rPr>
          <w:rFonts w:ascii="Arial" w:hAnsi="Arial" w:cs="Arial"/>
          <w:b/>
          <w:sz w:val="22"/>
          <w:szCs w:val="22"/>
        </w:rPr>
        <w:t xml:space="preserve"> Kč</w:t>
      </w:r>
      <w:proofErr w:type="gramEnd"/>
      <w:r w:rsidRPr="00D83496">
        <w:rPr>
          <w:rFonts w:ascii="Arial" w:hAnsi="Arial" w:cs="Arial"/>
          <w:b/>
          <w:sz w:val="22"/>
          <w:szCs w:val="22"/>
        </w:rPr>
        <w:t xml:space="preserve"> bez DPH</w:t>
      </w:r>
      <w:r w:rsidRPr="00D83496">
        <w:rPr>
          <w:rFonts w:ascii="Arial" w:hAnsi="Arial" w:cs="Arial"/>
          <w:sz w:val="22"/>
          <w:szCs w:val="22"/>
        </w:rPr>
        <w:t>. Viz příloha č. 1 tohoto Dodatku č. 2.</w:t>
      </w:r>
    </w:p>
    <w:p w14:paraId="39EAC6AD" w14:textId="77777777" w:rsidR="00A50C51" w:rsidRDefault="00A50C51" w:rsidP="00A50C51">
      <w:pPr>
        <w:tabs>
          <w:tab w:val="center" w:pos="4748"/>
          <w:tab w:val="left" w:pos="5355"/>
        </w:tabs>
        <w:autoSpaceDE w:val="0"/>
        <w:autoSpaceDN w:val="0"/>
        <w:adjustRightInd w:val="0"/>
        <w:spacing w:before="120" w:after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343DBA">
        <w:rPr>
          <w:rFonts w:ascii="Arial" w:hAnsi="Arial" w:cs="Arial"/>
          <w:b/>
          <w:bCs/>
          <w:sz w:val="22"/>
          <w:szCs w:val="22"/>
        </w:rPr>
        <w:t>Čl. II.</w:t>
      </w:r>
    </w:p>
    <w:p w14:paraId="7ED4BA87" w14:textId="77777777" w:rsidR="00A50C51" w:rsidRPr="008B0E76" w:rsidRDefault="00A50C51" w:rsidP="00A50C51">
      <w:pPr>
        <w:spacing w:after="24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8B0E76">
        <w:rPr>
          <w:rFonts w:ascii="Arial" w:hAnsi="Arial" w:cs="Arial"/>
          <w:sz w:val="22"/>
          <w:szCs w:val="22"/>
        </w:rPr>
        <w:t xml:space="preserve">Podmínkou pro úhradu řádně vystavené faktury týkající se Dodatku č. 2 je vydání Stanovení výdajů Ministerstvem financí na financování akce ve smyslu § 5 odst.1 písm. d) vyhlášky č. 560/2006 Sb., o účasti státního rozpočtu na financování programů reprodukce majetku, ve znění pozdějších předpisů (dále jen „Stanovení výdajů“) pro daný kalendářní rok. V případě Dodatku č. 2 bude Stanovení výdajů MF ČR vydáno v 1. čtvrtletí roku 2025. </w:t>
      </w:r>
      <w:r>
        <w:rPr>
          <w:rFonts w:ascii="Arial" w:hAnsi="Arial" w:cs="Arial"/>
          <w:sz w:val="22"/>
          <w:szCs w:val="22"/>
        </w:rPr>
        <w:t>Po schválení Stanovení výdajů MF, bude z</w:t>
      </w:r>
      <w:r w:rsidRPr="008B0E76">
        <w:rPr>
          <w:rFonts w:ascii="Arial" w:hAnsi="Arial" w:cs="Arial"/>
          <w:sz w:val="22"/>
          <w:szCs w:val="22"/>
        </w:rPr>
        <w:t>hotovitel objednatelem písemně vyzván k vystavení faktury za provedené dílo.</w:t>
      </w:r>
    </w:p>
    <w:p w14:paraId="4204CB86" w14:textId="77777777" w:rsidR="00A50C51" w:rsidRPr="008B0E76" w:rsidRDefault="00A50C51" w:rsidP="00A50C51">
      <w:pPr>
        <w:tabs>
          <w:tab w:val="center" w:pos="4748"/>
          <w:tab w:val="left" w:pos="5355"/>
        </w:tabs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B0E76">
        <w:rPr>
          <w:rFonts w:ascii="Arial" w:hAnsi="Arial" w:cs="Arial"/>
          <w:b/>
          <w:bCs/>
          <w:sz w:val="22"/>
          <w:szCs w:val="22"/>
        </w:rPr>
        <w:t>Čl. III.</w:t>
      </w:r>
    </w:p>
    <w:p w14:paraId="4D009E88" w14:textId="77777777" w:rsidR="00A50C51" w:rsidRPr="008B0E76" w:rsidRDefault="00A50C51" w:rsidP="00A50C51">
      <w:pPr>
        <w:tabs>
          <w:tab w:val="left" w:pos="284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8B0E76">
        <w:rPr>
          <w:rFonts w:ascii="Arial" w:hAnsi="Arial" w:cs="Arial"/>
          <w:sz w:val="22"/>
          <w:szCs w:val="22"/>
        </w:rPr>
        <w:t>1.  Dodatek č. 2 nabývá platnosti dnem podpisu poslední smluvní stranou.</w:t>
      </w:r>
    </w:p>
    <w:p w14:paraId="2BCEB2DB" w14:textId="77777777" w:rsidR="00A50C51" w:rsidRPr="008B0E76" w:rsidRDefault="00A50C51" w:rsidP="00A50C51">
      <w:pPr>
        <w:pStyle w:val="Odstavecseseznamem"/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B0E76">
        <w:rPr>
          <w:rFonts w:ascii="Arial" w:hAnsi="Arial" w:cs="Arial"/>
          <w:sz w:val="22"/>
          <w:szCs w:val="22"/>
        </w:rPr>
        <w:t>Dodatek č. 2 nabývá účinnosti dnem jeho uveřejnění v registru smluv v souladu se zákonem č. 340/2015 Sb., o zvláštních podmínkách účinnosti některých smluv, uveřejňování těchto smluv a o registru smluv (zákon o registru smluv), ve znění pozdějších předpisů.</w:t>
      </w:r>
    </w:p>
    <w:p w14:paraId="33B0412B" w14:textId="77777777" w:rsidR="00A50C51" w:rsidRPr="008B0E76" w:rsidRDefault="00A50C51" w:rsidP="00A50C51">
      <w:pPr>
        <w:pStyle w:val="Odstavecseseznamem"/>
        <w:numPr>
          <w:ilvl w:val="0"/>
          <w:numId w:val="2"/>
        </w:numPr>
        <w:tabs>
          <w:tab w:val="left" w:pos="284"/>
        </w:tabs>
        <w:spacing w:before="120" w:after="16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B0E76">
        <w:rPr>
          <w:rFonts w:ascii="Arial" w:hAnsi="Arial" w:cs="Arial"/>
          <w:sz w:val="22"/>
          <w:szCs w:val="22"/>
        </w:rPr>
        <w:t>Zadavatel zašle Dodatek č. 2 správci registru smluv k uveřejnění bez zbytečného odkladu, nejpozději však do 30 dnů od uzavření.</w:t>
      </w:r>
    </w:p>
    <w:p w14:paraId="0BC0DEA6" w14:textId="77777777" w:rsidR="00A50C51" w:rsidRPr="008B0E76" w:rsidRDefault="00A50C51" w:rsidP="00A50C51">
      <w:pPr>
        <w:pStyle w:val="Odstavecseseznamem"/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B0E76">
        <w:rPr>
          <w:rFonts w:ascii="Arial" w:hAnsi="Arial" w:cs="Arial"/>
          <w:sz w:val="22"/>
          <w:szCs w:val="22"/>
        </w:rPr>
        <w:t>Pro účely uveřejnění v registru smluv smluvní strany navzájem prohlašují, že Dodatek č. 2 neobsahuje žádné obchodní tajemství.</w:t>
      </w:r>
    </w:p>
    <w:p w14:paraId="012A397C" w14:textId="77777777" w:rsidR="00A50C51" w:rsidRPr="008B0E76" w:rsidRDefault="00A50C51" w:rsidP="00A50C51">
      <w:pPr>
        <w:pStyle w:val="Odstavecseseznamem"/>
        <w:numPr>
          <w:ilvl w:val="0"/>
          <w:numId w:val="2"/>
        </w:numPr>
        <w:tabs>
          <w:tab w:val="left" w:pos="284"/>
        </w:tabs>
        <w:spacing w:before="120" w:after="16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8B0E76">
        <w:rPr>
          <w:rFonts w:ascii="Arial" w:hAnsi="Arial" w:cs="Arial"/>
          <w:sz w:val="22"/>
          <w:szCs w:val="22"/>
        </w:rPr>
        <w:t>Ostatní ujednání Smlouvy zůstávají beze změny.</w:t>
      </w:r>
    </w:p>
    <w:p w14:paraId="4BEBFFD8" w14:textId="77777777" w:rsidR="00A50C51" w:rsidRDefault="00A50C51" w:rsidP="00A50C51">
      <w:pPr>
        <w:pStyle w:val="Odstavecseseznamem"/>
        <w:numPr>
          <w:ilvl w:val="0"/>
          <w:numId w:val="2"/>
        </w:numPr>
        <w:tabs>
          <w:tab w:val="left" w:pos="284"/>
        </w:tabs>
        <w:spacing w:before="120" w:after="160" w:line="276" w:lineRule="auto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0773E6">
        <w:rPr>
          <w:rFonts w:ascii="Arial" w:hAnsi="Arial" w:cs="Arial"/>
          <w:sz w:val="22"/>
          <w:szCs w:val="22"/>
        </w:rPr>
        <w:t xml:space="preserve">Dodatek č. </w:t>
      </w:r>
      <w:r>
        <w:rPr>
          <w:rFonts w:ascii="Arial" w:hAnsi="Arial" w:cs="Arial"/>
          <w:sz w:val="22"/>
          <w:szCs w:val="22"/>
        </w:rPr>
        <w:t>2</w:t>
      </w:r>
      <w:r w:rsidRPr="000773E6">
        <w:rPr>
          <w:rFonts w:ascii="Arial" w:hAnsi="Arial" w:cs="Arial"/>
          <w:sz w:val="22"/>
          <w:szCs w:val="22"/>
        </w:rPr>
        <w:t xml:space="preserve"> je uzavírá elektronicky v</w:t>
      </w:r>
      <w:r>
        <w:rPr>
          <w:rFonts w:ascii="Arial" w:hAnsi="Arial" w:cs="Arial"/>
          <w:sz w:val="22"/>
          <w:szCs w:val="22"/>
        </w:rPr>
        <w:t> </w:t>
      </w:r>
      <w:r w:rsidRPr="000773E6">
        <w:rPr>
          <w:rFonts w:ascii="Arial" w:hAnsi="Arial" w:cs="Arial"/>
          <w:sz w:val="22"/>
          <w:szCs w:val="22"/>
        </w:rPr>
        <w:t>jednom vyhotovení s</w:t>
      </w:r>
      <w:r>
        <w:rPr>
          <w:rFonts w:ascii="Arial" w:hAnsi="Arial" w:cs="Arial"/>
          <w:sz w:val="22"/>
          <w:szCs w:val="22"/>
        </w:rPr>
        <w:t> </w:t>
      </w:r>
      <w:r w:rsidRPr="000773E6">
        <w:rPr>
          <w:rFonts w:ascii="Arial" w:hAnsi="Arial" w:cs="Arial"/>
          <w:sz w:val="22"/>
          <w:szCs w:val="22"/>
        </w:rPr>
        <w:t>platností originálu.</w:t>
      </w:r>
    </w:p>
    <w:p w14:paraId="37C2EB58" w14:textId="77777777" w:rsidR="00A50C51" w:rsidRPr="00B5354D" w:rsidRDefault="00A50C51" w:rsidP="00A50C51">
      <w:pPr>
        <w:pStyle w:val="Odstavecseseznamem"/>
        <w:numPr>
          <w:ilvl w:val="0"/>
          <w:numId w:val="2"/>
        </w:numPr>
        <w:tabs>
          <w:tab w:val="center" w:pos="4748"/>
          <w:tab w:val="left" w:pos="5355"/>
        </w:tabs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234331">
        <w:rPr>
          <w:rFonts w:ascii="Arial" w:hAnsi="Arial" w:cs="Arial"/>
          <w:sz w:val="22"/>
          <w:szCs w:val="22"/>
        </w:rPr>
        <w:t xml:space="preserve">Nedílnou součástí tohoto Dodatku č. 2 je Příloha č. </w:t>
      </w:r>
      <w:r>
        <w:rPr>
          <w:rFonts w:ascii="Arial" w:hAnsi="Arial" w:cs="Arial"/>
          <w:sz w:val="22"/>
          <w:szCs w:val="22"/>
        </w:rPr>
        <w:t>1, která tvoří s tímto Dodatkem č. 2 jeden elektronický dokument.</w:t>
      </w:r>
    </w:p>
    <w:p w14:paraId="4BCB6729" w14:textId="77777777" w:rsidR="00A50C51" w:rsidRPr="000773E6" w:rsidRDefault="00A50C51" w:rsidP="00A50C51">
      <w:pPr>
        <w:pStyle w:val="Odstavecseseznamem"/>
        <w:numPr>
          <w:ilvl w:val="0"/>
          <w:numId w:val="2"/>
        </w:numPr>
        <w:tabs>
          <w:tab w:val="left" w:pos="284"/>
        </w:tabs>
        <w:spacing w:before="120" w:line="276" w:lineRule="auto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0773E6">
        <w:rPr>
          <w:rFonts w:ascii="Arial" w:hAnsi="Arial" w:cs="Arial"/>
          <w:sz w:val="22"/>
          <w:szCs w:val="22"/>
        </w:rPr>
        <w:t xml:space="preserve">Smluvní strany prohlašují, že Dodatek č. </w:t>
      </w:r>
      <w:r>
        <w:rPr>
          <w:rFonts w:ascii="Arial" w:hAnsi="Arial" w:cs="Arial"/>
          <w:sz w:val="22"/>
          <w:szCs w:val="22"/>
        </w:rPr>
        <w:t>2</w:t>
      </w:r>
      <w:r w:rsidRPr="000773E6">
        <w:rPr>
          <w:rFonts w:ascii="Arial" w:hAnsi="Arial" w:cs="Arial"/>
          <w:sz w:val="22"/>
          <w:szCs w:val="22"/>
        </w:rPr>
        <w:t xml:space="preserve"> uzavřely svobodně a vážně, nikoli z</w:t>
      </w:r>
      <w:r>
        <w:rPr>
          <w:rFonts w:ascii="Arial" w:hAnsi="Arial" w:cs="Arial"/>
          <w:sz w:val="22"/>
          <w:szCs w:val="22"/>
        </w:rPr>
        <w:t> </w:t>
      </w:r>
      <w:r w:rsidRPr="000773E6">
        <w:rPr>
          <w:rFonts w:ascii="Arial" w:hAnsi="Arial" w:cs="Arial"/>
          <w:sz w:val="22"/>
          <w:szCs w:val="22"/>
        </w:rPr>
        <w:t>přinucení nebo omylu. Na důkaz toho připojují své elektronické podpisy a elektronická časová razítka.</w:t>
      </w:r>
    </w:p>
    <w:bookmarkEnd w:id="6"/>
    <w:p w14:paraId="09161B30" w14:textId="7DDB34AD" w:rsidR="00A50C51" w:rsidRDefault="00A50C51" w:rsidP="00A50C51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343DBA">
        <w:rPr>
          <w:rFonts w:ascii="Arial" w:hAnsi="Arial" w:cs="Arial"/>
          <w:bCs/>
          <w:sz w:val="22"/>
          <w:szCs w:val="22"/>
        </w:rPr>
        <w:t>Za zadavatele:</w:t>
      </w:r>
      <w:r w:rsidRPr="00343DBA">
        <w:rPr>
          <w:rFonts w:ascii="Arial" w:hAnsi="Arial" w:cs="Arial"/>
          <w:bCs/>
          <w:sz w:val="22"/>
          <w:szCs w:val="22"/>
        </w:rPr>
        <w:tab/>
      </w:r>
      <w:r w:rsidRPr="00343DBA">
        <w:rPr>
          <w:rFonts w:ascii="Arial" w:hAnsi="Arial" w:cs="Arial"/>
          <w:bCs/>
          <w:sz w:val="22"/>
          <w:szCs w:val="22"/>
        </w:rPr>
        <w:tab/>
      </w:r>
      <w:r w:rsidRPr="00343DBA">
        <w:rPr>
          <w:rFonts w:ascii="Arial" w:hAnsi="Arial" w:cs="Arial"/>
          <w:bCs/>
          <w:sz w:val="22"/>
          <w:szCs w:val="22"/>
        </w:rPr>
        <w:tab/>
      </w:r>
      <w:r w:rsidRPr="00343DBA">
        <w:rPr>
          <w:rFonts w:ascii="Arial" w:hAnsi="Arial" w:cs="Arial"/>
          <w:bCs/>
          <w:sz w:val="22"/>
          <w:szCs w:val="22"/>
        </w:rPr>
        <w:tab/>
      </w:r>
      <w:proofErr w:type="gramStart"/>
      <w:r w:rsidRPr="00343DB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343DBA">
        <w:rPr>
          <w:rFonts w:ascii="Arial" w:hAnsi="Arial" w:cs="Arial"/>
          <w:bCs/>
          <w:sz w:val="22"/>
          <w:szCs w:val="22"/>
        </w:rPr>
        <w:t>Za</w:t>
      </w:r>
      <w:proofErr w:type="gramEnd"/>
      <w:r w:rsidRPr="00343DB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zhotovitel</w:t>
      </w:r>
      <w:r w:rsidRPr="00343DBA">
        <w:rPr>
          <w:rFonts w:ascii="Arial" w:hAnsi="Arial" w:cs="Arial"/>
          <w:bCs/>
          <w:sz w:val="22"/>
          <w:szCs w:val="22"/>
        </w:rPr>
        <w:t>e:</w:t>
      </w:r>
    </w:p>
    <w:p w14:paraId="7C8C40B2" w14:textId="77777777" w:rsidR="00A50C51" w:rsidRPr="00F13FFA" w:rsidRDefault="00A50C51" w:rsidP="00A50C5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13FFA">
        <w:rPr>
          <w:rFonts w:ascii="Arial" w:hAnsi="Arial" w:cs="Arial"/>
          <w:b/>
          <w:sz w:val="22"/>
          <w:szCs w:val="22"/>
        </w:rPr>
        <w:t xml:space="preserve">Česká republika – Úřad pro zastupování         </w:t>
      </w:r>
      <w:r>
        <w:rPr>
          <w:rFonts w:ascii="Arial" w:hAnsi="Arial" w:cs="Arial"/>
          <w:b/>
          <w:sz w:val="22"/>
          <w:szCs w:val="22"/>
        </w:rPr>
        <w:t xml:space="preserve">    </w:t>
      </w:r>
      <w:r w:rsidRPr="00F13FF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TERCOM</w:t>
      </w:r>
      <w:r w:rsidRPr="00A3532C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s.r.o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.</w:t>
      </w:r>
      <w:r w:rsidRPr="00F13FFA">
        <w:rPr>
          <w:rFonts w:ascii="Arial" w:hAnsi="Arial" w:cs="Arial"/>
          <w:b/>
          <w:sz w:val="22"/>
          <w:szCs w:val="22"/>
        </w:rPr>
        <w:t xml:space="preserve">   </w:t>
      </w:r>
    </w:p>
    <w:p w14:paraId="2B9AF110" w14:textId="77777777" w:rsidR="00A50C51" w:rsidRPr="00F13FFA" w:rsidRDefault="00A50C51" w:rsidP="00A50C5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F13FFA">
        <w:rPr>
          <w:rFonts w:ascii="Arial" w:hAnsi="Arial" w:cs="Arial"/>
          <w:b/>
          <w:sz w:val="22"/>
          <w:szCs w:val="22"/>
        </w:rPr>
        <w:t>státu ve věcech majetkových</w:t>
      </w:r>
    </w:p>
    <w:p w14:paraId="03334156" w14:textId="77777777" w:rsidR="00A50C51" w:rsidRPr="00F13FFA" w:rsidRDefault="00A50C51" w:rsidP="00A50C51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22"/>
          <w:szCs w:val="22"/>
        </w:rPr>
      </w:pPr>
      <w:r w:rsidRPr="00F13FFA">
        <w:rPr>
          <w:rFonts w:ascii="Arial" w:hAnsi="Arial" w:cs="Arial"/>
          <w:sz w:val="22"/>
          <w:szCs w:val="22"/>
        </w:rPr>
        <w:t>…………………………………………</w:t>
      </w:r>
      <w:r w:rsidRPr="00F13FFA">
        <w:rPr>
          <w:rFonts w:ascii="Arial" w:hAnsi="Arial" w:cs="Arial"/>
          <w:sz w:val="22"/>
          <w:szCs w:val="22"/>
        </w:rPr>
        <w:tab/>
      </w:r>
      <w:r w:rsidRPr="00F13FFA">
        <w:rPr>
          <w:rFonts w:ascii="Arial" w:hAnsi="Arial" w:cs="Arial"/>
          <w:sz w:val="22"/>
          <w:szCs w:val="22"/>
        </w:rPr>
        <w:tab/>
      </w:r>
      <w:r w:rsidRPr="00F13FFA">
        <w:rPr>
          <w:rFonts w:ascii="Arial" w:hAnsi="Arial" w:cs="Arial"/>
          <w:sz w:val="22"/>
          <w:szCs w:val="22"/>
        </w:rPr>
        <w:tab/>
        <w:t>…………………………………………</w:t>
      </w:r>
      <w:r w:rsidRPr="00F13FFA">
        <w:rPr>
          <w:rFonts w:ascii="Arial" w:hAnsi="Arial" w:cs="Arial"/>
          <w:sz w:val="22"/>
          <w:szCs w:val="22"/>
        </w:rPr>
        <w:tab/>
        <w:t>…</w:t>
      </w:r>
    </w:p>
    <w:p w14:paraId="605E2E8C" w14:textId="77777777" w:rsidR="00A50C51" w:rsidRPr="00F13FFA" w:rsidRDefault="00A50C51" w:rsidP="00A50C5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13FFA">
        <w:rPr>
          <w:rFonts w:ascii="Arial" w:hAnsi="Arial" w:cs="Arial"/>
          <w:sz w:val="22"/>
          <w:szCs w:val="22"/>
        </w:rPr>
        <w:t>Mgr. Ing. Ladislav Nový</w:t>
      </w:r>
      <w:r w:rsidRPr="00F13FFA">
        <w:rPr>
          <w:rFonts w:ascii="Arial" w:hAnsi="Arial" w:cs="Arial"/>
          <w:sz w:val="22"/>
          <w:szCs w:val="22"/>
        </w:rPr>
        <w:tab/>
      </w:r>
      <w:r w:rsidRPr="00F13FFA">
        <w:rPr>
          <w:rFonts w:ascii="Arial" w:hAnsi="Arial" w:cs="Arial"/>
          <w:sz w:val="22"/>
          <w:szCs w:val="22"/>
        </w:rPr>
        <w:tab/>
      </w:r>
      <w:r w:rsidRPr="00F13FFA"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F13FF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Vladimír Pavelka</w:t>
      </w:r>
    </w:p>
    <w:p w14:paraId="182C9472" w14:textId="77777777" w:rsidR="00A50C51" w:rsidRPr="00A43C1C" w:rsidRDefault="00A50C51" w:rsidP="00A50C51">
      <w:pPr>
        <w:jc w:val="both"/>
        <w:rPr>
          <w:rFonts w:ascii="Arial" w:hAnsi="Arial" w:cs="Arial"/>
          <w:sz w:val="22"/>
          <w:szCs w:val="22"/>
        </w:rPr>
      </w:pPr>
      <w:r w:rsidRPr="00F13FFA">
        <w:rPr>
          <w:rFonts w:ascii="Arial" w:hAnsi="Arial" w:cs="Arial"/>
          <w:sz w:val="22"/>
          <w:szCs w:val="22"/>
        </w:rPr>
        <w:t>ředitel Územního pracoviště Plzeň</w:t>
      </w:r>
      <w:r w:rsidRPr="00F13FFA">
        <w:rPr>
          <w:rFonts w:ascii="Arial" w:hAnsi="Arial" w:cs="Arial"/>
          <w:sz w:val="22"/>
          <w:szCs w:val="22"/>
        </w:rPr>
        <w:tab/>
      </w:r>
      <w:r w:rsidRPr="00F13FFA">
        <w:rPr>
          <w:rFonts w:ascii="Arial" w:hAnsi="Arial" w:cs="Arial"/>
          <w:sz w:val="22"/>
          <w:szCs w:val="22"/>
        </w:rPr>
        <w:tab/>
      </w:r>
      <w:r w:rsidRPr="00F13FF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jednatel společnosti</w:t>
      </w:r>
    </w:p>
    <w:p w14:paraId="01478CE5" w14:textId="77777777" w:rsidR="00A50C51" w:rsidRDefault="00A50C51" w:rsidP="00A50C51">
      <w:pPr>
        <w:spacing w:after="160" w:line="259" w:lineRule="auto"/>
        <w:rPr>
          <w:rFonts w:ascii="Arial" w:hAnsi="Arial" w:cs="Arial"/>
          <w:sz w:val="22"/>
        </w:rPr>
      </w:pPr>
    </w:p>
    <w:p w14:paraId="3BC65CF3" w14:textId="22191184" w:rsidR="00E73D32" w:rsidRDefault="00A50C51">
      <w:pPr>
        <w:rPr>
          <w:rFonts w:ascii="Arial" w:hAnsi="Arial" w:cs="Arial"/>
          <w:sz w:val="22"/>
        </w:rPr>
      </w:pPr>
      <w:r w:rsidRPr="00234331">
        <w:rPr>
          <w:rFonts w:ascii="Arial" w:hAnsi="Arial" w:cs="Arial"/>
          <w:sz w:val="22"/>
          <w:szCs w:val="22"/>
        </w:rPr>
        <w:t>Příloha 1</w:t>
      </w:r>
      <w:r>
        <w:rPr>
          <w:rFonts w:ascii="Arial" w:hAnsi="Arial" w:cs="Arial"/>
          <w:sz w:val="22"/>
          <w:szCs w:val="22"/>
        </w:rPr>
        <w:t xml:space="preserve"> Dodatku č. 2: Rozsah </w:t>
      </w:r>
      <w:proofErr w:type="spellStart"/>
      <w:r>
        <w:rPr>
          <w:rFonts w:ascii="Arial" w:hAnsi="Arial" w:cs="Arial"/>
          <w:sz w:val="22"/>
          <w:szCs w:val="22"/>
        </w:rPr>
        <w:t>méněpráce</w:t>
      </w:r>
      <w:proofErr w:type="spellEnd"/>
      <w:r>
        <w:rPr>
          <w:rFonts w:ascii="Arial" w:hAnsi="Arial" w:cs="Arial"/>
          <w:sz w:val="22"/>
          <w:szCs w:val="22"/>
        </w:rPr>
        <w:t xml:space="preserve"> a vícepráce.</w:t>
      </w:r>
    </w:p>
    <w:sectPr w:rsidR="00E73D32">
      <w:footerReference w:type="default" r:id="rId8"/>
      <w:pgSz w:w="11906" w:h="16838"/>
      <w:pgMar w:top="851" w:right="1134" w:bottom="85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BC60F" w14:textId="77777777" w:rsidR="00A50C51" w:rsidRDefault="00A50C51" w:rsidP="00A50C51">
      <w:r>
        <w:separator/>
      </w:r>
    </w:p>
  </w:endnote>
  <w:endnote w:type="continuationSeparator" w:id="0">
    <w:p w14:paraId="6BED4782" w14:textId="77777777" w:rsidR="00A50C51" w:rsidRDefault="00A50C51" w:rsidP="00A5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6243358"/>
      <w:docPartObj>
        <w:docPartGallery w:val="Page Numbers (Bottom of Page)"/>
        <w:docPartUnique/>
      </w:docPartObj>
    </w:sdtPr>
    <w:sdtEndPr/>
    <w:sdtContent>
      <w:p w14:paraId="5D3BCE63" w14:textId="21F08B74" w:rsidR="00A50C51" w:rsidRDefault="00A50C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A53F3B" w14:textId="77777777" w:rsidR="00A50C51" w:rsidRDefault="00A50C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44E32" w14:textId="77777777" w:rsidR="00A50C51" w:rsidRDefault="00A50C51" w:rsidP="00A50C51">
      <w:r>
        <w:separator/>
      </w:r>
    </w:p>
  </w:footnote>
  <w:footnote w:type="continuationSeparator" w:id="0">
    <w:p w14:paraId="6D902C0E" w14:textId="77777777" w:rsidR="00A50C51" w:rsidRDefault="00A50C51" w:rsidP="00A50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57D28"/>
    <w:multiLevelType w:val="hybridMultilevel"/>
    <w:tmpl w:val="2CFE8A6C"/>
    <w:lvl w:ilvl="0" w:tplc="E7B805B6">
      <w:start w:val="2"/>
      <w:numFmt w:val="decimal"/>
      <w:lvlText w:val="%1."/>
      <w:lvlJc w:val="left"/>
      <w:pPr>
        <w:ind w:left="3054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FE906054">
      <w:start w:val="1"/>
      <w:numFmt w:val="lowerLetter"/>
      <w:lvlText w:val="%2."/>
      <w:lvlJc w:val="left"/>
      <w:pPr>
        <w:ind w:left="4496" w:hanging="360"/>
      </w:pPr>
    </w:lvl>
    <w:lvl w:ilvl="2" w:tplc="13BA3CEC">
      <w:start w:val="1"/>
      <w:numFmt w:val="lowerRoman"/>
      <w:lvlText w:val="%3."/>
      <w:lvlJc w:val="right"/>
      <w:pPr>
        <w:ind w:left="5216" w:hanging="180"/>
      </w:pPr>
    </w:lvl>
    <w:lvl w:ilvl="3" w:tplc="97F03968">
      <w:start w:val="1"/>
      <w:numFmt w:val="decimal"/>
      <w:lvlText w:val="%4."/>
      <w:lvlJc w:val="left"/>
      <w:pPr>
        <w:ind w:left="5936" w:hanging="360"/>
      </w:pPr>
    </w:lvl>
    <w:lvl w:ilvl="4" w:tplc="D7FEA9EC">
      <w:start w:val="1"/>
      <w:numFmt w:val="lowerLetter"/>
      <w:lvlText w:val="%5."/>
      <w:lvlJc w:val="left"/>
      <w:pPr>
        <w:ind w:left="6656" w:hanging="360"/>
      </w:pPr>
    </w:lvl>
    <w:lvl w:ilvl="5" w:tplc="3C9472B8">
      <w:start w:val="1"/>
      <w:numFmt w:val="lowerRoman"/>
      <w:lvlText w:val="%6."/>
      <w:lvlJc w:val="right"/>
      <w:pPr>
        <w:ind w:left="7376" w:hanging="180"/>
      </w:pPr>
    </w:lvl>
    <w:lvl w:ilvl="6" w:tplc="5994E148">
      <w:start w:val="1"/>
      <w:numFmt w:val="decimal"/>
      <w:lvlText w:val="%7."/>
      <w:lvlJc w:val="left"/>
      <w:pPr>
        <w:ind w:left="8096" w:hanging="360"/>
      </w:pPr>
    </w:lvl>
    <w:lvl w:ilvl="7" w:tplc="02D4CFE4">
      <w:start w:val="1"/>
      <w:numFmt w:val="lowerLetter"/>
      <w:lvlText w:val="%8."/>
      <w:lvlJc w:val="left"/>
      <w:pPr>
        <w:ind w:left="8816" w:hanging="360"/>
      </w:pPr>
    </w:lvl>
    <w:lvl w:ilvl="8" w:tplc="E25ECEC2">
      <w:start w:val="1"/>
      <w:numFmt w:val="lowerRoman"/>
      <w:lvlText w:val="%9."/>
      <w:lvlJc w:val="right"/>
      <w:pPr>
        <w:ind w:left="9536" w:hanging="180"/>
      </w:pPr>
    </w:lvl>
  </w:abstractNum>
  <w:abstractNum w:abstractNumId="1" w15:restartNumberingAfterBreak="0">
    <w:nsid w:val="58544B4E"/>
    <w:multiLevelType w:val="multilevel"/>
    <w:tmpl w:val="8488BF2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HSPH            "/>
    <w:docVar w:name="CUSTOM.ADRESA_UP" w:val="Územní pracoviště Plzeň, Radobyčická 14, 301 00 Plzeň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ářské správy"/>
    <w:docVar w:name="CUSTOM.NAZEV_UP" w:val="oddělení Hospodářské správy"/>
    <w:docVar w:name="CUSTOM.NAZEV_UZSVM" w:val="Úřad pro zastupování státu ve věcech majetkových"/>
    <w:docVar w:name="CUSTOM.SKARTACNI_LHUTA" w:val="5"/>
    <w:docVar w:name="CUSTOM.SKARTACNI_ZNAK" w:val="V"/>
    <w:docVar w:name="CUSTOM.UKLADACI_ZNAK" w:val="99"/>
    <w:docVar w:name="CUSTOM.VEC" w:val="Dodatek č. 2 ke Smlouvě o dílo ÚZSVM ÚP Plzeň č. 161/2024 - předaudit"/>
    <w:docVar w:name="CUSTOM.VLASTNIK_CISLO_DS" w:val="3mafszi"/>
    <w:docVar w:name="CUSTOM.VLASTNIK_FUNKCE" w:val="Referent"/>
    <w:docVar w:name="CUSTOM.VLASTNIK_JMENO" w:val="Petra Altmannová"/>
    <w:docVar w:name="CUSTOM.VLASTNIK_MAIL" w:val="podatelna.plzen@uzsvm.cz"/>
    <w:docVar w:name="CUSTOM.VLASTNIK_TELEFON" w:val="377 169 412                     "/>
    <w:docVar w:name="CUSTOM.VYTVOREN_DNE" w:val="8.12.2024 14:20:01"/>
    <w:docVar w:name="KOD.KOD_CJ" w:val="UZSVM/P/346994/2024-HSPH"/>
    <w:docVar w:name="KOD.KOD_EVC" w:val="UZSVM/P/380618/2024"/>
    <w:docVar w:name="KOD.KOD_EVC_BARCODE" w:val="UA0000000002692666"/>
    <w:docVar w:name="KOD.KOD_IU_CODE" w:val="3012"/>
    <w:docVar w:name="KOD.KOD_IU_SHORT" w:val="oddělení Hospodářské správy"/>
    <w:docVar w:name="KOD.KOD_IU_TXT" w:val="HSPH            "/>
  </w:docVars>
  <w:rsids>
    <w:rsidRoot w:val="00E73D32"/>
    <w:rsid w:val="00324300"/>
    <w:rsid w:val="0041764A"/>
    <w:rsid w:val="004637B1"/>
    <w:rsid w:val="004710F7"/>
    <w:rsid w:val="00902247"/>
    <w:rsid w:val="00921A54"/>
    <w:rsid w:val="009745C2"/>
    <w:rsid w:val="00A50C51"/>
    <w:rsid w:val="00BE1924"/>
    <w:rsid w:val="00E73D32"/>
    <w:rsid w:val="00EE3CD6"/>
    <w:rsid w:val="00FC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65CF0"/>
  <w15:docId w15:val="{941DB8AF-A01E-4463-B80A-D70D32374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styleId="Hypertextovodkaz">
    <w:name w:val="Hyperlink"/>
    <w:uiPriority w:val="99"/>
    <w:unhideWhenUsed/>
    <w:rsid w:val="00A50C5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50C51"/>
    <w:pPr>
      <w:ind w:left="720"/>
      <w:contextualSpacing/>
    </w:pPr>
    <w:rPr>
      <w:szCs w:val="24"/>
    </w:rPr>
  </w:style>
  <w:style w:type="paragraph" w:customStyle="1" w:styleId="Default">
    <w:name w:val="Default"/>
    <w:rsid w:val="00A50C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50C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0C51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A50C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0C51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ÚZSVM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Altmannová Petra</cp:lastModifiedBy>
  <cp:revision>2</cp:revision>
  <dcterms:created xsi:type="dcterms:W3CDTF">2024-12-13T11:17:00Z</dcterms:created>
  <dcterms:modified xsi:type="dcterms:W3CDTF">2024-12-13T11:17:00Z</dcterms:modified>
</cp:coreProperties>
</file>