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904427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904427">
        <w:trPr>
          <w:cantSplit/>
        </w:trPr>
        <w:tc>
          <w:tcPr>
            <w:tcW w:w="7430" w:type="dxa"/>
            <w:gridSpan w:val="16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770/4661/24</w:t>
            </w: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Místní akční skupina Třeboňsko o.p.s.</w:t>
            </w:r>
          </w:p>
        </w:tc>
        <w:tc>
          <w:tcPr>
            <w:tcW w:w="539" w:type="dxa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26075679</w:t>
            </w: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Dukelská 145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2692" w:type="dxa"/>
            <w:gridSpan w:val="7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Odbor </w:t>
            </w:r>
            <w:r>
              <w:rPr>
                <w:rFonts w:ascii="Times New Roman" w:hAnsi="Times New Roman"/>
                <w:b/>
                <w:sz w:val="25"/>
              </w:rPr>
              <w:t>číslo:</w:t>
            </w:r>
          </w:p>
        </w:tc>
        <w:tc>
          <w:tcPr>
            <w:tcW w:w="2692" w:type="dxa"/>
            <w:gridSpan w:val="4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13.12.2024</w:t>
            </w:r>
          </w:p>
        </w:tc>
      </w:tr>
      <w:tr w:rsidR="0090442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5384" w:type="dxa"/>
            <w:gridSpan w:val="1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</w:t>
            </w:r>
            <w:r>
              <w:rPr>
                <w:rFonts w:ascii="Times New Roman" w:hAnsi="Times New Roman"/>
                <w:sz w:val="21"/>
              </w:rPr>
              <w:t>dodávce zboží a službách, tyto dodávky: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04427">
        <w:trPr>
          <w:cantSplit/>
        </w:trPr>
        <w:tc>
          <w:tcPr>
            <w:tcW w:w="2261" w:type="dxa"/>
            <w:gridSpan w:val="5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904427" w:rsidRDefault="000943F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65 000,00</w:t>
            </w:r>
          </w:p>
        </w:tc>
        <w:tc>
          <w:tcPr>
            <w:tcW w:w="2693" w:type="dxa"/>
            <w:gridSpan w:val="4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Spolupráci na tvorbě dokumentu Komunitní plán sociálních služeb pro ORP Třeboň 2024-2026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2153" w:type="dxa"/>
            <w:gridSpan w:val="4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904427">
        <w:trPr>
          <w:cantSplit/>
        </w:trPr>
        <w:tc>
          <w:tcPr>
            <w:tcW w:w="753" w:type="dxa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</w:t>
            </w:r>
            <w:r>
              <w:rPr>
                <w:rFonts w:ascii="Times New Roman" w:hAnsi="Times New Roman"/>
                <w:sz w:val="14"/>
              </w:rPr>
              <w:t>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</w:t>
            </w:r>
            <w:r>
              <w:rPr>
                <w:rFonts w:ascii="Times New Roman" w:hAnsi="Times New Roman"/>
                <w:sz w:val="14"/>
              </w:rPr>
              <w:t xml:space="preserve">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</w:t>
            </w:r>
            <w:r>
              <w:rPr>
                <w:rFonts w:ascii="Times New Roman" w:hAnsi="Times New Roman"/>
                <w:sz w:val="14"/>
              </w:rPr>
              <w:t xml:space="preserve"> od jejího uzavření, je následujícím dnem zrušena od počátku s účinky případného bezdůvodného obohacení.</w:t>
            </w:r>
          </w:p>
        </w:tc>
      </w:tr>
      <w:tr w:rsidR="0090442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2584" w:type="dxa"/>
            <w:gridSpan w:val="6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2584" w:type="dxa"/>
            <w:gridSpan w:val="6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2584" w:type="dxa"/>
            <w:gridSpan w:val="6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904427" w:rsidRDefault="009044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904427">
        <w:trPr>
          <w:cantSplit/>
        </w:trPr>
        <w:tc>
          <w:tcPr>
            <w:tcW w:w="2584" w:type="dxa"/>
            <w:gridSpan w:val="6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904427" w:rsidRDefault="000943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90442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</w:t>
            </w:r>
            <w:r>
              <w:rPr>
                <w:rFonts w:ascii="Times New Roman" w:hAnsi="Times New Roman"/>
                <w:b/>
                <w:sz w:val="18"/>
              </w:rPr>
              <w:t>objednávky uvádějte ve styku s námi.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>........................................................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90442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04427">
        <w:trPr>
          <w:cantSplit/>
        </w:trPr>
        <w:tc>
          <w:tcPr>
            <w:tcW w:w="10769" w:type="dxa"/>
            <w:gridSpan w:val="21"/>
          </w:tcPr>
          <w:p w:rsidR="00904427" w:rsidRDefault="000943F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0943F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27"/>
    <w:rsid w:val="000943F4"/>
    <w:rsid w:val="009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0D72"/>
  <w15:docId w15:val="{0FAF7914-47DD-4B14-BBA9-904CF53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Mejdrechová</dc:creator>
  <cp:lastModifiedBy>Petra Mejdrechová</cp:lastModifiedBy>
  <cp:revision>2</cp:revision>
  <dcterms:created xsi:type="dcterms:W3CDTF">2024-12-13T11:53:00Z</dcterms:created>
  <dcterms:modified xsi:type="dcterms:W3CDTF">2024-12-13T11:53:00Z</dcterms:modified>
</cp:coreProperties>
</file>