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5AAF3" w14:textId="77777777" w:rsidR="00BF66CE" w:rsidRPr="00C9071A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C9071A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C9071A">
        <w:rPr>
          <w:rFonts w:ascii="Georgia" w:hAnsi="Georgia" w:cs="Arial"/>
          <w:b/>
          <w:sz w:val="28"/>
          <w:szCs w:val="28"/>
        </w:rPr>
        <w:t>DÍLO</w:t>
      </w:r>
    </w:p>
    <w:p w14:paraId="1ACBF76F" w14:textId="2DF4D830" w:rsidR="00681379" w:rsidRPr="00C9071A" w:rsidRDefault="00681379" w:rsidP="00681379">
      <w:pPr>
        <w:jc w:val="center"/>
        <w:rPr>
          <w:rFonts w:ascii="Georgia" w:hAnsi="Georgia" w:cs="Arial"/>
          <w:sz w:val="28"/>
          <w:szCs w:val="28"/>
        </w:rPr>
      </w:pPr>
      <w:r w:rsidRPr="00C9071A">
        <w:rPr>
          <w:rFonts w:ascii="Georgia" w:hAnsi="Georgia" w:cs="Arial"/>
          <w:b/>
          <w:sz w:val="28"/>
          <w:szCs w:val="28"/>
        </w:rPr>
        <w:t xml:space="preserve">č. </w:t>
      </w:r>
      <w:r w:rsidR="00F2791A" w:rsidRPr="00C9071A">
        <w:rPr>
          <w:rFonts w:ascii="Georgia" w:hAnsi="Georgia" w:cs="Arial"/>
          <w:b/>
          <w:sz w:val="28"/>
          <w:szCs w:val="28"/>
        </w:rPr>
        <w:t>SA</w:t>
      </w:r>
      <w:r w:rsidRPr="00C9071A">
        <w:rPr>
          <w:rFonts w:ascii="Georgia" w:hAnsi="Georgia" w:cs="Arial"/>
          <w:b/>
          <w:sz w:val="28"/>
          <w:szCs w:val="28"/>
        </w:rPr>
        <w:t xml:space="preserve"> - </w:t>
      </w:r>
      <w:r w:rsidR="003557D6">
        <w:rPr>
          <w:rFonts w:ascii="Georgia" w:hAnsi="Georgia" w:cs="Arial"/>
          <w:b/>
          <w:sz w:val="28"/>
          <w:szCs w:val="28"/>
        </w:rPr>
        <w:t>24</w:t>
      </w:r>
      <w:r w:rsidRPr="00C9071A">
        <w:rPr>
          <w:rFonts w:ascii="Georgia" w:hAnsi="Georgia" w:cs="Arial"/>
          <w:b/>
          <w:sz w:val="28"/>
          <w:szCs w:val="28"/>
        </w:rPr>
        <w:t xml:space="preserve"> /</w:t>
      </w:r>
      <w:r w:rsidR="001A5697">
        <w:rPr>
          <w:rFonts w:ascii="Georgia" w:hAnsi="Georgia" w:cs="Arial"/>
          <w:b/>
          <w:sz w:val="28"/>
          <w:szCs w:val="28"/>
        </w:rPr>
        <w:t>095</w:t>
      </w:r>
    </w:p>
    <w:p w14:paraId="1DE017EC" w14:textId="77777777" w:rsidR="007C5447" w:rsidRPr="00C9071A" w:rsidRDefault="007C5447">
      <w:pPr>
        <w:rPr>
          <w:rFonts w:ascii="Georgia" w:hAnsi="Georgia" w:cs="Arial"/>
          <w:sz w:val="22"/>
          <w:szCs w:val="22"/>
        </w:rPr>
      </w:pPr>
    </w:p>
    <w:p w14:paraId="39026DDC" w14:textId="77777777" w:rsidR="00FD6869" w:rsidRPr="00C9071A" w:rsidRDefault="00FD6869" w:rsidP="00FD6869">
      <w:pPr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Pražský filharmonický sbor</w:t>
      </w:r>
    </w:p>
    <w:p w14:paraId="2D3D6272" w14:textId="77777777" w:rsidR="008C2B14" w:rsidRPr="00C9071A" w:rsidRDefault="00FD6869" w:rsidP="00FD6869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se sídlem Melantrichova 970/17B, Praha 1, </w:t>
      </w:r>
      <w:r w:rsidR="008C2B14" w:rsidRPr="00C9071A">
        <w:rPr>
          <w:rFonts w:ascii="Georgia" w:hAnsi="Georgia" w:cs="Arial"/>
          <w:sz w:val="22"/>
          <w:szCs w:val="22"/>
        </w:rPr>
        <w:t xml:space="preserve">Česká </w:t>
      </w:r>
      <w:r w:rsidRPr="00C9071A">
        <w:rPr>
          <w:rFonts w:ascii="Georgia" w:hAnsi="Georgia" w:cs="Arial"/>
          <w:sz w:val="22"/>
          <w:szCs w:val="22"/>
        </w:rPr>
        <w:t>republika</w:t>
      </w:r>
    </w:p>
    <w:p w14:paraId="26F67ADE" w14:textId="77777777" w:rsidR="008C2B14" w:rsidRPr="00F17FC6" w:rsidRDefault="008C2B14" w:rsidP="008C2B14">
      <w:pPr>
        <w:rPr>
          <w:rFonts w:ascii="Georgia" w:hAnsi="Georgia" w:cs="Arial"/>
          <w:sz w:val="22"/>
          <w:szCs w:val="22"/>
        </w:rPr>
      </w:pPr>
      <w:r w:rsidRPr="00F17FC6">
        <w:rPr>
          <w:rFonts w:ascii="Georgia" w:hAnsi="Georgia" w:cs="Arial"/>
          <w:sz w:val="22"/>
          <w:szCs w:val="22"/>
        </w:rPr>
        <w:t xml:space="preserve">IČ: </w:t>
      </w:r>
      <w:r w:rsidR="00FD6869" w:rsidRPr="00F17FC6">
        <w:rPr>
          <w:rFonts w:ascii="Georgia" w:hAnsi="Georgia" w:cs="Arial"/>
          <w:sz w:val="22"/>
          <w:szCs w:val="22"/>
        </w:rPr>
        <w:t>14450577</w:t>
      </w:r>
      <w:r w:rsidR="00C10905" w:rsidRPr="00F17FC6">
        <w:rPr>
          <w:rFonts w:ascii="Georgia" w:hAnsi="Georgia" w:cs="Arial"/>
          <w:sz w:val="22"/>
          <w:szCs w:val="22"/>
        </w:rPr>
        <w:t>, DIČ: CZ14450577</w:t>
      </w:r>
    </w:p>
    <w:p w14:paraId="58D46D1D" w14:textId="77777777" w:rsidR="00BF66CE" w:rsidRPr="00C9071A" w:rsidRDefault="00BF66CE" w:rsidP="00BF66CE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zastoupena </w:t>
      </w:r>
      <w:r w:rsidR="00FD6869" w:rsidRPr="00C9071A">
        <w:rPr>
          <w:rFonts w:ascii="Georgia" w:hAnsi="Georgia" w:cs="Arial"/>
          <w:sz w:val="22"/>
          <w:szCs w:val="22"/>
        </w:rPr>
        <w:t>Davidem Marečkem, ředitelem</w:t>
      </w:r>
    </w:p>
    <w:p w14:paraId="686AE2E6" w14:textId="77777777" w:rsidR="008C2B14" w:rsidRPr="00C9071A" w:rsidRDefault="008C2B14" w:rsidP="00453526">
      <w:pPr>
        <w:spacing w:after="120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(dále jen „</w:t>
      </w:r>
      <w:r w:rsidR="00FB38E4" w:rsidRPr="00C9071A">
        <w:rPr>
          <w:rFonts w:ascii="Georgia" w:hAnsi="Georgia" w:cs="Arial"/>
          <w:b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>“)</w:t>
      </w:r>
    </w:p>
    <w:p w14:paraId="678F8AF0" w14:textId="77777777" w:rsidR="00BF66CE" w:rsidRPr="00C9071A" w:rsidRDefault="00BF66CE" w:rsidP="00453526">
      <w:pPr>
        <w:spacing w:after="120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a</w:t>
      </w:r>
    </w:p>
    <w:p w14:paraId="08D1FCEC" w14:textId="27E1111A" w:rsidR="008C2B14" w:rsidRPr="003557D6" w:rsidRDefault="00F2791A" w:rsidP="008C2B14">
      <w:pPr>
        <w:rPr>
          <w:rFonts w:ascii="Georgia" w:hAnsi="Georgia" w:cs="Arial"/>
          <w:sz w:val="22"/>
          <w:szCs w:val="22"/>
        </w:rPr>
      </w:pPr>
      <w:r w:rsidRPr="003557D6">
        <w:rPr>
          <w:rFonts w:ascii="Georgia" w:hAnsi="Georgia" w:cs="Arial"/>
          <w:sz w:val="22"/>
          <w:szCs w:val="22"/>
        </w:rPr>
        <w:t>firma/</w:t>
      </w:r>
      <w:r w:rsidR="008C2B14" w:rsidRPr="003557D6">
        <w:rPr>
          <w:rFonts w:ascii="Georgia" w:hAnsi="Georgia" w:cs="Arial"/>
          <w:sz w:val="22"/>
          <w:szCs w:val="22"/>
        </w:rPr>
        <w:t>pan/paní:</w:t>
      </w:r>
      <w:r w:rsidR="008C2B14" w:rsidRPr="003557D6">
        <w:rPr>
          <w:rFonts w:ascii="Georgia" w:hAnsi="Georgia" w:cs="Arial"/>
          <w:sz w:val="22"/>
          <w:szCs w:val="22"/>
        </w:rPr>
        <w:tab/>
      </w:r>
      <w:r w:rsidR="001A5697">
        <w:rPr>
          <w:rFonts w:ascii="Georgia" w:hAnsi="Georgia" w:cs="Arial"/>
          <w:sz w:val="22"/>
          <w:szCs w:val="22"/>
        </w:rPr>
        <w:t>Jiří Bárta</w:t>
      </w:r>
    </w:p>
    <w:p w14:paraId="7AE09424" w14:textId="32AD99C0" w:rsidR="008C2B14" w:rsidRPr="003557D6" w:rsidRDefault="00EA27F4" w:rsidP="008C2B14">
      <w:pPr>
        <w:rPr>
          <w:rFonts w:ascii="Georgia" w:hAnsi="Georgia" w:cs="Arial"/>
          <w:sz w:val="22"/>
          <w:szCs w:val="22"/>
        </w:rPr>
      </w:pPr>
      <w:r w:rsidRPr="003557D6">
        <w:rPr>
          <w:rFonts w:ascii="Georgia" w:hAnsi="Georgia" w:cs="Arial"/>
          <w:sz w:val="22"/>
          <w:szCs w:val="22"/>
        </w:rPr>
        <w:t>se sídlem/</w:t>
      </w:r>
      <w:r w:rsidR="008C2B14" w:rsidRPr="003557D6">
        <w:rPr>
          <w:rFonts w:ascii="Georgia" w:hAnsi="Georgia" w:cs="Arial"/>
          <w:sz w:val="22"/>
          <w:szCs w:val="22"/>
        </w:rPr>
        <w:t>bytem:</w:t>
      </w:r>
      <w:r w:rsidR="008C2B14" w:rsidRPr="003557D6">
        <w:rPr>
          <w:rFonts w:ascii="Georgia" w:hAnsi="Georgia" w:cs="Arial"/>
          <w:sz w:val="22"/>
          <w:szCs w:val="22"/>
        </w:rPr>
        <w:tab/>
      </w:r>
      <w:r w:rsidR="001A5697">
        <w:rPr>
          <w:rFonts w:ascii="Georgia" w:hAnsi="Georgia" w:cs="Arial"/>
          <w:sz w:val="22"/>
          <w:szCs w:val="22"/>
        </w:rPr>
        <w:t xml:space="preserve">Charlese de </w:t>
      </w:r>
      <w:proofErr w:type="spellStart"/>
      <w:r w:rsidR="001A5697">
        <w:rPr>
          <w:rFonts w:ascii="Georgia" w:hAnsi="Georgia" w:cs="Arial"/>
          <w:sz w:val="22"/>
          <w:szCs w:val="22"/>
        </w:rPr>
        <w:t>Gaulla</w:t>
      </w:r>
      <w:proofErr w:type="spellEnd"/>
      <w:r w:rsidR="001A5697">
        <w:rPr>
          <w:rFonts w:ascii="Georgia" w:hAnsi="Georgia" w:cs="Arial"/>
          <w:sz w:val="22"/>
          <w:szCs w:val="22"/>
        </w:rPr>
        <w:t xml:space="preserve"> 11, 160 00 Praha 6</w:t>
      </w:r>
    </w:p>
    <w:p w14:paraId="14A021F1" w14:textId="60782496" w:rsidR="008C2B14" w:rsidRPr="00C9071A" w:rsidRDefault="00EA27F4" w:rsidP="008C2B14">
      <w:pPr>
        <w:rPr>
          <w:rFonts w:ascii="Georgia" w:hAnsi="Georgia" w:cs="Arial"/>
          <w:sz w:val="22"/>
          <w:szCs w:val="22"/>
        </w:rPr>
      </w:pPr>
      <w:r w:rsidRPr="003557D6">
        <w:rPr>
          <w:rFonts w:ascii="Georgia" w:hAnsi="Georgia" w:cs="Arial"/>
          <w:sz w:val="22"/>
          <w:szCs w:val="22"/>
        </w:rPr>
        <w:t>IČ/</w:t>
      </w:r>
      <w:r w:rsidR="008C2B14" w:rsidRPr="003557D6">
        <w:rPr>
          <w:rFonts w:ascii="Georgia" w:hAnsi="Georgia" w:cs="Arial"/>
          <w:sz w:val="22"/>
          <w:szCs w:val="22"/>
        </w:rPr>
        <w:t>datum narození</w:t>
      </w:r>
      <w:r w:rsidR="008C2B14" w:rsidRPr="00C9071A">
        <w:rPr>
          <w:rFonts w:ascii="Georgia" w:hAnsi="Georgia" w:cs="Arial"/>
          <w:sz w:val="22"/>
          <w:szCs w:val="22"/>
        </w:rPr>
        <w:t>:</w:t>
      </w:r>
      <w:r w:rsidR="008C2B14" w:rsidRPr="00C9071A">
        <w:rPr>
          <w:rFonts w:ascii="Georgia" w:hAnsi="Georgia" w:cs="Arial"/>
          <w:sz w:val="22"/>
          <w:szCs w:val="22"/>
        </w:rPr>
        <w:tab/>
      </w:r>
      <w:r w:rsidR="001A5697">
        <w:rPr>
          <w:rFonts w:ascii="Georgia" w:hAnsi="Georgia" w:cs="Arial"/>
          <w:sz w:val="22"/>
          <w:szCs w:val="22"/>
        </w:rPr>
        <w:t>48555576</w:t>
      </w:r>
    </w:p>
    <w:p w14:paraId="5E42CD93" w14:textId="26E7800B" w:rsidR="00DC5D72" w:rsidRPr="00D07815" w:rsidRDefault="00DC5D72" w:rsidP="00DC5D72">
      <w:pPr>
        <w:rPr>
          <w:rFonts w:ascii="Georgia" w:hAnsi="Georgia" w:cs="Arial"/>
          <w:sz w:val="22"/>
          <w:szCs w:val="22"/>
        </w:rPr>
      </w:pPr>
      <w:r w:rsidRPr="00324FFD">
        <w:rPr>
          <w:rFonts w:ascii="Georgia" w:hAnsi="Georgia" w:cs="Arial"/>
          <w:sz w:val="22"/>
          <w:szCs w:val="22"/>
        </w:rPr>
        <w:t>DIČ:</w:t>
      </w:r>
      <w:r w:rsidRPr="00D07815">
        <w:rPr>
          <w:rFonts w:ascii="Georgia" w:hAnsi="Georgia" w:cs="Arial"/>
          <w:sz w:val="22"/>
          <w:szCs w:val="22"/>
        </w:rPr>
        <w:t xml:space="preserve"> </w:t>
      </w:r>
      <w:r w:rsidRPr="00D07815">
        <w:rPr>
          <w:rFonts w:ascii="Georgia" w:hAnsi="Georgia" w:cs="Arial"/>
          <w:sz w:val="22"/>
          <w:szCs w:val="22"/>
        </w:rPr>
        <w:tab/>
      </w:r>
      <w:r w:rsidRPr="00D07815">
        <w:rPr>
          <w:rFonts w:ascii="Georgia" w:hAnsi="Georgia" w:cs="Arial"/>
          <w:sz w:val="22"/>
          <w:szCs w:val="22"/>
        </w:rPr>
        <w:tab/>
      </w:r>
      <w:r w:rsidRPr="00D07815">
        <w:rPr>
          <w:rFonts w:ascii="Georgia" w:hAnsi="Georgia" w:cs="Arial"/>
          <w:sz w:val="22"/>
          <w:szCs w:val="22"/>
        </w:rPr>
        <w:tab/>
      </w:r>
      <w:r w:rsidR="001A5697">
        <w:rPr>
          <w:rFonts w:ascii="Georgia" w:hAnsi="Georgia" w:cs="Arial"/>
          <w:sz w:val="22"/>
          <w:szCs w:val="22"/>
        </w:rPr>
        <w:t>Neplátce DPH</w:t>
      </w:r>
    </w:p>
    <w:p w14:paraId="6EF60006" w14:textId="6754207E" w:rsidR="00BF66CE" w:rsidRPr="00C9071A" w:rsidRDefault="00BF66CE" w:rsidP="006B0504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(dále jen „</w:t>
      </w:r>
      <w:r w:rsidR="00FC3E20" w:rsidRPr="00C9071A">
        <w:rPr>
          <w:rFonts w:ascii="Georgia" w:hAnsi="Georgia" w:cs="Arial"/>
          <w:b/>
          <w:sz w:val="22"/>
          <w:szCs w:val="22"/>
        </w:rPr>
        <w:t>zhotovitel</w:t>
      </w:r>
      <w:r w:rsidRPr="00C9071A">
        <w:rPr>
          <w:rFonts w:ascii="Georgia" w:hAnsi="Georgia" w:cs="Arial"/>
          <w:sz w:val="22"/>
          <w:szCs w:val="22"/>
        </w:rPr>
        <w:t>“)</w:t>
      </w:r>
    </w:p>
    <w:p w14:paraId="6E6BD885" w14:textId="77777777" w:rsidR="00BF66CE" w:rsidRPr="00C9071A" w:rsidRDefault="00BF66CE" w:rsidP="00BF66CE">
      <w:pPr>
        <w:rPr>
          <w:rFonts w:ascii="Georgia" w:hAnsi="Georgia" w:cs="Arial"/>
          <w:sz w:val="22"/>
          <w:szCs w:val="22"/>
        </w:rPr>
      </w:pPr>
    </w:p>
    <w:p w14:paraId="3A5E4759" w14:textId="77777777" w:rsidR="008F6061" w:rsidRPr="00C9071A" w:rsidRDefault="00EA27F4" w:rsidP="008F6061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uzavírají níže uvedeného dne, měsíce a roku </w:t>
      </w:r>
      <w:r w:rsidR="008F6061" w:rsidRPr="00C9071A">
        <w:rPr>
          <w:rFonts w:ascii="Georgia" w:hAnsi="Georgia" w:cs="Arial"/>
          <w:sz w:val="22"/>
          <w:szCs w:val="22"/>
        </w:rPr>
        <w:t>tuto smlouvu</w:t>
      </w:r>
      <w:r w:rsidRPr="00C9071A">
        <w:rPr>
          <w:rFonts w:ascii="Georgia" w:hAnsi="Georgia" w:cs="Arial"/>
          <w:sz w:val="22"/>
          <w:szCs w:val="22"/>
        </w:rPr>
        <w:t xml:space="preserve"> (dále jen „</w:t>
      </w:r>
      <w:r w:rsidRPr="00C9071A">
        <w:rPr>
          <w:rFonts w:ascii="Georgia" w:hAnsi="Georgia" w:cs="Arial"/>
          <w:b/>
          <w:sz w:val="22"/>
          <w:szCs w:val="22"/>
        </w:rPr>
        <w:t>smlouva</w:t>
      </w:r>
      <w:r w:rsidRPr="00C9071A">
        <w:rPr>
          <w:rFonts w:ascii="Georgia" w:hAnsi="Georgia" w:cs="Arial"/>
          <w:sz w:val="22"/>
          <w:szCs w:val="22"/>
        </w:rPr>
        <w:t>“)</w:t>
      </w:r>
      <w:r w:rsidR="008F6061" w:rsidRPr="00C9071A">
        <w:rPr>
          <w:rFonts w:ascii="Georgia" w:hAnsi="Georgia" w:cs="Arial"/>
          <w:sz w:val="22"/>
          <w:szCs w:val="22"/>
        </w:rPr>
        <w:t>:</w:t>
      </w:r>
    </w:p>
    <w:p w14:paraId="4DE403DD" w14:textId="77777777" w:rsidR="008F6061" w:rsidRPr="00C9071A" w:rsidRDefault="008F6061" w:rsidP="00BF66CE">
      <w:pPr>
        <w:rPr>
          <w:rFonts w:ascii="Georgia" w:hAnsi="Georgia" w:cs="Arial"/>
          <w:sz w:val="22"/>
          <w:szCs w:val="22"/>
        </w:rPr>
      </w:pPr>
    </w:p>
    <w:p w14:paraId="3F7509A8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I.</w:t>
      </w:r>
    </w:p>
    <w:p w14:paraId="080039BE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Předmět smlouvy</w:t>
      </w:r>
    </w:p>
    <w:p w14:paraId="0BB3DAFC" w14:textId="77777777" w:rsidR="007C5447" w:rsidRPr="00C9071A" w:rsidRDefault="00B32CF8" w:rsidP="00C1090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Zhotovitel se zavazuje provést pro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jako objednatele níže specifikované dílo </w:t>
      </w:r>
      <w:r w:rsidR="007C5447" w:rsidRPr="00C9071A">
        <w:rPr>
          <w:rFonts w:ascii="Georgia" w:hAnsi="Georgia" w:cs="Arial"/>
          <w:sz w:val="22"/>
          <w:szCs w:val="22"/>
        </w:rPr>
        <w:t>(dále jen „</w:t>
      </w:r>
      <w:r w:rsidRPr="00C9071A">
        <w:rPr>
          <w:rFonts w:ascii="Georgia" w:hAnsi="Georgia" w:cs="Arial"/>
          <w:b/>
          <w:sz w:val="22"/>
          <w:szCs w:val="22"/>
        </w:rPr>
        <w:t>dí</w:t>
      </w:r>
      <w:r w:rsidR="007C5447" w:rsidRPr="00C9071A">
        <w:rPr>
          <w:rFonts w:ascii="Georgia" w:hAnsi="Georgia" w:cs="Arial"/>
          <w:b/>
          <w:sz w:val="22"/>
          <w:szCs w:val="22"/>
        </w:rPr>
        <w:t>lo</w:t>
      </w:r>
      <w:r w:rsidR="007C5447" w:rsidRPr="00C9071A">
        <w:rPr>
          <w:rFonts w:ascii="Georgia" w:hAnsi="Georgia" w:cs="Arial"/>
          <w:sz w:val="22"/>
          <w:szCs w:val="22"/>
        </w:rPr>
        <w:t>“)</w:t>
      </w:r>
      <w:r w:rsidR="00372F2E" w:rsidRPr="00C9071A">
        <w:rPr>
          <w:rFonts w:ascii="Georgia" w:hAnsi="Georgia" w:cs="Arial"/>
          <w:sz w:val="22"/>
          <w:szCs w:val="22"/>
        </w:rPr>
        <w:t xml:space="preserve"> a dokončit je nejpozději v níže sjednaném termínu</w:t>
      </w:r>
      <w:r w:rsidR="007C5447" w:rsidRPr="00C9071A">
        <w:rPr>
          <w:rFonts w:ascii="Georgia" w:hAnsi="Georgia" w:cs="Arial"/>
          <w:sz w:val="22"/>
          <w:szCs w:val="22"/>
        </w:rPr>
        <w:t xml:space="preserve">. </w:t>
      </w:r>
      <w:r w:rsidRPr="00C9071A">
        <w:rPr>
          <w:rFonts w:ascii="Georgia" w:hAnsi="Georgia" w:cs="Arial"/>
          <w:sz w:val="22"/>
          <w:szCs w:val="22"/>
        </w:rPr>
        <w:t xml:space="preserve">V případě díla s nehmotným výsledkem je k provedení díla zhotovitel povinen vykonat níže specifikovanou činnost. </w:t>
      </w:r>
      <w:r w:rsidR="007C5447" w:rsidRPr="00C9071A">
        <w:rPr>
          <w:rFonts w:ascii="Georgia" w:hAnsi="Georgia" w:cs="Arial"/>
          <w:sz w:val="22"/>
          <w:szCs w:val="22"/>
        </w:rPr>
        <w:t xml:space="preserve">Za provedení </w:t>
      </w:r>
      <w:r w:rsidRPr="00C9071A">
        <w:rPr>
          <w:rFonts w:ascii="Georgia" w:hAnsi="Georgia" w:cs="Arial"/>
          <w:sz w:val="22"/>
          <w:szCs w:val="22"/>
        </w:rPr>
        <w:t>d</w:t>
      </w:r>
      <w:r w:rsidR="007C5447" w:rsidRPr="00C9071A">
        <w:rPr>
          <w:rFonts w:ascii="Georgia" w:hAnsi="Georgia" w:cs="Arial"/>
          <w:sz w:val="22"/>
          <w:szCs w:val="22"/>
        </w:rPr>
        <w:t xml:space="preserve">íla </w:t>
      </w:r>
      <w:r w:rsidRPr="00C9071A">
        <w:rPr>
          <w:rFonts w:ascii="Georgia" w:hAnsi="Georgia" w:cs="Arial"/>
          <w:sz w:val="22"/>
          <w:szCs w:val="22"/>
        </w:rPr>
        <w:t xml:space="preserve">řádně a včas se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="007C5447" w:rsidRPr="00C9071A">
        <w:rPr>
          <w:rFonts w:ascii="Georgia" w:hAnsi="Georgia" w:cs="Arial"/>
          <w:sz w:val="22"/>
          <w:szCs w:val="22"/>
        </w:rPr>
        <w:t xml:space="preserve"> </w:t>
      </w:r>
      <w:r w:rsidRPr="00C9071A">
        <w:rPr>
          <w:rFonts w:ascii="Georgia" w:hAnsi="Georgia" w:cs="Arial"/>
          <w:sz w:val="22"/>
          <w:szCs w:val="22"/>
        </w:rPr>
        <w:t>zavazuje zhotoviteli zaplatit cenu díla, jejíž celková a konečná výše je rovněž specifikována níže</w:t>
      </w:r>
      <w:r w:rsidR="007C5447" w:rsidRPr="00C9071A">
        <w:rPr>
          <w:rFonts w:ascii="Georgia" w:hAnsi="Georgia" w:cs="Arial"/>
          <w:sz w:val="22"/>
          <w:szCs w:val="22"/>
        </w:rPr>
        <w:t>.</w:t>
      </w:r>
    </w:p>
    <w:p w14:paraId="727462DC" w14:textId="77777777" w:rsidR="001A5697" w:rsidRPr="001A5697" w:rsidRDefault="00B32CF8" w:rsidP="00C1090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1A5697">
        <w:rPr>
          <w:rFonts w:ascii="Georgia" w:hAnsi="Georgia" w:cs="Arial"/>
          <w:sz w:val="22"/>
          <w:szCs w:val="22"/>
        </w:rPr>
        <w:t>Specifikace díla:</w:t>
      </w:r>
      <w:r w:rsidRPr="001A5697">
        <w:rPr>
          <w:rFonts w:ascii="Georgia" w:hAnsi="Georgia" w:cs="Arial"/>
          <w:sz w:val="22"/>
          <w:szCs w:val="22"/>
        </w:rPr>
        <w:tab/>
      </w:r>
      <w:r w:rsidR="001A5697" w:rsidRPr="001A5697">
        <w:rPr>
          <w:rFonts w:ascii="Georgia" w:hAnsi="Georgia" w:cs="Arial"/>
          <w:sz w:val="22"/>
          <w:szCs w:val="22"/>
        </w:rPr>
        <w:t xml:space="preserve">Poradenství v oblasti fundraisingu a péče o dárce </w:t>
      </w:r>
    </w:p>
    <w:p w14:paraId="181E1DE4" w14:textId="6643A03F" w:rsidR="00134A7C" w:rsidRPr="006D78AC" w:rsidRDefault="001A5697" w:rsidP="00C10905">
      <w:pPr>
        <w:pStyle w:val="Odstavecseseznamem"/>
        <w:keepNext/>
        <w:numPr>
          <w:ilvl w:val="0"/>
          <w:numId w:val="3"/>
        </w:numPr>
        <w:tabs>
          <w:tab w:val="clear" w:pos="720"/>
          <w:tab w:val="num" w:pos="360"/>
          <w:tab w:val="num" w:pos="426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6D78AC">
        <w:rPr>
          <w:rFonts w:ascii="Georgia" w:hAnsi="Georgia" w:cs="Arial"/>
          <w:sz w:val="22"/>
          <w:szCs w:val="22"/>
        </w:rPr>
        <w:t>Tato smlouva se uzavírá na dobu určitou:</w:t>
      </w:r>
      <w:r w:rsidR="006D78AC" w:rsidRPr="006D78AC">
        <w:rPr>
          <w:rFonts w:ascii="Georgia" w:hAnsi="Georgia" w:cs="Arial"/>
          <w:sz w:val="22"/>
          <w:szCs w:val="22"/>
        </w:rPr>
        <w:t xml:space="preserve"> do</w:t>
      </w:r>
      <w:r w:rsidR="00EA27F4" w:rsidRPr="006D78AC">
        <w:rPr>
          <w:rFonts w:ascii="Georgia" w:hAnsi="Georgia" w:cs="Arial"/>
          <w:sz w:val="22"/>
          <w:szCs w:val="22"/>
        </w:rPr>
        <w:t xml:space="preserve"> </w:t>
      </w:r>
      <w:r w:rsidR="0035728E" w:rsidRPr="006D78AC">
        <w:rPr>
          <w:rFonts w:ascii="Georgia" w:hAnsi="Georgia" w:cs="Arial"/>
          <w:sz w:val="22"/>
          <w:szCs w:val="22"/>
        </w:rPr>
        <w:t>31.12.202</w:t>
      </w:r>
      <w:r w:rsidRPr="006D78AC">
        <w:rPr>
          <w:rFonts w:ascii="Georgia" w:hAnsi="Georgia" w:cs="Arial"/>
          <w:sz w:val="22"/>
          <w:szCs w:val="22"/>
        </w:rPr>
        <w:t>5</w:t>
      </w:r>
      <w:r w:rsidR="006D78AC">
        <w:rPr>
          <w:rFonts w:ascii="Georgia" w:hAnsi="Georgia" w:cs="Arial"/>
          <w:sz w:val="22"/>
          <w:szCs w:val="22"/>
        </w:rPr>
        <w:t xml:space="preserve"> a </w:t>
      </w:r>
      <w:r w:rsidR="006D78AC" w:rsidRPr="006D78AC">
        <w:rPr>
          <w:rFonts w:ascii="Georgia" w:hAnsi="Georgia" w:cs="Arial"/>
          <w:sz w:val="22"/>
          <w:szCs w:val="22"/>
        </w:rPr>
        <w:t>zároveň do doby, kdy bude dosažena celková maximální částka ceny díla</w:t>
      </w:r>
      <w:r w:rsidR="00B52DEA">
        <w:rPr>
          <w:rFonts w:ascii="Georgia" w:hAnsi="Georgia" w:cs="Arial"/>
          <w:sz w:val="22"/>
          <w:szCs w:val="22"/>
        </w:rPr>
        <w:t xml:space="preserve"> 480.000 Kč.</w:t>
      </w:r>
    </w:p>
    <w:p w14:paraId="1457FD7A" w14:textId="77777777" w:rsidR="00B52DEA" w:rsidRDefault="00134A7C" w:rsidP="00B52DEA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Místo </w:t>
      </w:r>
      <w:r w:rsidR="00B32CF8" w:rsidRPr="00C9071A">
        <w:rPr>
          <w:rFonts w:ascii="Georgia" w:hAnsi="Georgia" w:cs="Arial"/>
          <w:sz w:val="22"/>
          <w:szCs w:val="22"/>
        </w:rPr>
        <w:t>provedení díla</w:t>
      </w:r>
      <w:r w:rsidRPr="00C9071A">
        <w:rPr>
          <w:rFonts w:ascii="Georgia" w:hAnsi="Georgia" w:cs="Arial"/>
          <w:sz w:val="22"/>
          <w:szCs w:val="22"/>
        </w:rPr>
        <w:t>:</w:t>
      </w:r>
      <w:r w:rsidR="00EA27F4" w:rsidRPr="00C9071A">
        <w:rPr>
          <w:rFonts w:ascii="Georgia" w:hAnsi="Georgia" w:cs="Arial"/>
          <w:sz w:val="22"/>
          <w:szCs w:val="22"/>
        </w:rPr>
        <w:t xml:space="preserve"> </w:t>
      </w:r>
      <w:r w:rsidR="003557D6">
        <w:rPr>
          <w:rFonts w:ascii="Georgia" w:hAnsi="Georgia" w:cs="Arial"/>
          <w:sz w:val="22"/>
          <w:szCs w:val="22"/>
        </w:rPr>
        <w:t>Praha</w:t>
      </w:r>
    </w:p>
    <w:p w14:paraId="3D40B718" w14:textId="4EDE2FA5" w:rsidR="00B32CF8" w:rsidRPr="00B52DEA" w:rsidRDefault="00B52DEA" w:rsidP="00B52DEA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B52DEA">
        <w:rPr>
          <w:rFonts w:ascii="Georgia" w:hAnsi="Georgia" w:cs="Arial"/>
          <w:sz w:val="22"/>
          <w:szCs w:val="22"/>
        </w:rPr>
        <w:t xml:space="preserve">Cena díla: 480.000 Kč / rok, 1.500 Kč / hod. (slovy: </w:t>
      </w:r>
      <w:proofErr w:type="spellStart"/>
      <w:r w:rsidRPr="00B52DEA">
        <w:rPr>
          <w:rFonts w:ascii="Georgia" w:hAnsi="Georgia" w:cs="Arial"/>
          <w:sz w:val="22"/>
          <w:szCs w:val="22"/>
        </w:rPr>
        <w:t>čtyřistaosmdesát</w:t>
      </w:r>
      <w:r w:rsidR="0004002D">
        <w:rPr>
          <w:rFonts w:ascii="Georgia" w:hAnsi="Georgia" w:cs="Arial"/>
          <w:sz w:val="22"/>
          <w:szCs w:val="22"/>
        </w:rPr>
        <w:t>tisíc</w:t>
      </w:r>
      <w:proofErr w:type="spellEnd"/>
      <w:r w:rsidRPr="00B52DEA">
        <w:rPr>
          <w:rFonts w:ascii="Georgia" w:hAnsi="Georgia" w:cs="Arial"/>
          <w:sz w:val="22"/>
          <w:szCs w:val="22"/>
        </w:rPr>
        <w:t xml:space="preserve"> korun českých) bez DPH.</w:t>
      </w:r>
    </w:p>
    <w:p w14:paraId="76BCFBA4" w14:textId="77777777" w:rsidR="00AB671F" w:rsidRPr="00C9071A" w:rsidRDefault="00AB671F" w:rsidP="00C10905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Sjednaná cena díla zahrnuje veškeré náklady vynaložené zhotovitelem na jeho provádění.</w:t>
      </w:r>
    </w:p>
    <w:p w14:paraId="5B90916D" w14:textId="77777777" w:rsidR="001A5697" w:rsidRPr="001A5697" w:rsidRDefault="001A5697" w:rsidP="003557D6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1A5697">
        <w:rPr>
          <w:rFonts w:ascii="Georgia" w:hAnsi="Georgia" w:cs="Arial"/>
          <w:sz w:val="22"/>
          <w:szCs w:val="22"/>
        </w:rPr>
        <w:t>PFS zaplatí zhotoviteli cenu díla vždy v rozsahu odpovídajícím času provádění díla v určitém kalendářním měsíci do 20 dnů od skončení daného kalendářního měsíce, a to na bankovní účet zhotovitele, který je uveden na faktuře. Zhotovitel je povinen nejpozději do 5 dnů od skončení kalendářního měsíce doručit PFS k odsouhlasení přehled času spotřebovaného na provádění díla v uplynulém měsíci.</w:t>
      </w:r>
    </w:p>
    <w:p w14:paraId="0FF468C0" w14:textId="218DE4D5" w:rsidR="00B32CF8" w:rsidRPr="000059AE" w:rsidRDefault="001A5697" w:rsidP="003557D6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</w:rPr>
        <w:t xml:space="preserve"> </w:t>
      </w:r>
      <w:r w:rsidR="00485403" w:rsidRPr="000059AE">
        <w:rPr>
          <w:rFonts w:ascii="Georgia" w:hAnsi="Georgia" w:cs="Arial"/>
          <w:sz w:val="22"/>
          <w:szCs w:val="22"/>
        </w:rPr>
        <w:t xml:space="preserve">Zhotovitel je povinen doručit </w:t>
      </w:r>
      <w:r w:rsidR="00FB38E4" w:rsidRPr="000059AE">
        <w:rPr>
          <w:rFonts w:ascii="Georgia" w:hAnsi="Georgia" w:cs="Arial"/>
          <w:sz w:val="22"/>
          <w:szCs w:val="22"/>
        </w:rPr>
        <w:t>PFS</w:t>
      </w:r>
      <w:r w:rsidR="00485403" w:rsidRPr="000059AE">
        <w:rPr>
          <w:rFonts w:ascii="Georgia" w:hAnsi="Georgia" w:cs="Arial"/>
          <w:sz w:val="22"/>
          <w:szCs w:val="22"/>
        </w:rPr>
        <w:t xml:space="preserve"> na cenu díla fakturu s náležitostmi daňového dokladu, jinak se cena díla nestane splatnou.</w:t>
      </w:r>
    </w:p>
    <w:p w14:paraId="2E633D42" w14:textId="77777777" w:rsidR="00322EB7" w:rsidRPr="00C9071A" w:rsidRDefault="00BC3485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Zhotovitel je povinen provést dílo osobně; jinak jen s předchozím souhlasem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. Zhotovitel je vázán </w:t>
      </w:r>
      <w:r w:rsidR="00401864" w:rsidRPr="00C9071A">
        <w:rPr>
          <w:rFonts w:ascii="Georgia" w:hAnsi="Georgia" w:cs="Arial"/>
          <w:sz w:val="22"/>
          <w:szCs w:val="22"/>
        </w:rPr>
        <w:t xml:space="preserve">případnými </w:t>
      </w:r>
      <w:r w:rsidRPr="00C9071A">
        <w:rPr>
          <w:rFonts w:ascii="Georgia" w:hAnsi="Georgia" w:cs="Arial"/>
          <w:sz w:val="22"/>
          <w:szCs w:val="22"/>
        </w:rPr>
        <w:t xml:space="preserve">příkazy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ohledně způsobu provádění díla</w:t>
      </w:r>
      <w:r w:rsidR="002C1F50" w:rsidRPr="00C9071A">
        <w:rPr>
          <w:rFonts w:ascii="Georgia" w:hAnsi="Georgia" w:cs="Arial"/>
          <w:sz w:val="22"/>
          <w:szCs w:val="22"/>
        </w:rPr>
        <w:t>.</w:t>
      </w:r>
    </w:p>
    <w:p w14:paraId="009CA936" w14:textId="77777777" w:rsidR="00ED21A4" w:rsidRPr="00C9071A" w:rsidRDefault="00ED21A4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Pro případ, že by se zhotovitel v rámci provádění díla podílel nebo zúčastnil na nějaké akci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, souhlasí s tím, že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a subjekty s 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spolupracující mají právo pořizovat snímky a 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ně.</w:t>
      </w:r>
    </w:p>
    <w:p w14:paraId="151436FD" w14:textId="77777777" w:rsidR="00401864" w:rsidRPr="0035728E" w:rsidRDefault="00401864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35728E">
        <w:rPr>
          <w:rFonts w:ascii="Georgia" w:hAnsi="Georgia" w:cs="Arial"/>
          <w:sz w:val="22"/>
          <w:szCs w:val="22"/>
        </w:rPr>
        <w:t xml:space="preserve">Vznikne-li činností zhotovitele na základě této smlouvy jakékoli autorské dílo, poskytuje zhotovitel </w:t>
      </w:r>
      <w:r w:rsidR="00FB38E4" w:rsidRPr="0035728E">
        <w:rPr>
          <w:rFonts w:ascii="Georgia" w:hAnsi="Georgia" w:cs="Arial"/>
          <w:sz w:val="22"/>
          <w:szCs w:val="22"/>
        </w:rPr>
        <w:t>PFS</w:t>
      </w:r>
      <w:r w:rsidRPr="0035728E">
        <w:rPr>
          <w:rFonts w:ascii="Georgia" w:hAnsi="Georgia" w:cs="Arial"/>
          <w:sz w:val="22"/>
          <w:szCs w:val="22"/>
        </w:rPr>
        <w:t xml:space="preserve"> s účinnost</w:t>
      </w:r>
      <w:r w:rsidR="00DF6012" w:rsidRPr="0035728E">
        <w:rPr>
          <w:rFonts w:ascii="Georgia" w:hAnsi="Georgia" w:cs="Arial"/>
          <w:sz w:val="22"/>
          <w:szCs w:val="22"/>
        </w:rPr>
        <w:t>í</w:t>
      </w:r>
      <w:r w:rsidRPr="0035728E">
        <w:rPr>
          <w:rFonts w:ascii="Georgia" w:hAnsi="Georgia" w:cs="Arial"/>
          <w:sz w:val="22"/>
          <w:szCs w:val="22"/>
        </w:rPr>
        <w:t xml:space="preserve"> od provedení díla licenci ke všem způsobům užití díla, včetně </w:t>
      </w:r>
      <w:r w:rsidRPr="0035728E">
        <w:rPr>
          <w:rFonts w:ascii="Georgia" w:hAnsi="Georgia" w:cs="Arial"/>
          <w:sz w:val="22"/>
          <w:szCs w:val="22"/>
        </w:rPr>
        <w:lastRenderedPageBreak/>
        <w:t>jeho rozmnožování, rozšiřování a sdělování veřejnosti v jakékoli podobě. Licence se poskytuje jako výhradní</w:t>
      </w:r>
      <w:r w:rsidR="00215170" w:rsidRPr="0035728E">
        <w:rPr>
          <w:rFonts w:ascii="Georgia" w:hAnsi="Georgia" w:cs="Arial"/>
          <w:sz w:val="22"/>
          <w:szCs w:val="22"/>
        </w:rPr>
        <w:t>,</w:t>
      </w:r>
      <w:r w:rsidRPr="0035728E">
        <w:rPr>
          <w:rFonts w:ascii="Georgia" w:hAnsi="Georgia" w:cs="Arial"/>
          <w:sz w:val="22"/>
          <w:szCs w:val="22"/>
        </w:rPr>
        <w:t xml:space="preserve"> územně, časově, množstevně a ani jinak neomezená</w:t>
      </w:r>
      <w:r w:rsidR="00215170" w:rsidRPr="0035728E">
        <w:rPr>
          <w:rFonts w:ascii="Georgia" w:hAnsi="Georgia" w:cs="Arial"/>
          <w:sz w:val="22"/>
          <w:szCs w:val="22"/>
        </w:rPr>
        <w:t xml:space="preserve"> a na celou dobu trvání příslušných práv zhotovitele</w:t>
      </w:r>
      <w:r w:rsidRPr="0035728E">
        <w:rPr>
          <w:rFonts w:ascii="Georgia" w:hAnsi="Georgia" w:cs="Arial"/>
          <w:sz w:val="22"/>
          <w:szCs w:val="22"/>
        </w:rPr>
        <w:t xml:space="preserve">. </w:t>
      </w:r>
      <w:r w:rsidR="00FB38E4" w:rsidRPr="0035728E">
        <w:rPr>
          <w:rFonts w:ascii="Georgia" w:hAnsi="Georgia" w:cs="Arial"/>
          <w:sz w:val="22"/>
          <w:szCs w:val="22"/>
        </w:rPr>
        <w:t>PFS</w:t>
      </w:r>
      <w:r w:rsidRPr="0035728E">
        <w:rPr>
          <w:rFonts w:ascii="Georgia" w:hAnsi="Georgia" w:cs="Arial"/>
          <w:sz w:val="22"/>
          <w:szCs w:val="22"/>
        </w:rPr>
        <w:t xml:space="preserve"> může poskytovat podlicence, případně licenci postoupit a není povinna licenci využít. </w:t>
      </w:r>
      <w:r w:rsidR="00FB38E4" w:rsidRPr="0035728E">
        <w:rPr>
          <w:rFonts w:ascii="Georgia" w:hAnsi="Georgia" w:cs="Arial"/>
          <w:sz w:val="22"/>
          <w:szCs w:val="22"/>
        </w:rPr>
        <w:t>PFS</w:t>
      </w:r>
      <w:r w:rsidRPr="0035728E">
        <w:rPr>
          <w:rFonts w:ascii="Georgia" w:hAnsi="Georgia" w:cs="Arial"/>
          <w:sz w:val="22"/>
          <w:szCs w:val="22"/>
        </w:rPr>
        <w:t xml:space="preserve"> může upravit či jinak změnit název i obsah díla i označení jeho autora. Odměna za poskytnutí licence je zahrnuta v ceně díla.</w:t>
      </w:r>
    </w:p>
    <w:p w14:paraId="438E4E7E" w14:textId="77777777" w:rsidR="002300CC" w:rsidRPr="000059AE" w:rsidRDefault="002300CC" w:rsidP="00C9071A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  <w:r w:rsidRPr="000059AE">
        <w:rPr>
          <w:rFonts w:ascii="Georgia" w:hAnsi="Georgia" w:cs="Arial"/>
          <w:sz w:val="22"/>
          <w:szCs w:val="22"/>
        </w:rPr>
        <w:t xml:space="preserve">Zhotovitel se zavazuje zachovat důvěrnost informací, které se dozví v souvislosti s touto smlouvou nebo prováděním díla, nejsou-li veřejné dostupné, a nezpřístupnit takové informace žádné třetí osobě bez souhlasu </w:t>
      </w:r>
      <w:r w:rsidR="00FB38E4" w:rsidRPr="000059AE">
        <w:rPr>
          <w:rFonts w:ascii="Georgia" w:hAnsi="Georgia" w:cs="Arial"/>
          <w:sz w:val="22"/>
          <w:szCs w:val="22"/>
        </w:rPr>
        <w:t>PFS</w:t>
      </w:r>
      <w:r w:rsidRPr="000059AE">
        <w:rPr>
          <w:rFonts w:ascii="Georgia" w:hAnsi="Georgia" w:cs="Arial"/>
          <w:sz w:val="22"/>
          <w:szCs w:val="22"/>
        </w:rPr>
        <w:t>. Tato povinnost trvá i po provedení díla.</w:t>
      </w:r>
    </w:p>
    <w:p w14:paraId="45662129" w14:textId="77777777" w:rsidR="00EA27F4" w:rsidRPr="00C9071A" w:rsidRDefault="00EA27F4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14:paraId="7A12FAE8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II.</w:t>
      </w:r>
    </w:p>
    <w:p w14:paraId="45308E64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Platnost a účinnost</w:t>
      </w:r>
    </w:p>
    <w:p w14:paraId="07F9A02B" w14:textId="77777777" w:rsidR="0011416B" w:rsidRPr="00D07815" w:rsidRDefault="0011416B" w:rsidP="0011416B">
      <w:pPr>
        <w:jc w:val="both"/>
        <w:rPr>
          <w:rFonts w:ascii="Georgia" w:hAnsi="Georgia" w:cs="Arial"/>
          <w:sz w:val="22"/>
          <w:szCs w:val="22"/>
        </w:rPr>
      </w:pPr>
      <w:r w:rsidRPr="000059AE">
        <w:rPr>
          <w:rFonts w:ascii="Georgia" w:hAnsi="Georgia" w:cs="Arial"/>
          <w:sz w:val="22"/>
          <w:szCs w:val="22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PFS.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0E824207" w14:textId="77777777" w:rsidR="00EA27F4" w:rsidRPr="00C9071A" w:rsidRDefault="00EA27F4" w:rsidP="00F2791A">
      <w:pPr>
        <w:tabs>
          <w:tab w:val="left" w:pos="360"/>
          <w:tab w:val="left" w:pos="1800"/>
        </w:tabs>
        <w:jc w:val="both"/>
        <w:rPr>
          <w:rFonts w:ascii="Georgia" w:hAnsi="Georgia" w:cs="Arial"/>
          <w:sz w:val="22"/>
          <w:szCs w:val="22"/>
        </w:rPr>
      </w:pPr>
    </w:p>
    <w:p w14:paraId="362BC70F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III.</w:t>
      </w:r>
    </w:p>
    <w:p w14:paraId="48804CFC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Závěrečná ustanovení</w:t>
      </w:r>
    </w:p>
    <w:p w14:paraId="7D1644C6" w14:textId="77777777" w:rsidR="00401864" w:rsidRPr="00C9071A" w:rsidRDefault="00401864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Tato smlouva se řídí právním řádem České republiky, zejména příslušnými ustanoveními </w:t>
      </w:r>
      <w:r w:rsidR="00EA27F4" w:rsidRPr="00C9071A">
        <w:rPr>
          <w:rFonts w:ascii="Georgia" w:hAnsi="Georgia" w:cs="Arial"/>
          <w:sz w:val="22"/>
          <w:szCs w:val="22"/>
        </w:rPr>
        <w:t>zákona č. 89/2012 Sb., občansk</w:t>
      </w:r>
      <w:r w:rsidR="00F66A71" w:rsidRPr="00C9071A">
        <w:rPr>
          <w:rFonts w:ascii="Georgia" w:hAnsi="Georgia" w:cs="Arial"/>
          <w:sz w:val="22"/>
          <w:szCs w:val="22"/>
        </w:rPr>
        <w:t>ého</w:t>
      </w:r>
      <w:r w:rsidR="00EA27F4" w:rsidRPr="00C9071A">
        <w:rPr>
          <w:rFonts w:ascii="Georgia" w:hAnsi="Georgia" w:cs="Arial"/>
          <w:sz w:val="22"/>
          <w:szCs w:val="22"/>
        </w:rPr>
        <w:t xml:space="preserve"> zákoník</w:t>
      </w:r>
      <w:r w:rsidR="00F66A71" w:rsidRPr="00C9071A">
        <w:rPr>
          <w:rFonts w:ascii="Georgia" w:hAnsi="Georgia" w:cs="Arial"/>
          <w:sz w:val="22"/>
          <w:szCs w:val="22"/>
        </w:rPr>
        <w:t>u</w:t>
      </w:r>
      <w:r w:rsidR="00EA27F4" w:rsidRPr="00C9071A">
        <w:rPr>
          <w:rFonts w:ascii="Georgia" w:hAnsi="Georgia" w:cs="Arial"/>
          <w:sz w:val="22"/>
          <w:szCs w:val="22"/>
        </w:rPr>
        <w:t>, ve znění pozdějších předpisů</w:t>
      </w:r>
      <w:r w:rsidRPr="00C9071A">
        <w:rPr>
          <w:rFonts w:ascii="Georgia" w:hAnsi="Georgia" w:cs="Arial"/>
          <w:sz w:val="22"/>
          <w:szCs w:val="22"/>
        </w:rPr>
        <w:t>. Veškeré případné spory z ní vyplývající nebo s ní související budou rozhodnuty příslušnými soudy České republiky.</w:t>
      </w:r>
    </w:p>
    <w:p w14:paraId="5A5948FA" w14:textId="77777777" w:rsidR="00F66A71" w:rsidRPr="00C9071A" w:rsidRDefault="00F66A71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2E519223" w14:textId="77777777" w:rsidR="00EA27F4" w:rsidRPr="00C9071A" w:rsidRDefault="00EA27F4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Tato smlouva je vyhotovena ve dvou provedeních, z nichž každá smluvní strana obdrží po jednom.</w:t>
      </w:r>
    </w:p>
    <w:p w14:paraId="0A601119" w14:textId="77777777" w:rsidR="000963DC" w:rsidRPr="00C9071A" w:rsidRDefault="000963DC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Veškeré změny a doplňky této smlouvy mus</w:t>
      </w:r>
      <w:r w:rsidR="002F064A" w:rsidRPr="00C9071A">
        <w:rPr>
          <w:rFonts w:ascii="Georgia" w:hAnsi="Georgia" w:cs="Arial"/>
          <w:sz w:val="22"/>
          <w:szCs w:val="22"/>
        </w:rPr>
        <w:t>ej</w:t>
      </w:r>
      <w:r w:rsidRPr="00C9071A">
        <w:rPr>
          <w:rFonts w:ascii="Georgia" w:hAnsi="Georgia" w:cs="Arial"/>
          <w:sz w:val="22"/>
          <w:szCs w:val="22"/>
        </w:rPr>
        <w:t xml:space="preserve">í být </w:t>
      </w:r>
      <w:r w:rsidR="002F064A" w:rsidRPr="00C9071A">
        <w:rPr>
          <w:rFonts w:ascii="Georgia" w:hAnsi="Georgia" w:cs="Arial"/>
          <w:sz w:val="22"/>
          <w:szCs w:val="22"/>
        </w:rPr>
        <w:t xml:space="preserve">učiněny </w:t>
      </w:r>
      <w:r w:rsidRPr="00C9071A">
        <w:rPr>
          <w:rFonts w:ascii="Georgia" w:hAnsi="Georgia" w:cs="Arial"/>
          <w:sz w:val="22"/>
          <w:szCs w:val="22"/>
        </w:rPr>
        <w:t xml:space="preserve">písemně formou číslovaných dodatků podepsaných oběma </w:t>
      </w:r>
      <w:r w:rsidR="00EA27F4" w:rsidRPr="00C9071A">
        <w:rPr>
          <w:rFonts w:ascii="Georgia" w:hAnsi="Georgia" w:cs="Arial"/>
          <w:sz w:val="22"/>
          <w:szCs w:val="22"/>
        </w:rPr>
        <w:t xml:space="preserve">smluvními </w:t>
      </w:r>
      <w:r w:rsidRPr="00C9071A">
        <w:rPr>
          <w:rFonts w:ascii="Georgia" w:hAnsi="Georgia" w:cs="Arial"/>
          <w:sz w:val="22"/>
          <w:szCs w:val="22"/>
        </w:rPr>
        <w:t>stranami.</w:t>
      </w:r>
    </w:p>
    <w:p w14:paraId="227CB165" w14:textId="77777777" w:rsidR="008B4F10" w:rsidRPr="00C9071A" w:rsidRDefault="008B4F10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14:paraId="24AE23D8" w14:textId="43CA34E0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  <w:r w:rsidRPr="0004002D">
        <w:rPr>
          <w:rFonts w:ascii="Georgia" w:hAnsi="Georgia" w:cs="Arial"/>
          <w:sz w:val="22"/>
          <w:szCs w:val="22"/>
        </w:rPr>
        <w:t>V Praze dne</w:t>
      </w:r>
      <w:r w:rsidR="0004002D">
        <w:rPr>
          <w:rFonts w:ascii="Georgia" w:hAnsi="Georgia" w:cs="Arial"/>
          <w:sz w:val="22"/>
          <w:szCs w:val="22"/>
        </w:rPr>
        <w:t xml:space="preserve"> 2. 12. 2024</w:t>
      </w:r>
      <w:r w:rsidRPr="00C9071A">
        <w:rPr>
          <w:rFonts w:ascii="Georgia" w:hAnsi="Georgia" w:cs="Arial"/>
          <w:sz w:val="22"/>
          <w:szCs w:val="22"/>
        </w:rPr>
        <w:t xml:space="preserve"> </w:t>
      </w:r>
    </w:p>
    <w:p w14:paraId="47A1D921" w14:textId="77777777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</w:p>
    <w:p w14:paraId="2713A1A7" w14:textId="77777777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</w:p>
    <w:p w14:paraId="372D5544" w14:textId="77777777" w:rsidR="00F66A71" w:rsidRPr="00C9071A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ab/>
        <w:t>………………………………………</w:t>
      </w:r>
      <w:r w:rsidRPr="00C9071A">
        <w:rPr>
          <w:rFonts w:ascii="Georgia" w:hAnsi="Georgia" w:cs="Arial"/>
          <w:sz w:val="22"/>
          <w:szCs w:val="22"/>
        </w:rPr>
        <w:tab/>
        <w:t>………………………………………</w:t>
      </w:r>
    </w:p>
    <w:p w14:paraId="612CE41F" w14:textId="77777777" w:rsidR="00F66A71" w:rsidRPr="00C9071A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ab/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ab/>
        <w:t>zhotovitel</w:t>
      </w:r>
    </w:p>
    <w:p w14:paraId="123871F9" w14:textId="77777777" w:rsidR="00F66A71" w:rsidRPr="00C9071A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  <w:sz w:val="22"/>
          <w:szCs w:val="22"/>
        </w:rPr>
      </w:pPr>
    </w:p>
    <w:tbl>
      <w:tblPr>
        <w:tblStyle w:val="Mkatabulky"/>
        <w:tblW w:w="935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5779F" w:rsidRPr="0045779F" w14:paraId="34DA38F4" w14:textId="77777777" w:rsidTr="003242C2">
        <w:trPr>
          <w:trHeight w:val="283"/>
        </w:trPr>
        <w:tc>
          <w:tcPr>
            <w:tcW w:w="3118" w:type="dxa"/>
            <w:vAlign w:val="center"/>
          </w:tcPr>
          <w:p w14:paraId="1A7928D6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Vyhotovil(a) a za správnost ručí:</w:t>
            </w:r>
          </w:p>
        </w:tc>
        <w:tc>
          <w:tcPr>
            <w:tcW w:w="3118" w:type="dxa"/>
            <w:vAlign w:val="center"/>
          </w:tcPr>
          <w:p w14:paraId="3520693E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Příkazce operace:</w:t>
            </w:r>
          </w:p>
        </w:tc>
        <w:tc>
          <w:tcPr>
            <w:tcW w:w="3118" w:type="dxa"/>
            <w:vAlign w:val="center"/>
          </w:tcPr>
          <w:p w14:paraId="37723EA6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Správce rozpočtu:</w:t>
            </w:r>
          </w:p>
        </w:tc>
      </w:tr>
      <w:tr w:rsidR="0045779F" w:rsidRPr="0045779F" w14:paraId="2920CC7C" w14:textId="77777777" w:rsidTr="003242C2">
        <w:trPr>
          <w:trHeight w:val="510"/>
        </w:trPr>
        <w:tc>
          <w:tcPr>
            <w:tcW w:w="3118" w:type="dxa"/>
            <w:vAlign w:val="center"/>
          </w:tcPr>
          <w:p w14:paraId="32C7A988" w14:textId="20A09D5F" w:rsidR="004D377F" w:rsidRPr="0045779F" w:rsidRDefault="0004002D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proofErr w:type="spellStart"/>
            <w:r>
              <w:rPr>
                <w:rFonts w:ascii="Georgia" w:hAnsi="Georgia" w:cs="Arial"/>
                <w:sz w:val="20"/>
                <w:szCs w:val="22"/>
              </w:rPr>
              <w:t>xxxxx</w:t>
            </w:r>
            <w:proofErr w:type="spellEnd"/>
          </w:p>
        </w:tc>
        <w:tc>
          <w:tcPr>
            <w:tcW w:w="3118" w:type="dxa"/>
            <w:vAlign w:val="center"/>
          </w:tcPr>
          <w:p w14:paraId="30BF856C" w14:textId="00BC7D5C" w:rsidR="004D377F" w:rsidRPr="0045779F" w:rsidRDefault="0004002D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proofErr w:type="spellStart"/>
            <w:r>
              <w:rPr>
                <w:rFonts w:ascii="Georgia" w:hAnsi="Georgia" w:cs="Arial"/>
                <w:sz w:val="20"/>
                <w:szCs w:val="22"/>
              </w:rPr>
              <w:t>xxxxx</w:t>
            </w:r>
            <w:proofErr w:type="spellEnd"/>
          </w:p>
        </w:tc>
        <w:tc>
          <w:tcPr>
            <w:tcW w:w="3118" w:type="dxa"/>
            <w:vAlign w:val="center"/>
          </w:tcPr>
          <w:p w14:paraId="3E6E50DC" w14:textId="0546F029" w:rsidR="004D377F" w:rsidRPr="0045779F" w:rsidRDefault="0004002D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proofErr w:type="spellStart"/>
            <w:r>
              <w:rPr>
                <w:rFonts w:ascii="Georgia" w:hAnsi="Georgia" w:cs="Arial"/>
                <w:sz w:val="20"/>
                <w:szCs w:val="22"/>
              </w:rPr>
              <w:t>xxxxx</w:t>
            </w:r>
            <w:proofErr w:type="spellEnd"/>
          </w:p>
        </w:tc>
      </w:tr>
    </w:tbl>
    <w:p w14:paraId="6A516C3D" w14:textId="77777777" w:rsidR="008B4F10" w:rsidRPr="00C9071A" w:rsidRDefault="008B4F10" w:rsidP="00412AF2">
      <w:pPr>
        <w:tabs>
          <w:tab w:val="left" w:pos="1260"/>
          <w:tab w:val="left" w:pos="7200"/>
        </w:tabs>
        <w:rPr>
          <w:rFonts w:ascii="Georgia" w:hAnsi="Georgia" w:cs="Arial"/>
          <w:sz w:val="22"/>
          <w:szCs w:val="22"/>
        </w:rPr>
      </w:pPr>
    </w:p>
    <w:sectPr w:rsidR="008B4F10" w:rsidRPr="00C9071A" w:rsidSect="00F26073">
      <w:footerReference w:type="default" r:id="rId7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9FEE7" w14:textId="77777777" w:rsidR="009C292B" w:rsidRDefault="009C292B" w:rsidP="008C2B14">
      <w:r>
        <w:separator/>
      </w:r>
    </w:p>
  </w:endnote>
  <w:endnote w:type="continuationSeparator" w:id="0">
    <w:p w14:paraId="6B633D41" w14:textId="77777777" w:rsidR="009C292B" w:rsidRDefault="009C292B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60D52" w14:textId="6C1B3684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B52DEA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885866">
      <w:rPr>
        <w:rFonts w:ascii="Georgia" w:hAnsi="Georgia"/>
      </w:rPr>
      <w:t>–</w:t>
    </w:r>
  </w:p>
  <w:p w14:paraId="6DE9C4A6" w14:textId="77777777" w:rsidR="00885866" w:rsidRPr="00885866" w:rsidRDefault="00885866" w:rsidP="00082D61">
    <w:pPr>
      <w:pStyle w:val="Zpat"/>
      <w:spacing w:before="120"/>
      <w:rPr>
        <w:rFonts w:ascii="Georgia" w:hAnsi="Georgia"/>
        <w:i/>
        <w:sz w:val="14"/>
        <w:szCs w:val="14"/>
      </w:rPr>
    </w:pPr>
    <w:r w:rsidRPr="003F3F49">
      <w:rPr>
        <w:rFonts w:ascii="Georgia" w:hAnsi="Georgia"/>
        <w:i/>
        <w:sz w:val="14"/>
        <w:szCs w:val="14"/>
      </w:rPr>
      <w:t xml:space="preserve">Smlouva o </w:t>
    </w:r>
    <w:r>
      <w:rPr>
        <w:rFonts w:ascii="Georgia" w:hAnsi="Georgia"/>
        <w:i/>
        <w:sz w:val="14"/>
        <w:szCs w:val="14"/>
      </w:rPr>
      <w:t>dílo 1</w:t>
    </w:r>
    <w:r w:rsidR="007924B8">
      <w:rPr>
        <w:rFonts w:ascii="Georgia" w:hAnsi="Georgia"/>
        <w:i/>
        <w:sz w:val="14"/>
        <w:szCs w:val="14"/>
      </w:rPr>
      <w:t xml:space="preserve"> pro ohraničenou činnost</w:t>
    </w:r>
    <w:r w:rsidRPr="003F3F49">
      <w:rPr>
        <w:rFonts w:ascii="Georgia" w:hAnsi="Georgia"/>
        <w:i/>
        <w:sz w:val="14"/>
        <w:szCs w:val="14"/>
      </w:rPr>
      <w:t>, vzor platný k 1.</w:t>
    </w:r>
    <w:r w:rsidR="00FD6869">
      <w:rPr>
        <w:rFonts w:ascii="Georgia" w:hAnsi="Georgia"/>
        <w:i/>
        <w:sz w:val="14"/>
        <w:szCs w:val="14"/>
      </w:rPr>
      <w:t xml:space="preserve"> </w:t>
    </w:r>
    <w:r w:rsidR="00E90F61">
      <w:rPr>
        <w:rFonts w:ascii="Georgia" w:hAnsi="Georgia"/>
        <w:i/>
        <w:sz w:val="14"/>
        <w:szCs w:val="14"/>
      </w:rPr>
      <w:t>9</w:t>
    </w:r>
    <w:r w:rsidRPr="003F3F49">
      <w:rPr>
        <w:rFonts w:ascii="Georgia" w:hAnsi="Georgia"/>
        <w:i/>
        <w:sz w:val="14"/>
        <w:szCs w:val="14"/>
      </w:rPr>
      <w:t>.</w:t>
    </w:r>
    <w:r w:rsidR="00FD6869">
      <w:rPr>
        <w:rFonts w:ascii="Georgia" w:hAnsi="Georgia"/>
        <w:i/>
        <w:sz w:val="14"/>
        <w:szCs w:val="14"/>
      </w:rPr>
      <w:t xml:space="preserve"> </w:t>
    </w:r>
    <w:r w:rsidRPr="003F3F49">
      <w:rPr>
        <w:rFonts w:ascii="Georgia" w:hAnsi="Georgia"/>
        <w:i/>
        <w:sz w:val="14"/>
        <w:szCs w:val="14"/>
      </w:rPr>
      <w:t>20</w:t>
    </w:r>
    <w:r w:rsidR="00FD6869">
      <w:rPr>
        <w:rFonts w:ascii="Georgia" w:hAnsi="Georgia"/>
        <w:i/>
        <w:sz w:val="14"/>
        <w:szCs w:val="14"/>
      </w:rPr>
      <w:t>2</w:t>
    </w:r>
    <w:r w:rsidR="00E90F61">
      <w:rPr>
        <w:rFonts w:ascii="Georgia" w:hAnsi="Georgia"/>
        <w:i/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477CD" w14:textId="77777777" w:rsidR="009C292B" w:rsidRDefault="009C292B" w:rsidP="008C2B14">
      <w:r>
        <w:separator/>
      </w:r>
    </w:p>
  </w:footnote>
  <w:footnote w:type="continuationSeparator" w:id="0">
    <w:p w14:paraId="55D47015" w14:textId="77777777" w:rsidR="009C292B" w:rsidRDefault="009C292B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551E"/>
    <w:multiLevelType w:val="hybridMultilevel"/>
    <w:tmpl w:val="DE4462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0348434">
    <w:abstractNumId w:val="3"/>
  </w:num>
  <w:num w:numId="2" w16cid:durableId="1122654821">
    <w:abstractNumId w:val="4"/>
  </w:num>
  <w:num w:numId="3" w16cid:durableId="267586016">
    <w:abstractNumId w:val="0"/>
  </w:num>
  <w:num w:numId="4" w16cid:durableId="1903446905">
    <w:abstractNumId w:val="5"/>
  </w:num>
  <w:num w:numId="5" w16cid:durableId="1472407051">
    <w:abstractNumId w:val="1"/>
  </w:num>
  <w:num w:numId="6" w16cid:durableId="1371615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CE"/>
    <w:rsid w:val="000059AE"/>
    <w:rsid w:val="0004002D"/>
    <w:rsid w:val="00082D61"/>
    <w:rsid w:val="00093061"/>
    <w:rsid w:val="000963DC"/>
    <w:rsid w:val="000E2C82"/>
    <w:rsid w:val="0011416B"/>
    <w:rsid w:val="00124357"/>
    <w:rsid w:val="00134A7C"/>
    <w:rsid w:val="00162E43"/>
    <w:rsid w:val="001A5697"/>
    <w:rsid w:val="001E349C"/>
    <w:rsid w:val="00200F23"/>
    <w:rsid w:val="00215170"/>
    <w:rsid w:val="002300CC"/>
    <w:rsid w:val="00237A8B"/>
    <w:rsid w:val="002658E9"/>
    <w:rsid w:val="002C1F50"/>
    <w:rsid w:val="002C5D89"/>
    <w:rsid w:val="002E5E28"/>
    <w:rsid w:val="002F064A"/>
    <w:rsid w:val="00322EB7"/>
    <w:rsid w:val="00324FFD"/>
    <w:rsid w:val="00337589"/>
    <w:rsid w:val="003557D6"/>
    <w:rsid w:val="0035728E"/>
    <w:rsid w:val="00362276"/>
    <w:rsid w:val="00372F2E"/>
    <w:rsid w:val="00377307"/>
    <w:rsid w:val="003C68F4"/>
    <w:rsid w:val="003E0898"/>
    <w:rsid w:val="003E0BE4"/>
    <w:rsid w:val="00401864"/>
    <w:rsid w:val="00412AF2"/>
    <w:rsid w:val="00453526"/>
    <w:rsid w:val="0045779F"/>
    <w:rsid w:val="00485403"/>
    <w:rsid w:val="004D377F"/>
    <w:rsid w:val="00537181"/>
    <w:rsid w:val="005A3EDA"/>
    <w:rsid w:val="00607E96"/>
    <w:rsid w:val="00634D73"/>
    <w:rsid w:val="006368D2"/>
    <w:rsid w:val="00661A11"/>
    <w:rsid w:val="00681379"/>
    <w:rsid w:val="00684F69"/>
    <w:rsid w:val="006B0504"/>
    <w:rsid w:val="006B2D37"/>
    <w:rsid w:val="006C1481"/>
    <w:rsid w:val="006D78AC"/>
    <w:rsid w:val="006F4536"/>
    <w:rsid w:val="0072157B"/>
    <w:rsid w:val="0075048E"/>
    <w:rsid w:val="00782E65"/>
    <w:rsid w:val="007924B8"/>
    <w:rsid w:val="007A73CF"/>
    <w:rsid w:val="007C5447"/>
    <w:rsid w:val="007C70B5"/>
    <w:rsid w:val="007D3CCA"/>
    <w:rsid w:val="0081261E"/>
    <w:rsid w:val="00864120"/>
    <w:rsid w:val="00885866"/>
    <w:rsid w:val="008B4AF0"/>
    <w:rsid w:val="008B4F10"/>
    <w:rsid w:val="008C2B14"/>
    <w:rsid w:val="008E43C3"/>
    <w:rsid w:val="008F6061"/>
    <w:rsid w:val="009005AE"/>
    <w:rsid w:val="00925B83"/>
    <w:rsid w:val="009342B0"/>
    <w:rsid w:val="00956E2A"/>
    <w:rsid w:val="00975CCD"/>
    <w:rsid w:val="009B3E8C"/>
    <w:rsid w:val="009C292B"/>
    <w:rsid w:val="00A07664"/>
    <w:rsid w:val="00A17B94"/>
    <w:rsid w:val="00A5597C"/>
    <w:rsid w:val="00A65803"/>
    <w:rsid w:val="00AB671F"/>
    <w:rsid w:val="00AC20ED"/>
    <w:rsid w:val="00AE3257"/>
    <w:rsid w:val="00AF45B2"/>
    <w:rsid w:val="00B22D8D"/>
    <w:rsid w:val="00B32CF8"/>
    <w:rsid w:val="00B509FC"/>
    <w:rsid w:val="00B52DEA"/>
    <w:rsid w:val="00B81790"/>
    <w:rsid w:val="00B834DB"/>
    <w:rsid w:val="00BA5512"/>
    <w:rsid w:val="00BB14C4"/>
    <w:rsid w:val="00BC3485"/>
    <w:rsid w:val="00BD5DD3"/>
    <w:rsid w:val="00BF66CE"/>
    <w:rsid w:val="00C10905"/>
    <w:rsid w:val="00C1758A"/>
    <w:rsid w:val="00C24C53"/>
    <w:rsid w:val="00C37D69"/>
    <w:rsid w:val="00C866CC"/>
    <w:rsid w:val="00C9071A"/>
    <w:rsid w:val="00C96170"/>
    <w:rsid w:val="00CE5C80"/>
    <w:rsid w:val="00CF7A67"/>
    <w:rsid w:val="00D401FF"/>
    <w:rsid w:val="00D70F6C"/>
    <w:rsid w:val="00DC2A14"/>
    <w:rsid w:val="00DC5D72"/>
    <w:rsid w:val="00DF6012"/>
    <w:rsid w:val="00E427BB"/>
    <w:rsid w:val="00E90F61"/>
    <w:rsid w:val="00E95E9A"/>
    <w:rsid w:val="00EA27F4"/>
    <w:rsid w:val="00ED21A4"/>
    <w:rsid w:val="00F17FC6"/>
    <w:rsid w:val="00F26073"/>
    <w:rsid w:val="00F2791A"/>
    <w:rsid w:val="00F53E8E"/>
    <w:rsid w:val="00F6184C"/>
    <w:rsid w:val="00F66A71"/>
    <w:rsid w:val="00F819E3"/>
    <w:rsid w:val="00FB38E4"/>
    <w:rsid w:val="00FC3E20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5D2D9"/>
  <w15:chartTrackingRefBased/>
  <w15:docId w15:val="{9366580B-D771-479A-B9F7-A5CB7153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table" w:styleId="Mkatabulky">
    <w:name w:val="Table Grid"/>
    <w:basedOn w:val="Normlntabulka"/>
    <w:rsid w:val="00C37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Ivana Lukáčová</cp:lastModifiedBy>
  <cp:revision>2</cp:revision>
  <cp:lastPrinted>2024-12-12T11:36:00Z</cp:lastPrinted>
  <dcterms:created xsi:type="dcterms:W3CDTF">2024-12-13T09:20:00Z</dcterms:created>
  <dcterms:modified xsi:type="dcterms:W3CDTF">2024-12-13T09:20:00Z</dcterms:modified>
</cp:coreProperties>
</file>