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10BA6" w14:textId="77777777" w:rsidR="00CB5527" w:rsidRDefault="00CB5527" w:rsidP="00CB5527">
      <w:r>
        <w:t>KUPNÍ SMLOUVA</w:t>
      </w:r>
    </w:p>
    <w:p w14:paraId="6728E307" w14:textId="77777777" w:rsidR="00CB5527" w:rsidRDefault="00CB5527" w:rsidP="00CB5527">
      <w:r>
        <w:t xml:space="preserve">uzavřená podle </w:t>
      </w:r>
      <w:proofErr w:type="spellStart"/>
      <w:r>
        <w:t>ust</w:t>
      </w:r>
      <w:proofErr w:type="spellEnd"/>
      <w:r>
        <w:t>. § 2079 a násl. zákona č. 89/2012 Sb., občanský zákoník</w:t>
      </w:r>
    </w:p>
    <w:p w14:paraId="269A69F9" w14:textId="77777777" w:rsidR="00CB5527" w:rsidRDefault="00CB5527" w:rsidP="00CB5527">
      <w:r>
        <w:t>1. SMLUVNÍ STRANY</w:t>
      </w:r>
    </w:p>
    <w:p w14:paraId="0CE0348D" w14:textId="77777777" w:rsidR="00CB5527" w:rsidRDefault="00CB5527" w:rsidP="00CB5527">
      <w:r>
        <w:t>Kupující:</w:t>
      </w:r>
    </w:p>
    <w:p w14:paraId="104CB674" w14:textId="77777777" w:rsidR="00CB5527" w:rsidRDefault="00CB5527" w:rsidP="00CB5527">
      <w:r>
        <w:t>Název: Gymnázium, obchodní akademie a jazyková škola s právem státní jazykové zkoušky</w:t>
      </w:r>
    </w:p>
    <w:p w14:paraId="6A004094" w14:textId="77777777" w:rsidR="00CB5527" w:rsidRDefault="00CB5527" w:rsidP="00CB5527">
      <w:r>
        <w:t>Hodonín, příspěvková organizace</w:t>
      </w:r>
    </w:p>
    <w:p w14:paraId="26BA4FB3" w14:textId="77777777" w:rsidR="00CB5527" w:rsidRDefault="00CB5527" w:rsidP="00CB5527">
      <w:r>
        <w:t>Sídlo: Legionářů 813/1, 695 11 Hodonín</w:t>
      </w:r>
    </w:p>
    <w:p w14:paraId="54904903" w14:textId="77777777" w:rsidR="00CB5527" w:rsidRDefault="00CB5527" w:rsidP="00CB5527">
      <w:r>
        <w:t>IČO: 00559130</w:t>
      </w:r>
    </w:p>
    <w:p w14:paraId="3E4DE0C4" w14:textId="77777777" w:rsidR="00CB5527" w:rsidRDefault="00CB5527" w:rsidP="00CB5527">
      <w:r>
        <w:t>ID datové schránky: 2fq2nk9</w:t>
      </w:r>
    </w:p>
    <w:p w14:paraId="4CB48F87" w14:textId="77777777" w:rsidR="00CB5527" w:rsidRDefault="00CB5527" w:rsidP="00CB5527">
      <w:r>
        <w:t>zastoupeno: Mgr. Kateřinou Kouřilovou, ředitelkou školy</w:t>
      </w:r>
    </w:p>
    <w:p w14:paraId="45F2FD18" w14:textId="77777777" w:rsidR="00CB5527" w:rsidRDefault="00CB5527" w:rsidP="00CB5527">
      <w:r>
        <w:t>(dále jako „kupující“)</w:t>
      </w:r>
    </w:p>
    <w:p w14:paraId="15E44D66" w14:textId="77777777" w:rsidR="00CB5527" w:rsidRDefault="00CB5527" w:rsidP="00CB5527">
      <w:r>
        <w:t>Prodávající:</w:t>
      </w:r>
    </w:p>
    <w:p w14:paraId="727A0710" w14:textId="77777777" w:rsidR="00CB5527" w:rsidRDefault="00CB5527" w:rsidP="00CB5527">
      <w:r>
        <w:t>Název: CSF, s.r.o.</w:t>
      </w:r>
    </w:p>
    <w:p w14:paraId="4E6DD5D1" w14:textId="77777777" w:rsidR="00CB5527" w:rsidRDefault="00CB5527" w:rsidP="00CB5527">
      <w:r>
        <w:t>Se sídlem Střelecká 672/14, 500 02 Hradec Králové</w:t>
      </w:r>
    </w:p>
    <w:p w14:paraId="66B08711" w14:textId="77777777" w:rsidR="00CB5527" w:rsidRDefault="00CB5527" w:rsidP="00CB5527">
      <w:r>
        <w:t>IČO: 25289462</w:t>
      </w:r>
    </w:p>
    <w:p w14:paraId="1D3A96B5" w14:textId="77777777" w:rsidR="00CB5527" w:rsidRDefault="00CB5527" w:rsidP="00CB5527">
      <w:r>
        <w:t>DIČ: CZ25289462</w:t>
      </w:r>
    </w:p>
    <w:p w14:paraId="6BB45712" w14:textId="77777777" w:rsidR="00CB5527" w:rsidRDefault="00CB5527" w:rsidP="00CB5527">
      <w:r>
        <w:t>Bankovní spojení: Raiffeisenbank a.s.</w:t>
      </w:r>
    </w:p>
    <w:p w14:paraId="007D4C06" w14:textId="77777777" w:rsidR="00CB5527" w:rsidRDefault="00CB5527" w:rsidP="00CB5527">
      <w:r>
        <w:t>Zastoupený: Tomášem Pavelkou, jednatelem</w:t>
      </w:r>
    </w:p>
    <w:p w14:paraId="61DA26AB" w14:textId="77777777" w:rsidR="00CB5527" w:rsidRDefault="00CB5527" w:rsidP="00CB5527">
      <w:r>
        <w:t>(dále jako „prodávající“)</w:t>
      </w:r>
    </w:p>
    <w:p w14:paraId="090A5993" w14:textId="77777777" w:rsidR="00CB5527" w:rsidRDefault="00CB5527" w:rsidP="00CB5527">
      <w:r>
        <w:t>1. PŘEDMĚT SMLOUVY</w:t>
      </w:r>
    </w:p>
    <w:p w14:paraId="6D1B071C" w14:textId="77777777" w:rsidR="00CB5527" w:rsidRDefault="00CB5527" w:rsidP="00CB5527">
      <w:r>
        <w:t>1.1. Prodávající se zavazuje na základě této smlouvy dodat kupujícímu 17 nových,</w:t>
      </w:r>
    </w:p>
    <w:p w14:paraId="40ECAB8B" w14:textId="77777777" w:rsidR="00CB5527" w:rsidRDefault="00CB5527" w:rsidP="00CB5527">
      <w:r>
        <w:t>nepoužívaných monitorů, včetně dopravy do místa plnění (dále „předmět smlouvy“, „předmět</w:t>
      </w:r>
    </w:p>
    <w:p w14:paraId="527DBC67" w14:textId="77777777" w:rsidR="00CB5527" w:rsidRDefault="00CB5527" w:rsidP="00CB5527">
      <w:r>
        <w:t>plnění“ nebo „zboží“) v následující specifikaci:</w:t>
      </w:r>
    </w:p>
    <w:p w14:paraId="3CB18B24" w14:textId="77777777" w:rsidR="00CB5527" w:rsidRDefault="00CB5527" w:rsidP="00CB5527">
      <w:r>
        <w:t>dodávka 17 kusů monitorů</w:t>
      </w:r>
    </w:p>
    <w:p w14:paraId="0233C81D" w14:textId="77777777" w:rsidR="00CB5527" w:rsidRDefault="00CB5527" w:rsidP="00CB5527">
      <w:r>
        <w:t>Úhlopříčka displeje 24”</w:t>
      </w:r>
    </w:p>
    <w:p w14:paraId="1790A075" w14:textId="77777777" w:rsidR="00CB5527" w:rsidRDefault="00CB5527" w:rsidP="00CB5527">
      <w:r>
        <w:t>Rozlišení alespoň 2560x1440, s frekvencí alespoň 60 Hz</w:t>
      </w:r>
    </w:p>
    <w:p w14:paraId="22686A85" w14:textId="77777777" w:rsidR="00CB5527" w:rsidRDefault="00CB5527" w:rsidP="00CB5527">
      <w:r>
        <w:t xml:space="preserve">HDMI a </w:t>
      </w:r>
      <w:proofErr w:type="spellStart"/>
      <w:r>
        <w:t>DisplayPort</w:t>
      </w:r>
      <w:proofErr w:type="spellEnd"/>
      <w:r>
        <w:t xml:space="preserve"> (podpora požadovaného rozlišení a frekvence na obou rozhraních)</w:t>
      </w:r>
    </w:p>
    <w:p w14:paraId="1ACB3BC6" w14:textId="77777777" w:rsidR="00CB5527" w:rsidRDefault="00CB5527" w:rsidP="00CB5527">
      <w:r>
        <w:t>Vestavěné reproduktory, výstup na sluchátka</w:t>
      </w:r>
    </w:p>
    <w:p w14:paraId="01C0CB0A" w14:textId="77777777" w:rsidR="00CB5527" w:rsidRDefault="00CB5527" w:rsidP="00CB5527">
      <w:r>
        <w:t>USB hub, alespoň dva USB porty pro připojení klávesnice a myši</w:t>
      </w:r>
    </w:p>
    <w:p w14:paraId="5C39E345" w14:textId="77777777" w:rsidR="00CB5527" w:rsidRDefault="00CB5527" w:rsidP="00CB5527">
      <w:r>
        <w:t>Porty pro HDMI/DP, 2xUSB a napájení směřují dolů (kabely se připojují zespoda monitoru)</w:t>
      </w:r>
    </w:p>
    <w:p w14:paraId="33D0C774" w14:textId="77777777" w:rsidR="00CB5527" w:rsidRDefault="00CB5527" w:rsidP="00CB5527">
      <w:r>
        <w:t>Připojení přímo na 230 V (tj. interní zdroj)</w:t>
      </w:r>
    </w:p>
    <w:p w14:paraId="6B808182" w14:textId="77777777" w:rsidR="00CB5527" w:rsidRDefault="00CB5527" w:rsidP="00CB5527">
      <w:r>
        <w:lastRenderedPageBreak/>
        <w:t>VESA 100x100, umístěná cca ve středu panelu</w:t>
      </w:r>
    </w:p>
    <w:p w14:paraId="3BF5464C" w14:textId="77777777" w:rsidR="00CB5527" w:rsidRDefault="00CB5527" w:rsidP="00CB5527">
      <w:r>
        <w:t>Záruka 3 roky</w:t>
      </w:r>
    </w:p>
    <w:p w14:paraId="4B96A501" w14:textId="77777777" w:rsidR="00CB5527" w:rsidRDefault="00CB5527" w:rsidP="00CB5527">
      <w:r>
        <w:t>Místo dodání: Hodonín, Legionářů 1</w:t>
      </w:r>
    </w:p>
    <w:p w14:paraId="6D44F792" w14:textId="77777777" w:rsidR="00CB5527" w:rsidRDefault="00CB5527" w:rsidP="00CB5527">
      <w:r>
        <w:t>Termín dodání: 19.12.2024</w:t>
      </w:r>
    </w:p>
    <w:p w14:paraId="09DA7E93" w14:textId="77777777" w:rsidR="00CB5527" w:rsidRDefault="00CB5527" w:rsidP="00CB5527">
      <w:r>
        <w:t>1.2. Prodávající se zavazuje dodat kupujícímu předmět plnění specifikovaný v čl. 1.1. této</w:t>
      </w:r>
    </w:p>
    <w:p w14:paraId="1E367B7C" w14:textId="77777777" w:rsidR="00CB5527" w:rsidRDefault="00CB5527" w:rsidP="00CB5527">
      <w:r>
        <w:t>smlouvy a převést na kupujícího vlastnické právo k němu.</w:t>
      </w:r>
    </w:p>
    <w:p w14:paraId="2B2C12B9" w14:textId="77777777" w:rsidR="00CB5527" w:rsidRDefault="00CB5527" w:rsidP="00CB5527">
      <w:r>
        <w:t>Stránka 2 z 4</w:t>
      </w:r>
    </w:p>
    <w:p w14:paraId="54D71268" w14:textId="77777777" w:rsidR="00CB5527" w:rsidRDefault="00CB5527" w:rsidP="00CB5527">
      <w:r>
        <w:t>2. CENA PŘEDMĚTU SMLOUVY</w:t>
      </w:r>
    </w:p>
    <w:p w14:paraId="59E9F965" w14:textId="77777777" w:rsidR="00CB5527" w:rsidRDefault="00CB5527" w:rsidP="00CB5527">
      <w:r>
        <w:t>2.1. Celková kupní cena je sjednána na základě nabídky prodávajícího, učiněné v rámci</w:t>
      </w:r>
    </w:p>
    <w:p w14:paraId="00117AD3" w14:textId="77777777" w:rsidR="00CB5527" w:rsidRDefault="00CB5527" w:rsidP="00CB5527">
      <w:r>
        <w:t>výběrového řízení k zadání veřejné zakázky s názvem „Nákup PC GOAH 2024“.</w:t>
      </w:r>
    </w:p>
    <w:p w14:paraId="39A1B00B" w14:textId="77777777" w:rsidR="00CB5527" w:rsidRDefault="00CB5527" w:rsidP="00CB5527">
      <w:r>
        <w:t>2.2. Celková kupní cena je dohodnuta ve výši:</w:t>
      </w:r>
    </w:p>
    <w:p w14:paraId="0AEB631A" w14:textId="77777777" w:rsidR="00CB5527" w:rsidRDefault="00CB5527" w:rsidP="00CB5527">
      <w:r>
        <w:t>60 843,00 Kč bez DPH</w:t>
      </w:r>
    </w:p>
    <w:p w14:paraId="03459A0A" w14:textId="77777777" w:rsidR="00CB5527" w:rsidRDefault="00CB5527" w:rsidP="00CB5527">
      <w:r>
        <w:t>12 777,00 Kč DPH 21%</w:t>
      </w:r>
    </w:p>
    <w:p w14:paraId="203330F3" w14:textId="77777777" w:rsidR="00CB5527" w:rsidRDefault="00CB5527" w:rsidP="00CB5527">
      <w:r>
        <w:t>73 620,00 Kč včetně DPH</w:t>
      </w:r>
    </w:p>
    <w:p w14:paraId="66E9A069" w14:textId="77777777" w:rsidR="00CB5527" w:rsidRDefault="00CB5527" w:rsidP="00CB5527">
      <w:r>
        <w:t>Sazba DPH je uvedena v sazbě platné ke dni účinnosti smlouvy. V případě změny sazby DPH</w:t>
      </w:r>
    </w:p>
    <w:p w14:paraId="2BBBCD96" w14:textId="77777777" w:rsidR="00CB5527" w:rsidRDefault="00CB5527" w:rsidP="00CB5527">
      <w:r>
        <w:t>v průběhu plnění smlouvy je rozhodující vždy platná sazba DPH ke dni zdanitelného plnění. Cena</w:t>
      </w:r>
    </w:p>
    <w:p w14:paraId="5ECACD7B" w14:textId="77777777" w:rsidR="00CB5527" w:rsidRDefault="00CB5527" w:rsidP="00CB5527">
      <w:r>
        <w:t>je vyjádřena za celý předmět plnění dle požadavku kupujícího. Nabídková cena je nejvýše přípustná</w:t>
      </w:r>
    </w:p>
    <w:p w14:paraId="2539C74B" w14:textId="77777777" w:rsidR="00CB5527" w:rsidRDefault="00CB5527" w:rsidP="00CB5527">
      <w:r>
        <w:t>a nepřekročitelná pro danou dobu plnění smlouvy a zahrnuje veškeré náklady potřebné pro kompletní</w:t>
      </w:r>
    </w:p>
    <w:p w14:paraId="349F5965" w14:textId="77777777" w:rsidR="00CB5527" w:rsidRDefault="00CB5527" w:rsidP="00CB5527">
      <w:r>
        <w:t>splnění příslušného předmětu smlouvy.</w:t>
      </w:r>
    </w:p>
    <w:p w14:paraId="603546AA" w14:textId="77777777" w:rsidR="00CB5527" w:rsidRDefault="00CB5527" w:rsidP="00CB5527">
      <w:r>
        <w:t>3. TERMÍN A MÍSTO DODÁNÍ</w:t>
      </w:r>
    </w:p>
    <w:p w14:paraId="76E4D2D4" w14:textId="77777777" w:rsidR="00CB5527" w:rsidRDefault="00CB5527" w:rsidP="00CB5527">
      <w:r>
        <w:t>3.1. Prodávající se zavazuje dodat kupujícímu předmět smlouvy do 19.12.2024. V rámci</w:t>
      </w:r>
    </w:p>
    <w:p w14:paraId="4378FE82" w14:textId="77777777" w:rsidR="00CB5527" w:rsidRDefault="00CB5527" w:rsidP="00CB5527">
      <w:r>
        <w:t>stanovené doby je kupující oprávněn určit konkrétní den dodání.</w:t>
      </w:r>
    </w:p>
    <w:p w14:paraId="13C8A5DC" w14:textId="77777777" w:rsidR="00CB5527" w:rsidRDefault="00CB5527" w:rsidP="00CB5527">
      <w:r>
        <w:t>3.2. Místem dodání předmětu smlouvy je adresa: Hodonín, Legionářů 1.</w:t>
      </w:r>
    </w:p>
    <w:p w14:paraId="138F9A3A" w14:textId="77777777" w:rsidR="00CB5527" w:rsidRDefault="00CB5527" w:rsidP="00CB5527">
      <w:r>
        <w:t>Dopravu, vyskladnění a jiné úkony směřující k dodání předmětu smlouvy zajišťuje prodávající na</w:t>
      </w:r>
    </w:p>
    <w:p w14:paraId="071C6A7B" w14:textId="77777777" w:rsidR="00CB5527" w:rsidRDefault="00CB5527" w:rsidP="00CB5527">
      <w:r>
        <w:t>své náklady.</w:t>
      </w:r>
    </w:p>
    <w:p w14:paraId="682DA821" w14:textId="77777777" w:rsidR="00CB5527" w:rsidRDefault="00CB5527" w:rsidP="00CB5527">
      <w:r>
        <w:t>4. PLATEBNÍ PODMÍNKY</w:t>
      </w:r>
    </w:p>
    <w:p w14:paraId="3A97E3B6" w14:textId="77777777" w:rsidR="00CB5527" w:rsidRDefault="00CB5527" w:rsidP="00CB5527">
      <w:r>
        <w:t>4.1. Prodávající potvrzuje, že dohodnutá kupní cena dle čl. 2 této smlouvy obsahuje veškeré</w:t>
      </w:r>
    </w:p>
    <w:p w14:paraId="7007A245" w14:textId="77777777" w:rsidR="00CB5527" w:rsidRDefault="00CB5527" w:rsidP="00CB5527">
      <w:r>
        <w:t>náklady související s řádným plněním předmětu smlouvy, včetně dopravy a vyskladnění na místo</w:t>
      </w:r>
    </w:p>
    <w:p w14:paraId="6FE91325" w14:textId="77777777" w:rsidR="00CB5527" w:rsidRDefault="00CB5527" w:rsidP="00CB5527">
      <w:r>
        <w:t>určení a manipulačních poplatků s tímto spojených. Tato cena je dohodnuta jako cena nejvýše</w:t>
      </w:r>
    </w:p>
    <w:p w14:paraId="5B9069CD" w14:textId="77777777" w:rsidR="00CB5527" w:rsidRDefault="00CB5527" w:rsidP="00CB5527">
      <w:r>
        <w:t>přípustná.</w:t>
      </w:r>
    </w:p>
    <w:p w14:paraId="4E37C4F3" w14:textId="77777777" w:rsidR="00CB5527" w:rsidRDefault="00CB5527" w:rsidP="00CB5527">
      <w:r>
        <w:lastRenderedPageBreak/>
        <w:t>4.2. Kupující neposkytuje zálohy.</w:t>
      </w:r>
    </w:p>
    <w:p w14:paraId="4C8B7232" w14:textId="77777777" w:rsidR="00CB5527" w:rsidRDefault="00CB5527" w:rsidP="00CB5527">
      <w:r>
        <w:t>4.3. Kupující uhradí prodávajícímu kupní cenu po dodání zboží do místa plnění na základě faktury</w:t>
      </w:r>
    </w:p>
    <w:p w14:paraId="1CA8D2CA" w14:textId="77777777" w:rsidR="00CB5527" w:rsidRDefault="00CB5527" w:rsidP="00CB5527">
      <w:r>
        <w:t>vystavené prodávajícím. Prodávající je povinen společně s dodávkou zboží předat kupujícímu</w:t>
      </w:r>
    </w:p>
    <w:p w14:paraId="13AB5512" w14:textId="77777777" w:rsidR="00CB5527" w:rsidRDefault="00CB5527" w:rsidP="00CB5527">
      <w:r>
        <w:t>fakturu se lhůtou splatností 7 dnů. Společně s fakturou bude doložen dodací list zboží.</w:t>
      </w:r>
    </w:p>
    <w:p w14:paraId="2EEB442B" w14:textId="77777777" w:rsidR="00CB5527" w:rsidRDefault="00CB5527" w:rsidP="00CB5527">
      <w:r>
        <w:t>4.4. Kupující uhradí fakturovanou částku na číslo účtu prodávajícího uvedené na faktuře. Dnem</w:t>
      </w:r>
    </w:p>
    <w:p w14:paraId="12A2FB0B" w14:textId="77777777" w:rsidR="00CB5527" w:rsidRDefault="00CB5527" w:rsidP="00CB5527">
      <w:r>
        <w:t>úhrady se rozumí den odepsání fakturované částky z účtu kupujícího.</w:t>
      </w:r>
    </w:p>
    <w:p w14:paraId="11858B2C" w14:textId="77777777" w:rsidR="00CB5527" w:rsidRDefault="00CB5527" w:rsidP="00CB5527">
      <w:r>
        <w:t>4.5. Faktura musí obsahovat veškeré náležitosti daňového dokladu podle zákona č. 235/2004 Sb.,</w:t>
      </w:r>
    </w:p>
    <w:p w14:paraId="4B38D6F9" w14:textId="77777777" w:rsidR="00CB5527" w:rsidRDefault="00CB5527" w:rsidP="00CB5527">
      <w:r>
        <w:t>o dani z přidané hodnoty, ve znění pozdějších předpisů, včetně označení předmětu plnění. Nebude-li</w:t>
      </w:r>
    </w:p>
    <w:p w14:paraId="5E9BECF1" w14:textId="77777777" w:rsidR="00CB5527" w:rsidRDefault="00CB5527" w:rsidP="00CB5527">
      <w:r>
        <w:t>faktura splňovat veškeré náležitosti daňového dokladu, nebo bude mít jiné závady v obsahu,</w:t>
      </w:r>
    </w:p>
    <w:p w14:paraId="1EDDB544" w14:textId="77777777" w:rsidR="00CB5527" w:rsidRDefault="00CB5527" w:rsidP="00CB5527">
      <w:r>
        <w:t>je kupující oprávněn ji ve lhůtě splatnosti prodávajícímu vrátit a prodávající je povinen bezodkladně</w:t>
      </w:r>
    </w:p>
    <w:p w14:paraId="3A7FB1C4" w14:textId="77777777" w:rsidR="00CB5527" w:rsidRDefault="00CB5527" w:rsidP="00CB5527">
      <w:r>
        <w:t>vystavit kupujícímu fakturu opravenou či doplněnou. V takovém případě se přeruší doba splatnosti</w:t>
      </w:r>
    </w:p>
    <w:p w14:paraId="4FD391A8" w14:textId="77777777" w:rsidR="00CB5527" w:rsidRDefault="00CB5527" w:rsidP="00CB5527">
      <w:r>
        <w:t>a nová lhůta započne běžet doručením opraveného daňového dokladu kupujícímu.</w:t>
      </w:r>
    </w:p>
    <w:p w14:paraId="0287B1A0" w14:textId="77777777" w:rsidR="00CB5527" w:rsidRDefault="00CB5527" w:rsidP="00CB5527">
      <w:r>
        <w:t>Stránka 3 z 4</w:t>
      </w:r>
    </w:p>
    <w:p w14:paraId="2AB60791" w14:textId="77777777" w:rsidR="00CB5527" w:rsidRDefault="00CB5527" w:rsidP="00CB5527">
      <w:r>
        <w:t>5. DODACÍ PODMÍNKY A PŘECHOD VLASTNICTVÍ</w:t>
      </w:r>
    </w:p>
    <w:p w14:paraId="244D0140" w14:textId="77777777" w:rsidR="00CB5527" w:rsidRDefault="00CB5527" w:rsidP="00CB5527">
      <w:r>
        <w:t>5.1. Vlastnické právo k předmětu plnění přechází na kupujícího okamžikem převzetí zboží</w:t>
      </w:r>
    </w:p>
    <w:p w14:paraId="3935A7E0" w14:textId="77777777" w:rsidR="00CB5527" w:rsidRDefault="00CB5527" w:rsidP="00CB5527">
      <w:r>
        <w:t>kupujícím. Převzetí zboží potvrdí prodávající a kupující svými podpisy, resp. jimi pověřenými</w:t>
      </w:r>
    </w:p>
    <w:p w14:paraId="5A761BFB" w14:textId="77777777" w:rsidR="00CB5527" w:rsidRDefault="00CB5527" w:rsidP="00CB5527">
      <w:r>
        <w:t>osobami v dodacím listu. Tímto okamžikem přechází na kupujícího též nebezpečí škody na zboží.</w:t>
      </w:r>
    </w:p>
    <w:p w14:paraId="001C63B3" w14:textId="77777777" w:rsidR="00CB5527" w:rsidRDefault="00CB5527" w:rsidP="00CB5527">
      <w:r>
        <w:t>6. ZÁRUČNÍ A REKLAMAČNÍ PODMÍNKY</w:t>
      </w:r>
    </w:p>
    <w:p w14:paraId="5C2972A3" w14:textId="77777777" w:rsidR="00CB5527" w:rsidRDefault="00CB5527" w:rsidP="00CB5527">
      <w:r>
        <w:t>6.1. Prodávající poskytuje od převzetí zboží záruku za jakost na dodaného zboží v délce 3 let.</w:t>
      </w:r>
    </w:p>
    <w:p w14:paraId="3D1FC24A" w14:textId="77777777" w:rsidR="00CB5527" w:rsidRDefault="00CB5527" w:rsidP="00CB5527">
      <w:r>
        <w:t>Záruční doba začíná běžet ode dne předání předmětu plnění. Běh záruční doby se staví po dobu od</w:t>
      </w:r>
    </w:p>
    <w:p w14:paraId="066D6867" w14:textId="77777777" w:rsidR="00CB5527" w:rsidRDefault="00CB5527" w:rsidP="00CB5527">
      <w:r>
        <w:t>uplatnění záruční vady do doby, kdy bude taková vada odstraněna a její odstranění písemně potvrzeno</w:t>
      </w:r>
    </w:p>
    <w:p w14:paraId="2E4AF0E4" w14:textId="77777777" w:rsidR="00CB5527" w:rsidRDefault="00CB5527" w:rsidP="00CB5527">
      <w:r>
        <w:t>oběma smluvními stranami.</w:t>
      </w:r>
    </w:p>
    <w:p w14:paraId="0C081A85" w14:textId="77777777" w:rsidR="00CB5527" w:rsidRDefault="00CB5527" w:rsidP="00CB5527">
      <w:r>
        <w:t>6.2. Reklamace jsou řešeny u zjevných vad při předání zboží, u vad skrytých v závislosti na</w:t>
      </w:r>
    </w:p>
    <w:p w14:paraId="2DEE22EE" w14:textId="77777777" w:rsidR="00CB5527" w:rsidRDefault="00CB5527" w:rsidP="00CB5527">
      <w:r>
        <w:t>povaze a charakteru vady v souladu s občanským zákoníkem.</w:t>
      </w:r>
    </w:p>
    <w:p w14:paraId="23BECA4C" w14:textId="77777777" w:rsidR="00CB5527" w:rsidRDefault="00CB5527" w:rsidP="00CB5527">
      <w:r>
        <w:t>6.3. Smluvní strany si sjednávají právo kupujícího požadovat v záruční době bezplatné odstranění</w:t>
      </w:r>
    </w:p>
    <w:p w14:paraId="6963842C" w14:textId="77777777" w:rsidR="00CB5527" w:rsidRDefault="00CB5527" w:rsidP="00CB5527">
      <w:r>
        <w:lastRenderedPageBreak/>
        <w:t>vady. Prodávající se zavazuje odstranit vadu bez zbytečného odkladu, nejpozději však do 30 dnů.</w:t>
      </w:r>
    </w:p>
    <w:p w14:paraId="29D27F87" w14:textId="77777777" w:rsidR="00CB5527" w:rsidRDefault="00CB5527" w:rsidP="00CB5527">
      <w:r>
        <w:t>6.4. Kupující je oprávněn vrátit zboží, které nebude vyhovovat parametrům zadaným v zadávacím</w:t>
      </w:r>
    </w:p>
    <w:p w14:paraId="0B7314F8" w14:textId="77777777" w:rsidR="00CB5527" w:rsidRDefault="00CB5527" w:rsidP="00CB5527">
      <w:r>
        <w:t>řízení veřejné zakázky a uvedených v nabídce prodávajícího a požadovat odpovídající náhradu</w:t>
      </w:r>
    </w:p>
    <w:p w14:paraId="58F8270A" w14:textId="77777777" w:rsidR="00CB5527" w:rsidRDefault="00CB5527" w:rsidP="00CB5527">
      <w:r>
        <w:t>s termínem plnění do 15 pracovních dnů ode dne jeho vrácení.</w:t>
      </w:r>
    </w:p>
    <w:p w14:paraId="42FE8645" w14:textId="77777777" w:rsidR="00CB5527" w:rsidRDefault="00CB5527" w:rsidP="00CB5527">
      <w:r>
        <w:t>6.5. Dopravu reklamovaného zboží hradí prodávající.</w:t>
      </w:r>
    </w:p>
    <w:p w14:paraId="3971E487" w14:textId="77777777" w:rsidR="00CB5527" w:rsidRDefault="00CB5527" w:rsidP="00CB5527">
      <w:r>
        <w:t>7. MOŽNOST ODSTOUPENÍ OD SMLOUVY</w:t>
      </w:r>
    </w:p>
    <w:p w14:paraId="6158D240" w14:textId="77777777" w:rsidR="00CB5527" w:rsidRDefault="00CB5527" w:rsidP="00CB5527">
      <w:r>
        <w:t>7.1. Od této smlouvy lze odstoupit v případě podstatného porušení povinností kteroukoliv smluvní</w:t>
      </w:r>
    </w:p>
    <w:p w14:paraId="2786DED5" w14:textId="77777777" w:rsidR="00CB5527" w:rsidRDefault="00CB5527" w:rsidP="00CB5527">
      <w:r>
        <w:t>stranou, jestliže je toto porušení označeno za podstatné touto smlouvou nebo zákonem. Odstoupení je</w:t>
      </w:r>
    </w:p>
    <w:p w14:paraId="7C1F5556" w14:textId="77777777" w:rsidR="00CB5527" w:rsidRDefault="00CB5527" w:rsidP="00CB5527">
      <w:r>
        <w:t>účinné dnem následujícím po dni doručení písemného oznámení o odstoupení druhé smluvní straně.</w:t>
      </w:r>
    </w:p>
    <w:p w14:paraId="5919BAC7" w14:textId="77777777" w:rsidR="00CB5527" w:rsidRDefault="00CB5527" w:rsidP="00CB5527">
      <w:r>
        <w:t>7.2. Za podstatné porušení smlouvy kupujícím se považuje prodlení s platbou fakturované částky</w:t>
      </w:r>
    </w:p>
    <w:p w14:paraId="4B1F4BEB" w14:textId="77777777" w:rsidR="00CB5527" w:rsidRDefault="00CB5527" w:rsidP="00CB5527">
      <w:r>
        <w:t>více než 30 dnů. Za podstatné porušení smlouvy prodávajícím se považuje prodlení s dodáním</w:t>
      </w:r>
    </w:p>
    <w:p w14:paraId="0AB0583B" w14:textId="77777777" w:rsidR="00CB5527" w:rsidRDefault="00CB5527" w:rsidP="00CB5527">
      <w:r>
        <w:t>objednaného zboží a dodání zboží jiného, než je uvedeno v této smlouvě, pokud nedojde k jeho</w:t>
      </w:r>
    </w:p>
    <w:p w14:paraId="2A358B74" w14:textId="77777777" w:rsidR="00CB5527" w:rsidRDefault="00CB5527" w:rsidP="00CB5527">
      <w:r>
        <w:t>výměně v termínu stanoveném kupujícím.</w:t>
      </w:r>
    </w:p>
    <w:p w14:paraId="6333A792" w14:textId="77777777" w:rsidR="00CB5527" w:rsidRDefault="00CB5527" w:rsidP="00CB5527">
      <w:r>
        <w:t>8. SMLUVNÍ POKUTA</w:t>
      </w:r>
    </w:p>
    <w:p w14:paraId="4FB0825A" w14:textId="77777777" w:rsidR="00CB5527" w:rsidRDefault="00CB5527" w:rsidP="00CB5527">
      <w:r>
        <w:t>8.1. V případě prodlení prodávajícího s dodáním zboží je kupující oprávněn požadovat od</w:t>
      </w:r>
    </w:p>
    <w:p w14:paraId="41858944" w14:textId="77777777" w:rsidR="00CB5527" w:rsidRDefault="00CB5527" w:rsidP="00CB5527">
      <w:r>
        <w:t>prodávajícího smluvní pokutu ve výši 1000 Kč za každý započatý den prodlení.</w:t>
      </w:r>
    </w:p>
    <w:p w14:paraId="3AEFD5FD" w14:textId="77777777" w:rsidR="00CB5527" w:rsidRDefault="00CB5527" w:rsidP="00CB5527">
      <w:r>
        <w:t>8.2. V případě nedodržení termínu odstranění reklamovaných vad je kupující oprávněn požadovat</w:t>
      </w:r>
    </w:p>
    <w:p w14:paraId="1DF10E0C" w14:textId="77777777" w:rsidR="00CB5527" w:rsidRDefault="00CB5527" w:rsidP="00CB5527">
      <w:r>
        <w:t>a prodávající povinen uhradit smluvní pokutu ve výši 1000 Kč za každý den prodlení.</w:t>
      </w:r>
    </w:p>
    <w:p w14:paraId="43B4B29C" w14:textId="77777777" w:rsidR="00CB5527" w:rsidRDefault="00CB5527" w:rsidP="00CB5527">
      <w:r>
        <w:t>8.3. Zaplacením smluvní pokuty není omezeno právo kupujícího na náhradu škody.</w:t>
      </w:r>
    </w:p>
    <w:p w14:paraId="0634D2C2" w14:textId="77777777" w:rsidR="00CB5527" w:rsidRDefault="00CB5527" w:rsidP="00CB5527">
      <w:r>
        <w:t>9. ZÁVĚREČNÁ USTANOVENÍ</w:t>
      </w:r>
    </w:p>
    <w:p w14:paraId="338605EA" w14:textId="77777777" w:rsidR="00CB5527" w:rsidRDefault="00CB5527" w:rsidP="00CB5527">
      <w:r>
        <w:t>9.1. Právní vztahy touto smlouvou výslovně neupravené se řídí příslušnými ustanoveními</w:t>
      </w:r>
    </w:p>
    <w:p w14:paraId="379DA6A5" w14:textId="77777777" w:rsidR="00CB5527" w:rsidRDefault="00CB5527" w:rsidP="00CB5527">
      <w:r>
        <w:t>občanského zákoníku.</w:t>
      </w:r>
    </w:p>
    <w:p w14:paraId="360ECA1B" w14:textId="77777777" w:rsidR="00CB5527" w:rsidRDefault="00CB5527" w:rsidP="00CB5527">
      <w:r>
        <w:t>9.2. Tuto smlouvu lze měnit pouze písemnými dodatky, které budou očíslovány pořadovým</w:t>
      </w:r>
    </w:p>
    <w:p w14:paraId="706C3031" w14:textId="77777777" w:rsidR="00CB5527" w:rsidRDefault="00CB5527" w:rsidP="00CB5527">
      <w:r>
        <w:t>číslem a podepsány kupujícím a prodávajícím.</w:t>
      </w:r>
    </w:p>
    <w:p w14:paraId="0181C576" w14:textId="77777777" w:rsidR="00CB5527" w:rsidRDefault="00CB5527" w:rsidP="00CB5527">
      <w:r>
        <w:t>9.3. Smlouva je uzavřena podpisem druhé smluvní strany a nabývá účinnosti dnem zveřejněním</w:t>
      </w:r>
    </w:p>
    <w:p w14:paraId="6A80E481" w14:textId="77777777" w:rsidR="00CB5527" w:rsidRDefault="00CB5527" w:rsidP="00CB5527">
      <w:r>
        <w:t>v Registru smluv.</w:t>
      </w:r>
    </w:p>
    <w:p w14:paraId="6DCB223F" w14:textId="77777777" w:rsidR="00CB5527" w:rsidRDefault="00CB5527" w:rsidP="00CB5527">
      <w:r>
        <w:t>Stránka 4 z 4</w:t>
      </w:r>
    </w:p>
    <w:p w14:paraId="24EDBA15" w14:textId="77777777" w:rsidR="00CB5527" w:rsidRDefault="00CB5527" w:rsidP="00CB5527">
      <w:r>
        <w:t>V Hodoníně dne………</w:t>
      </w:r>
      <w:proofErr w:type="gramStart"/>
      <w:r>
        <w:t>…….</w:t>
      </w:r>
      <w:proofErr w:type="gramEnd"/>
      <w:r>
        <w:t>. V Praze dne 10.12.2024</w:t>
      </w:r>
    </w:p>
    <w:p w14:paraId="6289578D" w14:textId="4F088062" w:rsidR="0097272A" w:rsidRDefault="00CB5527" w:rsidP="00CB5527">
      <w:r>
        <w:lastRenderedPageBreak/>
        <w:t>Za kupujícího: Za prodávajícího:</w:t>
      </w:r>
    </w:p>
    <w:sectPr w:rsidR="0097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27"/>
    <w:rsid w:val="0097272A"/>
    <w:rsid w:val="00CB5527"/>
    <w:rsid w:val="00E5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F07D"/>
  <w15:chartTrackingRefBased/>
  <w15:docId w15:val="{03FF3872-5692-4016-9B26-4139040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5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5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5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5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5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5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5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5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5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5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990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Malátová</dc:creator>
  <cp:keywords/>
  <dc:description/>
  <cp:lastModifiedBy>Kateřina Malátová</cp:lastModifiedBy>
  <cp:revision>1</cp:revision>
  <dcterms:created xsi:type="dcterms:W3CDTF">2024-12-12T09:22:00Z</dcterms:created>
  <dcterms:modified xsi:type="dcterms:W3CDTF">2024-12-12T09:22:00Z</dcterms:modified>
</cp:coreProperties>
</file>