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55042" w14:textId="77777777" w:rsidR="00002E98" w:rsidRDefault="00000000">
      <w:pPr>
        <w:jc w:val="center"/>
        <w:rPr>
          <w:rFonts w:ascii="Times New Roman" w:hAnsi="Times New Roman"/>
          <w:b/>
          <w:color w:val="000000"/>
          <w:spacing w:val="2"/>
          <w:sz w:val="27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7"/>
          <w:u w:val="single"/>
          <w:lang w:val="cs-CZ"/>
        </w:rPr>
        <w:t xml:space="preserve">Dodatek </w:t>
      </w:r>
      <w:r>
        <w:rPr>
          <w:rFonts w:ascii="Times New Roman" w:hAnsi="Times New Roman"/>
          <w:b/>
          <w:color w:val="000000"/>
          <w:spacing w:val="2"/>
          <w:sz w:val="27"/>
          <w:u w:val="single"/>
          <w:lang w:val="cs-CZ"/>
        </w:rPr>
        <w:br/>
        <w:t xml:space="preserve">č. 6 ke Smlouvě </w:t>
      </w:r>
      <w:r>
        <w:rPr>
          <w:rFonts w:ascii="Times New Roman" w:hAnsi="Times New Roman"/>
          <w:b/>
          <w:color w:val="000000"/>
          <w:spacing w:val="2"/>
          <w:sz w:val="27"/>
          <w:u w:val="single"/>
          <w:lang w:val="cs-CZ"/>
        </w:rPr>
        <w:br/>
      </w:r>
      <w:r>
        <w:rPr>
          <w:rFonts w:ascii="Times New Roman" w:hAnsi="Times New Roman"/>
          <w:b/>
          <w:color w:val="000000"/>
          <w:sz w:val="26"/>
          <w:lang w:val="cs-CZ"/>
        </w:rPr>
        <w:t xml:space="preserve">o </w:t>
      </w:r>
      <w:proofErr w:type="gramStart"/>
      <w:r>
        <w:rPr>
          <w:rFonts w:ascii="Times New Roman" w:hAnsi="Times New Roman"/>
          <w:b/>
          <w:color w:val="000000"/>
          <w:sz w:val="26"/>
          <w:lang w:val="cs-CZ"/>
        </w:rPr>
        <w:t xml:space="preserve">zajištění </w:t>
      </w:r>
      <w:r>
        <w:rPr>
          <w:rFonts w:ascii="Times New Roman" w:hAnsi="Times New Roman"/>
          <w:b/>
          <w:color w:val="000000"/>
          <w:sz w:val="27"/>
          <w:u w:val="single"/>
          <w:lang w:val="cs-CZ"/>
        </w:rPr>
        <w:t xml:space="preserve"> stravování</w:t>
      </w:r>
      <w:proofErr w:type="gramEnd"/>
    </w:p>
    <w:p w14:paraId="4734BFF4" w14:textId="77777777" w:rsidR="00002E98" w:rsidRDefault="00000000">
      <w:pPr>
        <w:numPr>
          <w:ilvl w:val="0"/>
          <w:numId w:val="1"/>
        </w:numPr>
        <w:tabs>
          <w:tab w:val="clear" w:pos="216"/>
          <w:tab w:val="decimal" w:pos="288"/>
        </w:tabs>
        <w:spacing w:before="576"/>
        <w:ind w:left="0" w:firstLine="72"/>
        <w:rPr>
          <w:rFonts w:ascii="Times New Roman" w:hAnsi="Times New Roman"/>
          <w:b/>
          <w:color w:val="000000"/>
          <w:spacing w:val="12"/>
          <w:lang w:val="cs-CZ"/>
        </w:rPr>
      </w:pPr>
      <w:r>
        <w:rPr>
          <w:rFonts w:ascii="Times New Roman" w:hAnsi="Times New Roman"/>
          <w:b/>
          <w:color w:val="000000"/>
          <w:spacing w:val="12"/>
          <w:lang w:val="cs-CZ"/>
        </w:rPr>
        <w:t>Rubena, s.r.o.,</w:t>
      </w:r>
    </w:p>
    <w:p w14:paraId="51C71B3A" w14:textId="77777777" w:rsidR="00C350F4" w:rsidRDefault="00000000">
      <w:pPr>
        <w:ind w:right="3024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 xml:space="preserve">se sídlem a doručovací adresou Českých bratří 338, 547 01 Náchod </w:t>
      </w:r>
      <w:r>
        <w:rPr>
          <w:rFonts w:ascii="Times New Roman" w:hAnsi="Times New Roman"/>
          <w:color w:val="000000"/>
          <w:spacing w:val="-1"/>
          <w:lang w:val="cs-CZ"/>
        </w:rPr>
        <w:t xml:space="preserve">zastoupená: jednateli </w:t>
      </w:r>
      <w:proofErr w:type="spellStart"/>
      <w:r w:rsidR="00C350F4">
        <w:rPr>
          <w:rFonts w:ascii="Times New Roman" w:hAnsi="Times New Roman"/>
          <w:color w:val="000000"/>
          <w:spacing w:val="-1"/>
          <w:lang w:val="cs-CZ"/>
        </w:rPr>
        <w:t>xxxx</w:t>
      </w:r>
      <w:proofErr w:type="spellEnd"/>
    </w:p>
    <w:p w14:paraId="4DB4D486" w14:textId="5BFB465C" w:rsidR="00002E98" w:rsidRDefault="00000000">
      <w:pPr>
        <w:ind w:right="3024"/>
        <w:jc w:val="both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 </w:t>
      </w:r>
      <w:r>
        <w:rPr>
          <w:rFonts w:ascii="Times New Roman" w:hAnsi="Times New Roman"/>
          <w:color w:val="000000"/>
          <w:spacing w:val="-2"/>
          <w:lang w:val="cs-CZ"/>
        </w:rPr>
        <w:t>IC: 09725351, D1Č: CZ09725351</w:t>
      </w:r>
    </w:p>
    <w:p w14:paraId="2D49ED33" w14:textId="77777777" w:rsidR="00002E98" w:rsidRDefault="00000000">
      <w:pPr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zapsaná v Obchodním rejstříku vedeném u Krajského soudu v Hradci Králové, pod Spisovou značkou C 46769</w:t>
      </w:r>
    </w:p>
    <w:p w14:paraId="081D932D" w14:textId="1F01C676" w:rsidR="00002E98" w:rsidRDefault="00000000">
      <w:pPr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Číslo účtu: </w:t>
      </w:r>
      <w:proofErr w:type="spellStart"/>
      <w:r w:rsidR="00C350F4">
        <w:rPr>
          <w:rFonts w:ascii="Times New Roman" w:hAnsi="Times New Roman"/>
          <w:color w:val="000000"/>
          <w:lang w:val="cs-CZ"/>
        </w:rPr>
        <w:t>xxxx</w:t>
      </w:r>
      <w:proofErr w:type="spellEnd"/>
    </w:p>
    <w:p w14:paraId="71A3CA0F" w14:textId="5A35F649" w:rsidR="00002E98" w:rsidRDefault="00000000">
      <w:pPr>
        <w:spacing w:before="72" w:line="206" w:lineRule="auto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kontaktní telefon: </w:t>
      </w:r>
      <w:proofErr w:type="spellStart"/>
      <w:r w:rsidR="00C350F4">
        <w:rPr>
          <w:rFonts w:ascii="Times New Roman" w:hAnsi="Times New Roman"/>
          <w:color w:val="000000"/>
          <w:spacing w:val="-1"/>
          <w:lang w:val="cs-CZ"/>
        </w:rPr>
        <w:t>xxxx</w:t>
      </w:r>
      <w:proofErr w:type="spellEnd"/>
    </w:p>
    <w:p w14:paraId="338BA1CD" w14:textId="67820A76" w:rsidR="00002E98" w:rsidRDefault="00000000">
      <w:pPr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kontaktní </w:t>
      </w:r>
      <w:hyperlink r:id="rId5">
        <w:r w:rsidR="00002E98">
          <w:rPr>
            <w:rFonts w:ascii="Times New Roman" w:hAnsi="Times New Roman"/>
            <w:color w:val="0000FF"/>
            <w:spacing w:val="-1"/>
            <w:u w:val="single"/>
            <w:lang w:val="cs-CZ"/>
          </w:rPr>
          <w:t xml:space="preserve">E-mail: </w:t>
        </w:r>
        <w:proofErr w:type="spellStart"/>
        <w:r w:rsidR="00C350F4">
          <w:rPr>
            <w:rFonts w:ascii="Times New Roman" w:hAnsi="Times New Roman"/>
            <w:color w:val="0000FF"/>
            <w:spacing w:val="-1"/>
            <w:u w:val="single"/>
            <w:lang w:val="cs-CZ"/>
          </w:rPr>
          <w:t>xxxx</w:t>
        </w:r>
        <w:proofErr w:type="spellEnd"/>
      </w:hyperlink>
    </w:p>
    <w:p w14:paraId="0ECB1529" w14:textId="77777777" w:rsidR="00002E98" w:rsidRDefault="00000000">
      <w:pPr>
        <w:spacing w:before="216"/>
        <w:ind w:right="7416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na straně jedné </w:t>
      </w:r>
      <w:r>
        <w:rPr>
          <w:rFonts w:ascii="Times New Roman" w:hAnsi="Times New Roman"/>
          <w:color w:val="000000"/>
          <w:spacing w:val="-12"/>
          <w:lang w:val="cs-CZ"/>
        </w:rPr>
        <w:t xml:space="preserve">(dále jen jako </w:t>
      </w:r>
      <w:r>
        <w:rPr>
          <w:rFonts w:ascii="Times New Roman" w:hAnsi="Times New Roman"/>
          <w:b/>
          <w:color w:val="000000"/>
          <w:spacing w:val="-12"/>
          <w:lang w:val="cs-CZ"/>
        </w:rPr>
        <w:t>„R")</w:t>
      </w:r>
    </w:p>
    <w:p w14:paraId="1FF777A6" w14:textId="77777777" w:rsidR="00002E98" w:rsidRDefault="00000000">
      <w:pPr>
        <w:spacing w:before="252" w:line="149" w:lineRule="exact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a</w:t>
      </w:r>
    </w:p>
    <w:p w14:paraId="73B5E628" w14:textId="77777777" w:rsidR="00002E98" w:rsidRDefault="00000000">
      <w:pPr>
        <w:numPr>
          <w:ilvl w:val="0"/>
          <w:numId w:val="1"/>
        </w:numPr>
        <w:tabs>
          <w:tab w:val="clear" w:pos="216"/>
          <w:tab w:val="decimal" w:pos="288"/>
        </w:tabs>
        <w:spacing w:before="216"/>
        <w:ind w:left="0" w:right="4536" w:firstLine="72"/>
        <w:rPr>
          <w:rFonts w:ascii="Times New Roman" w:hAnsi="Times New Roman"/>
          <w:b/>
          <w:color w:val="000000"/>
          <w:spacing w:val="-1"/>
          <w:lang w:val="cs-CZ"/>
        </w:rPr>
      </w:pPr>
      <w:r>
        <w:rPr>
          <w:rFonts w:ascii="Times New Roman" w:hAnsi="Times New Roman"/>
          <w:b/>
          <w:color w:val="000000"/>
          <w:spacing w:val="-1"/>
          <w:lang w:val="cs-CZ"/>
        </w:rPr>
        <w:t xml:space="preserve">Městské středisko sociálních služeb MARIE, </w:t>
      </w:r>
      <w:r>
        <w:rPr>
          <w:rFonts w:ascii="Times New Roman" w:hAnsi="Times New Roman"/>
          <w:color w:val="000000"/>
          <w:lang w:val="cs-CZ"/>
        </w:rPr>
        <w:t>se sídlem Bartoňova 1998, 547 01 Náchod IČO:70947589</w:t>
      </w:r>
    </w:p>
    <w:p w14:paraId="244B77FB" w14:textId="67101819" w:rsidR="00002E98" w:rsidRDefault="00000000">
      <w:pPr>
        <w:spacing w:before="72" w:line="201" w:lineRule="auto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kontaktní telefon: </w:t>
      </w:r>
      <w:proofErr w:type="spellStart"/>
      <w:r w:rsidR="00C350F4">
        <w:rPr>
          <w:rFonts w:ascii="Times New Roman" w:hAnsi="Times New Roman"/>
          <w:color w:val="000000"/>
          <w:spacing w:val="-1"/>
          <w:lang w:val="cs-CZ"/>
        </w:rPr>
        <w:t>xxxx</w:t>
      </w:r>
      <w:proofErr w:type="spellEnd"/>
    </w:p>
    <w:p w14:paraId="7E469DF0" w14:textId="45A0FC0F" w:rsidR="00002E98" w:rsidRDefault="00000000">
      <w:pPr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kontaktní </w:t>
      </w:r>
      <w:proofErr w:type="gramStart"/>
      <w:r>
        <w:rPr>
          <w:rFonts w:ascii="Times New Roman" w:hAnsi="Times New Roman"/>
          <w:color w:val="000000"/>
          <w:spacing w:val="-1"/>
          <w:lang w:val="cs-CZ"/>
        </w:rPr>
        <w:t>E-mail</w:t>
      </w:r>
      <w:proofErr w:type="gramEnd"/>
      <w:r>
        <w:rPr>
          <w:rFonts w:ascii="Times New Roman" w:hAnsi="Times New Roman"/>
          <w:color w:val="000000"/>
          <w:spacing w:val="-1"/>
          <w:lang w:val="cs-CZ"/>
        </w:rPr>
        <w:t xml:space="preserve"> </w:t>
      </w:r>
      <w:hyperlink r:id="rId6">
        <w:proofErr w:type="spellStart"/>
        <w:r w:rsidR="00C350F4">
          <w:rPr>
            <w:rFonts w:ascii="Times New Roman" w:hAnsi="Times New Roman"/>
            <w:color w:val="0000FF"/>
            <w:spacing w:val="-1"/>
            <w:u w:val="single"/>
            <w:lang w:val="cs-CZ"/>
          </w:rPr>
          <w:t>xxxx</w:t>
        </w:r>
        <w:proofErr w:type="spellEnd"/>
      </w:hyperlink>
    </w:p>
    <w:p w14:paraId="76260482" w14:textId="77777777" w:rsidR="00002E98" w:rsidRDefault="00000000">
      <w:pPr>
        <w:spacing w:before="288" w:line="211" w:lineRule="auto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>na straně druhé</w:t>
      </w:r>
    </w:p>
    <w:p w14:paraId="2B87E70A" w14:textId="77777777" w:rsidR="00002E98" w:rsidRDefault="00000000">
      <w:pPr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(dále jen jako </w:t>
      </w:r>
      <w:r>
        <w:rPr>
          <w:rFonts w:ascii="Times New Roman" w:hAnsi="Times New Roman"/>
          <w:b/>
          <w:color w:val="000000"/>
          <w:spacing w:val="-2"/>
          <w:lang w:val="cs-CZ"/>
        </w:rPr>
        <w:t>„Organizace")</w:t>
      </w:r>
    </w:p>
    <w:p w14:paraId="17B72F32" w14:textId="77777777" w:rsidR="00002E98" w:rsidRDefault="00000000">
      <w:pPr>
        <w:spacing w:before="216"/>
        <w:rPr>
          <w:rFonts w:ascii="Times New Roman" w:hAnsi="Times New Roman"/>
          <w:b/>
          <w:color w:val="000000"/>
          <w:spacing w:val="-3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3"/>
          <w:sz w:val="20"/>
          <w:lang w:val="cs-CZ"/>
        </w:rPr>
        <w:t>(oba společně dále jen jako „Smluvní strany")</w:t>
      </w:r>
    </w:p>
    <w:p w14:paraId="699A4C5B" w14:textId="77777777" w:rsidR="00002E98" w:rsidRDefault="00000000">
      <w:pPr>
        <w:spacing w:before="468"/>
        <w:rPr>
          <w:rFonts w:ascii="Times New Roman" w:hAnsi="Times New Roman"/>
          <w:b/>
          <w:color w:val="000000"/>
          <w:spacing w:val="-3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3"/>
          <w:sz w:val="20"/>
          <w:lang w:val="cs-CZ"/>
        </w:rPr>
        <w:t>Dle změny vyhlášky č.505/2006 Sb. se mění od 1. 1. 2025 bod č. 3 takto:</w:t>
      </w:r>
    </w:p>
    <w:p w14:paraId="5F702BEE" w14:textId="77777777" w:rsidR="00002E98" w:rsidRDefault="00000000">
      <w:pPr>
        <w:tabs>
          <w:tab w:val="right" w:pos="3590"/>
        </w:tabs>
        <w:spacing w:before="288" w:line="480" w:lineRule="auto"/>
        <w:ind w:right="1728"/>
        <w:rPr>
          <w:rFonts w:ascii="Times New Roman" w:hAnsi="Times New Roman"/>
          <w:b/>
          <w:color w:val="000000"/>
          <w:spacing w:val="-3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3"/>
          <w:sz w:val="20"/>
          <w:lang w:val="cs-CZ"/>
        </w:rPr>
        <w:t xml:space="preserve">Cena jedné porce objednaného hlavního chodu včetně polévky a DPH v zákonné výši: </w:t>
      </w:r>
      <w:r>
        <w:rPr>
          <w:rFonts w:ascii="Times New Roman" w:hAnsi="Times New Roman"/>
          <w:b/>
          <w:color w:val="000000"/>
          <w:sz w:val="20"/>
          <w:lang w:val="cs-CZ"/>
        </w:rPr>
        <w:t>Norma A</w:t>
      </w:r>
      <w:r>
        <w:rPr>
          <w:rFonts w:ascii="Times New Roman" w:hAnsi="Times New Roman"/>
          <w:b/>
          <w:color w:val="000000"/>
          <w:sz w:val="20"/>
          <w:lang w:val="cs-CZ"/>
        </w:rPr>
        <w:tab/>
        <w:t>120,--Kč</w:t>
      </w:r>
    </w:p>
    <w:p w14:paraId="6D522060" w14:textId="77777777" w:rsidR="00002E98" w:rsidRDefault="00000000">
      <w:pPr>
        <w:tabs>
          <w:tab w:val="decimal" w:pos="4448"/>
        </w:tabs>
        <w:spacing w:before="180"/>
        <w:rPr>
          <w:rFonts w:ascii="Times New Roman" w:hAnsi="Times New Roman"/>
          <w:b/>
          <w:color w:val="000000"/>
          <w:spacing w:val="-8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8"/>
          <w:sz w:val="20"/>
          <w:lang w:val="cs-CZ"/>
        </w:rPr>
        <w:t>pořizovací cena surovin</w:t>
      </w:r>
      <w:r>
        <w:rPr>
          <w:rFonts w:ascii="Times New Roman" w:hAnsi="Times New Roman"/>
          <w:b/>
          <w:color w:val="000000"/>
          <w:spacing w:val="-8"/>
          <w:sz w:val="20"/>
          <w:lang w:val="cs-CZ"/>
        </w:rPr>
        <w:tab/>
      </w:r>
      <w:r>
        <w:rPr>
          <w:rFonts w:ascii="Times New Roman" w:hAnsi="Times New Roman"/>
          <w:color w:val="000000"/>
          <w:sz w:val="20"/>
          <w:lang w:val="cs-CZ"/>
        </w:rPr>
        <w:t>31,32</w:t>
      </w:r>
    </w:p>
    <w:p w14:paraId="02B0F7B1" w14:textId="77777777" w:rsidR="00002E98" w:rsidRDefault="00000000">
      <w:pPr>
        <w:tabs>
          <w:tab w:val="decimal" w:pos="4448"/>
        </w:tabs>
        <w:rPr>
          <w:rFonts w:ascii="Times New Roman" w:hAnsi="Times New Roman"/>
          <w:b/>
          <w:color w:val="000000"/>
          <w:spacing w:val="-10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10"/>
          <w:sz w:val="20"/>
          <w:lang w:val="cs-CZ"/>
        </w:rPr>
        <w:t>osobní a věcné náklady</w:t>
      </w:r>
      <w:r>
        <w:rPr>
          <w:rFonts w:ascii="Times New Roman" w:hAnsi="Times New Roman"/>
          <w:b/>
          <w:color w:val="000000"/>
          <w:spacing w:val="-10"/>
          <w:sz w:val="20"/>
          <w:lang w:val="cs-CZ"/>
        </w:rPr>
        <w:tab/>
      </w:r>
      <w:r>
        <w:rPr>
          <w:rFonts w:ascii="Times New Roman" w:hAnsi="Times New Roman"/>
          <w:color w:val="000000"/>
          <w:sz w:val="20"/>
          <w:lang w:val="cs-CZ"/>
        </w:rPr>
        <w:t>75,82</w:t>
      </w:r>
    </w:p>
    <w:p w14:paraId="5A1AFBAB" w14:textId="77777777" w:rsidR="00002E98" w:rsidRDefault="00000000">
      <w:pPr>
        <w:tabs>
          <w:tab w:val="decimal" w:pos="4448"/>
        </w:tabs>
        <w:spacing w:before="216"/>
        <w:rPr>
          <w:rFonts w:ascii="Times New Roman" w:hAnsi="Times New Roman"/>
          <w:b/>
          <w:color w:val="000000"/>
          <w:spacing w:val="-10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10"/>
          <w:sz w:val="20"/>
          <w:lang w:val="cs-CZ"/>
        </w:rPr>
        <w:t>celkem bez DPH</w:t>
      </w:r>
      <w:r>
        <w:rPr>
          <w:rFonts w:ascii="Times New Roman" w:hAnsi="Times New Roman"/>
          <w:b/>
          <w:color w:val="000000"/>
          <w:spacing w:val="-10"/>
          <w:sz w:val="20"/>
          <w:lang w:val="cs-CZ"/>
        </w:rPr>
        <w:tab/>
      </w:r>
      <w:r>
        <w:rPr>
          <w:rFonts w:ascii="Times New Roman" w:hAnsi="Times New Roman"/>
          <w:color w:val="000000"/>
          <w:sz w:val="20"/>
          <w:lang w:val="cs-CZ"/>
        </w:rPr>
        <w:t>107,14</w:t>
      </w:r>
    </w:p>
    <w:p w14:paraId="207CCD11" w14:textId="7C809131" w:rsidR="00002E98" w:rsidRPr="00C350F4" w:rsidRDefault="00C350F4" w:rsidP="00C350F4">
      <w:pPr>
        <w:spacing w:before="180" w:after="468"/>
        <w:rPr>
          <w:rFonts w:ascii="Times New Roman" w:hAnsi="Times New Roman"/>
          <w:b/>
          <w:color w:val="000000"/>
          <w:spacing w:val="-4"/>
          <w:sz w:val="20"/>
          <w:lang w:val="cs-CZ"/>
        </w:rPr>
        <w:sectPr w:rsidR="00002E98" w:rsidRPr="00C350F4" w:rsidSect="00C350F4">
          <w:pgSz w:w="11918" w:h="16854"/>
          <w:pgMar w:top="1134" w:right="777" w:bottom="665" w:left="2081" w:header="720" w:footer="72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2CDDAF4" wp14:editId="1A6BB9C7">
                <wp:simplePos x="0" y="0"/>
                <wp:positionH relativeFrom="page">
                  <wp:posOffset>1367624</wp:posOffset>
                </wp:positionH>
                <wp:positionV relativeFrom="page">
                  <wp:posOffset>7855889</wp:posOffset>
                </wp:positionV>
                <wp:extent cx="5398936" cy="1224501"/>
                <wp:effectExtent l="0" t="0" r="0" b="0"/>
                <wp:wrapSquare wrapText="bothSides"/>
                <wp:docPr id="126590644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936" cy="1224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D053B" w14:textId="77777777" w:rsidR="00C350F4" w:rsidRDefault="00C350F4" w:rsidP="00C350F4">
                            <w:pPr>
                              <w:shd w:val="solid" w:color="FFFFFF" w:fill="FFFFFF"/>
                              <w:spacing w:line="144" w:lineRule="exact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0"/>
                                <w:lang w:val="cs-CZ"/>
                              </w:rPr>
                            </w:pPr>
                          </w:p>
                          <w:p w14:paraId="358E9294" w14:textId="31C2BD18" w:rsidR="00002E98" w:rsidRDefault="00C350F4" w:rsidP="00C350F4">
                            <w:pPr>
                              <w:shd w:val="solid" w:color="FFFFFF" w:fill="FFFFFF"/>
                              <w:spacing w:line="144" w:lineRule="exact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0"/>
                                <w:lang w:val="cs-CZ"/>
                              </w:rPr>
                              <w:t>V Náchodě dne 27.11.2024</w:t>
                            </w:r>
                          </w:p>
                          <w:p w14:paraId="03817FBD" w14:textId="77777777" w:rsidR="00C350F4" w:rsidRDefault="00C350F4" w:rsidP="00C350F4">
                            <w:pPr>
                              <w:shd w:val="solid" w:color="FFFFFF" w:fill="FFFFFF"/>
                              <w:spacing w:line="144" w:lineRule="exact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0"/>
                                <w:lang w:val="cs-CZ"/>
                              </w:rPr>
                            </w:pPr>
                          </w:p>
                          <w:p w14:paraId="2B13A37C" w14:textId="77777777" w:rsidR="00C350F4" w:rsidRDefault="00C350F4" w:rsidP="00C350F4">
                            <w:pPr>
                              <w:shd w:val="solid" w:color="FFFFFF" w:fill="FFFFFF"/>
                              <w:spacing w:line="144" w:lineRule="exact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0"/>
                                <w:lang w:val="cs-CZ"/>
                              </w:rPr>
                            </w:pPr>
                          </w:p>
                          <w:p w14:paraId="0CF23B30" w14:textId="77777777" w:rsidR="00C350F4" w:rsidRDefault="00C350F4" w:rsidP="00C350F4">
                            <w:pPr>
                              <w:shd w:val="solid" w:color="FFFFFF" w:fill="FFFFFF"/>
                              <w:spacing w:line="144" w:lineRule="exact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0"/>
                                <w:lang w:val="cs-CZ"/>
                              </w:rPr>
                            </w:pPr>
                          </w:p>
                          <w:p w14:paraId="67ED419A" w14:textId="77777777" w:rsidR="00C350F4" w:rsidRDefault="00C350F4" w:rsidP="00C350F4">
                            <w:pPr>
                              <w:shd w:val="solid" w:color="FFFFFF" w:fill="FFFFFF"/>
                              <w:spacing w:line="144" w:lineRule="exact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0"/>
                                <w:lang w:val="cs-CZ"/>
                              </w:rPr>
                            </w:pPr>
                          </w:p>
                          <w:p w14:paraId="129EB9A9" w14:textId="05D34BB3" w:rsidR="00C350F4" w:rsidRDefault="00C350F4" w:rsidP="00C350F4">
                            <w:pPr>
                              <w:shd w:val="solid" w:color="FFFFFF" w:fill="FFFFFF"/>
                              <w:spacing w:line="144" w:lineRule="exact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0"/>
                                <w:lang w:val="cs-CZ"/>
                              </w:rPr>
                              <w:t>Rubena s.r.o.                                                                                                     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DDAF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7.7pt;margin-top:618.55pt;width:425.1pt;height:96.4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" stroked="f">
                <v:textbox inset="0,0,0,0">
                  <w:txbxContent>
                    <w:p w14:paraId="16DD053B" w14:textId="77777777" w:rsidR="00C350F4" w:rsidRDefault="00C350F4" w:rsidP="00C350F4">
                      <w:pPr>
                        <w:shd w:val="solid" w:color="FFFFFF" w:fill="FFFFFF"/>
                        <w:spacing w:line="144" w:lineRule="exact"/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0"/>
                          <w:lang w:val="cs-CZ"/>
                        </w:rPr>
                      </w:pPr>
                    </w:p>
                    <w:p w14:paraId="358E9294" w14:textId="31C2BD18" w:rsidR="00002E98" w:rsidRDefault="00C350F4" w:rsidP="00C350F4">
                      <w:pPr>
                        <w:shd w:val="solid" w:color="FFFFFF" w:fill="FFFFFF"/>
                        <w:spacing w:line="144" w:lineRule="exact"/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0"/>
                          <w:lang w:val="cs-CZ"/>
                        </w:rPr>
                        <w:t>V Náchodě dne 27.11.2024</w:t>
                      </w:r>
                    </w:p>
                    <w:p w14:paraId="03817FBD" w14:textId="77777777" w:rsidR="00C350F4" w:rsidRDefault="00C350F4" w:rsidP="00C350F4">
                      <w:pPr>
                        <w:shd w:val="solid" w:color="FFFFFF" w:fill="FFFFFF"/>
                        <w:spacing w:line="144" w:lineRule="exact"/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0"/>
                          <w:lang w:val="cs-CZ"/>
                        </w:rPr>
                      </w:pPr>
                    </w:p>
                    <w:p w14:paraId="2B13A37C" w14:textId="77777777" w:rsidR="00C350F4" w:rsidRDefault="00C350F4" w:rsidP="00C350F4">
                      <w:pPr>
                        <w:shd w:val="solid" w:color="FFFFFF" w:fill="FFFFFF"/>
                        <w:spacing w:line="144" w:lineRule="exact"/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0"/>
                          <w:lang w:val="cs-CZ"/>
                        </w:rPr>
                      </w:pPr>
                    </w:p>
                    <w:p w14:paraId="0CF23B30" w14:textId="77777777" w:rsidR="00C350F4" w:rsidRDefault="00C350F4" w:rsidP="00C350F4">
                      <w:pPr>
                        <w:shd w:val="solid" w:color="FFFFFF" w:fill="FFFFFF"/>
                        <w:spacing w:line="144" w:lineRule="exact"/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0"/>
                          <w:lang w:val="cs-CZ"/>
                        </w:rPr>
                      </w:pPr>
                    </w:p>
                    <w:p w14:paraId="67ED419A" w14:textId="77777777" w:rsidR="00C350F4" w:rsidRDefault="00C350F4" w:rsidP="00C350F4">
                      <w:pPr>
                        <w:shd w:val="solid" w:color="FFFFFF" w:fill="FFFFFF"/>
                        <w:spacing w:line="144" w:lineRule="exact"/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0"/>
                          <w:lang w:val="cs-CZ"/>
                        </w:rPr>
                      </w:pPr>
                    </w:p>
                    <w:p w14:paraId="129EB9A9" w14:textId="05D34BB3" w:rsidR="00C350F4" w:rsidRDefault="00C350F4" w:rsidP="00C350F4">
                      <w:pPr>
                        <w:shd w:val="solid" w:color="FFFFFF" w:fill="FFFFFF"/>
                        <w:spacing w:line="144" w:lineRule="exact"/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0"/>
                          <w:lang w:val="cs-CZ"/>
                        </w:rPr>
                        <w:t>Rubena s.r.o.                                                                                                      Organizace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00000">
        <w:rPr>
          <w:rFonts w:ascii="Times New Roman" w:hAnsi="Times New Roman"/>
          <w:b/>
          <w:color w:val="000000"/>
          <w:spacing w:val="-4"/>
          <w:sz w:val="20"/>
          <w:lang w:val="cs-CZ"/>
        </w:rPr>
        <w:t>Ostatní ustanovení smlouvy se neměn</w:t>
      </w:r>
      <w:r>
        <w:rPr>
          <w:rFonts w:ascii="Times New Roman" w:hAnsi="Times New Roman"/>
          <w:b/>
          <w:color w:val="000000"/>
          <w:spacing w:val="-4"/>
          <w:sz w:val="20"/>
          <w:lang w:val="cs-CZ"/>
        </w:rPr>
        <w:t>í.</w:t>
      </w:r>
    </w:p>
    <w:p w14:paraId="7A1BB2E4" w14:textId="77777777" w:rsidR="00C350F4" w:rsidRDefault="00C350F4" w:rsidP="00C350F4">
      <w:pPr>
        <w:spacing w:before="1332" w:line="199" w:lineRule="auto"/>
        <w:rPr>
          <w:rFonts w:ascii="Times New Roman" w:hAnsi="Times New Roman"/>
          <w:i/>
          <w:color w:val="2483F3"/>
          <w:spacing w:val="20"/>
          <w:w w:val="95"/>
          <w:sz w:val="7"/>
          <w:lang w:val="cs-CZ"/>
        </w:rPr>
      </w:pPr>
    </w:p>
    <w:sectPr w:rsidR="00C350F4">
      <w:type w:val="continuous"/>
      <w:pgSz w:w="11918" w:h="16854"/>
      <w:pgMar w:top="1688" w:right="1378" w:bottom="665" w:left="2110" w:header="720" w:footer="720" w:gutter="0"/>
      <w:cols w:num="2" w:space="0" w:equalWidth="0">
        <w:col w:w="2959" w:space="1714"/>
        <w:col w:w="369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C612AC"/>
    <w:multiLevelType w:val="multilevel"/>
    <w:tmpl w:val="117E6F12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1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99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98"/>
    <w:rsid w:val="00002E98"/>
    <w:rsid w:val="007F7EC7"/>
    <w:rsid w:val="00C350F4"/>
    <w:rsid w:val="00ED192B"/>
    <w:rsid w:val="00F5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2275"/>
  <w15:docId w15:val="{DE18B355-6F52-4F52-8CFC-95768473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ds.pop@messs-na.cz" TargetMode="External"/><Relationship Id="rId5" Type="http://schemas.openxmlformats.org/officeDocument/2006/relationships/hyperlink" Target="mailto:drahomira.dohnalova@rube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4</cp:revision>
  <dcterms:created xsi:type="dcterms:W3CDTF">2024-12-13T08:26:00Z</dcterms:created>
  <dcterms:modified xsi:type="dcterms:W3CDTF">2024-12-13T08:33:00Z</dcterms:modified>
</cp:coreProperties>
</file>