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5230600015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SAP</w:t>
      </w:r>
      <w:r>
        <w:rPr>
          <w:spacing w:val="-5"/>
        </w:rPr>
        <w:t> </w:t>
      </w:r>
      <w:r>
        <w:rPr/>
        <w:t>Mimoň</w:t>
      </w:r>
      <w:r>
        <w:rPr>
          <w:spacing w:val="-5"/>
        </w:rPr>
        <w:t> </w:t>
      </w:r>
      <w:r>
        <w:rPr/>
        <w:t>spol.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</w:t>
      </w:r>
      <w:r>
        <w:rPr>
          <w:spacing w:val="-4"/>
        </w:rPr>
        <w:t>r.o.</w:t>
      </w:r>
    </w:p>
    <w:p>
      <w:pPr>
        <w:pStyle w:val="BodyText"/>
        <w:ind w:left="382" w:right="306"/>
        <w:jc w:val="left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3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Krajským</w:t>
      </w:r>
      <w:r>
        <w:rPr>
          <w:spacing w:val="-3"/>
        </w:rPr>
        <w:t> </w:t>
      </w:r>
      <w:r>
        <w:rPr/>
        <w:t>soudem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Ústí</w:t>
      </w:r>
      <w:r>
        <w:rPr>
          <w:spacing w:val="-5"/>
        </w:rPr>
        <w:t> </w:t>
      </w:r>
      <w:r>
        <w:rPr/>
        <w:t>nad</w:t>
      </w:r>
      <w:r>
        <w:rPr>
          <w:spacing w:val="-4"/>
        </w:rPr>
        <w:t> </w:t>
      </w:r>
      <w:r>
        <w:rPr/>
        <w:t>Labem, oddíl C, vložka 1465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Boreček</w:t>
      </w:r>
      <w:r>
        <w:rPr>
          <w:spacing w:val="-7"/>
        </w:rPr>
        <w:t> </w:t>
      </w:r>
      <w:r>
        <w:rPr/>
        <w:t>30,</w:t>
      </w:r>
      <w:r>
        <w:rPr>
          <w:spacing w:val="-5"/>
        </w:rPr>
        <w:t> </w:t>
      </w:r>
      <w:r>
        <w:rPr/>
        <w:t>471</w:t>
      </w:r>
      <w:r>
        <w:rPr>
          <w:spacing w:val="-2"/>
        </w:rPr>
        <w:t> </w:t>
      </w:r>
      <w:r>
        <w:rPr/>
        <w:t>24</w:t>
      </w:r>
      <w:r>
        <w:rPr>
          <w:spacing w:val="-4"/>
        </w:rPr>
        <w:t> </w:t>
      </w:r>
      <w:r>
        <w:rPr>
          <w:spacing w:val="-2"/>
        </w:rPr>
        <w:t>Ralsko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40230295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Radkem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k</w:t>
      </w:r>
      <w:r>
        <w:rPr>
          <w:spacing w:val="-3"/>
        </w:rPr>
        <w:t> </w:t>
      </w:r>
      <w:r>
        <w:rPr/>
        <w:t>ů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900237329/0800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8"/>
      </w:pPr>
      <w:r>
        <w:rPr/>
        <w:t>„Smlouva“) se uzavírá na základě Rozhodnutí ministra životního prostředí č. 5230600015 o poskytnutí finančních prostředků ze Státního fondu životního prostředí ČR ze dne 13. 5.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8"/>
          <w:sz w:val="20"/>
        </w:rPr>
        <w:t> </w:t>
      </w:r>
      <w:r>
        <w:rPr>
          <w:sz w:val="20"/>
        </w:rPr>
        <w:t>je</w:t>
      </w:r>
      <w:r>
        <w:rPr>
          <w:spacing w:val="27"/>
          <w:sz w:val="20"/>
        </w:rPr>
        <w:t> </w:t>
      </w:r>
      <w:r>
        <w:rPr>
          <w:sz w:val="20"/>
        </w:rPr>
        <w:t>financována</w:t>
      </w:r>
      <w:r>
        <w:rPr>
          <w:spacing w:val="28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Národního</w:t>
      </w:r>
      <w:r>
        <w:rPr>
          <w:spacing w:val="30"/>
          <w:sz w:val="20"/>
        </w:rPr>
        <w:t> </w:t>
      </w:r>
      <w:r>
        <w:rPr>
          <w:sz w:val="20"/>
        </w:rPr>
        <w:t>programu</w:t>
      </w:r>
      <w:r>
        <w:rPr>
          <w:spacing w:val="28"/>
          <w:sz w:val="20"/>
        </w:rPr>
        <w:t> </w:t>
      </w:r>
      <w:r>
        <w:rPr>
          <w:sz w:val="20"/>
        </w:rPr>
        <w:t>Životní</w:t>
      </w:r>
      <w:r>
        <w:rPr>
          <w:spacing w:val="28"/>
          <w:sz w:val="20"/>
        </w:rPr>
        <w:t> </w:t>
      </w:r>
      <w:r>
        <w:rPr>
          <w:sz w:val="20"/>
        </w:rPr>
        <w:t>prostředí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29"/>
          <w:sz w:val="20"/>
        </w:rPr>
        <w:t> </w:t>
      </w:r>
      <w:r>
        <w:rPr>
          <w:sz w:val="20"/>
        </w:rPr>
        <w:t>Národního</w:t>
      </w:r>
      <w:r>
        <w:rPr>
          <w:spacing w:val="29"/>
          <w:sz w:val="20"/>
        </w:rPr>
        <w:t> </w:t>
      </w:r>
      <w:r>
        <w:rPr>
          <w:sz w:val="20"/>
        </w:rPr>
        <w:t>plánu</w:t>
      </w:r>
      <w:r>
        <w:rPr>
          <w:spacing w:val="28"/>
          <w:sz w:val="20"/>
        </w:rPr>
        <w:t> </w:t>
      </w:r>
      <w:r>
        <w:rPr>
          <w:spacing w:val="-2"/>
          <w:sz w:val="20"/>
        </w:rPr>
        <w:t>obnovy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91" w:top="1600" w:bottom="1580" w:left="1320" w:right="1020"/>
          <w:pgNumType w:start="1"/>
        </w:sectPr>
      </w:pPr>
    </w:p>
    <w:p>
      <w:pPr>
        <w:pStyle w:val="BodyText"/>
        <w:spacing w:before="89"/>
      </w:pPr>
      <w:r>
        <w:rPr/>
        <w:t>financovaného</w:t>
      </w:r>
      <w:r>
        <w:rPr>
          <w:spacing w:val="-5"/>
        </w:rPr>
        <w:t> </w:t>
      </w:r>
      <w:r>
        <w:rPr/>
        <w:t>z</w:t>
      </w:r>
      <w:r>
        <w:rPr>
          <w:spacing w:val="-4"/>
        </w:rPr>
        <w:t> </w:t>
      </w:r>
      <w:r>
        <w:rPr/>
        <w:t>Nástroje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podporu</w:t>
      </w:r>
      <w:r>
        <w:rPr>
          <w:spacing w:val="-6"/>
        </w:rPr>
        <w:t> </w:t>
      </w:r>
      <w:r>
        <w:rPr/>
        <w:t>oživení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odolnosti.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1"/>
        <w:ind w:left="1512"/>
        <w:jc w:val="both"/>
      </w:pPr>
      <w:r>
        <w:rPr/>
        <w:t>„Vybavení</w:t>
      </w:r>
      <w:r>
        <w:rPr>
          <w:spacing w:val="-8"/>
        </w:rPr>
        <w:t> </w:t>
      </w:r>
      <w:r>
        <w:rPr/>
        <w:t>pro</w:t>
      </w:r>
      <w:r>
        <w:rPr>
          <w:spacing w:val="-7"/>
        </w:rPr>
        <w:t> </w:t>
      </w:r>
      <w:r>
        <w:rPr/>
        <w:t>zkvalitnění</w:t>
      </w:r>
      <w:r>
        <w:rPr>
          <w:spacing w:val="-6"/>
        </w:rPr>
        <w:t> </w:t>
      </w:r>
      <w:r>
        <w:rPr/>
        <w:t>nakládání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/>
        <w:t>odpady</w:t>
      </w:r>
      <w:r>
        <w:rPr>
          <w:spacing w:val="-8"/>
        </w:rPr>
        <w:t> </w:t>
      </w:r>
      <w:r>
        <w:rPr/>
        <w:t>na</w:t>
      </w:r>
      <w:r>
        <w:rPr>
          <w:spacing w:val="-5"/>
        </w:rPr>
        <w:t> </w:t>
      </w:r>
      <w:r>
        <w:rPr/>
        <w:t>kompostárně</w:t>
      </w:r>
      <w:r>
        <w:rPr>
          <w:spacing w:val="-9"/>
        </w:rPr>
        <w:t> </w:t>
      </w:r>
      <w:r>
        <w:rPr/>
        <w:t>SAP</w:t>
      </w:r>
      <w:r>
        <w:rPr>
          <w:spacing w:val="-5"/>
        </w:rPr>
        <w:t> </w:t>
      </w:r>
      <w:r>
        <w:rPr>
          <w:spacing w:val="-2"/>
        </w:rPr>
        <w:t>Mimoň“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souladu</w:t>
      </w:r>
      <w:r>
        <w:rPr>
          <w:spacing w:val="14"/>
          <w:sz w:val="20"/>
        </w:rPr>
        <w:t> </w:t>
      </w:r>
      <w:r>
        <w:rPr>
          <w:sz w:val="20"/>
        </w:rPr>
        <w:t>s</w:t>
      </w:r>
      <w:r>
        <w:rPr>
          <w:spacing w:val="14"/>
          <w:sz w:val="20"/>
        </w:rPr>
        <w:t> </w:t>
      </w:r>
      <w:r>
        <w:rPr>
          <w:sz w:val="20"/>
        </w:rPr>
        <w:t>"Nařízením</w:t>
      </w:r>
      <w:r>
        <w:rPr>
          <w:spacing w:val="15"/>
          <w:sz w:val="20"/>
        </w:rPr>
        <w:t> </w:t>
      </w:r>
      <w:r>
        <w:rPr>
          <w:sz w:val="20"/>
        </w:rPr>
        <w:t>Komise</w:t>
      </w:r>
      <w:r>
        <w:rPr>
          <w:spacing w:val="13"/>
          <w:sz w:val="20"/>
        </w:rPr>
        <w:t> </w:t>
      </w:r>
      <w:r>
        <w:rPr>
          <w:sz w:val="20"/>
        </w:rPr>
        <w:t>(EU)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2023/2831</w:t>
      </w:r>
      <w:r>
        <w:rPr>
          <w:spacing w:val="16"/>
          <w:sz w:val="20"/>
        </w:rPr>
        <w:t> </w:t>
      </w:r>
      <w:r>
        <w:rPr>
          <w:sz w:val="20"/>
        </w:rPr>
        <w:t>ze</w:t>
      </w:r>
      <w:r>
        <w:rPr>
          <w:spacing w:val="13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13.</w:t>
      </w:r>
      <w:r>
        <w:rPr>
          <w:spacing w:val="-2"/>
          <w:sz w:val="20"/>
        </w:rPr>
        <w:t> </w:t>
      </w:r>
      <w:r>
        <w:rPr>
          <w:sz w:val="20"/>
        </w:rPr>
        <w:t>prosince</w:t>
      </w:r>
      <w:r>
        <w:rPr>
          <w:spacing w:val="13"/>
          <w:sz w:val="20"/>
        </w:rPr>
        <w:t> </w:t>
      </w:r>
      <w:r>
        <w:rPr>
          <w:sz w:val="20"/>
        </w:rPr>
        <w:t>2023 o použití článků 107 a 108 Smlouvy o fungování Evropské unie na podporu de minimis", zveřejněným v Úředním věstníku EU dne 15. 12. 2023.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106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1"/>
          <w:sz w:val="20"/>
        </w:rPr>
        <w:t> </w:t>
      </w:r>
      <w:r>
        <w:rPr>
          <w:sz w:val="20"/>
        </w:rPr>
        <w:t>příjemci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8"/>
          <w:sz w:val="20"/>
        </w:rPr>
        <w:t> </w:t>
      </w:r>
      <w:r>
        <w:rPr>
          <w:sz w:val="20"/>
        </w:rPr>
        <w:t>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999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999,99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> </w:t>
      </w:r>
      <w:r>
        <w:rPr>
          <w:sz w:val="20"/>
        </w:rPr>
        <w:t>(slovy: čtyři</w:t>
      </w:r>
      <w:r>
        <w:rPr>
          <w:spacing w:val="-6"/>
          <w:sz w:val="20"/>
        </w:rPr>
        <w:t> </w:t>
      </w:r>
      <w:r>
        <w:rPr>
          <w:sz w:val="20"/>
        </w:rPr>
        <w:t>miliony</w:t>
      </w:r>
      <w:r>
        <w:rPr>
          <w:spacing w:val="-7"/>
          <w:sz w:val="20"/>
        </w:rPr>
        <w:t> </w:t>
      </w:r>
      <w:r>
        <w:rPr>
          <w:sz w:val="20"/>
        </w:rPr>
        <w:t>devět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devadesát</w:t>
      </w:r>
      <w:r>
        <w:rPr>
          <w:spacing w:val="-7"/>
          <w:sz w:val="20"/>
        </w:rPr>
        <w:t> </w:t>
      </w:r>
      <w:r>
        <w:rPr>
          <w:sz w:val="20"/>
        </w:rPr>
        <w:t>devět</w:t>
      </w:r>
      <w:r>
        <w:rPr>
          <w:spacing w:val="-4"/>
          <w:sz w:val="20"/>
        </w:rPr>
        <w:t> </w:t>
      </w:r>
      <w:r>
        <w:rPr>
          <w:sz w:val="20"/>
        </w:rPr>
        <w:t>tisíc</w:t>
      </w:r>
      <w:r>
        <w:rPr>
          <w:spacing w:val="-7"/>
          <w:sz w:val="20"/>
        </w:rPr>
        <w:t> </w:t>
      </w:r>
      <w:r>
        <w:rPr>
          <w:sz w:val="20"/>
        </w:rPr>
        <w:t>devět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devadesát</w:t>
      </w:r>
      <w:r>
        <w:rPr>
          <w:spacing w:val="-7"/>
          <w:sz w:val="20"/>
        </w:rPr>
        <w:t> </w:t>
      </w:r>
      <w:r>
        <w:rPr>
          <w:sz w:val="20"/>
        </w:rPr>
        <w:t>devět</w:t>
      </w:r>
      <w:r>
        <w:rPr>
          <w:spacing w:val="-5"/>
          <w:sz w:val="20"/>
        </w:rPr>
        <w:t> </w:t>
      </w:r>
      <w:r>
        <w:rPr>
          <w:sz w:val="20"/>
        </w:rPr>
        <w:t>korun</w:t>
      </w:r>
      <w:r>
        <w:rPr>
          <w:spacing w:val="-6"/>
          <w:sz w:val="20"/>
        </w:rPr>
        <w:t> </w:t>
      </w:r>
      <w:r>
        <w:rPr>
          <w:sz w:val="20"/>
        </w:rPr>
        <w:t>českých,</w:t>
      </w:r>
      <w:r>
        <w:rPr>
          <w:spacing w:val="-5"/>
          <w:sz w:val="20"/>
        </w:rPr>
        <w:t> </w:t>
      </w:r>
      <w:r>
        <w:rPr>
          <w:sz w:val="20"/>
        </w:rPr>
        <w:t>devadesát</w:t>
      </w:r>
      <w:r>
        <w:rPr>
          <w:spacing w:val="-7"/>
          <w:sz w:val="20"/>
        </w:rPr>
        <w:t> </w:t>
      </w:r>
      <w:r>
        <w:rPr>
          <w:sz w:val="20"/>
        </w:rPr>
        <w:t>devět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7 142 857,14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70"/>
          <w:sz w:val="20"/>
        </w:rPr>
        <w:t> </w:t>
      </w:r>
      <w:r>
        <w:rPr>
          <w:sz w:val="20"/>
        </w:rPr>
        <w:t>výdajů</w:t>
      </w:r>
      <w:r>
        <w:rPr>
          <w:spacing w:val="70"/>
          <w:sz w:val="20"/>
        </w:rPr>
        <w:t> </w:t>
      </w:r>
      <w:r>
        <w:rPr>
          <w:sz w:val="20"/>
        </w:rPr>
        <w:t>v přímé</w:t>
      </w:r>
      <w:r>
        <w:rPr>
          <w:spacing w:val="69"/>
          <w:sz w:val="20"/>
        </w:rPr>
        <w:t> </w:t>
      </w:r>
      <w:r>
        <w:rPr>
          <w:sz w:val="20"/>
        </w:rPr>
        <w:t>souvislosti</w:t>
      </w:r>
      <w:r>
        <w:rPr>
          <w:spacing w:val="70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70"/>
          <w:sz w:val="20"/>
        </w:rPr>
        <w:t> </w:t>
      </w:r>
      <w:r>
        <w:rPr>
          <w:sz w:val="20"/>
        </w:rPr>
        <w:t>projektu.</w:t>
      </w:r>
      <w:r>
        <w:rPr>
          <w:spacing w:val="72"/>
          <w:sz w:val="20"/>
        </w:rPr>
        <w:t> </w:t>
      </w:r>
      <w:r>
        <w:rPr>
          <w:sz w:val="20"/>
        </w:rPr>
        <w:t>Způsobilé</w:t>
      </w:r>
      <w:r>
        <w:rPr>
          <w:spacing w:val="69"/>
          <w:sz w:val="20"/>
        </w:rPr>
        <w:t> </w:t>
      </w:r>
      <w:r>
        <w:rPr>
          <w:sz w:val="20"/>
        </w:rPr>
        <w:t>výdaje</w:t>
      </w:r>
      <w:r>
        <w:rPr>
          <w:spacing w:val="69"/>
          <w:sz w:val="20"/>
        </w:rPr>
        <w:t> </w:t>
      </w:r>
      <w:r>
        <w:rPr>
          <w:sz w:val="20"/>
        </w:rPr>
        <w:t>musí</w:t>
      </w:r>
      <w:r>
        <w:rPr>
          <w:spacing w:val="70"/>
          <w:sz w:val="20"/>
        </w:rPr>
        <w:t> </w:t>
      </w:r>
      <w:r>
        <w:rPr>
          <w:sz w:val="20"/>
        </w:rPr>
        <w:t>být</w:t>
      </w:r>
      <w:r>
        <w:rPr>
          <w:spacing w:val="70"/>
          <w:sz w:val="20"/>
        </w:rPr>
        <w:t> </w:t>
      </w:r>
      <w:r>
        <w:rPr>
          <w:sz w:val="20"/>
        </w:rPr>
        <w:t>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37" w:lineRule="auto" w:before="9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úhradě.</w:t>
      </w:r>
      <w:r>
        <w:rPr>
          <w:spacing w:val="24"/>
          <w:sz w:val="20"/>
        </w:rPr>
        <w:t> </w:t>
      </w:r>
      <w:r>
        <w:rPr>
          <w:sz w:val="20"/>
        </w:rPr>
        <w:t>Je-li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24"/>
          <w:sz w:val="20"/>
        </w:rPr>
        <w:t> </w:t>
      </w:r>
      <w:r>
        <w:rPr>
          <w:sz w:val="20"/>
        </w:rPr>
        <w:t>relevantní,</w:t>
      </w:r>
      <w:r>
        <w:rPr>
          <w:spacing w:val="23"/>
          <w:sz w:val="20"/>
        </w:rPr>
        <w:t> </w:t>
      </w:r>
      <w:r>
        <w:rPr>
          <w:sz w:val="20"/>
        </w:rPr>
        <w:t>Fond</w:t>
      </w:r>
      <w:r>
        <w:rPr>
          <w:spacing w:val="23"/>
          <w:sz w:val="20"/>
        </w:rPr>
        <w:t> </w:t>
      </w:r>
      <w:r>
        <w:rPr>
          <w:sz w:val="20"/>
        </w:rPr>
        <w:t>akceptuje</w:t>
      </w:r>
      <w:r>
        <w:rPr>
          <w:spacing w:val="22"/>
          <w:sz w:val="20"/>
        </w:rPr>
        <w:t> </w:t>
      </w:r>
      <w:r>
        <w:rPr>
          <w:sz w:val="20"/>
        </w:rPr>
        <w:t>předložení</w:t>
      </w:r>
      <w:r>
        <w:rPr>
          <w:spacing w:val="23"/>
          <w:sz w:val="20"/>
        </w:rPr>
        <w:t> </w:t>
      </w:r>
      <w:r>
        <w:rPr>
          <w:sz w:val="20"/>
        </w:rPr>
        <w:t>faktur</w:t>
      </w:r>
      <w:r>
        <w:rPr>
          <w:spacing w:val="23"/>
          <w:sz w:val="20"/>
        </w:rPr>
        <w:t> </w:t>
      </w:r>
      <w:r>
        <w:rPr>
          <w:sz w:val="20"/>
        </w:rPr>
        <w:t>či</w:t>
      </w:r>
      <w:r>
        <w:rPr>
          <w:spacing w:val="25"/>
          <w:sz w:val="20"/>
        </w:rPr>
        <w:t> </w:t>
      </w:r>
      <w:r>
        <w:rPr>
          <w:sz w:val="20"/>
        </w:rPr>
        <w:t>jiných</w:t>
      </w:r>
      <w:r>
        <w:rPr>
          <w:spacing w:val="23"/>
          <w:sz w:val="20"/>
        </w:rPr>
        <w:t> </w:t>
      </w:r>
      <w:r>
        <w:rPr>
          <w:sz w:val="20"/>
        </w:rPr>
        <w:t>účetních</w:t>
      </w:r>
      <w:r>
        <w:rPr>
          <w:spacing w:val="23"/>
          <w:sz w:val="20"/>
        </w:rPr>
        <w:t> </w:t>
      </w:r>
      <w:r>
        <w:rPr>
          <w:sz w:val="20"/>
        </w:rPr>
        <w:t>dokladů 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oprávněn</w:t>
      </w:r>
      <w:r>
        <w:rPr>
          <w:spacing w:val="22"/>
          <w:sz w:val="20"/>
        </w:rPr>
        <w:t> </w:t>
      </w:r>
      <w:r>
        <w:rPr>
          <w:sz w:val="20"/>
        </w:rPr>
        <w:t>vydat</w:t>
      </w:r>
      <w:r>
        <w:rPr>
          <w:spacing w:val="24"/>
          <w:sz w:val="20"/>
        </w:rPr>
        <w:t> </w:t>
      </w:r>
      <w:r>
        <w:rPr>
          <w:sz w:val="20"/>
        </w:rPr>
        <w:t>pokyny,</w:t>
      </w:r>
      <w:r>
        <w:rPr>
          <w:spacing w:val="23"/>
          <w:sz w:val="20"/>
        </w:rPr>
        <w:t> </w:t>
      </w:r>
      <w:r>
        <w:rPr>
          <w:sz w:val="20"/>
        </w:rPr>
        <w:t>které</w:t>
      </w:r>
      <w:r>
        <w:rPr>
          <w:spacing w:val="23"/>
          <w:sz w:val="20"/>
        </w:rPr>
        <w:t> </w:t>
      </w:r>
      <w:r>
        <w:rPr>
          <w:sz w:val="20"/>
        </w:rPr>
        <w:t>mohou</w:t>
      </w:r>
      <w:r>
        <w:rPr>
          <w:spacing w:val="22"/>
          <w:sz w:val="20"/>
        </w:rPr>
        <w:t> </w:t>
      </w:r>
      <w:r>
        <w:rPr>
          <w:sz w:val="20"/>
        </w:rPr>
        <w:t>uvedený</w:t>
      </w:r>
      <w:r>
        <w:rPr>
          <w:spacing w:val="20"/>
          <w:sz w:val="20"/>
        </w:rPr>
        <w:t> </w:t>
      </w:r>
      <w:r>
        <w:rPr>
          <w:sz w:val="20"/>
        </w:rPr>
        <w:t>výčet</w:t>
      </w:r>
      <w:r>
        <w:rPr>
          <w:spacing w:val="24"/>
          <w:sz w:val="20"/>
        </w:rPr>
        <w:t> </w:t>
      </w:r>
      <w:r>
        <w:rPr>
          <w:sz w:val="20"/>
        </w:rPr>
        <w:t>náležitostí</w:t>
      </w:r>
      <w:r>
        <w:rPr>
          <w:spacing w:val="21"/>
          <w:sz w:val="20"/>
        </w:rPr>
        <w:t> </w:t>
      </w:r>
      <w:r>
        <w:rPr>
          <w:sz w:val="20"/>
        </w:rPr>
        <w:t>změnit,</w:t>
      </w:r>
      <w:r>
        <w:rPr>
          <w:spacing w:val="24"/>
          <w:sz w:val="20"/>
        </w:rPr>
        <w:t> </w:t>
      </w:r>
      <w:r>
        <w:rPr>
          <w:sz w:val="20"/>
        </w:rPr>
        <w:t>popřípadě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rozšířit.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povinen</w:t>
      </w:r>
      <w:r>
        <w:rPr>
          <w:spacing w:val="-6"/>
        </w:rPr>
        <w:t> </w:t>
      </w:r>
      <w:r>
        <w:rPr/>
        <w:t>takové</w:t>
      </w:r>
      <w:r>
        <w:rPr>
          <w:spacing w:val="-6"/>
        </w:rPr>
        <w:t> </w:t>
      </w:r>
      <w:r>
        <w:rPr/>
        <w:t>pokyny</w:t>
      </w:r>
      <w:r>
        <w:rPr>
          <w:spacing w:val="-7"/>
        </w:rPr>
        <w:t> </w:t>
      </w:r>
      <w:r>
        <w:rPr/>
        <w:t>vydané</w:t>
      </w:r>
      <w:r>
        <w:rPr>
          <w:spacing w:val="-7"/>
        </w:rPr>
        <w:t> </w:t>
      </w:r>
      <w:r>
        <w:rPr/>
        <w:t>Fondem</w:t>
      </w:r>
      <w:r>
        <w:rPr>
          <w:spacing w:val="-5"/>
        </w:rPr>
        <w:t> </w:t>
      </w:r>
      <w:r>
        <w:rPr>
          <w:spacing w:val="-2"/>
        </w:rPr>
        <w:t>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1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1" w:hanging="360"/>
        <w:jc w:val="both"/>
        <w:rPr>
          <w:sz w:val="20"/>
        </w:rPr>
      </w:pPr>
      <w:r>
        <w:rPr>
          <w:sz w:val="20"/>
        </w:rPr>
        <w:t>v rámci realizace projektu pořídí vybavení pro kompostárnu v</w:t>
      </w:r>
      <w:r>
        <w:rPr>
          <w:spacing w:val="-1"/>
          <w:sz w:val="20"/>
        </w:rPr>
        <w:t> </w:t>
      </w:r>
      <w:r>
        <w:rPr>
          <w:sz w:val="20"/>
        </w:rPr>
        <w:t>obci Ralsko, a tím následně vytvoří roční kapacitu</w:t>
      </w:r>
      <w:r>
        <w:rPr>
          <w:spacing w:val="-2"/>
          <w:sz w:val="20"/>
        </w:rPr>
        <w:t> </w:t>
      </w:r>
      <w:r>
        <w:rPr>
          <w:sz w:val="20"/>
        </w:rPr>
        <w:t>pro zpracování</w:t>
      </w:r>
      <w:r>
        <w:rPr>
          <w:spacing w:val="-2"/>
          <w:sz w:val="20"/>
        </w:rPr>
        <w:t> </w:t>
      </w:r>
      <w:r>
        <w:rPr>
          <w:sz w:val="20"/>
        </w:rPr>
        <w:t>odpadu 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397,00 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doloží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datu</w:t>
      </w:r>
      <w:r>
        <w:rPr>
          <w:spacing w:val="-2"/>
          <w:sz w:val="20"/>
        </w:rPr>
        <w:t> </w:t>
      </w:r>
      <w:r>
        <w:rPr>
          <w:sz w:val="20"/>
        </w:rPr>
        <w:t>závěrečného vyhodnocení akce (dále jen „ZVA“) výstupy projektu, tj. kolaudační souhlas, povolení k provozu (popř. jiné relevantní </w:t>
      </w:r>
      <w:r>
        <w:rPr>
          <w:spacing w:val="-2"/>
          <w:sz w:val="20"/>
        </w:rPr>
        <w:t>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2"/>
          <w:sz w:val="20"/>
        </w:rPr>
        <w:t> </w:t>
      </w:r>
      <w:r>
        <w:rPr>
          <w:sz w:val="20"/>
        </w:rPr>
        <w:t>aplikovat</w:t>
      </w:r>
      <w:r>
        <w:rPr>
          <w:spacing w:val="-2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6"/>
          <w:sz w:val="20"/>
        </w:rPr>
        <w:t> </w:t>
      </w:r>
      <w:r>
        <w:rPr>
          <w:sz w:val="20"/>
        </w:rPr>
        <w:t>č.</w:t>
      </w:r>
      <w:r>
        <w:rPr>
          <w:spacing w:val="25"/>
          <w:sz w:val="20"/>
        </w:rPr>
        <w:t> </w:t>
      </w:r>
      <w:r>
        <w:rPr>
          <w:sz w:val="20"/>
        </w:rPr>
        <w:t>156/1998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hnojivech,</w:t>
      </w:r>
      <w:r>
        <w:rPr>
          <w:spacing w:val="25"/>
          <w:sz w:val="20"/>
        </w:rPr>
        <w:t> </w:t>
      </w:r>
      <w:r>
        <w:rPr>
          <w:sz w:val="20"/>
        </w:rPr>
        <w:t>pomocných</w:t>
      </w:r>
      <w:r>
        <w:rPr>
          <w:spacing w:val="25"/>
          <w:sz w:val="20"/>
        </w:rPr>
        <w:t> </w:t>
      </w:r>
      <w:r>
        <w:rPr>
          <w:sz w:val="20"/>
        </w:rPr>
        <w:t>půdních</w:t>
      </w:r>
      <w:r>
        <w:rPr>
          <w:spacing w:val="25"/>
          <w:sz w:val="20"/>
        </w:rPr>
        <w:t> </w:t>
      </w:r>
      <w:r>
        <w:rPr>
          <w:sz w:val="20"/>
        </w:rPr>
        <w:t>látkách,</w:t>
      </w:r>
      <w:r>
        <w:rPr>
          <w:spacing w:val="25"/>
          <w:sz w:val="20"/>
        </w:rPr>
        <w:t> </w:t>
      </w:r>
      <w:r>
        <w:rPr>
          <w:sz w:val="20"/>
        </w:rPr>
        <w:t>rostlinných</w:t>
      </w:r>
      <w:r>
        <w:rPr>
          <w:spacing w:val="25"/>
          <w:sz w:val="20"/>
        </w:rPr>
        <w:t> </w:t>
      </w:r>
      <w:r>
        <w:rPr>
          <w:sz w:val="20"/>
        </w:rPr>
        <w:t>biostimulantech a substrátech</w:t>
      </w:r>
      <w:r>
        <w:rPr>
          <w:spacing w:val="12"/>
          <w:sz w:val="20"/>
        </w:rPr>
        <w:t> </w:t>
      </w:r>
      <w:r>
        <w:rPr>
          <w:sz w:val="20"/>
        </w:rPr>
        <w:t>a o</w:t>
      </w:r>
      <w:r>
        <w:rPr>
          <w:spacing w:val="12"/>
          <w:sz w:val="20"/>
        </w:rPr>
        <w:t> </w:t>
      </w:r>
      <w:r>
        <w:rPr>
          <w:sz w:val="20"/>
        </w:rPr>
        <w:t>agrochemickém</w:t>
      </w:r>
      <w:r>
        <w:rPr>
          <w:spacing w:val="12"/>
          <w:sz w:val="20"/>
        </w:rPr>
        <w:t> </w:t>
      </w:r>
      <w:r>
        <w:rPr>
          <w:sz w:val="20"/>
        </w:rPr>
        <w:t>zkoušení zemědělských</w:t>
      </w:r>
      <w:r>
        <w:rPr>
          <w:spacing w:val="12"/>
          <w:sz w:val="20"/>
        </w:rPr>
        <w:t> </w:t>
      </w:r>
      <w:r>
        <w:rPr>
          <w:sz w:val="20"/>
        </w:rPr>
        <w:t>půd</w:t>
      </w:r>
      <w:r>
        <w:rPr>
          <w:spacing w:val="12"/>
          <w:sz w:val="20"/>
        </w:rPr>
        <w:t> </w:t>
      </w:r>
      <w:r>
        <w:rPr>
          <w:sz w:val="20"/>
        </w:rPr>
        <w:t>(zákon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hnojivech), v platném</w:t>
      </w:r>
      <w:r>
        <w:rPr>
          <w:spacing w:val="12"/>
          <w:sz w:val="20"/>
        </w:rPr>
        <w:t> </w:t>
      </w:r>
      <w:r>
        <w:rPr>
          <w:sz w:val="20"/>
        </w:rPr>
        <w:t>znění, a související legislativou na zemědělský půdní fond (podle § 3 písm. a) nařízení vlády č. 307/2014 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podrobností</w:t>
      </w:r>
      <w:r>
        <w:rPr>
          <w:spacing w:val="-11"/>
          <w:sz w:val="20"/>
        </w:rPr>
        <w:t> </w:t>
      </w:r>
      <w:r>
        <w:rPr>
          <w:sz w:val="20"/>
        </w:rPr>
        <w:t>evidence</w:t>
      </w:r>
      <w:r>
        <w:rPr>
          <w:spacing w:val="-11"/>
          <w:sz w:val="20"/>
        </w:rPr>
        <w:t> </w:t>
      </w:r>
      <w:r>
        <w:rPr>
          <w:sz w:val="20"/>
        </w:rPr>
        <w:t>využití</w:t>
      </w:r>
      <w:r>
        <w:rPr>
          <w:spacing w:val="-11"/>
          <w:sz w:val="20"/>
        </w:rPr>
        <w:t> </w:t>
      </w:r>
      <w:r>
        <w:rPr>
          <w:sz w:val="20"/>
        </w:rPr>
        <w:t>půdy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uživatelských</w:t>
      </w:r>
      <w:r>
        <w:rPr>
          <w:spacing w:val="-10"/>
          <w:sz w:val="20"/>
        </w:rPr>
        <w:t> </w:t>
      </w:r>
      <w:r>
        <w:rPr>
          <w:sz w:val="20"/>
        </w:rPr>
        <w:t>vztahů,</w:t>
      </w:r>
      <w:r>
        <w:rPr>
          <w:spacing w:val="-10"/>
          <w:sz w:val="20"/>
        </w:rPr>
        <w:t> </w:t>
      </w:r>
      <w:r>
        <w:rPr>
          <w:sz w:val="20"/>
        </w:rPr>
        <w:t>v platném</w:t>
      </w:r>
      <w:r>
        <w:rPr>
          <w:spacing w:val="-9"/>
          <w:sz w:val="20"/>
        </w:rPr>
        <w:t> </w:t>
      </w:r>
      <w:r>
        <w:rPr>
          <w:sz w:val="20"/>
        </w:rPr>
        <w:t>znění),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6"/>
          <w:sz w:val="20"/>
        </w:rPr>
        <w:t> </w:t>
      </w:r>
      <w:r>
        <w:rPr>
          <w:sz w:val="20"/>
        </w:rPr>
        <w:t>projektu,</w:t>
      </w:r>
      <w:r>
        <w:rPr>
          <w:spacing w:val="27"/>
          <w:sz w:val="20"/>
        </w:rPr>
        <w:t> </w:t>
      </w:r>
      <w:r>
        <w:rPr>
          <w:sz w:val="20"/>
        </w:rPr>
        <w:t>zpracovávat</w:t>
      </w:r>
      <w:r>
        <w:rPr>
          <w:spacing w:val="26"/>
          <w:sz w:val="20"/>
        </w:rPr>
        <w:t> </w:t>
      </w:r>
      <w:r>
        <w:rPr>
          <w:sz w:val="20"/>
        </w:rPr>
        <w:t>biologicky</w:t>
      </w:r>
      <w:r>
        <w:rPr>
          <w:spacing w:val="27"/>
          <w:sz w:val="20"/>
        </w:rPr>
        <w:t> </w:t>
      </w:r>
      <w:r>
        <w:rPr>
          <w:sz w:val="20"/>
        </w:rPr>
        <w:t>rozložitelný</w:t>
      </w:r>
      <w:r>
        <w:rPr>
          <w:spacing w:val="26"/>
          <w:sz w:val="20"/>
        </w:rPr>
        <w:t> </w:t>
      </w:r>
      <w:r>
        <w:rPr>
          <w:sz w:val="20"/>
        </w:rPr>
        <w:t>komunální</w:t>
      </w:r>
      <w:r>
        <w:rPr>
          <w:spacing w:val="27"/>
          <w:sz w:val="20"/>
        </w:rPr>
        <w:t> </w:t>
      </w:r>
      <w:r>
        <w:rPr>
          <w:sz w:val="20"/>
        </w:rPr>
        <w:t>odpad</w:t>
      </w:r>
      <w:r>
        <w:rPr>
          <w:spacing w:val="26"/>
          <w:sz w:val="20"/>
        </w:rPr>
        <w:t> </w:t>
      </w:r>
      <w:r>
        <w:rPr>
          <w:sz w:val="20"/>
        </w:rPr>
        <w:t>(rostlinné</w:t>
      </w:r>
      <w:r>
        <w:rPr>
          <w:spacing w:val="26"/>
          <w:sz w:val="20"/>
        </w:rPr>
        <w:t> </w:t>
      </w:r>
      <w:r>
        <w:rPr>
          <w:sz w:val="20"/>
        </w:rPr>
        <w:t>zbytky z údržby zeleně a zahrad v</w:t>
      </w:r>
      <w:r>
        <w:rPr>
          <w:spacing w:val="-1"/>
          <w:sz w:val="20"/>
        </w:rPr>
        <w:t> </w:t>
      </w:r>
      <w:r>
        <w:rPr>
          <w:sz w:val="20"/>
        </w:rPr>
        <w:t>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veškeré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</w:t>
      </w:r>
      <w:r>
        <w:rPr>
          <w:spacing w:val="-1"/>
          <w:sz w:val="20"/>
        </w:rPr>
        <w:t> </w:t>
      </w:r>
      <w:r>
        <w:rPr>
          <w:sz w:val="20"/>
        </w:rPr>
        <w:t>(zákon</w:t>
      </w:r>
      <w:r>
        <w:rPr>
          <w:spacing w:val="2"/>
          <w:sz w:val="20"/>
        </w:rPr>
        <w:t> </w:t>
      </w:r>
      <w:r>
        <w:rPr>
          <w:sz w:val="20"/>
        </w:rPr>
        <w:t>č. 563/1991</w:t>
      </w:r>
      <w:r>
        <w:rPr>
          <w:spacing w:val="-1"/>
          <w:sz w:val="20"/>
        </w:rPr>
        <w:t> </w:t>
      </w:r>
      <w:r>
        <w:rPr>
          <w:sz w:val="20"/>
        </w:rPr>
        <w:t>Sb., o účetnictví, v</w:t>
      </w:r>
      <w:r>
        <w:rPr>
          <w:spacing w:val="-1"/>
          <w:sz w:val="20"/>
        </w:rPr>
        <w:t> </w:t>
      </w:r>
      <w:r>
        <w:rPr>
          <w:sz w:val="20"/>
        </w:rPr>
        <w:t>platném znění)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nebo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9"/>
        <w:ind w:right="110"/>
      </w:pPr>
      <w:r>
        <w:rPr/>
        <w:t>daňové</w:t>
      </w:r>
      <w:r>
        <w:rPr>
          <w:spacing w:val="-7"/>
        </w:rPr>
        <w:t> </w:t>
      </w:r>
      <w:r>
        <w:rPr/>
        <w:t>evidenci</w:t>
      </w:r>
      <w:r>
        <w:rPr>
          <w:spacing w:val="-7"/>
        </w:rPr>
        <w:t> </w:t>
      </w:r>
      <w:r>
        <w:rPr/>
        <w:t>(zákon</w:t>
      </w:r>
      <w:r>
        <w:rPr>
          <w:spacing w:val="-6"/>
        </w:rPr>
        <w:t> </w:t>
      </w:r>
      <w:r>
        <w:rPr/>
        <w:t>č.</w:t>
      </w:r>
      <w:r>
        <w:rPr>
          <w:spacing w:val="-6"/>
        </w:rPr>
        <w:t> </w:t>
      </w:r>
      <w:r>
        <w:rPr/>
        <w:t>586/1992</w:t>
      </w:r>
      <w:r>
        <w:rPr>
          <w:spacing w:val="-6"/>
        </w:rPr>
        <w:t> </w:t>
      </w:r>
      <w:r>
        <w:rPr/>
        <w:t>Sb.,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daních</w:t>
      </w:r>
      <w:r>
        <w:rPr>
          <w:spacing w:val="-6"/>
        </w:rPr>
        <w:t> </w:t>
      </w:r>
      <w:r>
        <w:rPr/>
        <w:t>z příjmů,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6"/>
        </w:rPr>
        <w:t> </w:t>
      </w:r>
      <w:r>
        <w:rPr/>
        <w:t>znění)</w:t>
      </w:r>
      <w:r>
        <w:rPr>
          <w:spacing w:val="-6"/>
        </w:rPr>
        <w:t> </w:t>
      </w:r>
      <w:r>
        <w:rPr/>
        <w:t>podle</w:t>
      </w:r>
      <w:r>
        <w:rPr>
          <w:spacing w:val="-7"/>
        </w:rPr>
        <w:t> </w:t>
      </w:r>
      <w:r>
        <w:rPr/>
        <w:t>čl.</w:t>
      </w:r>
      <w:r>
        <w:rPr>
          <w:spacing w:val="-7"/>
        </w:rPr>
        <w:t> </w:t>
      </w:r>
      <w:r>
        <w:rPr/>
        <w:t>10</w:t>
      </w:r>
      <w:r>
        <w:rPr>
          <w:spacing w:val="-6"/>
        </w:rPr>
        <w:t> </w:t>
      </w:r>
      <w:r>
        <w:rPr/>
        <w:t>Výzvy</w:t>
      </w:r>
      <w:r>
        <w:rPr>
          <w:spacing w:val="-6"/>
        </w:rPr>
        <w:t> </w:t>
      </w:r>
      <w:r>
        <w:rPr/>
        <w:t>odrážky </w:t>
      </w:r>
      <w:r>
        <w:rPr>
          <w:spacing w:val="-2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</w:t>
      </w:r>
      <w:r>
        <w:rPr>
          <w:spacing w:val="69"/>
          <w:sz w:val="20"/>
        </w:rPr>
        <w:t> </w:t>
      </w:r>
      <w:r>
        <w:rPr>
          <w:sz w:val="20"/>
        </w:rPr>
        <w:t>(s</w:t>
      </w:r>
      <w:r>
        <w:rPr>
          <w:spacing w:val="70"/>
          <w:sz w:val="20"/>
        </w:rPr>
        <w:t> </w:t>
      </w:r>
      <w:r>
        <w:rPr>
          <w:sz w:val="20"/>
        </w:rPr>
        <w:t>výjimkou</w:t>
      </w:r>
      <w:r>
        <w:rPr>
          <w:spacing w:val="70"/>
          <w:sz w:val="20"/>
        </w:rPr>
        <w:t> </w:t>
      </w:r>
      <w:r>
        <w:rPr>
          <w:sz w:val="20"/>
        </w:rPr>
        <w:t>v</w:t>
      </w:r>
      <w:r>
        <w:rPr>
          <w:spacing w:val="68"/>
          <w:sz w:val="20"/>
        </w:rPr>
        <w:t> </w:t>
      </w:r>
      <w:r>
        <w:rPr>
          <w:sz w:val="20"/>
        </w:rPr>
        <w:t>přírodě</w:t>
      </w:r>
      <w:r>
        <w:rPr>
          <w:spacing w:val="70"/>
          <w:sz w:val="20"/>
        </w:rPr>
        <w:t> </w:t>
      </w:r>
      <w:r>
        <w:rPr>
          <w:sz w:val="20"/>
        </w:rPr>
        <w:t>se</w:t>
      </w:r>
      <w:r>
        <w:rPr>
          <w:spacing w:val="68"/>
          <w:sz w:val="20"/>
        </w:rPr>
        <w:t> </w:t>
      </w:r>
      <w:r>
        <w:rPr>
          <w:sz w:val="20"/>
        </w:rPr>
        <w:t>vyskytujících</w:t>
      </w:r>
      <w:r>
        <w:rPr>
          <w:spacing w:val="70"/>
          <w:sz w:val="20"/>
        </w:rPr>
        <w:t> </w:t>
      </w:r>
      <w:r>
        <w:rPr>
          <w:sz w:val="20"/>
        </w:rPr>
        <w:t>materiálů</w:t>
      </w:r>
      <w:r>
        <w:rPr>
          <w:spacing w:val="70"/>
          <w:sz w:val="20"/>
        </w:rPr>
        <w:t> </w:t>
      </w:r>
      <w:r>
        <w:rPr>
          <w:sz w:val="20"/>
        </w:rPr>
        <w:t>uvedených</w:t>
      </w:r>
      <w:r>
        <w:rPr>
          <w:spacing w:val="68"/>
          <w:sz w:val="20"/>
        </w:rPr>
        <w:t> </w:t>
      </w:r>
      <w:r>
        <w:rPr>
          <w:sz w:val="20"/>
        </w:rPr>
        <w:t>v</w:t>
      </w:r>
      <w:r>
        <w:rPr>
          <w:spacing w:val="73"/>
          <w:sz w:val="20"/>
        </w:rPr>
        <w:t> </w:t>
      </w:r>
      <w:r>
        <w:rPr>
          <w:sz w:val="20"/>
        </w:rPr>
        <w:t>kategorii</w:t>
      </w:r>
      <w:r>
        <w:rPr>
          <w:spacing w:val="68"/>
          <w:sz w:val="20"/>
        </w:rPr>
        <w:t> </w:t>
      </w:r>
      <w:r>
        <w:rPr>
          <w:sz w:val="20"/>
        </w:rPr>
        <w:t>17</w:t>
      </w:r>
      <w:r>
        <w:rPr>
          <w:spacing w:val="68"/>
          <w:sz w:val="20"/>
        </w:rPr>
        <w:t> </w:t>
      </w:r>
      <w:r>
        <w:rPr>
          <w:sz w:val="20"/>
        </w:rPr>
        <w:t>05</w:t>
      </w:r>
      <w:r>
        <w:rPr>
          <w:spacing w:val="71"/>
          <w:sz w:val="20"/>
        </w:rPr>
        <w:t> </w:t>
      </w:r>
      <w:r>
        <w:rPr>
          <w:sz w:val="20"/>
        </w:rPr>
        <w:t>04 v</w:t>
      </w:r>
      <w:r>
        <w:rPr>
          <w:spacing w:val="73"/>
          <w:sz w:val="20"/>
        </w:rPr>
        <w:t> </w:t>
      </w:r>
      <w:r>
        <w:rPr>
          <w:sz w:val="20"/>
        </w:rPr>
        <w:t>Evropském</w:t>
      </w:r>
      <w:r>
        <w:rPr>
          <w:spacing w:val="75"/>
          <w:sz w:val="20"/>
        </w:rPr>
        <w:t> </w:t>
      </w:r>
      <w:r>
        <w:rPr>
          <w:sz w:val="20"/>
        </w:rPr>
        <w:t>seznamu</w:t>
      </w:r>
      <w:r>
        <w:rPr>
          <w:spacing w:val="72"/>
          <w:sz w:val="20"/>
        </w:rPr>
        <w:t> </w:t>
      </w:r>
      <w:r>
        <w:rPr>
          <w:sz w:val="20"/>
        </w:rPr>
        <w:t>odpadů</w:t>
      </w:r>
      <w:r>
        <w:rPr>
          <w:spacing w:val="71"/>
          <w:sz w:val="20"/>
        </w:rPr>
        <w:t> </w:t>
      </w:r>
      <w:r>
        <w:rPr>
          <w:sz w:val="20"/>
        </w:rPr>
        <w:t>stanoveném</w:t>
      </w:r>
      <w:r>
        <w:rPr>
          <w:spacing w:val="73"/>
          <w:sz w:val="20"/>
        </w:rPr>
        <w:t> </w:t>
      </w:r>
      <w:r>
        <w:rPr>
          <w:sz w:val="20"/>
        </w:rPr>
        <w:t>rozhodnutím</w:t>
      </w:r>
      <w:r>
        <w:rPr>
          <w:spacing w:val="73"/>
          <w:sz w:val="20"/>
        </w:rPr>
        <w:t> </w:t>
      </w:r>
      <w:r>
        <w:rPr>
          <w:sz w:val="20"/>
        </w:rPr>
        <w:t>2000/532/ES).</w:t>
      </w:r>
      <w:r>
        <w:rPr>
          <w:spacing w:val="74"/>
          <w:sz w:val="20"/>
        </w:rPr>
        <w:t> </w:t>
      </w:r>
      <w:r>
        <w:rPr>
          <w:sz w:val="20"/>
        </w:rPr>
        <w:t>Splnění</w:t>
      </w:r>
      <w:r>
        <w:rPr>
          <w:spacing w:val="72"/>
          <w:sz w:val="20"/>
        </w:rPr>
        <w:t> </w:t>
      </w:r>
      <w:r>
        <w:rPr>
          <w:sz w:val="20"/>
        </w:rPr>
        <w:t>doloží</w:t>
      </w:r>
      <w:r>
        <w:rPr>
          <w:spacing w:val="74"/>
          <w:sz w:val="20"/>
        </w:rPr>
        <w:t> </w:t>
      </w:r>
      <w:r>
        <w:rPr>
          <w:sz w:val="20"/>
        </w:rPr>
        <w:t>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08/2024,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4" w:hanging="428"/>
        <w:jc w:val="both"/>
        <w:rPr>
          <w:sz w:val="20"/>
        </w:rPr>
      </w:pPr>
      <w:r>
        <w:rPr>
          <w:sz w:val="20"/>
        </w:rPr>
        <w:t>dokončení akce do konce</w:t>
      </w:r>
      <w:r>
        <w:rPr>
          <w:spacing w:val="12"/>
          <w:sz w:val="20"/>
        </w:rPr>
        <w:t> </w:t>
      </w:r>
      <w:r>
        <w:rPr>
          <w:sz w:val="20"/>
        </w:rPr>
        <w:t>05/2025 (za termín ukončení akce se považuje datum protokolu o předání</w:t>
      </w:r>
      <w:r>
        <w:rPr>
          <w:spacing w:val="40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pStyle w:val="BodyText"/>
        <w:spacing w:before="118"/>
        <w:ind w:left="741" w:right="109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nejpozději</w:t>
      </w:r>
      <w:r>
        <w:rPr>
          <w:spacing w:val="11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11/2025</w:t>
      </w:r>
      <w:r>
        <w:rPr>
          <w:spacing w:val="14"/>
          <w:sz w:val="20"/>
        </w:rPr>
        <w:t> </w:t>
      </w:r>
      <w:r>
        <w:rPr>
          <w:sz w:val="20"/>
        </w:rPr>
        <w:t>předložit</w:t>
      </w:r>
      <w:r>
        <w:rPr>
          <w:spacing w:val="11"/>
          <w:sz w:val="20"/>
        </w:rPr>
        <w:t> </w:t>
      </w:r>
      <w:r>
        <w:rPr>
          <w:sz w:val="20"/>
        </w:rPr>
        <w:t>prostřednictvím</w:t>
      </w:r>
      <w:r>
        <w:rPr>
          <w:spacing w:val="13"/>
          <w:sz w:val="20"/>
        </w:rPr>
        <w:t> </w:t>
      </w:r>
      <w:r>
        <w:rPr>
          <w:sz w:val="20"/>
        </w:rPr>
        <w:t>AIS</w:t>
      </w:r>
      <w:r>
        <w:rPr>
          <w:spacing w:val="12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Fondu</w:t>
      </w:r>
      <w:r>
        <w:rPr>
          <w:spacing w:val="12"/>
          <w:sz w:val="20"/>
        </w:rPr>
        <w:t> </w:t>
      </w:r>
      <w:r>
        <w:rPr>
          <w:sz w:val="20"/>
        </w:rPr>
        <w:t>podklady</w:t>
      </w:r>
      <w:r>
        <w:rPr>
          <w:spacing w:val="1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</w:pP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-3"/>
        </w:rPr>
        <w:t> </w:t>
      </w:r>
      <w:r>
        <w:rPr/>
        <w:t>Výzvy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22"/>
        <w:ind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nesmí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61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 2021/C 121/01 Pokyny k zabránění střetu zájmů a jeho řešení podle Finančního nařízení, Sdělení Komise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 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3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2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0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jc w:val="left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spacing w:before="1"/>
        <w:jc w:val="lef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09" w:right="0" w:hanging="428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64" w:lineRule="auto" w:before="216"/>
        <w:ind w:left="382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</w:t>
      </w:r>
      <w:r>
        <w:rPr>
          <w:spacing w:val="40"/>
          <w:sz w:val="20"/>
        </w:rPr>
        <w:t> </w:t>
      </w:r>
      <w:r>
        <w:rPr>
          <w:sz w:val="20"/>
        </w:rPr>
        <w:t>g)</w:t>
      </w:r>
      <w:r>
        <w:rPr>
          <w:spacing w:val="40"/>
          <w:sz w:val="20"/>
        </w:rPr>
        <w:t> </w:t>
      </w: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zakázek/veřejných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40"/>
          <w:sz w:val="20"/>
        </w:rPr>
        <w:t> </w:t>
      </w:r>
      <w:r>
        <w:rPr>
          <w:sz w:val="20"/>
        </w:rPr>
        <w:t>(souhrnně</w:t>
      </w:r>
      <w:r>
        <w:rPr>
          <w:spacing w:val="40"/>
          <w:sz w:val="20"/>
        </w:rPr>
        <w:t> </w:t>
      </w:r>
      <w:r>
        <w:rPr>
          <w:sz w:val="20"/>
        </w:rPr>
        <w:t>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„veřejné</w:t>
      </w:r>
      <w:r>
        <w:rPr>
          <w:spacing w:val="40"/>
          <w:sz w:val="20"/>
        </w:rPr>
        <w:t> </w:t>
      </w:r>
      <w:r>
        <w:rPr>
          <w:sz w:val="20"/>
        </w:rPr>
        <w:t>zakázky“),</w:t>
      </w:r>
      <w:r>
        <w:rPr>
          <w:spacing w:val="40"/>
          <w:sz w:val="20"/>
        </w:rPr>
        <w:t> </w:t>
      </w:r>
      <w:r>
        <w:rPr>
          <w:sz w:val="20"/>
        </w:rPr>
        <w:t>zejména</w:t>
      </w:r>
      <w:r>
        <w:rPr>
          <w:spacing w:val="80"/>
          <w:sz w:val="20"/>
        </w:rPr>
        <w:t> </w:t>
      </w:r>
      <w:r>
        <w:rPr>
          <w:sz w:val="20"/>
        </w:rPr>
        <w:t>v nedodržení</w:t>
      </w:r>
      <w:r>
        <w:rPr>
          <w:spacing w:val="-1"/>
          <w:sz w:val="20"/>
        </w:rPr>
        <w:t> </w:t>
      </w:r>
      <w:r>
        <w:rPr>
          <w:sz w:val="20"/>
        </w:rPr>
        <w:t>postupu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zákona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134/2016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1"/>
          <w:sz w:val="20"/>
        </w:rPr>
        <w:t> </w:t>
      </w:r>
      <w:r>
        <w:rPr>
          <w:sz w:val="20"/>
        </w:rPr>
        <w:t>veřejných zakázek,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118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0416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2024-12-13T07:26:10Z</dcterms:created>
  <dcterms:modified xsi:type="dcterms:W3CDTF">2024-12-13T07:26:10Z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2024-12-13T00:00:00Z</vt:filetime>
  </property>
</Properties>
</file>