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420"/>
        <w:tblW w:w="15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410"/>
        <w:gridCol w:w="1276"/>
        <w:gridCol w:w="1324"/>
        <w:gridCol w:w="2645"/>
        <w:gridCol w:w="2343"/>
        <w:gridCol w:w="2268"/>
      </w:tblGrid>
      <w:tr w:rsidR="00656B07" w:rsidTr="006E3673">
        <w:trPr>
          <w:trHeight w:val="4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A4B89" w:rsidRPr="0078558A" w:rsidRDefault="00DA4B89" w:rsidP="00656B07">
            <w:pPr>
              <w:suppressAutoHyphens w:val="0"/>
              <w:spacing w:line="160" w:lineRule="atLeast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78558A">
              <w:rPr>
                <w:rFonts w:ascii="Calibri" w:hAnsi="Calibri" w:cs="Calibri"/>
                <w:b/>
                <w:color w:val="000000"/>
                <w:sz w:val="18"/>
                <w:szCs w:val="18"/>
                <w:lang w:eastAsia="cs-CZ"/>
              </w:rPr>
              <w:t>Dílčí plnění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A4B89" w:rsidRDefault="00DA4B89" w:rsidP="00656B07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4B89" w:rsidRPr="0078558A" w:rsidRDefault="00DA4B89" w:rsidP="00656B07">
            <w:pPr>
              <w:suppressAutoHyphens w:val="0"/>
              <w:spacing w:line="16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</w:pPr>
            <w:r w:rsidRPr="0078558A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 xml:space="preserve">Cena celkem bez DPH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4B89" w:rsidRPr="0078558A" w:rsidRDefault="00DA4B89" w:rsidP="00656B07">
            <w:pPr>
              <w:suppressAutoHyphens w:val="0"/>
              <w:spacing w:line="16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</w:pPr>
            <w:r w:rsidRPr="0078558A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Cena celkem včetně DPH</w:t>
            </w:r>
          </w:p>
        </w:tc>
      </w:tr>
      <w:tr w:rsidR="00D94F91" w:rsidTr="006E3673">
        <w:trPr>
          <w:trHeight w:val="55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F25" w:rsidRDefault="00887E9D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Přípravné práce,</w:t>
            </w:r>
            <w:r w:rsidR="00D94F9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78558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průzkumy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</w:p>
          <w:p w:rsidR="009E7F25" w:rsidRDefault="009E7F25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  <w:p w:rsidR="009E7F25" w:rsidRDefault="009E7F25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25" w:rsidRPr="007D0892" w:rsidRDefault="00D94F91" w:rsidP="00656B07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  <w:r w:rsidRPr="007D0892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Průzkum a </w:t>
            </w:r>
            <w:r w:rsidR="007D0892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přípravné práce, </w:t>
            </w:r>
            <w:r w:rsidRPr="007D0892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prověření stávajícího skutečného stavu </w:t>
            </w:r>
            <w:r w:rsidRPr="007D0892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>rozvodů elektroinstalace, přesné zmapování tras stávajících páteřních rozvodů revizním technikem.</w:t>
            </w:r>
            <w:r w:rsidR="007D0892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7D0892" w:rsidRPr="007D0892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>Zajištění vstupních podkladů, koordinace</w:t>
            </w:r>
            <w:r w:rsidR="007D0892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>, atd</w:t>
            </w:r>
            <w:r w:rsidR="007D0892" w:rsidRPr="007D0892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D94F91" w:rsidRDefault="00A23FCA" w:rsidP="00A23FCA">
            <w:pPr>
              <w:suppressAutoHyphens w:val="0"/>
              <w:spacing w:after="240" w:line="160" w:lineRule="atLeast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   22 400,00 Kč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D94F91" w:rsidRDefault="00A23FCA" w:rsidP="00A23FCA">
            <w:pPr>
              <w:suppressAutoHyphens w:val="0"/>
              <w:spacing w:after="240" w:line="160" w:lineRule="atLeast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27 104,00 Kč</w:t>
            </w:r>
          </w:p>
        </w:tc>
      </w:tr>
      <w:tr w:rsidR="00656B07" w:rsidTr="006E3673">
        <w:trPr>
          <w:trHeight w:val="10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F25" w:rsidRPr="00887E9D" w:rsidRDefault="009E7F25" w:rsidP="00656B07">
            <w:pPr>
              <w:suppressAutoHyphens w:val="0"/>
              <w:spacing w:line="160" w:lineRule="atLeast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887E9D">
              <w:rPr>
                <w:rFonts w:ascii="Calibri" w:hAnsi="Calibri" w:cs="Calibri"/>
                <w:sz w:val="22"/>
                <w:szCs w:val="22"/>
                <w:lang w:eastAsia="cs-CZ"/>
              </w:rPr>
              <w:t>Dokumentace pro povolení záměru a provádění stavby</w:t>
            </w:r>
          </w:p>
          <w:p w:rsidR="009E7F25" w:rsidRDefault="009E7F25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87E9D">
              <w:rPr>
                <w:rFonts w:ascii="Calibri" w:hAnsi="Calibri" w:cs="Calibri"/>
                <w:sz w:val="22"/>
                <w:szCs w:val="22"/>
                <w:lang w:eastAsia="cs-CZ"/>
              </w:rPr>
              <w:t>část elektro</w:t>
            </w: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.                                                                                     </w:t>
            </w:r>
          </w:p>
          <w:p w:rsidR="009E7F25" w:rsidRDefault="0078558A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(čl. 2.1.1</w:t>
            </w:r>
            <w:r w:rsidRPr="009E7F25">
              <w:rPr>
                <w:rFonts w:ascii="Calibri" w:hAnsi="Calibri" w:cs="Calibri"/>
                <w:sz w:val="22"/>
                <w:szCs w:val="22"/>
                <w:lang w:eastAsia="cs-CZ"/>
              </w:rPr>
              <w:t>. smlouvy)</w:t>
            </w:r>
          </w:p>
          <w:p w:rsidR="00DA4B89" w:rsidRPr="00D42E6E" w:rsidRDefault="00DA4B89" w:rsidP="00656B07">
            <w:pPr>
              <w:suppressAutoHyphens w:val="0"/>
              <w:spacing w:line="160" w:lineRule="atLeast"/>
              <w:rPr>
                <w:rFonts w:ascii="Calibri" w:hAnsi="Calibri" w:cs="Calibri"/>
                <w:i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89" w:rsidRDefault="007D0892" w:rsidP="00656B07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  <w:r w:rsidRPr="007D0892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Silnoproudá elektrotechnika - vnitřní instalace </w:t>
            </w:r>
            <w:r w:rsidRPr="007D0892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>Technická zpráva, půdorysy se zakreslenými trasami, schémata rozvaděčů,</w:t>
            </w:r>
            <w:r w:rsidRPr="007D0892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schéma páteřních rozvodů vč. </w:t>
            </w:r>
            <w:r w:rsidRPr="007D0892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>výpočtu.</w:t>
            </w:r>
            <w:r w:rsidR="00DA4B89" w:rsidRPr="007D089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cs-CZ"/>
              </w:rPr>
              <w:t> </w:t>
            </w:r>
            <w:r w:rsidRPr="007D0892">
              <w:rPr>
                <w:rFonts w:asciiTheme="minorHAnsi" w:eastAsiaTheme="minorHAnsi" w:hAnsiTheme="minorHAnsi" w:cstheme="minorHAnsi"/>
                <w:bCs/>
                <w:i/>
                <w:sz w:val="22"/>
                <w:szCs w:val="22"/>
                <w:lang w:eastAsia="en-US"/>
              </w:rPr>
              <w:t>Venkovní rozvody silnoproudu -</w:t>
            </w:r>
            <w:r w:rsidRPr="007D0892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</w:t>
            </w:r>
            <w:r w:rsidR="00C966F8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>z</w:t>
            </w:r>
            <w:r w:rsidRPr="007D0892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>emní kabelové venkovní trasy včetně uzemnění.</w:t>
            </w:r>
          </w:p>
          <w:p w:rsidR="00DA4B89" w:rsidRPr="00373D90" w:rsidRDefault="007D0892" w:rsidP="00656B07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887E9D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Vypracování projekčního rozpočtu silnoproudu dle DPS</w:t>
            </w:r>
            <w:r w:rsidR="00887E9D" w:rsidRPr="00887E9D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a VV pro</w:t>
            </w:r>
            <w:r w:rsidR="00887E9D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zadání</w:t>
            </w:r>
            <w:r w:rsidR="00887E9D" w:rsidRPr="00887E9D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VZ</w:t>
            </w:r>
            <w:r w:rsidR="00887E9D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stavby.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DA4B89" w:rsidRDefault="00A23FCA" w:rsidP="00A23FCA">
            <w:pPr>
              <w:suppressAutoHyphens w:val="0"/>
              <w:spacing w:after="240" w:line="48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140 160,00 Kč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DA4B89" w:rsidRDefault="00A23FCA" w:rsidP="00A23FCA">
            <w:pPr>
              <w:suppressAutoHyphens w:val="0"/>
              <w:spacing w:line="72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169 593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 Kč</w:t>
            </w:r>
            <w:r w:rsidR="00DA4B8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87E9D" w:rsidTr="006E3673">
        <w:trPr>
          <w:trHeight w:val="105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E9D" w:rsidRDefault="00887E9D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Dokumentace pro povolení záměru a provádění stavby</w:t>
            </w:r>
          </w:p>
          <w:p w:rsidR="00887E9D" w:rsidRDefault="00887E9D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stavební část</w:t>
            </w:r>
            <w:r w:rsidR="009E7F2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</w:t>
            </w:r>
          </w:p>
          <w:p w:rsidR="00373D90" w:rsidRPr="00373D90" w:rsidRDefault="0078558A" w:rsidP="00656B07">
            <w:pPr>
              <w:suppressAutoHyphens w:val="0"/>
              <w:spacing w:line="160" w:lineRule="atLeast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(čl. 2.1.1</w:t>
            </w:r>
            <w:r w:rsidRPr="009E7F25">
              <w:rPr>
                <w:rFonts w:ascii="Calibri" w:hAnsi="Calibri" w:cs="Calibri"/>
                <w:sz w:val="22"/>
                <w:szCs w:val="22"/>
                <w:lang w:eastAsia="cs-CZ"/>
              </w:rPr>
              <w:t>. smlouvy)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25" w:rsidRPr="0078558A" w:rsidRDefault="009E7F25" w:rsidP="00656B07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558A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Celkový koncepční návrh stavby, projektové dokumentace stavební části</w:t>
            </w:r>
            <w:r w:rsidR="0078558A" w:rsidRPr="0078558A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vč. přeložení dotčených částí</w:t>
            </w:r>
            <w:r w:rsidRPr="0078558A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 kanalizace </w:t>
            </w:r>
          </w:p>
          <w:p w:rsidR="00887E9D" w:rsidRDefault="0078558A" w:rsidP="00656B07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558A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Vypracování projekčního rozpočtu silnoproudu dle DPS a VV pro zadání VZ stavby.</w:t>
            </w:r>
          </w:p>
          <w:p w:rsidR="00373D90" w:rsidRDefault="00373D90" w:rsidP="00656B07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887E9D" w:rsidRDefault="00A23FCA" w:rsidP="00A23FCA">
            <w:pPr>
              <w:suppressAutoHyphens w:val="0"/>
              <w:spacing w:line="60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</w:t>
            </w:r>
            <w:r w:rsidR="00965C3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000</w:t>
            </w:r>
            <w:r w:rsidR="00965C3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,00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887E9D" w:rsidRDefault="00A23FCA" w:rsidP="00A23FCA">
            <w:pPr>
              <w:suppressAutoHyphens w:val="0"/>
              <w:spacing w:line="60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66</w:t>
            </w:r>
            <w:r w:rsidR="00965C3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550</w:t>
            </w:r>
            <w:r w:rsidR="00965C3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,00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Kč</w:t>
            </w:r>
          </w:p>
        </w:tc>
      </w:tr>
      <w:tr w:rsidR="00656B07" w:rsidTr="006E3673">
        <w:trPr>
          <w:trHeight w:val="56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E6E" w:rsidRDefault="00DA4B89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Inženýrská činnost </w:t>
            </w:r>
          </w:p>
          <w:p w:rsidR="00373D90" w:rsidRPr="00373D90" w:rsidRDefault="00DA4B89" w:rsidP="00656B07">
            <w:pPr>
              <w:suppressAutoHyphens w:val="0"/>
              <w:spacing w:line="160" w:lineRule="atLeast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9E7F25">
              <w:rPr>
                <w:rFonts w:ascii="Calibri" w:hAnsi="Calibri" w:cs="Calibri"/>
                <w:sz w:val="22"/>
                <w:szCs w:val="22"/>
                <w:lang w:eastAsia="cs-CZ"/>
              </w:rPr>
              <w:t>(čl. 2.1.2. smlouvy)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89" w:rsidRPr="00373D90" w:rsidRDefault="00373D90" w:rsidP="00656B07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Vypracování Plánu BOZP</w:t>
            </w:r>
            <w:r w:rsidRPr="00373D90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p</w:t>
            </w:r>
            <w:r w:rsidR="0078558A" w:rsidRPr="00373D90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lánu kontrolních prohlí</w:t>
            </w:r>
            <w:r w:rsidRPr="00373D90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 xml:space="preserve">dek stavby, </w:t>
            </w:r>
            <w:r w:rsidR="005A48C2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j</w:t>
            </w:r>
            <w:r w:rsidR="0078558A" w:rsidRPr="00373D90"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ednání s dotčenými orgány státní správy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DA4B89" w:rsidRDefault="00A23FCA" w:rsidP="00A23FCA">
            <w:pPr>
              <w:suppressAutoHyphens w:val="0"/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</w:t>
            </w:r>
            <w:r w:rsidR="00965C3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400</w:t>
            </w:r>
            <w:r w:rsidR="00965C3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,00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DA4B89" w:rsidRDefault="00DA4B89" w:rsidP="00A23FCA">
            <w:pPr>
              <w:suppressAutoHyphens w:val="0"/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 w:rsidR="00A23FC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</w:t>
            </w:r>
            <w:r w:rsidR="00965C3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 w:rsidR="00A23FC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844</w:t>
            </w:r>
            <w:r w:rsidR="00965C3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,00</w:t>
            </w:r>
            <w:r w:rsidR="00A23FC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Kč</w:t>
            </w:r>
          </w:p>
        </w:tc>
      </w:tr>
      <w:tr w:rsidR="00656B07" w:rsidTr="006E3673">
        <w:trPr>
          <w:trHeight w:val="57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58A" w:rsidRDefault="0078558A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Veškeré ostatní a vedlejší náklady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89" w:rsidRPr="00373D90" w:rsidRDefault="00DA4B89" w:rsidP="00656B07">
            <w:pPr>
              <w:suppressAutoHyphens w:val="0"/>
              <w:spacing w:line="160" w:lineRule="atLeast"/>
              <w:rPr>
                <w:rFonts w:ascii="Calibri" w:hAnsi="Calibri" w:cs="Calibri"/>
                <w:i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 w:rsidR="00373D90">
              <w:rPr>
                <w:rFonts w:ascii="Calibri" w:hAnsi="Calibri" w:cs="Calibri"/>
                <w:i/>
                <w:color w:val="000000"/>
                <w:sz w:val="22"/>
                <w:szCs w:val="22"/>
                <w:lang w:eastAsia="cs-CZ"/>
              </w:rPr>
              <w:t>Náklady na dopravu, režii</w:t>
            </w:r>
            <w:r w:rsidR="00373D90" w:rsidRPr="00373D90">
              <w:rPr>
                <w:rFonts w:ascii="Calibri" w:hAnsi="Calibri" w:cs="Calibri"/>
                <w:i/>
                <w:color w:val="000000"/>
                <w:sz w:val="22"/>
                <w:szCs w:val="22"/>
                <w:lang w:eastAsia="cs-CZ"/>
              </w:rPr>
              <w:t>, atd.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DA4B89" w:rsidRDefault="00DA4B89" w:rsidP="00A23FCA">
            <w:pPr>
              <w:suppressAutoHyphens w:val="0"/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 w:rsidR="00A23FC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  <w:r w:rsidR="00965C3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,00</w:t>
            </w:r>
            <w:r w:rsidR="00A23FC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DA4B89" w:rsidRDefault="00DA4B89" w:rsidP="00A23FCA">
            <w:pPr>
              <w:suppressAutoHyphens w:val="0"/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 w:rsidR="00A23FCA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1,21Kč</w:t>
            </w:r>
          </w:p>
        </w:tc>
      </w:tr>
      <w:tr w:rsidR="00656B07" w:rsidTr="006E3673">
        <w:trPr>
          <w:trHeight w:val="5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B89" w:rsidRDefault="00DA4B89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4B89" w:rsidRDefault="00DA4B89" w:rsidP="00656B07">
            <w:pPr>
              <w:suppressAutoHyphens w:val="0"/>
              <w:spacing w:line="16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A4B89" w:rsidRDefault="00DA4B89" w:rsidP="00656B07">
            <w:pPr>
              <w:suppressAutoHyphens w:val="0"/>
              <w:spacing w:line="160" w:lineRule="atLeast"/>
              <w:jc w:val="center"/>
              <w:rPr>
                <w:rFonts w:ascii="Calibri" w:hAnsi="Calibri" w:cs="Calibri"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eastAsia="cs-CZ"/>
              </w:rPr>
              <w:t>Cena za jednotku v Kč bez DPH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A4B89" w:rsidRDefault="00DA4B89" w:rsidP="00656B07">
            <w:pPr>
              <w:suppressAutoHyphens w:val="0"/>
              <w:spacing w:line="160" w:lineRule="atLeast"/>
              <w:jc w:val="center"/>
              <w:rPr>
                <w:rFonts w:ascii="Calibri" w:hAnsi="Calibri" w:cs="Calibri"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eastAsia="cs-CZ"/>
              </w:rPr>
              <w:t>Cena za jednotku v Kč vč. DPH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4B89" w:rsidRDefault="00DA4B89" w:rsidP="00656B07">
            <w:pPr>
              <w:suppressAutoHyphens w:val="0"/>
              <w:spacing w:line="160" w:lineRule="atLeast"/>
              <w:jc w:val="center"/>
              <w:rPr>
                <w:rFonts w:ascii="Calibri" w:hAnsi="Calibri" w:cs="Calibri"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eastAsia="cs-CZ"/>
              </w:rPr>
              <w:t>Předpokládaný počet jednotek za dobu plnění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B89" w:rsidRDefault="00DA4B89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B89" w:rsidRDefault="00DA4B89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56B07" w:rsidTr="006E3673">
        <w:trPr>
          <w:trHeight w:val="58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D90" w:rsidRPr="00656B07" w:rsidRDefault="00DA4B89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56B0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Výkon dozoru projektanta </w:t>
            </w:r>
          </w:p>
          <w:p w:rsidR="00DA4B89" w:rsidRDefault="00DA4B89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56B0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(čl. 2.1.3. smlouvy)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89" w:rsidRDefault="00DA4B89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Hodina výkonu (vyjma kontrolních dní)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DA4B89" w:rsidRDefault="00DA4B89" w:rsidP="00965C38">
            <w:pPr>
              <w:suppressAutoHyphens w:val="0"/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 w:rsidR="00965C3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800,00 Kč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DA4B89" w:rsidRDefault="00DA4B89" w:rsidP="00965C38">
            <w:pPr>
              <w:suppressAutoHyphens w:val="0"/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 w:rsidR="00965C3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968,00 Kč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B89" w:rsidRDefault="00DA4B89" w:rsidP="00965C38">
            <w:pPr>
              <w:suppressAutoHyphens w:val="0"/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</w:t>
            </w:r>
            <w:r w:rsidR="00FF239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         </w:t>
            </w:r>
            <w:r w:rsidR="00D94F9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73D9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</w:t>
            </w:r>
            <w:r w:rsidR="00FF239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B89" w:rsidRDefault="00DA4B89" w:rsidP="00965C38">
            <w:pPr>
              <w:suppressAutoHyphens w:val="0"/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 w:rsidR="00965C3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24 000,00 Kč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B89" w:rsidRDefault="00DA4B89" w:rsidP="00965C38">
            <w:pPr>
              <w:suppressAutoHyphens w:val="0"/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 w:rsidR="00965C3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29 040,00 Kč</w:t>
            </w:r>
          </w:p>
        </w:tc>
      </w:tr>
      <w:tr w:rsidR="00656B07" w:rsidTr="00D82D08">
        <w:trPr>
          <w:trHeight w:val="58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B89" w:rsidRDefault="00DA4B89" w:rsidP="00656B0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89" w:rsidRDefault="00DA4B89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Kontrolní den</w:t>
            </w:r>
          </w:p>
          <w:p w:rsidR="00DA4B89" w:rsidRPr="00DA4B89" w:rsidRDefault="00DA4B89" w:rsidP="00656B07">
            <w:pPr>
              <w:suppressAutoHyphens w:val="0"/>
              <w:spacing w:line="160" w:lineRule="atLeast"/>
              <w:rPr>
                <w:rFonts w:ascii="Calibri" w:hAnsi="Calibri" w:cs="Calibri"/>
                <w:i/>
                <w:color w:val="000000"/>
                <w:sz w:val="22"/>
                <w:szCs w:val="22"/>
                <w:lang w:eastAsia="cs-CZ"/>
              </w:rPr>
            </w:pPr>
            <w:r w:rsidRPr="00DA4B89">
              <w:rPr>
                <w:rFonts w:ascii="Calibri" w:hAnsi="Calibri" w:cs="Calibri"/>
                <w:i/>
                <w:color w:val="002060"/>
                <w:sz w:val="22"/>
                <w:szCs w:val="22"/>
                <w:lang w:eastAsia="cs-CZ"/>
              </w:rPr>
              <w:t>(</w:t>
            </w:r>
            <w:r>
              <w:rPr>
                <w:rFonts w:ascii="Calibri" w:hAnsi="Calibri" w:cs="Calibri"/>
                <w:i/>
                <w:color w:val="002060"/>
                <w:sz w:val="22"/>
                <w:szCs w:val="22"/>
                <w:lang w:eastAsia="cs-CZ"/>
              </w:rPr>
              <w:t xml:space="preserve">předpoklad </w:t>
            </w:r>
            <w:r w:rsidR="00D42E6E">
              <w:rPr>
                <w:rFonts w:ascii="Calibri" w:hAnsi="Calibri" w:cs="Calibri"/>
                <w:i/>
                <w:color w:val="002060"/>
                <w:sz w:val="22"/>
                <w:szCs w:val="22"/>
                <w:lang w:eastAsia="cs-CZ"/>
              </w:rPr>
              <w:t xml:space="preserve">trvání KD </w:t>
            </w:r>
            <w:r>
              <w:rPr>
                <w:rFonts w:ascii="Calibri" w:hAnsi="Calibri" w:cs="Calibri"/>
                <w:i/>
                <w:color w:val="002060"/>
                <w:sz w:val="22"/>
                <w:szCs w:val="22"/>
                <w:lang w:eastAsia="cs-CZ"/>
              </w:rPr>
              <w:t>dvě hodiny,</w:t>
            </w:r>
            <w:r w:rsidR="00D42E6E">
              <w:rPr>
                <w:rFonts w:ascii="Calibri" w:hAnsi="Calibri" w:cs="Calibri"/>
                <w:i/>
                <w:color w:val="002060"/>
                <w:sz w:val="22"/>
                <w:szCs w:val="22"/>
                <w:lang w:eastAsia="cs-CZ"/>
              </w:rPr>
              <w:t xml:space="preserve"> cena</w:t>
            </w:r>
            <w:r>
              <w:rPr>
                <w:rFonts w:ascii="Calibri" w:hAnsi="Calibri" w:cs="Calibri"/>
                <w:i/>
                <w:color w:val="002060"/>
                <w:sz w:val="22"/>
                <w:szCs w:val="22"/>
                <w:lang w:eastAsia="cs-CZ"/>
              </w:rPr>
              <w:t xml:space="preserve"> </w:t>
            </w:r>
            <w:r w:rsidRPr="00DA4B89">
              <w:rPr>
                <w:rFonts w:ascii="Calibri" w:hAnsi="Calibri" w:cs="Calibri"/>
                <w:i/>
                <w:color w:val="002060"/>
                <w:sz w:val="22"/>
                <w:szCs w:val="22"/>
                <w:lang w:eastAsia="cs-CZ"/>
              </w:rPr>
              <w:t xml:space="preserve">vč. </w:t>
            </w:r>
            <w:r w:rsidR="00656B07">
              <w:rPr>
                <w:rFonts w:ascii="Calibri" w:hAnsi="Calibri" w:cs="Calibri"/>
                <w:i/>
                <w:color w:val="002060"/>
                <w:sz w:val="22"/>
                <w:szCs w:val="22"/>
                <w:lang w:eastAsia="cs-CZ"/>
              </w:rPr>
              <w:t xml:space="preserve">všech </w:t>
            </w:r>
            <w:r>
              <w:rPr>
                <w:rFonts w:ascii="Calibri" w:hAnsi="Calibri" w:cs="Calibri"/>
                <w:i/>
                <w:color w:val="002060"/>
                <w:sz w:val="22"/>
                <w:szCs w:val="22"/>
                <w:lang w:eastAsia="cs-CZ"/>
              </w:rPr>
              <w:t xml:space="preserve">ostatních </w:t>
            </w:r>
            <w:r w:rsidRPr="00DA4B89">
              <w:rPr>
                <w:rFonts w:ascii="Calibri" w:hAnsi="Calibri" w:cs="Calibri"/>
                <w:i/>
                <w:color w:val="002060"/>
                <w:sz w:val="22"/>
                <w:szCs w:val="22"/>
                <w:lang w:eastAsia="cs-CZ"/>
              </w:rPr>
              <w:t>nák</w:t>
            </w:r>
            <w:r w:rsidR="00656B07">
              <w:rPr>
                <w:rFonts w:ascii="Calibri" w:hAnsi="Calibri" w:cs="Calibri"/>
                <w:i/>
                <w:color w:val="002060"/>
                <w:sz w:val="22"/>
                <w:szCs w:val="22"/>
                <w:lang w:eastAsia="cs-CZ"/>
              </w:rPr>
              <w:t>ladů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DA4B89" w:rsidRDefault="00DA4B89" w:rsidP="00965C38">
            <w:pPr>
              <w:suppressAutoHyphens w:val="0"/>
              <w:spacing w:line="60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 w:rsidR="00965C3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1500,00 Kč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DA4B89" w:rsidRDefault="00DA4B89" w:rsidP="00965C38">
            <w:pPr>
              <w:suppressAutoHyphens w:val="0"/>
              <w:spacing w:line="60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 w:rsidR="00965C3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1815,00 Kč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390" w:rsidRDefault="002D506F" w:rsidP="00965C38">
            <w:pPr>
              <w:suppressAutoHyphens w:val="0"/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  </w:t>
            </w:r>
            <w:r w:rsidR="00DA4B8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  <w:p w:rsidR="005A48C2" w:rsidRDefault="005A48C2" w:rsidP="005A48C2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B89" w:rsidRPr="00656B07" w:rsidRDefault="00DA4B89" w:rsidP="00965C38">
            <w:pPr>
              <w:suppressAutoHyphens w:val="0"/>
              <w:spacing w:line="60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56B0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 w:rsidR="00965C3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15 000,00 Kč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4B89" w:rsidRPr="00656B07" w:rsidRDefault="00DA4B89" w:rsidP="00965C38">
            <w:pPr>
              <w:suppressAutoHyphens w:val="0"/>
              <w:spacing w:line="60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56B0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 w:rsidR="00965C3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18 150,00 Kč</w:t>
            </w:r>
          </w:p>
        </w:tc>
      </w:tr>
      <w:tr w:rsidR="00656B07" w:rsidRPr="006E3673" w:rsidTr="00D82D08">
        <w:trPr>
          <w:trHeight w:val="6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6B07" w:rsidRPr="006E3673" w:rsidRDefault="00656B07" w:rsidP="00656B07">
            <w:pPr>
              <w:suppressAutoHyphens w:val="0"/>
              <w:spacing w:line="160" w:lineRule="atLeast"/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</w:pPr>
            <w:r w:rsidRPr="006E3673"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  <w:t>CENA CELKEM</w:t>
            </w:r>
          </w:p>
          <w:p w:rsidR="00656B07" w:rsidRPr="006E3673" w:rsidRDefault="00656B07" w:rsidP="00656B07">
            <w:pPr>
              <w:suppressAutoHyphens w:val="0"/>
              <w:spacing w:line="160" w:lineRule="atLeast"/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</w:pPr>
            <w:r w:rsidRPr="006E3673"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  <w:t>(nabídková cena)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B07" w:rsidRPr="006E3673" w:rsidRDefault="00656B07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E367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B07" w:rsidRPr="006E3673" w:rsidRDefault="00656B07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E367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B07" w:rsidRPr="006E3673" w:rsidRDefault="00656B07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E367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B07" w:rsidRPr="006E3673" w:rsidRDefault="00656B07" w:rsidP="00656B07">
            <w:pPr>
              <w:suppressAutoHyphens w:val="0"/>
              <w:spacing w:line="160" w:lineRule="atLeas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6E367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656B07" w:rsidRPr="00965C38" w:rsidRDefault="00965C38" w:rsidP="00965C38">
            <w:pPr>
              <w:suppressAutoHyphens w:val="0"/>
              <w:spacing w:line="360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</w:pPr>
            <w:r w:rsidRPr="00965C38"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  <w:t>272 961,00 Kč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656B07" w:rsidRPr="00965C38" w:rsidRDefault="00965C38" w:rsidP="00965C38">
            <w:pPr>
              <w:suppressAutoHyphens w:val="0"/>
              <w:spacing w:line="360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</w:pPr>
            <w:r w:rsidRPr="00965C38"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  <w:t>330 282,81 Kč</w:t>
            </w:r>
          </w:p>
        </w:tc>
      </w:tr>
    </w:tbl>
    <w:p w:rsidR="00D42E6E" w:rsidRPr="006E3673" w:rsidRDefault="00D42E6E" w:rsidP="00D42E6E"/>
    <w:p w:rsidR="00D42E6E" w:rsidRPr="006E3673" w:rsidRDefault="00D42E6E" w:rsidP="00D42E6E"/>
    <w:p w:rsidR="00373D90" w:rsidRDefault="00373D90" w:rsidP="00D42E6E"/>
    <w:p w:rsidR="005A48C2" w:rsidRDefault="005A48C2" w:rsidP="00D42E6E"/>
    <w:p w:rsidR="005A48C2" w:rsidRPr="006E3673" w:rsidRDefault="005A48C2" w:rsidP="00D42E6E"/>
    <w:p w:rsidR="00D42E6E" w:rsidRPr="006E3673" w:rsidRDefault="00D42E6E" w:rsidP="00D42E6E">
      <w:pPr>
        <w:tabs>
          <w:tab w:val="left" w:pos="9204"/>
        </w:tabs>
      </w:pPr>
      <w:bookmarkStart w:id="0" w:name="_GoBack"/>
      <w:bookmarkEnd w:id="0"/>
      <w:r w:rsidRPr="006E3673">
        <w:tab/>
      </w:r>
      <w:r w:rsidR="006E3673">
        <w:t xml:space="preserve">   </w:t>
      </w:r>
      <w:r w:rsidRPr="006E3673">
        <w:t>…………………………………………</w:t>
      </w:r>
    </w:p>
    <w:p w:rsidR="006E3673" w:rsidRPr="006E3673" w:rsidRDefault="00D42E6E" w:rsidP="006E3673">
      <w:pPr>
        <w:tabs>
          <w:tab w:val="left" w:pos="9204"/>
        </w:tabs>
        <w:rPr>
          <w:rFonts w:asciiTheme="minorHAnsi" w:hAnsiTheme="minorHAnsi" w:cstheme="minorHAnsi"/>
          <w:i/>
        </w:rPr>
      </w:pPr>
      <w:r w:rsidRPr="006E3673">
        <w:tab/>
        <w:t xml:space="preserve">                       </w:t>
      </w:r>
      <w:r w:rsidRPr="006E3673">
        <w:rPr>
          <w:rFonts w:asciiTheme="minorHAnsi" w:hAnsiTheme="minorHAnsi" w:cstheme="minorHAnsi"/>
          <w:i/>
        </w:rPr>
        <w:t>Razítko/</w:t>
      </w:r>
      <w:r w:rsidR="006E3673">
        <w:rPr>
          <w:rFonts w:asciiTheme="minorHAnsi" w:hAnsiTheme="minorHAnsi" w:cstheme="minorHAnsi"/>
          <w:i/>
        </w:rPr>
        <w:t>podpis</w:t>
      </w:r>
      <w:r w:rsidR="00656B07">
        <w:rPr>
          <w:rFonts w:asciiTheme="minorHAnsi" w:hAnsiTheme="minorHAnsi" w:cstheme="minorHAnsi"/>
        </w:rPr>
        <w:tab/>
      </w:r>
    </w:p>
    <w:p w:rsidR="00E66C2C" w:rsidRPr="00656B07" w:rsidRDefault="00E66C2C" w:rsidP="00656B07">
      <w:pPr>
        <w:tabs>
          <w:tab w:val="left" w:pos="10452"/>
        </w:tabs>
        <w:rPr>
          <w:rFonts w:asciiTheme="minorHAnsi" w:hAnsiTheme="minorHAnsi" w:cstheme="minorHAnsi"/>
        </w:rPr>
      </w:pPr>
    </w:p>
    <w:sectPr w:rsidR="00E66C2C" w:rsidRPr="00656B07" w:rsidSect="005A48C2">
      <w:headerReference w:type="default" r:id="rId7"/>
      <w:pgSz w:w="16838" w:h="11906" w:orient="landscape"/>
      <w:pgMar w:top="720" w:right="720" w:bottom="567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48" w:rsidRDefault="00B66848" w:rsidP="00373D90">
      <w:r>
        <w:separator/>
      </w:r>
    </w:p>
  </w:endnote>
  <w:endnote w:type="continuationSeparator" w:id="0">
    <w:p w:rsidR="00B66848" w:rsidRDefault="00B66848" w:rsidP="0037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48" w:rsidRDefault="00B66848" w:rsidP="00373D90">
      <w:r>
        <w:separator/>
      </w:r>
    </w:p>
  </w:footnote>
  <w:footnote w:type="continuationSeparator" w:id="0">
    <w:p w:rsidR="00B66848" w:rsidRDefault="00B66848" w:rsidP="00373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D90" w:rsidRDefault="00656B07">
    <w:pPr>
      <w:pStyle w:val="Zhlav"/>
    </w:pPr>
    <w:r>
      <w:t xml:space="preserve">                         </w:t>
    </w:r>
    <w:r w:rsidRPr="00656B07">
      <w:rPr>
        <w:rFonts w:asciiTheme="minorHAnsi" w:hAnsiTheme="minorHAnsi" w:cstheme="minorHAnsi"/>
        <w:b/>
      </w:rPr>
      <w:t>Cenová nabídka</w:t>
    </w:r>
    <w:r>
      <w:rPr>
        <w:rFonts w:asciiTheme="minorHAnsi" w:hAnsiTheme="minorHAnsi" w:cstheme="minorHAnsi"/>
        <w:b/>
      </w:rPr>
      <w:t xml:space="preserve"> </w:t>
    </w:r>
    <w:r w:rsidRPr="00656B07">
      <w:rPr>
        <w:rFonts w:ascii="Calibri" w:hAnsi="Calibri" w:cs="Calibri"/>
        <w:b/>
        <w:sz w:val="22"/>
        <w:szCs w:val="22"/>
        <w:lang w:eastAsia="cs-CZ"/>
      </w:rPr>
      <w:t>„NKP SZ Náměšť n. Oslavou – zhotovení dokumentace pro rekonstrukci páteřních rozvodů NN“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89"/>
    <w:rsid w:val="0007710D"/>
    <w:rsid w:val="000F3658"/>
    <w:rsid w:val="001B18B1"/>
    <w:rsid w:val="002D506F"/>
    <w:rsid w:val="00373D90"/>
    <w:rsid w:val="004838F3"/>
    <w:rsid w:val="0059650A"/>
    <w:rsid w:val="005A48C2"/>
    <w:rsid w:val="00656B07"/>
    <w:rsid w:val="006E3673"/>
    <w:rsid w:val="0078558A"/>
    <w:rsid w:val="007976F0"/>
    <w:rsid w:val="007B6B0B"/>
    <w:rsid w:val="007D0892"/>
    <w:rsid w:val="00887E9D"/>
    <w:rsid w:val="00965C38"/>
    <w:rsid w:val="009E7F25"/>
    <w:rsid w:val="00A23FCA"/>
    <w:rsid w:val="00B66848"/>
    <w:rsid w:val="00C966F8"/>
    <w:rsid w:val="00D42E6E"/>
    <w:rsid w:val="00D82D08"/>
    <w:rsid w:val="00D94F91"/>
    <w:rsid w:val="00DA4B89"/>
    <w:rsid w:val="00E66C2C"/>
    <w:rsid w:val="00EB4A7E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4B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3D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3D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73D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3D9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4B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3D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3D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73D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3D9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vanasek</dc:creator>
  <cp:lastModifiedBy>vanasek</cp:lastModifiedBy>
  <cp:revision>11</cp:revision>
  <dcterms:created xsi:type="dcterms:W3CDTF">2024-11-13T11:27:00Z</dcterms:created>
  <dcterms:modified xsi:type="dcterms:W3CDTF">2024-12-12T13:06:00Z</dcterms:modified>
</cp:coreProperties>
</file>