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37D9" w14:textId="3E1AC06E" w:rsidR="0017738B" w:rsidRPr="00735C58" w:rsidRDefault="0017738B" w:rsidP="00192793">
      <w:pPr>
        <w:pStyle w:val="Zkladntext"/>
        <w:spacing w:line="276" w:lineRule="auto"/>
        <w:ind w:right="0"/>
        <w:rPr>
          <w:rStyle w:val="Kvbruaodstrann"/>
          <w:rFonts w:ascii="Arial" w:eastAsiaTheme="minorHAnsi" w:hAnsi="Arial" w:cs="Arial"/>
        </w:rPr>
      </w:pPr>
    </w:p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17A61C66" w:rsidR="0077026D" w:rsidRPr="00836A10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2"/>
          <w:szCs w:val="22"/>
        </w:rPr>
      </w:pPr>
      <w:r w:rsidRPr="00836A10">
        <w:rPr>
          <w:rFonts w:ascii="Arial" w:hAnsi="Arial" w:cs="Arial"/>
          <w:b/>
          <w:sz w:val="22"/>
          <w:szCs w:val="22"/>
        </w:rPr>
        <w:t>Smlouva o poskytnutí</w:t>
      </w:r>
      <w:r w:rsidR="00836A10" w:rsidRPr="00836A10">
        <w:rPr>
          <w:rFonts w:ascii="Arial" w:hAnsi="Arial" w:cs="Arial"/>
          <w:b/>
          <w:sz w:val="22"/>
          <w:szCs w:val="22"/>
        </w:rPr>
        <w:t xml:space="preserve"> účelové neinvestiční dotace z rozpočtu Zlínského kraje</w:t>
      </w:r>
      <w:r w:rsidR="00192793" w:rsidRPr="00836A10">
        <w:rPr>
          <w:sz w:val="22"/>
          <w:szCs w:val="22"/>
        </w:rPr>
        <w:t xml:space="preserve"> </w:t>
      </w:r>
    </w:p>
    <w:p w14:paraId="507C9DAF" w14:textId="4788FC33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</w:t>
      </w:r>
      <w:r w:rsidR="00836A10">
        <w:rPr>
          <w:rFonts w:cs="Arial"/>
          <w:b/>
        </w:rPr>
        <w:t xml:space="preserve"> </w:t>
      </w:r>
      <w:r w:rsidR="00C861FB">
        <w:rPr>
          <w:rFonts w:cs="Arial"/>
          <w:b/>
        </w:rPr>
        <w:t>D/3535/2024/ZD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Pr="00181676" w:rsidRDefault="002321A0" w:rsidP="002321A0">
            <w:pPr>
              <w:pStyle w:val="Bezmezer"/>
              <w:spacing w:line="276" w:lineRule="auto"/>
              <w:rPr>
                <w:b/>
                <w:bCs/>
              </w:rPr>
            </w:pPr>
            <w:r w:rsidRPr="00181676">
              <w:rPr>
                <w:b/>
                <w:bCs/>
              </w:rPr>
              <w:t>Zlínský kraj</w:t>
            </w:r>
          </w:p>
          <w:p w14:paraId="0333D464" w14:textId="160A27AB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  <w:r w:rsidR="00430F3C">
              <w:t xml:space="preserve"> </w:t>
            </w:r>
          </w:p>
          <w:p w14:paraId="7667BFA4" w14:textId="231F0C03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836A10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4C840DB3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836A10" w:rsidRPr="00836A10">
              <w:rPr>
                <w:rFonts w:eastAsia="Times New Roman" w:cs="Arial"/>
                <w:szCs w:val="20"/>
                <w:lang w:eastAsia="cs-CZ"/>
              </w:rPr>
              <w:t>2786182/0800, Česká spořitelna, a.s.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51514CD6" w14:textId="77777777" w:rsidR="00605414" w:rsidRDefault="00605414" w:rsidP="002321A0">
            <w:pPr>
              <w:pStyle w:val="Bezmezer"/>
              <w:spacing w:line="276" w:lineRule="auto"/>
              <w:rPr>
                <w:rFonts w:eastAsia="MS Mincho" w:cs="Arial"/>
                <w:b/>
                <w:szCs w:val="20"/>
                <w:lang w:eastAsia="cs-CZ"/>
              </w:rPr>
            </w:pPr>
            <w:r w:rsidRPr="00605414">
              <w:rPr>
                <w:rFonts w:eastAsia="MS Mincho" w:cs="Arial"/>
                <w:b/>
                <w:szCs w:val="20"/>
                <w:lang w:eastAsia="cs-CZ"/>
              </w:rPr>
              <w:t>Nemocnice AGEL Valašské Meziříčí a.s.</w:t>
            </w:r>
          </w:p>
          <w:p w14:paraId="73C7F6CE" w14:textId="49B29362" w:rsidR="002321A0" w:rsidRPr="00BC0BE0" w:rsidRDefault="002321A0" w:rsidP="002321A0">
            <w:pPr>
              <w:pStyle w:val="Bezmezer"/>
              <w:spacing w:line="276" w:lineRule="auto"/>
            </w:pPr>
            <w:r w:rsidRPr="00BC0BE0">
              <w:t>sídlo:</w:t>
            </w:r>
            <w:r>
              <w:t> </w:t>
            </w:r>
            <w:r w:rsidR="00605414" w:rsidRPr="00605414">
              <w:rPr>
                <w:rFonts w:eastAsia="Times New Roman" w:cs="Arial"/>
                <w:szCs w:val="20"/>
                <w:lang w:eastAsia="cs-CZ"/>
              </w:rPr>
              <w:t>Valašské Meziříčí, U Nemocnice 980, PSČ 757 01</w:t>
            </w:r>
          </w:p>
          <w:p w14:paraId="5954261C" w14:textId="0EBD2F5F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 w:rsidR="00E50E09">
              <w:t>akciová společnost</w:t>
            </w:r>
            <w:r w:rsidRPr="00BC0BE0">
              <w:t xml:space="preserve"> </w:t>
            </w:r>
          </w:p>
          <w:p w14:paraId="0C46E1F5" w14:textId="5CD5C79E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605414" w:rsidRPr="00605414">
              <w:rPr>
                <w:rFonts w:eastAsia="Times New Roman" w:cs="Arial"/>
                <w:szCs w:val="20"/>
                <w:lang w:eastAsia="cs-CZ"/>
              </w:rPr>
              <w:t>26822105</w:t>
            </w:r>
            <w:r w:rsidRPr="00BC0BE0">
              <w:t xml:space="preserve"> </w:t>
            </w:r>
          </w:p>
          <w:p w14:paraId="1657290E" w14:textId="7189AFBD" w:rsidR="002321A0" w:rsidRPr="00BC0BE0" w:rsidRDefault="002321A0" w:rsidP="002321A0">
            <w:pPr>
              <w:pStyle w:val="Bezmezer"/>
              <w:spacing w:line="276" w:lineRule="auto"/>
            </w:pPr>
            <w:r>
              <w:t>bankovní spojení: </w:t>
            </w:r>
            <w:r w:rsidR="00605414" w:rsidRPr="00605414">
              <w:rPr>
                <w:rFonts w:eastAsia="Times New Roman" w:cs="Arial"/>
                <w:szCs w:val="20"/>
                <w:lang w:eastAsia="cs-CZ"/>
              </w:rPr>
              <w:t>5025000229/5500, Raiffeisenbank, a.s.</w:t>
            </w:r>
          </w:p>
          <w:p w14:paraId="28CEC8A4" w14:textId="6AE96221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>
              <w:t> </w:t>
            </w:r>
            <w:r w:rsidR="00605414">
              <w:t>Ostravě</w:t>
            </w:r>
            <w:r w:rsidRPr="00BC0BE0">
              <w:t>, oddíl</w:t>
            </w:r>
            <w:r>
              <w:t> </w:t>
            </w:r>
            <w:r w:rsidR="00E50E09">
              <w:t>B</w:t>
            </w:r>
            <w:r w:rsidRPr="00BC0BE0">
              <w:t>, vložka</w:t>
            </w:r>
            <w:r>
              <w:t> </w:t>
            </w:r>
            <w:r w:rsidR="00605414">
              <w:t>2739</w:t>
            </w:r>
            <w:r w:rsidRPr="00BC0BE0">
              <w:t xml:space="preserve"> </w:t>
            </w:r>
          </w:p>
          <w:p w14:paraId="40FC4D8B" w14:textId="77777777" w:rsidR="00E50E09" w:rsidRDefault="002321A0" w:rsidP="00E50E09">
            <w:pPr>
              <w:pStyle w:val="Bezmezer"/>
              <w:spacing w:line="276" w:lineRule="auto"/>
            </w:pPr>
            <w:r>
              <w:t>zastoupen: </w:t>
            </w:r>
          </w:p>
          <w:p w14:paraId="0C204018" w14:textId="0357D148" w:rsidR="00605414" w:rsidRDefault="00605414" w:rsidP="002321A0">
            <w:pPr>
              <w:pStyle w:val="Bezmezer"/>
              <w:spacing w:line="276" w:lineRule="auto"/>
            </w:pPr>
            <w:r w:rsidRPr="00605414">
              <w:t>MUDr. Martinem Hrabovským, MBA, předse</w:t>
            </w:r>
            <w:r>
              <w:t>d</w:t>
            </w:r>
            <w:r w:rsidR="001E009D">
              <w:t>ou</w:t>
            </w:r>
            <w:r w:rsidRPr="00605414">
              <w:t xml:space="preserve"> představenstva</w:t>
            </w:r>
            <w:r>
              <w:t xml:space="preserve"> a</w:t>
            </w:r>
          </w:p>
          <w:p w14:paraId="328E1D44" w14:textId="32BC3637" w:rsidR="00605414" w:rsidRDefault="00605414" w:rsidP="002321A0">
            <w:pPr>
              <w:pStyle w:val="Bezmezer"/>
              <w:spacing w:line="276" w:lineRule="auto"/>
            </w:pPr>
            <w:r w:rsidRPr="00605414">
              <w:t>Ing. Miroslavem Pecháčkem</w:t>
            </w:r>
            <w:r w:rsidR="001E009D">
              <w:t>,</w:t>
            </w:r>
            <w:r w:rsidRPr="00605414">
              <w:t xml:space="preserve"> </w:t>
            </w:r>
            <w:r w:rsidR="001E009D">
              <w:t xml:space="preserve">místopředsedou </w:t>
            </w:r>
            <w:r w:rsidRPr="00605414">
              <w:t xml:space="preserve">představenstva </w:t>
            </w:r>
          </w:p>
          <w:p w14:paraId="16977495" w14:textId="1A290413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4410E3FF" w14:textId="77777777" w:rsidR="00735BB8" w:rsidRDefault="00735BB8" w:rsidP="002321A0">
            <w:pPr>
              <w:pStyle w:val="Bezmezer"/>
              <w:spacing w:line="276" w:lineRule="auto"/>
            </w:pPr>
          </w:p>
          <w:p w14:paraId="57F91893" w14:textId="77777777" w:rsidR="00735BB8" w:rsidRDefault="00735BB8" w:rsidP="002321A0">
            <w:pPr>
              <w:pStyle w:val="Bezmezer"/>
              <w:spacing w:line="276" w:lineRule="auto"/>
            </w:pPr>
          </w:p>
          <w:p w14:paraId="27F8DE20" w14:textId="195BF651" w:rsidR="00735BB8" w:rsidRDefault="00735BB8" w:rsidP="002321A0">
            <w:pPr>
              <w:pStyle w:val="Bezmezer"/>
              <w:spacing w:line="276" w:lineRule="auto"/>
            </w:pPr>
          </w:p>
        </w:tc>
      </w:tr>
    </w:tbl>
    <w:p w14:paraId="3CA0C8B2" w14:textId="13D8688E" w:rsidR="0077026D" w:rsidRPr="00C7203C" w:rsidRDefault="0077026D" w:rsidP="00C7203C">
      <w:pPr>
        <w:pStyle w:val="Nadpis1"/>
      </w:pPr>
      <w:r w:rsidRPr="00C7203C">
        <w:t>Předmět smlouvy</w:t>
      </w:r>
    </w:p>
    <w:p w14:paraId="13F41A77" w14:textId="3972820F" w:rsidR="003F601C" w:rsidRPr="003B1D5F" w:rsidRDefault="003F601C" w:rsidP="003F601C">
      <w:pPr>
        <w:pStyle w:val="Zkladntext"/>
        <w:numPr>
          <w:ilvl w:val="1"/>
          <w:numId w:val="24"/>
        </w:numPr>
        <w:spacing w:after="120" w:line="276" w:lineRule="auto"/>
        <w:ind w:left="567"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Poskytovatel poskytne Příjemci na níže uvedený účel za podmínek uvedených v čl. </w:t>
      </w:r>
      <w:r w:rsidR="000031C5">
        <w:rPr>
          <w:rFonts w:ascii="Arial" w:hAnsi="Arial" w:cs="Arial"/>
          <w:sz w:val="20"/>
        </w:rPr>
        <w:t>2.-7</w:t>
      </w:r>
      <w:r w:rsidR="002526C9">
        <w:rPr>
          <w:rFonts w:ascii="Arial" w:hAnsi="Arial" w:cs="Arial"/>
          <w:sz w:val="20"/>
        </w:rPr>
        <w:t>.</w:t>
      </w:r>
      <w:r w:rsidRPr="003B1D5F">
        <w:rPr>
          <w:rFonts w:ascii="Arial" w:hAnsi="Arial" w:cs="Arial"/>
          <w:sz w:val="20"/>
        </w:rPr>
        <w:t xml:space="preserve"> účelovou neinvestiční </w:t>
      </w:r>
      <w:r w:rsidRPr="003B1D5F">
        <w:rPr>
          <w:rFonts w:ascii="Arial" w:hAnsi="Arial" w:cs="Arial"/>
          <w:b/>
          <w:sz w:val="20"/>
        </w:rPr>
        <w:t>dotaci</w:t>
      </w:r>
      <w:r w:rsidRPr="003B1D5F">
        <w:rPr>
          <w:rFonts w:ascii="Arial" w:hAnsi="Arial" w:cs="Arial"/>
          <w:sz w:val="20"/>
        </w:rPr>
        <w:t xml:space="preserve"> z rozpočtu Zlínského kraje ve výši </w:t>
      </w:r>
      <w:r w:rsidR="0024505C">
        <w:rPr>
          <w:rFonts w:ascii="Arial" w:hAnsi="Arial" w:cs="Arial"/>
          <w:b/>
          <w:sz w:val="20"/>
        </w:rPr>
        <w:t xml:space="preserve">135 </w:t>
      </w:r>
      <w:r w:rsidR="006229DF">
        <w:rPr>
          <w:rFonts w:ascii="Arial" w:hAnsi="Arial" w:cs="Arial"/>
          <w:b/>
          <w:sz w:val="20"/>
        </w:rPr>
        <w:t>0</w:t>
      </w:r>
      <w:r w:rsidR="00CF0D63">
        <w:rPr>
          <w:rFonts w:ascii="Arial" w:hAnsi="Arial" w:cs="Arial"/>
          <w:b/>
          <w:sz w:val="20"/>
        </w:rPr>
        <w:t>0</w:t>
      </w:r>
      <w:r w:rsidR="006229DF">
        <w:rPr>
          <w:rFonts w:ascii="Arial" w:hAnsi="Arial" w:cs="Arial"/>
          <w:b/>
          <w:sz w:val="20"/>
        </w:rPr>
        <w:t>0</w:t>
      </w:r>
      <w:r w:rsidR="0024505C" w:rsidRPr="00412B16">
        <w:rPr>
          <w:rFonts w:ascii="Arial" w:hAnsi="Arial" w:cs="Arial"/>
          <w:b/>
          <w:sz w:val="20"/>
        </w:rPr>
        <w:t xml:space="preserve"> Kč</w:t>
      </w:r>
      <w:r w:rsidR="0024505C" w:rsidRPr="00D77943">
        <w:rPr>
          <w:rFonts w:ascii="Arial" w:hAnsi="Arial" w:cs="Arial"/>
          <w:sz w:val="20"/>
        </w:rPr>
        <w:t>, slovy</w:t>
      </w:r>
      <w:r w:rsidR="0024505C">
        <w:rPr>
          <w:rFonts w:ascii="Arial" w:hAnsi="Arial" w:cs="Arial"/>
          <w:sz w:val="20"/>
        </w:rPr>
        <w:t xml:space="preserve"> sto třicet pět tisíc</w:t>
      </w:r>
      <w:r w:rsidRPr="00D77943">
        <w:rPr>
          <w:rFonts w:ascii="Arial" w:hAnsi="Arial" w:cs="Arial"/>
          <w:sz w:val="20"/>
        </w:rPr>
        <w:t xml:space="preserve"> korun českých (dále jen „</w:t>
      </w:r>
      <w:r w:rsidRPr="00C764BC">
        <w:rPr>
          <w:rFonts w:ascii="Arial" w:hAnsi="Arial" w:cs="Arial"/>
          <w:b/>
          <w:sz w:val="20"/>
        </w:rPr>
        <w:t>dotace</w:t>
      </w:r>
      <w:r w:rsidRPr="00D77943">
        <w:rPr>
          <w:rFonts w:ascii="Arial" w:hAnsi="Arial" w:cs="Arial"/>
          <w:sz w:val="20"/>
        </w:rPr>
        <w:t xml:space="preserve">“). Dotace je poskytována na částečnou úhradu nákladů spojených s předáváním údajů do Národního onkologického registru v rozsahu a způsobem vyplývajícím z právních předpisů, které spočívá zejména v zajištění předávání údajů do Národního zdravotnického informačního systému v elektronické podobě přímým zápisem, a to v periodicitě a ve lhůtách stanovených v právním předpise. Pro účely vyúčtování dotace dle čl. III této smlouvy, se smluvní strany dohodly, že za každý skutečně provedený zápis náleží příjemci </w:t>
      </w:r>
      <w:r w:rsidRPr="00901F99">
        <w:rPr>
          <w:rFonts w:ascii="Arial" w:hAnsi="Arial" w:cs="Arial"/>
          <w:sz w:val="20"/>
        </w:rPr>
        <w:t xml:space="preserve">částka </w:t>
      </w:r>
      <w:r w:rsidR="0024505C" w:rsidRPr="00901F99">
        <w:rPr>
          <w:rFonts w:ascii="Arial" w:hAnsi="Arial" w:cs="Arial"/>
          <w:b/>
          <w:bCs/>
          <w:sz w:val="20"/>
        </w:rPr>
        <w:t>2</w:t>
      </w:r>
      <w:r w:rsidR="006229DF" w:rsidRPr="00901F99">
        <w:rPr>
          <w:rFonts w:ascii="Arial" w:hAnsi="Arial" w:cs="Arial"/>
          <w:b/>
          <w:bCs/>
          <w:sz w:val="20"/>
        </w:rPr>
        <w:t>30</w:t>
      </w:r>
      <w:r w:rsidRPr="00901F99">
        <w:rPr>
          <w:rFonts w:ascii="Arial" w:hAnsi="Arial" w:cs="Arial"/>
          <w:b/>
          <w:bCs/>
          <w:sz w:val="20"/>
        </w:rPr>
        <w:t xml:space="preserve"> Kč</w:t>
      </w:r>
      <w:r w:rsidRPr="00901F99">
        <w:rPr>
          <w:rFonts w:ascii="Arial" w:hAnsi="Arial" w:cs="Arial"/>
          <w:sz w:val="20"/>
        </w:rPr>
        <w:t xml:space="preserve">, přičemž maximální výše dotace nesmí překročit částku uvedenou v 1. větě. Částka </w:t>
      </w:r>
      <w:r w:rsidR="0024505C" w:rsidRPr="00901F99">
        <w:rPr>
          <w:rFonts w:ascii="Arial" w:hAnsi="Arial" w:cs="Arial"/>
          <w:sz w:val="20"/>
        </w:rPr>
        <w:t>2</w:t>
      </w:r>
      <w:r w:rsidR="006229DF" w:rsidRPr="00901F99">
        <w:rPr>
          <w:rFonts w:ascii="Arial" w:hAnsi="Arial" w:cs="Arial"/>
          <w:sz w:val="20"/>
        </w:rPr>
        <w:t>30</w:t>
      </w:r>
      <w:r w:rsidRPr="00901F99">
        <w:rPr>
          <w:rFonts w:ascii="Arial" w:hAnsi="Arial" w:cs="Arial"/>
          <w:sz w:val="20"/>
        </w:rPr>
        <w:t> Kč/zápis</w:t>
      </w:r>
      <w:r w:rsidRPr="00D77943">
        <w:rPr>
          <w:rFonts w:ascii="Arial" w:hAnsi="Arial" w:cs="Arial"/>
          <w:sz w:val="20"/>
        </w:rPr>
        <w:t xml:space="preserve"> vychází z odborné kalkulace nákladů a výnosů</w:t>
      </w:r>
      <w:r w:rsidRPr="003B1D5F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pojených s předáváním údajů do N</w:t>
      </w:r>
      <w:r w:rsidRPr="003B1D5F">
        <w:rPr>
          <w:rFonts w:ascii="Arial" w:hAnsi="Arial" w:cs="Arial"/>
          <w:sz w:val="20"/>
        </w:rPr>
        <w:t>árodního onkologického registru.</w:t>
      </w:r>
      <w:r w:rsidR="004E1694">
        <w:rPr>
          <w:rFonts w:ascii="Arial" w:hAnsi="Arial" w:cs="Arial"/>
          <w:sz w:val="20"/>
        </w:rPr>
        <w:t xml:space="preserve"> </w:t>
      </w:r>
      <w:r w:rsidR="00246402">
        <w:rPr>
          <w:rFonts w:ascii="Arial" w:hAnsi="Arial" w:cs="Arial"/>
          <w:sz w:val="20"/>
        </w:rPr>
        <w:t xml:space="preserve"> </w:t>
      </w:r>
      <w:r w:rsidR="008403AD">
        <w:rPr>
          <w:rFonts w:ascii="Arial" w:hAnsi="Arial" w:cs="Arial"/>
          <w:sz w:val="20"/>
        </w:rPr>
        <w:t xml:space="preserve"> </w:t>
      </w:r>
    </w:p>
    <w:p w14:paraId="614E5E83" w14:textId="2BC9540C" w:rsidR="00E14143" w:rsidRPr="00C7203C" w:rsidRDefault="00735C58" w:rsidP="00C7203C">
      <w:pPr>
        <w:pStyle w:val="Nadpis1"/>
      </w:pPr>
      <w:r>
        <w:t>Doba</w:t>
      </w:r>
      <w:r w:rsidR="00342EE4">
        <w:t xml:space="preserve"> využití dotace a splatnost peněžních prostředků</w:t>
      </w:r>
    </w:p>
    <w:p w14:paraId="1E460C7B" w14:textId="578BE412" w:rsidR="00735C58" w:rsidRDefault="00735C58" w:rsidP="00735C58">
      <w:pPr>
        <w:pStyle w:val="2rove"/>
      </w:pPr>
      <w:r>
        <w:t xml:space="preserve">Dotaci je možné použít na úhradu nákladů vzniklých v období od </w:t>
      </w:r>
      <w:r w:rsidR="00735BB8">
        <w:t>1.1.202</w:t>
      </w:r>
      <w:r w:rsidR="00F64112">
        <w:t>6</w:t>
      </w:r>
      <w:r>
        <w:t xml:space="preserve"> do </w:t>
      </w:r>
      <w:r w:rsidR="00735BB8">
        <w:t>31.12.202</w:t>
      </w:r>
      <w:r w:rsidR="00F64112">
        <w:t>6</w:t>
      </w:r>
      <w:r>
        <w:t xml:space="preserve">, </w:t>
      </w:r>
      <w:r w:rsidRPr="00C0563D">
        <w:t xml:space="preserve">vztahujících se ke stanovenému účelu poskytnutí dle </w:t>
      </w:r>
      <w:r w:rsidR="00727B14">
        <w:t>čl</w:t>
      </w:r>
      <w:r w:rsidRPr="00C0563D">
        <w:t>. 1.1</w:t>
      </w:r>
      <w:r w:rsidR="000031C5">
        <w:t>. V této době musí</w:t>
      </w:r>
      <w:r w:rsidR="000031C5" w:rsidRPr="00B85BE0">
        <w:t xml:space="preserve"> </w:t>
      </w:r>
      <w:r w:rsidR="000031C5">
        <w:t>být nákladů i uhrazeny</w:t>
      </w:r>
      <w:r w:rsidR="00CE1943">
        <w:t>.</w:t>
      </w:r>
      <w:r w:rsidRPr="00C0563D">
        <w:t xml:space="preserve"> </w:t>
      </w:r>
    </w:p>
    <w:p w14:paraId="2B2F9670" w14:textId="77777777" w:rsidR="00342EE4" w:rsidRPr="00342EE4" w:rsidRDefault="00342EE4" w:rsidP="00342EE4">
      <w:pPr>
        <w:pStyle w:val="2rove"/>
        <w:rPr>
          <w:rStyle w:val="Kvbruaodstrann"/>
          <w:i w:val="0"/>
          <w:color w:val="auto"/>
          <w:sz w:val="20"/>
          <w:szCs w:val="22"/>
        </w:rPr>
      </w:pPr>
      <w:r w:rsidRPr="00342EE4">
        <w:rPr>
          <w:rStyle w:val="Kvbruaodstrann"/>
          <w:i w:val="0"/>
          <w:color w:val="auto"/>
          <w:sz w:val="20"/>
          <w:szCs w:val="22"/>
        </w:rPr>
        <w:t xml:space="preserve">S ohledem na finanční možnosti Poskytovatele se obě smluvní strany dohodly, že účelová neinvestiční dotace bude hrazena ve třech splátkách tak, že </w:t>
      </w:r>
      <w:r w:rsidRPr="00342EE4">
        <w:rPr>
          <w:rStyle w:val="Kvbruaodstrann"/>
          <w:b/>
          <w:bCs/>
          <w:i w:val="0"/>
          <w:color w:val="auto"/>
          <w:sz w:val="20"/>
          <w:szCs w:val="22"/>
        </w:rPr>
        <w:t>první splátka</w:t>
      </w:r>
      <w:r w:rsidRPr="00342EE4">
        <w:rPr>
          <w:rStyle w:val="Kvbruaodstrann"/>
          <w:i w:val="0"/>
          <w:color w:val="auto"/>
          <w:sz w:val="20"/>
          <w:szCs w:val="22"/>
        </w:rPr>
        <w:t xml:space="preserve"> ve výši 67 500 Kč (slovy šedesát sedm tisíc pět set korun českých) bude vyplacena nejpozději do 28. 2., </w:t>
      </w:r>
      <w:r w:rsidRPr="00342EE4">
        <w:rPr>
          <w:rStyle w:val="Kvbruaodstrann"/>
          <w:b/>
          <w:bCs/>
          <w:i w:val="0"/>
          <w:color w:val="auto"/>
          <w:sz w:val="20"/>
          <w:szCs w:val="22"/>
        </w:rPr>
        <w:t>druhá splátka</w:t>
      </w:r>
      <w:r w:rsidRPr="00342EE4">
        <w:rPr>
          <w:rStyle w:val="Kvbruaodstrann"/>
          <w:i w:val="0"/>
          <w:color w:val="auto"/>
          <w:sz w:val="20"/>
          <w:szCs w:val="22"/>
        </w:rPr>
        <w:t xml:space="preserve"> ve výši 33 750 Kč (slovy třicet tři tisíc sedm set padesát korun českých) bude vyplacena </w:t>
      </w:r>
      <w:r w:rsidRPr="00342EE4">
        <w:rPr>
          <w:rStyle w:val="Kvbruaodstrann"/>
          <w:i w:val="0"/>
          <w:color w:val="auto"/>
          <w:sz w:val="20"/>
          <w:szCs w:val="22"/>
        </w:rPr>
        <w:lastRenderedPageBreak/>
        <w:t xml:space="preserve">v termínu do 30. 6. a </w:t>
      </w:r>
      <w:r w:rsidRPr="00342EE4">
        <w:rPr>
          <w:rStyle w:val="Kvbruaodstrann"/>
          <w:b/>
          <w:bCs/>
          <w:i w:val="0"/>
          <w:color w:val="auto"/>
          <w:sz w:val="20"/>
          <w:szCs w:val="22"/>
        </w:rPr>
        <w:t>třetí splátka</w:t>
      </w:r>
      <w:r w:rsidRPr="00342EE4">
        <w:rPr>
          <w:rStyle w:val="Kvbruaodstrann"/>
          <w:i w:val="0"/>
          <w:color w:val="auto"/>
          <w:sz w:val="20"/>
          <w:szCs w:val="22"/>
        </w:rPr>
        <w:t xml:space="preserve"> ve výši 33 750 Kč (slovy třicet tři tisíc sedm set padesát korun českých) v termínu do 30.9. </w:t>
      </w:r>
    </w:p>
    <w:p w14:paraId="1D625212" w14:textId="77777777" w:rsidR="00342EE4" w:rsidRPr="00735BB8" w:rsidRDefault="00342EE4" w:rsidP="00342EE4">
      <w:pPr>
        <w:pStyle w:val="2rove"/>
        <w:numPr>
          <w:ilvl w:val="0"/>
          <w:numId w:val="0"/>
        </w:numPr>
        <w:ind w:left="567"/>
        <w:rPr>
          <w:rStyle w:val="Kvbruaodstrann"/>
          <w:i w:val="0"/>
          <w:color w:val="auto"/>
          <w:sz w:val="20"/>
          <w:szCs w:val="22"/>
        </w:rPr>
      </w:pPr>
    </w:p>
    <w:p w14:paraId="11327227" w14:textId="77777777" w:rsidR="00735BB8" w:rsidRDefault="00735BB8" w:rsidP="004A3802">
      <w:pPr>
        <w:pStyle w:val="Nadpis1"/>
        <w:numPr>
          <w:ilvl w:val="0"/>
          <w:numId w:val="0"/>
        </w:numPr>
        <w:ind w:left="431"/>
        <w:jc w:val="left"/>
      </w:pPr>
    </w:p>
    <w:p w14:paraId="45F21B01" w14:textId="601133CF" w:rsidR="00FD0328" w:rsidRPr="003B1D5F" w:rsidRDefault="00FD0328" w:rsidP="00FD0328">
      <w:pPr>
        <w:pStyle w:val="Nadpis1"/>
      </w:pPr>
      <w:r>
        <w:t>Financování poskytování dotace</w:t>
      </w:r>
    </w:p>
    <w:p w14:paraId="4E852E4B" w14:textId="10A5452B" w:rsidR="00735BB8" w:rsidRPr="003B1D5F" w:rsidRDefault="00735BB8" w:rsidP="00735BB8">
      <w:pPr>
        <w:pStyle w:val="2rove"/>
        <w:rPr>
          <w:rFonts w:cs="Arial"/>
        </w:rPr>
      </w:pPr>
      <w:r w:rsidRPr="003B1D5F">
        <w:rPr>
          <w:rFonts w:cs="Arial"/>
        </w:rPr>
        <w:t>Příjemce je povinen zaslat poskytovateli konečné vyúčtování dotace v termínu do 28. 2. 20</w:t>
      </w:r>
      <w:r>
        <w:rPr>
          <w:rFonts w:cs="Arial"/>
        </w:rPr>
        <w:t>2</w:t>
      </w:r>
      <w:r w:rsidR="00CF122A">
        <w:rPr>
          <w:rFonts w:cs="Arial"/>
        </w:rPr>
        <w:t>7</w:t>
      </w:r>
      <w:r w:rsidRPr="003B1D5F">
        <w:rPr>
          <w:rFonts w:cs="Arial"/>
        </w:rPr>
        <w:t xml:space="preserve"> a v témže termínu zajistit doložení účelu poskytnutí dotace (počet provedených zápisů do Národního onkologického registru) odboru zdravotnictví Krajského úřadu</w:t>
      </w:r>
      <w:r w:rsidR="000031C5">
        <w:rPr>
          <w:rFonts w:cs="Arial"/>
        </w:rPr>
        <w:t xml:space="preserve"> (dále jen „závěrečná zpráva“)</w:t>
      </w:r>
      <w:r w:rsidRPr="003B1D5F">
        <w:rPr>
          <w:rFonts w:cs="Arial"/>
        </w:rPr>
        <w:t>. Příjemce je povinen do 10. 1. 20</w:t>
      </w:r>
      <w:r>
        <w:rPr>
          <w:rFonts w:cs="Arial"/>
        </w:rPr>
        <w:t>2</w:t>
      </w:r>
      <w:r w:rsidR="00CF122A">
        <w:rPr>
          <w:rFonts w:cs="Arial"/>
        </w:rPr>
        <w:t>7</w:t>
      </w:r>
      <w:r w:rsidRPr="003B1D5F">
        <w:rPr>
          <w:rFonts w:cs="Arial"/>
        </w:rPr>
        <w:t xml:space="preserve"> sdělit poskytovateli písemně (postačí v elektronické podobě) svůj kvalifikovaný odhad dosud (k datu 31. 12.) použitých finančních prostředků dotace (vzniklé náklady). Pokud příjemce předloží </w:t>
      </w:r>
      <w:r w:rsidR="000031C5">
        <w:rPr>
          <w:rFonts w:cs="Arial"/>
        </w:rPr>
        <w:t>závěrečnou zprávu</w:t>
      </w:r>
      <w:r w:rsidR="000031C5" w:rsidRPr="003B1D5F">
        <w:rPr>
          <w:rFonts w:cs="Arial"/>
        </w:rPr>
        <w:t xml:space="preserve"> </w:t>
      </w:r>
      <w:r w:rsidRPr="003B1D5F">
        <w:rPr>
          <w:rFonts w:cs="Arial"/>
        </w:rPr>
        <w:t>do 10. 1. 20</w:t>
      </w:r>
      <w:r>
        <w:rPr>
          <w:rFonts w:cs="Arial"/>
        </w:rPr>
        <w:t>2</w:t>
      </w:r>
      <w:r w:rsidR="00CF122A">
        <w:rPr>
          <w:rFonts w:cs="Arial"/>
        </w:rPr>
        <w:t>7</w:t>
      </w:r>
      <w:r w:rsidRPr="003B1D5F">
        <w:rPr>
          <w:rFonts w:cs="Arial"/>
        </w:rPr>
        <w:t>, není povinen předkládat kvalifikovaný odhad dle tohoto odstavce.</w:t>
      </w:r>
    </w:p>
    <w:p w14:paraId="664DC9DC" w14:textId="77777777" w:rsidR="00735BB8" w:rsidRPr="003B1D5F" w:rsidRDefault="00735BB8" w:rsidP="00735BB8">
      <w:pPr>
        <w:pStyle w:val="2rove"/>
        <w:rPr>
          <w:rFonts w:cs="Arial"/>
        </w:rPr>
      </w:pPr>
      <w:r w:rsidRPr="003B1D5F">
        <w:rPr>
          <w:rFonts w:cs="Arial"/>
        </w:rPr>
        <w:t xml:space="preserve">Příjemce je povinen umožnit poskytovateli na základě jeho požadavku provedení kontroly za účelem prověření předloženého vyúčtování dotace. Zlínský kraj bude vykonávat u příjemce kontrolu, vyplývající ze zákona č. 320/2001 Sb., o finanční kontrole ve veřejné správě, ve znění pozdějších předpisů. </w:t>
      </w:r>
    </w:p>
    <w:p w14:paraId="04EA07DA" w14:textId="1A9D1619" w:rsidR="00735BB8" w:rsidRPr="00402583" w:rsidRDefault="00735BB8" w:rsidP="00735BB8">
      <w:pPr>
        <w:pStyle w:val="2rove"/>
        <w:rPr>
          <w:rFonts w:cs="Arial"/>
        </w:rPr>
      </w:pPr>
      <w:r w:rsidRPr="00402583">
        <w:rPr>
          <w:rFonts w:cs="Arial"/>
        </w:rPr>
        <w:t xml:space="preserve">Vrácení prostředků podle čl. </w:t>
      </w:r>
      <w:r w:rsidR="000031C5">
        <w:rPr>
          <w:rFonts w:cs="Arial"/>
        </w:rPr>
        <w:t>3.5</w:t>
      </w:r>
      <w:r w:rsidRPr="00402583">
        <w:rPr>
          <w:rFonts w:cs="Arial"/>
        </w:rPr>
        <w:t xml:space="preserve"> této smlouvy nezakládá právo příjemce na dočerpání finančních prostředků v následujícím roce. </w:t>
      </w:r>
    </w:p>
    <w:p w14:paraId="5EB47DE6" w14:textId="57D7E6C5" w:rsidR="005B1088" w:rsidRPr="00CE1943" w:rsidRDefault="00357941" w:rsidP="00C7203C">
      <w:pPr>
        <w:pStyle w:val="2rove"/>
      </w:pPr>
      <w:r w:rsidRPr="00CE1943">
        <w:t xml:space="preserve">V případě, že poskytovatel neshledá v předložené </w:t>
      </w:r>
      <w:r w:rsidR="00553A54" w:rsidRPr="00CE1943">
        <w:t>z</w:t>
      </w:r>
      <w:r w:rsidRPr="00CE1943">
        <w:t>ávěrečné zprávě nedostatky či nesrovnalosti, schválí ji do 30 pracovních dnů ode dne jejího předložení. Budou-li shledány nedostatky či nesrovnalosti, bude příjemce</w:t>
      </w:r>
      <w:r w:rsidR="00B64E1E" w:rsidRPr="00CE1943">
        <w:t xml:space="preserve"> v této lhůtě</w:t>
      </w:r>
      <w:r w:rsidR="00432A5A" w:rsidRPr="00CE1943">
        <w:t xml:space="preserve"> poskytovatelem</w:t>
      </w:r>
      <w:r w:rsidRPr="00CE1943">
        <w:t xml:space="preserve"> vyzván k jejich odstranění, a to </w:t>
      </w:r>
      <w:r w:rsidR="00F13C74" w:rsidRPr="00CE1943">
        <w:t xml:space="preserve">do </w:t>
      </w:r>
      <w:r w:rsidRPr="00CE1943">
        <w:t>20 pracovních dnů ode dne doručení výzvy.</w:t>
      </w:r>
      <w:r w:rsidR="00B64E1E" w:rsidRPr="00CE1943">
        <w:t xml:space="preserve"> V případě, že</w:t>
      </w:r>
      <w:r w:rsidR="00F13C74" w:rsidRPr="00CE1943">
        <w:t xml:space="preserve"> příjemce v této lhůtě nedostatky či nesrovnalosti neodstraní, bude opětovně poskytovatelem vyzván </w:t>
      </w:r>
      <w:r w:rsidR="00432A5A" w:rsidRPr="00CE1943">
        <w:t>k jejich odstranění v </w:t>
      </w:r>
      <w:r w:rsidR="00F13C74" w:rsidRPr="00CE1943">
        <w:t xml:space="preserve">náhradní lhůtě do 20 pracovních dnů </w:t>
      </w:r>
      <w:r w:rsidR="000B11E0" w:rsidRPr="00CE1943">
        <w:t>ode</w:t>
      </w:r>
      <w:r w:rsidR="00F13C74" w:rsidRPr="00CE1943">
        <w:t xml:space="preserve"> dne doručení výzvy </w:t>
      </w:r>
      <w:r w:rsidR="00432A5A" w:rsidRPr="00CE1943">
        <w:t>příjemci</w:t>
      </w:r>
      <w:r w:rsidR="00F13C74" w:rsidRPr="00CE1943">
        <w:t xml:space="preserve">. </w:t>
      </w:r>
    </w:p>
    <w:p w14:paraId="3447CB3E" w14:textId="3DB002D5" w:rsidR="00B1112D" w:rsidRPr="00387CDD" w:rsidRDefault="00B1112D" w:rsidP="00387CDD">
      <w:pPr>
        <w:pStyle w:val="2rove"/>
      </w:pPr>
      <w:r w:rsidRPr="00B1112D">
        <w:t xml:space="preserve">V </w:t>
      </w:r>
      <w:r w:rsidRPr="004E1694">
        <w:rPr>
          <w:b/>
          <w:bCs/>
        </w:rPr>
        <w:t>termínu do 10. 3. 202</w:t>
      </w:r>
      <w:r w:rsidR="004E1694">
        <w:rPr>
          <w:b/>
          <w:bCs/>
        </w:rPr>
        <w:t>7</w:t>
      </w:r>
      <w:r w:rsidRPr="004E1694">
        <w:rPr>
          <w:b/>
          <w:bCs/>
        </w:rPr>
        <w:t xml:space="preserve"> vrátí příjemce nevyčerpané finanční prostředky</w:t>
      </w:r>
      <w:r w:rsidRPr="00B1112D">
        <w:t xml:space="preserve"> na účet Zlínského kraje. Neučiní-li tak, jedná se o porušení rozpočtové kázně dle § 22 zákona č. 250/2000 Sb., o rozpočtových pravidlech územních rozpočtů, ve znění pozdějších předpisů</w:t>
      </w:r>
    </w:p>
    <w:p w14:paraId="16035682" w14:textId="60894D9B" w:rsidR="008B7F65" w:rsidRDefault="008B7F65" w:rsidP="008B7F65">
      <w:pPr>
        <w:pStyle w:val="2rove"/>
      </w:pPr>
      <w:r w:rsidRPr="00CE1943"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CE1943" w:rsidRPr="00CE1943">
        <w:rPr>
          <w:b/>
          <w:bCs/>
        </w:rPr>
        <w:t>ČÍSLO SMLOUVY</w:t>
      </w:r>
      <w:r>
        <w:t xml:space="preserve"> </w:t>
      </w:r>
    </w:p>
    <w:p w14:paraId="258D73FC" w14:textId="77777777" w:rsidR="00CB78A2" w:rsidRPr="0052142E" w:rsidRDefault="00D64AB1" w:rsidP="00C7203C">
      <w:pPr>
        <w:pStyle w:val="Nadpis1"/>
      </w:pPr>
      <w:r w:rsidRPr="0052142E">
        <w:t>Podmínky použití dotace</w:t>
      </w:r>
    </w:p>
    <w:p w14:paraId="3EA73F26" w14:textId="77777777" w:rsidR="00D64AB1" w:rsidRPr="000730CE" w:rsidRDefault="00D64AB1" w:rsidP="00C7203C">
      <w:pPr>
        <w:pStyle w:val="2rove"/>
      </w:pPr>
      <w:r w:rsidRPr="000730CE">
        <w:t>Příjemce je oprávněn použít dotaci pouze k účelu uvedenému v čl. 1.</w:t>
      </w:r>
    </w:p>
    <w:p w14:paraId="646D8E6C" w14:textId="0E2B780B" w:rsidR="00B24D28" w:rsidRPr="00CE1943" w:rsidRDefault="00B24D28" w:rsidP="00963551">
      <w:pPr>
        <w:pStyle w:val="2rove"/>
      </w:pPr>
      <w:r w:rsidRPr="00CE1943">
        <w:t>Ustanovení o dani z přidané hodnoty (dále jen „</w:t>
      </w:r>
      <w:r w:rsidRPr="00CE1943">
        <w:rPr>
          <w:b/>
        </w:rPr>
        <w:t>DPH</w:t>
      </w:r>
      <w:r w:rsidRPr="00CE1943">
        <w:t xml:space="preserve">“) dle zákona č. 235/2004 </w:t>
      </w:r>
      <w:r w:rsidR="004B6331" w:rsidRPr="00CE1943">
        <w:t>Sb., o dani z</w:t>
      </w:r>
      <w:r w:rsidR="002321A0" w:rsidRPr="00CE1943">
        <w:t> </w:t>
      </w:r>
      <w:r w:rsidR="004B6331" w:rsidRPr="00CE1943">
        <w:t>přidané hodnoty, ve znění pozdějších předpisů (dále jen „</w:t>
      </w:r>
      <w:r w:rsidR="004B6331" w:rsidRPr="00CE1943">
        <w:rPr>
          <w:b/>
        </w:rPr>
        <w:t>zákon o DPH</w:t>
      </w:r>
      <w:r w:rsidR="004B6331" w:rsidRPr="00CE1943">
        <w:t>“)</w:t>
      </w:r>
      <w:r w:rsidRPr="00CE1943">
        <w:t>:</w:t>
      </w:r>
    </w:p>
    <w:p w14:paraId="59FDC343" w14:textId="13D7D906" w:rsidR="00B24D28" w:rsidRPr="00CE1943" w:rsidRDefault="00B24D28" w:rsidP="00C37053">
      <w:pPr>
        <w:pStyle w:val="3rove-trval"/>
      </w:pPr>
      <w:r w:rsidRPr="00CE1943">
        <w:t xml:space="preserve">DPH je pro příjemce způsobilým </w:t>
      </w:r>
      <w:r w:rsidR="00794BBB" w:rsidRPr="00CE1943">
        <w:t>nákladem</w:t>
      </w:r>
      <w:r w:rsidRPr="00CE1943">
        <w:t>, pokud příjemce není plátcem DPH nebo příjemci nevzniká nárok na odpočet DPH;</w:t>
      </w:r>
    </w:p>
    <w:p w14:paraId="7738CF1B" w14:textId="152FFCF8" w:rsidR="00B24D28" w:rsidRPr="00CE1943" w:rsidRDefault="00B24D28" w:rsidP="00C37053">
      <w:pPr>
        <w:pStyle w:val="3rove-trval"/>
      </w:pPr>
      <w:r w:rsidRPr="00CE1943">
        <w:t xml:space="preserve">v případě, že </w:t>
      </w:r>
      <w:r w:rsidR="00794BBB" w:rsidRPr="00CE1943">
        <w:t xml:space="preserve">náklady </w:t>
      </w:r>
      <w:r w:rsidRPr="00CE1943">
        <w:t xml:space="preserve">jsou způsobilými </w:t>
      </w:r>
      <w:r w:rsidR="00794BBB" w:rsidRPr="00CE1943">
        <w:t xml:space="preserve">náklady </w:t>
      </w:r>
      <w:r w:rsidRPr="00CE1943">
        <w:t xml:space="preserve">pouze z části, pak je DPH způsobilým </w:t>
      </w:r>
      <w:r w:rsidR="00794BBB" w:rsidRPr="00CE1943">
        <w:t xml:space="preserve">nákladem </w:t>
      </w:r>
      <w:r w:rsidRPr="00CE1943">
        <w:t>ze stejné části;</w:t>
      </w:r>
    </w:p>
    <w:p w14:paraId="596E42FB" w14:textId="29A7BAA1" w:rsidR="00B24D28" w:rsidRPr="00CE1943" w:rsidRDefault="00B24D28" w:rsidP="00C37053">
      <w:pPr>
        <w:pStyle w:val="3rove-trval"/>
      </w:pPr>
      <w:r w:rsidRPr="00CE1943">
        <w:t xml:space="preserve">pokud má příjemce nárok na odpočet v poměrné části nebo dle koeficientu, bude způsobilým </w:t>
      </w:r>
      <w:r w:rsidR="00794BBB" w:rsidRPr="00CE1943">
        <w:t xml:space="preserve">nákladem </w:t>
      </w:r>
      <w:r w:rsidRPr="00CE1943">
        <w:t>část oprávněně neuplatněné DPH;</w:t>
      </w:r>
    </w:p>
    <w:p w14:paraId="760C80E8" w14:textId="5ED48878" w:rsidR="00B24D28" w:rsidRPr="00CE1943" w:rsidRDefault="00B24D28" w:rsidP="00C37053">
      <w:pPr>
        <w:pStyle w:val="3rove-trval"/>
      </w:pPr>
      <w:r w:rsidRPr="00CE1943">
        <w:t xml:space="preserve">v případě, že před předložením </w:t>
      </w:r>
      <w:r w:rsidR="00794BBB" w:rsidRPr="00CE1943">
        <w:t>z</w:t>
      </w:r>
      <w:r w:rsidRPr="00CE1943">
        <w:t xml:space="preserve">ávěrečné zprávy dojde ke změně nároku na odpočet, musí příjemce tuto skutečnost promítnout do </w:t>
      </w:r>
      <w:r w:rsidR="00794BBB" w:rsidRPr="00CE1943">
        <w:t>z</w:t>
      </w:r>
      <w:r w:rsidRPr="00CE1943">
        <w:t xml:space="preserve">ávěrečné zprávy. Způsobilým </w:t>
      </w:r>
      <w:r w:rsidR="00794BBB" w:rsidRPr="00CE1943">
        <w:t xml:space="preserve">nákladem </w:t>
      </w:r>
      <w:r w:rsidRPr="00CE1943">
        <w:t>je pak pouze oprávněně neuplatněná DPH;</w:t>
      </w:r>
    </w:p>
    <w:p w14:paraId="58BA296F" w14:textId="259974C9" w:rsidR="00B24D28" w:rsidRPr="00CE1943" w:rsidRDefault="00B24D28" w:rsidP="00C37053">
      <w:pPr>
        <w:pStyle w:val="3rove-trval"/>
      </w:pPr>
      <w:r w:rsidRPr="00CE1943">
        <w:t xml:space="preserve">pokud příjemce není plátcem DPH, </w:t>
      </w:r>
      <w:r w:rsidR="00794BBB" w:rsidRPr="00CE1943">
        <w:t>ale stane se jím po předložení z</w:t>
      </w:r>
      <w:r w:rsidRPr="00CE1943">
        <w:t>ávěrečné zprávy, a</w:t>
      </w:r>
      <w:r w:rsidR="002321A0" w:rsidRPr="00CE1943">
        <w:t> </w:t>
      </w:r>
      <w:r w:rsidRPr="00CE1943">
        <w:t xml:space="preserve">vznikne mu ve vztahu ke způsobilým </w:t>
      </w:r>
      <w:r w:rsidR="00794BBB" w:rsidRPr="00CE1943">
        <w:t xml:space="preserve">nákladům </w:t>
      </w:r>
      <w:r w:rsidRPr="00CE1943">
        <w:t>nárok na uplatnění odpočtu DPH, je povinen tuto skutečnost neprodleně oznámit poskytovateli a do 30 dnů od podání přiznání k DPH, v němž si nárokuje odpočet, částku DPH vrátit na účet poskytovatele;</w:t>
      </w:r>
    </w:p>
    <w:p w14:paraId="4B876FB0" w14:textId="31B11792" w:rsidR="00963551" w:rsidRPr="00CE1943" w:rsidRDefault="00B24D28" w:rsidP="00963551">
      <w:pPr>
        <w:pStyle w:val="3rove-trval"/>
      </w:pPr>
      <w:r w:rsidRPr="00CE1943">
        <w:t xml:space="preserve">v případech, kdy je příjemce plátcem DPH a dotace bude použita v rámci ekonomické činnosti pro úhradu </w:t>
      </w:r>
      <w:r w:rsidR="00794BBB" w:rsidRPr="00CE1943">
        <w:t xml:space="preserve">nákladů </w:t>
      </w:r>
      <w:r w:rsidRPr="00CE1943">
        <w:t xml:space="preserve">z titulu plnění, pro které je plátce povinen použít režim přenesení daňové povinnosti dle zákona </w:t>
      </w:r>
      <w:r w:rsidR="004B6331" w:rsidRPr="00CE1943">
        <w:t>o DPH</w:t>
      </w:r>
      <w:r w:rsidRPr="00CE1943">
        <w:t xml:space="preserve">, a </w:t>
      </w:r>
      <w:r w:rsidR="0058284A" w:rsidRPr="00CE1943">
        <w:t>DPH</w:t>
      </w:r>
      <w:r w:rsidRPr="00CE1943">
        <w:t xml:space="preserve"> je způsobilým </w:t>
      </w:r>
      <w:r w:rsidR="00794BBB" w:rsidRPr="00CE1943">
        <w:t>nákladem</w:t>
      </w:r>
      <w:r w:rsidRPr="00CE1943">
        <w:t xml:space="preserve">, </w:t>
      </w:r>
      <w:r w:rsidR="00BE451E" w:rsidRPr="00CE1943">
        <w:t xml:space="preserve">doloží </w:t>
      </w:r>
      <w:r w:rsidR="00BE451E" w:rsidRPr="00CE1943">
        <w:lastRenderedPageBreak/>
        <w:t>příjemce výši DPH</w:t>
      </w:r>
      <w:r w:rsidRPr="00CE1943">
        <w:t xml:space="preserve"> </w:t>
      </w:r>
      <w:r w:rsidR="00BE451E" w:rsidRPr="00CE1943">
        <w:t xml:space="preserve">poskytovateli </w:t>
      </w:r>
      <w:r w:rsidRPr="00CE1943">
        <w:t>vnitřním účetním dokladem s vyčíslením částky DPH, daňovým přiznáním k DPH, kontrolním hlášením a bankovním výpisem.</w:t>
      </w:r>
    </w:p>
    <w:p w14:paraId="25FA9519" w14:textId="39884DE3" w:rsidR="00FC2E44" w:rsidRDefault="00610168" w:rsidP="00C37053">
      <w:pPr>
        <w:pStyle w:val="2rove"/>
      </w:pPr>
      <w:r w:rsidRPr="00CE1943">
        <w:t>Příjemce je povinen do 15 dnů oznámit poskytovateli vstup právnické osoby do likvidace, zahájení insolvenčního řízení, exekučního řízení, či řízení o výkonu rozhodnutí</w:t>
      </w:r>
      <w:r w:rsidR="00CE1943" w:rsidRPr="00CE1943">
        <w:rPr>
          <w:i/>
          <w:color w:val="5B9BD5" w:themeColor="accent1"/>
          <w:sz w:val="16"/>
          <w:szCs w:val="16"/>
        </w:rPr>
        <w:t>.</w:t>
      </w:r>
      <w:r w:rsidR="00CE1943" w:rsidRPr="00CE1943">
        <w:t xml:space="preserve"> Příjemce</w:t>
      </w:r>
      <w:r w:rsidR="00FC2E44" w:rsidRPr="00CE1943">
        <w:t xml:space="preserve"> je povinen informovat poskytovatele o přeměně právnické osoby a předat mu projekt přeměny alespoň </w:t>
      </w:r>
      <w:r w:rsidR="00586C8E" w:rsidRPr="00CE1943">
        <w:t>30 dnů</w:t>
      </w:r>
      <w:r w:rsidR="00FC2E44" w:rsidRPr="00CE1943">
        <w:t xml:space="preserve"> přede dnem, kdy má být přeměna schválena příslušným orgánem. </w:t>
      </w:r>
    </w:p>
    <w:p w14:paraId="2F298C31" w14:textId="646BB793" w:rsidR="00387CDD" w:rsidRDefault="00387CDD" w:rsidP="00C37053">
      <w:pPr>
        <w:pStyle w:val="2rove"/>
      </w:pPr>
      <w:r>
        <w:t>Příjemce je dále povinen zajistit, aby všechny uváděné údaje byly pravdivé.</w:t>
      </w:r>
    </w:p>
    <w:p w14:paraId="17D9442D" w14:textId="15C78505" w:rsidR="00901F99" w:rsidRPr="0074491D" w:rsidRDefault="00901F99" w:rsidP="00C37053">
      <w:pPr>
        <w:pStyle w:val="2rove"/>
      </w:pPr>
      <w:r w:rsidRPr="0074491D">
        <w:t>Příjemce bere na vědomí, že dotace poskytnutá dle této smlouvy je podporou de minimis ve smyslu Nařízení Komise (EU) 2023/2831 ze dne 13. prosince 2023 o použití článků 107 a 108 Smlouvy o fungování Evropské unie na podporu de minimis. V souvislosti s podporou de minimis se příjemce zavazuje, že v případě, že v období tří let od nabytí účinnosti této smlouvy dojde k jeho rozdělení na dva či více samostatné podniky, respektive v případě jeho sloučení s jiným podnikem nebo převodu jmění podniku na společníka, je povinen do 15 dnů písemně informovat poskytovatele o této skutečnosti a poskytnout mu informace nezbytné pro úpravu záznamu podpory de minimis poskytnuté dle této smlouvy v centrálním registru podpor malého rozsahu.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Pr="00857B7F" w:rsidRDefault="00D64AB1" w:rsidP="00C37053">
      <w:pPr>
        <w:pStyle w:val="2rove"/>
      </w:pPr>
      <w:r w:rsidRPr="00857B7F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857B7F">
        <w:t xml:space="preserve"> (dále jen „</w:t>
      </w:r>
      <w:r w:rsidR="001E22BF" w:rsidRPr="00857B7F">
        <w:rPr>
          <w:b/>
        </w:rPr>
        <w:t>zákon o rozpočtových pravidlech územních rozpočtů</w:t>
      </w:r>
      <w:r w:rsidR="001E22BF" w:rsidRPr="00857B7F">
        <w:t>“)</w:t>
      </w:r>
      <w:r w:rsidRPr="00857B7F">
        <w:t>.</w:t>
      </w:r>
    </w:p>
    <w:p w14:paraId="57785EFB" w14:textId="2F822B19" w:rsidR="002D215A" w:rsidRPr="00857B7F" w:rsidRDefault="002D215A" w:rsidP="00C37053">
      <w:pPr>
        <w:pStyle w:val="2rove"/>
      </w:pPr>
      <w:r w:rsidRPr="00857B7F">
        <w:t xml:space="preserve">Za </w:t>
      </w:r>
      <w:r w:rsidRPr="00857B7F">
        <w:rPr>
          <w:b/>
        </w:rPr>
        <w:t>porušení rozpočtové kázně</w:t>
      </w:r>
      <w:r w:rsidRPr="00857B7F">
        <w:t xml:space="preserve"> dle § 22 zákona o rozpočtových pravidlech územních rozpočtů, za který bude příjemci uložen </w:t>
      </w:r>
      <w:r w:rsidRPr="00857B7F">
        <w:rPr>
          <w:b/>
        </w:rPr>
        <w:t>odvod</w:t>
      </w:r>
      <w:r w:rsidR="00B60582" w:rsidRPr="00857B7F">
        <w:rPr>
          <w:b/>
        </w:rPr>
        <w:t xml:space="preserve"> ve výši poskytnuté dotace</w:t>
      </w:r>
      <w:r w:rsidR="00B60582" w:rsidRPr="00857B7F">
        <w:t>, se považuje zejména pokud:</w:t>
      </w:r>
    </w:p>
    <w:p w14:paraId="3FE0B0CE" w14:textId="77777777" w:rsidR="002D215A" w:rsidRPr="00857B7F" w:rsidRDefault="002D215A" w:rsidP="00C37053">
      <w:pPr>
        <w:pStyle w:val="3rove-trval"/>
      </w:pPr>
      <w:r w:rsidRPr="00857B7F">
        <w:t>příjemce nedodrží účel dotace,</w:t>
      </w:r>
    </w:p>
    <w:p w14:paraId="29EB9EB6" w14:textId="0607C1B7" w:rsidR="002D215A" w:rsidRPr="00857B7F" w:rsidRDefault="002D215A" w:rsidP="00C37053">
      <w:pPr>
        <w:pStyle w:val="3rove-trval"/>
      </w:pPr>
      <w:r w:rsidRPr="00857B7F">
        <w:t xml:space="preserve">příjemce vůbec nedoloží úhrady </w:t>
      </w:r>
      <w:r w:rsidR="009B032D" w:rsidRPr="00857B7F">
        <w:t>nákladů</w:t>
      </w:r>
      <w:r w:rsidRPr="00857B7F">
        <w:t>,</w:t>
      </w:r>
    </w:p>
    <w:p w14:paraId="2AE1B240" w14:textId="4341D61B" w:rsidR="002D215A" w:rsidRPr="00857B7F" w:rsidRDefault="002D215A" w:rsidP="00C37053">
      <w:pPr>
        <w:pStyle w:val="3rove-trval"/>
      </w:pPr>
      <w:r w:rsidRPr="00857B7F">
        <w:t xml:space="preserve">příjemce nepředloží </w:t>
      </w:r>
      <w:r w:rsidR="007E7130" w:rsidRPr="00857B7F">
        <w:t>z</w:t>
      </w:r>
      <w:r w:rsidRPr="00857B7F">
        <w:t>ávěrečnou zprávu ani ve lhůtě 30 pracovních dní po uplyn</w:t>
      </w:r>
      <w:r w:rsidR="00472255" w:rsidRPr="00857B7F">
        <w:t xml:space="preserve">utí lhůty dle čl. </w:t>
      </w:r>
      <w:r w:rsidR="000031C5">
        <w:t>3</w:t>
      </w:r>
      <w:r w:rsidR="00472255" w:rsidRPr="00857B7F">
        <w:t>.</w:t>
      </w:r>
      <w:r w:rsidR="00C961DB">
        <w:t>1</w:t>
      </w:r>
      <w:r w:rsidRPr="00857B7F">
        <w:t>,</w:t>
      </w:r>
    </w:p>
    <w:p w14:paraId="2F800403" w14:textId="05FBA8B9" w:rsidR="002D215A" w:rsidRDefault="002D215A" w:rsidP="00C37053">
      <w:pPr>
        <w:pStyle w:val="3rove-trval"/>
      </w:pPr>
      <w:r w:rsidRPr="00857B7F">
        <w:t xml:space="preserve">příjemce poruší povinnost dle čl. </w:t>
      </w:r>
      <w:r w:rsidR="000031C5">
        <w:t>4</w:t>
      </w:r>
      <w:r w:rsidRPr="00857B7F">
        <w:t>.</w:t>
      </w:r>
      <w:r w:rsidR="00C961DB">
        <w:t>3</w:t>
      </w:r>
      <w:r w:rsidRPr="00857B7F">
        <w:t xml:space="preserve"> nebo </w:t>
      </w:r>
      <w:r w:rsidR="000031C5">
        <w:t>4</w:t>
      </w:r>
      <w:r w:rsidRPr="00857B7F">
        <w:t>.</w:t>
      </w:r>
      <w:r w:rsidR="00C961DB">
        <w:t>4</w:t>
      </w:r>
      <w:r w:rsidRPr="00857B7F">
        <w:t>,</w:t>
      </w:r>
    </w:p>
    <w:p w14:paraId="5D0E5F8F" w14:textId="4C9582C6" w:rsidR="00901F99" w:rsidRPr="0074491D" w:rsidRDefault="00901F99" w:rsidP="00901F99">
      <w:pPr>
        <w:pStyle w:val="3rove-trval"/>
      </w:pPr>
      <w:r w:rsidRPr="0074491D">
        <w:t>příjemce poruší pravidla veřejné podpory dle čl. 4.5.</w:t>
      </w:r>
    </w:p>
    <w:p w14:paraId="1E26630F" w14:textId="7896F6F8" w:rsidR="00B60582" w:rsidRPr="00821D46" w:rsidRDefault="00B60582" w:rsidP="00C37053">
      <w:pPr>
        <w:pStyle w:val="2rove"/>
      </w:pPr>
      <w:r w:rsidRPr="00821D46">
        <w:t xml:space="preserve">Za </w:t>
      </w:r>
      <w:r w:rsidRPr="00821D46">
        <w:rPr>
          <w:b/>
        </w:rPr>
        <w:t>porušení rozpočtové kázně</w:t>
      </w:r>
      <w:r w:rsidRPr="00821D46">
        <w:t xml:space="preserve"> dle § 22 zákona o rozpočtových pravidlech územních rozpočtů, za který bude příjemci uložen </w:t>
      </w:r>
      <w:r w:rsidRPr="00821D46">
        <w:rPr>
          <w:b/>
        </w:rPr>
        <w:t>odvod ve výši neoprávněně použitých nebo zadržených peněžních prostředků</w:t>
      </w:r>
      <w:r w:rsidRPr="00821D46">
        <w:t>, se považuje zejména pokud:</w:t>
      </w:r>
    </w:p>
    <w:p w14:paraId="48FC3C99" w14:textId="4D2FBE3F" w:rsidR="002D215A" w:rsidRPr="00821D46" w:rsidRDefault="002D215A" w:rsidP="00C37053">
      <w:pPr>
        <w:pStyle w:val="3rove-trval"/>
        <w:rPr>
          <w:i/>
        </w:rPr>
      </w:pPr>
      <w:r w:rsidRPr="00821D46">
        <w:t xml:space="preserve">příjemce neodstraní nedostatky v předložené </w:t>
      </w:r>
      <w:r w:rsidR="001F53B9" w:rsidRPr="00821D46">
        <w:t xml:space="preserve">závěrečné </w:t>
      </w:r>
      <w:r w:rsidRPr="00821D46">
        <w:t xml:space="preserve">zprávě ani v náhradní lhůtě dle čl. </w:t>
      </w:r>
      <w:r w:rsidR="000031C5">
        <w:t>3.4</w:t>
      </w:r>
      <w:r w:rsidRPr="00821D46">
        <w:t>, výše odvodu se v tomto případě rovná výši neoprávněně použitých nebo zadržených peněžních prostředků,</w:t>
      </w:r>
    </w:p>
    <w:p w14:paraId="60273C9A" w14:textId="5F94E37F" w:rsidR="008D0B91" w:rsidRPr="006B50A7" w:rsidRDefault="00357941" w:rsidP="00BE1E84">
      <w:pPr>
        <w:pStyle w:val="2rove"/>
      </w:pPr>
      <w:r w:rsidRPr="006B50A7">
        <w:t>O</w:t>
      </w:r>
      <w:r w:rsidR="00077168" w:rsidRPr="006B50A7">
        <w:t xml:space="preserve"> </w:t>
      </w:r>
      <w:r w:rsidR="00077168" w:rsidRPr="006B50A7">
        <w:rPr>
          <w:b/>
        </w:rPr>
        <w:t>méně závažné</w:t>
      </w:r>
      <w:r w:rsidRPr="006B50A7">
        <w:rPr>
          <w:b/>
        </w:rPr>
        <w:t xml:space="preserve"> porušení</w:t>
      </w:r>
      <w:r w:rsidRPr="006B50A7">
        <w:t xml:space="preserve"> rozpočtové kázně dle § 22 zákona </w:t>
      </w:r>
      <w:r w:rsidR="001E22BF" w:rsidRPr="006B50A7">
        <w:t>o rozpočtových pravidlech územních rozpočtů</w:t>
      </w:r>
      <w:r w:rsidRPr="006B50A7">
        <w:t xml:space="preserve">, za které bude příjemci uložen snížený </w:t>
      </w:r>
      <w:r w:rsidRPr="006B50A7">
        <w:rPr>
          <w:b/>
        </w:rPr>
        <w:t xml:space="preserve">odvod ve výši </w:t>
      </w:r>
      <w:r w:rsidR="008D0B91" w:rsidRPr="006B50A7">
        <w:rPr>
          <w:b/>
        </w:rPr>
        <w:t>5</w:t>
      </w:r>
      <w:r w:rsidRPr="006B50A7">
        <w:rPr>
          <w:b/>
        </w:rPr>
        <w:t xml:space="preserve"> %</w:t>
      </w:r>
      <w:r w:rsidRPr="006B50A7">
        <w:t xml:space="preserve"> z poskytnuté dotace</w:t>
      </w:r>
      <w:r w:rsidR="008D0B91" w:rsidRPr="006B50A7">
        <w:t>,</w:t>
      </w:r>
      <w:r w:rsidR="00077168" w:rsidRPr="006B50A7">
        <w:t xml:space="preserve"> se jedná v případě, kdy</w:t>
      </w:r>
      <w:r w:rsidR="00582FA9" w:rsidRPr="006B50A7">
        <w:t xml:space="preserve"> </w:t>
      </w:r>
      <w:r w:rsidR="007E7130" w:rsidRPr="006B50A7">
        <w:t>příjemce předloží z</w:t>
      </w:r>
      <w:r w:rsidR="00485683" w:rsidRPr="006B50A7">
        <w:t xml:space="preserve">ávěrečnou zprávu </w:t>
      </w:r>
      <w:r w:rsidR="004D67D0" w:rsidRPr="006B50A7">
        <w:t xml:space="preserve">ve lhůtě </w:t>
      </w:r>
      <w:r w:rsidR="009954FF" w:rsidRPr="006B50A7">
        <w:t xml:space="preserve">do </w:t>
      </w:r>
      <w:r w:rsidR="004D67D0" w:rsidRPr="006B50A7">
        <w:t>30 pracovních d</w:t>
      </w:r>
      <w:r w:rsidR="00582FA9" w:rsidRPr="006B50A7">
        <w:t xml:space="preserve">ní po uplynutí lhůty dle čl. </w:t>
      </w:r>
      <w:r w:rsidR="000031C5">
        <w:t>3.4</w:t>
      </w:r>
      <w:r w:rsidR="008D0B91" w:rsidRPr="006B50A7">
        <w:t>,</w:t>
      </w:r>
    </w:p>
    <w:p w14:paraId="72C5316E" w14:textId="07482DDF" w:rsidR="00F50470" w:rsidRPr="006B50A7" w:rsidRDefault="004D7E38" w:rsidP="001A5CBA">
      <w:pPr>
        <w:pStyle w:val="2rove"/>
      </w:pPr>
      <w:r w:rsidRPr="006B50A7">
        <w:t xml:space="preserve">O </w:t>
      </w:r>
      <w:r w:rsidRPr="006B50A7">
        <w:rPr>
          <w:b/>
        </w:rPr>
        <w:t>méně závažné porušení</w:t>
      </w:r>
      <w:r w:rsidRPr="006B50A7">
        <w:t xml:space="preserve"> rozpočtové kázně dle § 22 zákona o rozpočtových pravidlech územních rozpočtů, </w:t>
      </w:r>
      <w:r w:rsidR="00F50470" w:rsidRPr="006B50A7">
        <w:t>se</w:t>
      </w:r>
      <w:r w:rsidR="0056114B" w:rsidRPr="006B50A7">
        <w:t xml:space="preserve"> dále</w:t>
      </w:r>
      <w:r w:rsidR="00F50470" w:rsidRPr="006B50A7">
        <w:t xml:space="preserve"> jedná v případě, kdy</w:t>
      </w:r>
      <w:r w:rsidR="00F71788" w:rsidRPr="006B50A7">
        <w:t xml:space="preserve"> </w:t>
      </w:r>
      <w:r w:rsidR="00F50470" w:rsidRPr="006B50A7">
        <w:t xml:space="preserve">příjemce odstraní nedostatky či nesrovnalosti v závěrečné zprávě </w:t>
      </w:r>
      <w:r w:rsidR="00582FA9" w:rsidRPr="006B50A7">
        <w:t xml:space="preserve">až v náhradní lhůtě dle čl. </w:t>
      </w:r>
      <w:r w:rsidR="000031C5">
        <w:t>3.4</w:t>
      </w:r>
      <w:r w:rsidR="00C276DF" w:rsidRPr="006B50A7">
        <w:t>. Příjemci bude uložen snížený odvod ve výši</w:t>
      </w:r>
      <w:r w:rsidR="00F50470" w:rsidRPr="006B50A7">
        <w:t xml:space="preserve"> 5 % z částky dotace, které se týkaly odstran</w:t>
      </w:r>
      <w:r w:rsidR="00C276DF" w:rsidRPr="006B50A7">
        <w:t>ěné nedostatky či nesrovnalosti;</w:t>
      </w:r>
      <w:r w:rsidR="00F50470" w:rsidRPr="006B50A7">
        <w:t xml:space="preserve"> pokud takový rozsah nelze stanovit, bude</w:t>
      </w:r>
      <w:r w:rsidR="00C276DF" w:rsidRPr="006B50A7">
        <w:t xml:space="preserve"> mu</w:t>
      </w:r>
      <w:r w:rsidR="00F50470" w:rsidRPr="006B50A7">
        <w:t xml:space="preserve"> uložen odvod ve výši 5% ze schválené dotace, </w:t>
      </w:r>
    </w:p>
    <w:p w14:paraId="55CF5BFB" w14:textId="2E018DC1" w:rsidR="005B3156" w:rsidRPr="006B50A7" w:rsidRDefault="005B3156" w:rsidP="00C37053">
      <w:pPr>
        <w:pStyle w:val="2rove"/>
      </w:pPr>
      <w:r w:rsidRPr="006B50A7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44DD3F39" w:rsidR="004E4E47" w:rsidRDefault="00D9597D" w:rsidP="00C37053">
      <w:pPr>
        <w:pStyle w:val="2rove"/>
      </w:pPr>
      <w:r>
        <w:t>Příjemce může</w:t>
      </w:r>
      <w:r w:rsidRPr="00D9597D">
        <w:t xml:space="preserve"> změnit </w:t>
      </w:r>
      <w:r w:rsidR="00342EE4">
        <w:t>údaje</w:t>
      </w:r>
      <w:r w:rsidRPr="00D9597D">
        <w:t xml:space="preserve"> bez předchozího souhlasu poskytovatele za předpokladu, že změny nejsou podstatného charakteru</w:t>
      </w:r>
      <w:r w:rsidR="004A3A15">
        <w:t xml:space="preserve">, a za podmínky zachování smyslu a účelu </w:t>
      </w:r>
      <w:r w:rsidR="00342EE4">
        <w:t>dotace</w:t>
      </w:r>
      <w:r w:rsidR="004A3A15">
        <w:t>. Nepodstatné změny je příjemce povinen písemně oznámit poskytovateli bez zbytečného odkladu, nejpozději v </w:t>
      </w:r>
      <w:r w:rsidR="00F71788">
        <w:t>z</w:t>
      </w:r>
      <w:r w:rsidR="004A3A15">
        <w:t>ávěrečné zprávě. Nepodstatnými změnami jsou</w:t>
      </w:r>
      <w:r>
        <w:t>:</w:t>
      </w:r>
    </w:p>
    <w:p w14:paraId="19BAA672" w14:textId="392A5021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F71788">
        <w:t>,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0266DBC3" w:rsidR="00D9597D" w:rsidRPr="00EB1154" w:rsidRDefault="00F71788" w:rsidP="00C37053">
      <w:pPr>
        <w:pStyle w:val="3rove-trval"/>
      </w:pPr>
      <w:r>
        <w:lastRenderedPageBreak/>
        <w:t>změna názvu příjemce,</w:t>
      </w:r>
    </w:p>
    <w:p w14:paraId="426CEA7A" w14:textId="77777777" w:rsidR="0052142E" w:rsidRDefault="0052142E" w:rsidP="0052142E">
      <w:pPr>
        <w:pStyle w:val="3rove-trval"/>
        <w:numPr>
          <w:ilvl w:val="0"/>
          <w:numId w:val="0"/>
        </w:numPr>
        <w:ind w:left="1304"/>
      </w:pP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07FBA2EA" w:rsidR="005651A6" w:rsidRDefault="00DE64D6" w:rsidP="00C37053">
      <w:pPr>
        <w:pStyle w:val="2rove"/>
      </w:pPr>
      <w:r>
        <w:t xml:space="preserve">V </w:t>
      </w:r>
      <w:r w:rsidRPr="001C3D21">
        <w:t>případě podstatných změn musí příjemce písemně požádat poskytovatele o změnu smlouvy formou dodatku ke smlouvě, přičemž žádost o změnu smlouvy musí být řádně odůvodněná a musí být doručena poskytovateli minimálně 30 dnů před realizací změny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6652DD89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pokud:</w:t>
      </w:r>
    </w:p>
    <w:p w14:paraId="60FD4179" w14:textId="028620E9" w:rsidR="00766DAA" w:rsidRDefault="007E7130" w:rsidP="002321A0">
      <w:pPr>
        <w:pStyle w:val="3rove-trval"/>
      </w:pPr>
      <w:r>
        <w:t xml:space="preserve">příjemce </w:t>
      </w:r>
      <w:r w:rsidR="00766DAA">
        <w:t>nedodrží účel dotace,</w:t>
      </w:r>
    </w:p>
    <w:p w14:paraId="3B84C001" w14:textId="72DDEF1F" w:rsidR="00504796" w:rsidRDefault="007E7130" w:rsidP="002321A0">
      <w:pPr>
        <w:pStyle w:val="3rove-trval"/>
      </w:pPr>
      <w:r>
        <w:t xml:space="preserve">příjemce </w:t>
      </w:r>
      <w:r w:rsidR="00504796"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0031C5">
        <w:t>5</w:t>
      </w:r>
      <w:r w:rsidR="004F1656">
        <w:t>.</w:t>
      </w:r>
      <w:r w:rsidR="00CC6CBC">
        <w:t>2</w:t>
      </w:r>
      <w:r w:rsidR="004942FC">
        <w:t>,</w:t>
      </w:r>
      <w:r w:rsidR="00504796">
        <w:t xml:space="preserve"> </w:t>
      </w:r>
      <w:r w:rsidR="00F50470">
        <w:t xml:space="preserve">ve smyslu </w:t>
      </w:r>
      <w:r w:rsidR="00504796"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28B7F1C4" w14:textId="66C34115" w:rsidR="00901F99" w:rsidRPr="0074491D" w:rsidRDefault="00901F99" w:rsidP="00901F99">
      <w:pPr>
        <w:pStyle w:val="3rove-trval"/>
      </w:pPr>
      <w:r w:rsidRPr="0074491D">
        <w:t>poruší pravidla veřejné podpory zejména dle čl. 4.5,</w:t>
      </w:r>
    </w:p>
    <w:p w14:paraId="3CCBCD73" w14:textId="472B7192" w:rsidR="00F50470" w:rsidRDefault="00F50470" w:rsidP="002321A0">
      <w:pPr>
        <w:pStyle w:val="3rove-trval"/>
      </w:pPr>
      <w:r>
        <w:t xml:space="preserve">se </w:t>
      </w:r>
      <w:r w:rsidR="007E7130">
        <w:t xml:space="preserve">příjemce </w:t>
      </w:r>
      <w:r>
        <w:t>opozdí s předložením závěrečné zprávy o více než 30 pracovn</w:t>
      </w:r>
      <w:r w:rsidR="00426BE6">
        <w:t xml:space="preserve">ích dnů oproti lhůtě dle čl. </w:t>
      </w:r>
      <w:r w:rsidR="000031C5">
        <w:t>3</w:t>
      </w:r>
      <w:r w:rsidR="00426BE6">
        <w:t>.</w:t>
      </w:r>
      <w:r w:rsidR="00641B76">
        <w:t>1</w:t>
      </w:r>
      <w:r>
        <w:t>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11A1A500" w:rsidR="00504796" w:rsidRDefault="007E7130" w:rsidP="002321A0">
      <w:pPr>
        <w:pStyle w:val="3rove-trval"/>
      </w:pPr>
      <w:r>
        <w:t xml:space="preserve">příjemce </w:t>
      </w:r>
      <w:r w:rsidR="00504796" w:rsidRPr="00BC32A3">
        <w:t>uvedl nepravdivé, neúplné nebo zkreslené údaje, na které se váže uzavření této smlouvy</w:t>
      </w:r>
      <w:r w:rsidR="00504796">
        <w:t>,</w:t>
      </w:r>
    </w:p>
    <w:p w14:paraId="54ACC364" w14:textId="622282AA" w:rsidR="00504796" w:rsidRDefault="00504796" w:rsidP="002321A0">
      <w:pPr>
        <w:pStyle w:val="3rove-trval"/>
      </w:pPr>
      <w:r w:rsidRPr="00BC32A3">
        <w:t xml:space="preserve">je </w:t>
      </w:r>
      <w:r w:rsidR="007E7130">
        <w:t xml:space="preserve">příjemce </w:t>
      </w:r>
      <w:r w:rsidRPr="00BC32A3">
        <w:t>v</w:t>
      </w:r>
      <w:r>
        <w:t> </w:t>
      </w:r>
      <w:r w:rsidRPr="00BC32A3">
        <w:t>likvidaci</w:t>
      </w:r>
      <w:r>
        <w:t>,</w:t>
      </w:r>
    </w:p>
    <w:p w14:paraId="02D0C5AC" w14:textId="0EB65DDB" w:rsidR="00504796" w:rsidRDefault="007E7130" w:rsidP="002321A0">
      <w:pPr>
        <w:pStyle w:val="3rove-trval"/>
      </w:pPr>
      <w:r>
        <w:t xml:space="preserve">příjemce </w:t>
      </w:r>
      <w:r w:rsidR="00504796" w:rsidRPr="00BC32A3">
        <w:t>změní právní formu a stane se tak nezpůsobilým příjemcem pro danou oblast podpory</w:t>
      </w:r>
      <w:r w:rsidR="00504796">
        <w:t>,</w:t>
      </w:r>
    </w:p>
    <w:p w14:paraId="1BA35132" w14:textId="385E40A8" w:rsidR="00D26A61" w:rsidRPr="00D26A61" w:rsidRDefault="007E7130" w:rsidP="00403733">
      <w:pPr>
        <w:pStyle w:val="3rove-trval"/>
      </w:pPr>
      <w:r>
        <w:t xml:space="preserve">příjemce </w:t>
      </w:r>
      <w:r w:rsidR="00504796"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="00504796" w:rsidRPr="00BC32A3">
        <w:t>realizace) může poskytovatel smlouvu vypovědět i bez učinění předchozí výzvy k</w:t>
      </w:r>
      <w:r w:rsidR="001C6112">
        <w:t> </w:t>
      </w:r>
      <w:r w:rsidR="00504796" w:rsidRPr="00BC32A3">
        <w:t>nápravě</w:t>
      </w:r>
      <w:r w:rsidR="001C6112">
        <w:t>,</w:t>
      </w:r>
    </w:p>
    <w:p w14:paraId="45E986F9" w14:textId="12F18408" w:rsidR="00426BE6" w:rsidRDefault="007E7130" w:rsidP="00D318E3">
      <w:pPr>
        <w:pStyle w:val="3rove-trval"/>
      </w:pPr>
      <w:r>
        <w:t xml:space="preserve">příjemce </w:t>
      </w:r>
      <w:r w:rsidR="00D26A61" w:rsidRPr="00D26A61">
        <w:t>neumožní poskytovateli provedení kontroly</w:t>
      </w:r>
      <w:r w:rsidR="00D26A61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lastRenderedPageBreak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16C935BB" w:rsidR="00EC4D55" w:rsidRPr="00163E6E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6B50A7">
        <w:t xml:space="preserve"> zdravotnictví, </w:t>
      </w:r>
      <w:r w:rsidR="00BA42E6">
        <w:t>XXXXX</w:t>
      </w:r>
      <w:r w:rsidRPr="00EC4D55">
        <w:t>, tel.:</w:t>
      </w:r>
      <w:r w:rsidR="00BA42E6">
        <w:t>XXXXX</w:t>
      </w:r>
      <w:r>
        <w:t xml:space="preserve">, </w:t>
      </w:r>
      <w:r w:rsidRPr="00EC4D55">
        <w:t>e-mail:</w:t>
      </w:r>
      <w:r w:rsidR="006B50A7">
        <w:t xml:space="preserve"> </w:t>
      </w:r>
      <w:r w:rsidR="00BA42E6">
        <w:t>XXXXX</w:t>
      </w:r>
      <w:r w:rsidR="006B50A7">
        <w:t xml:space="preserve"> </w:t>
      </w:r>
      <w:r w:rsidR="00D84666" w:rsidRPr="00163E6E">
        <w:rPr>
          <w:rFonts w:cs="Arial"/>
        </w:rPr>
        <w:t xml:space="preserve">Jako kontaktní místo příjemce se pro účely této smlouvy stanovuje: </w:t>
      </w:r>
      <w:r w:rsidR="00BA42E6">
        <w:t>XXXXX</w:t>
      </w:r>
      <w:r w:rsidR="00163E6E">
        <w:t xml:space="preserve">, tel.: </w:t>
      </w:r>
      <w:r w:rsidR="00BA42E6">
        <w:t>XXXXX</w:t>
      </w:r>
      <w:r w:rsidR="00163E6E">
        <w:t xml:space="preserve">, e-mail: </w:t>
      </w:r>
      <w:r w:rsidR="00BA42E6">
        <w:t>XXXXXX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0BC3BD0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D87BE86" w:rsidR="00EC4D55" w:rsidRDefault="00CB57BD" w:rsidP="002321A0">
      <w:pPr>
        <w:pStyle w:val="2rove"/>
      </w:pPr>
      <w:r>
        <w:t xml:space="preserve">Smlouva je uzavírána elektronicky. </w:t>
      </w:r>
    </w:p>
    <w:p w14:paraId="197971F9" w14:textId="1BCFC3AA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6977D602" w14:textId="42B45939" w:rsidR="00976577" w:rsidRDefault="002526C9" w:rsidP="00641B76">
      <w:pPr>
        <w:pStyle w:val="2rove"/>
        <w:rPr>
          <w:rStyle w:val="Kvbruaodstrann"/>
        </w:rPr>
      </w:pPr>
      <w:r>
        <w:t>Tato smlouva nabývá účinností d</w:t>
      </w:r>
      <w:r w:rsidR="00F75253" w:rsidRPr="00BC32A3">
        <w:t xml:space="preserve">nem zveřejnění v registru smluv. </w:t>
      </w:r>
    </w:p>
    <w:p w14:paraId="6D6B4075" w14:textId="77777777" w:rsidR="00976577" w:rsidRDefault="00976577" w:rsidP="00976577">
      <w:pPr>
        <w:pStyle w:val="2rove"/>
        <w:numPr>
          <w:ilvl w:val="0"/>
          <w:numId w:val="0"/>
        </w:numPr>
        <w:ind w:left="567"/>
      </w:pPr>
    </w:p>
    <w:p w14:paraId="3C85A947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057D74CC" w14:textId="76DAB7BD" w:rsidR="004E1694" w:rsidRDefault="00181676" w:rsidP="00181676">
      <w:pPr>
        <w:pStyle w:val="2rove"/>
        <w:numPr>
          <w:ilvl w:val="0"/>
          <w:numId w:val="0"/>
        </w:numPr>
        <w:ind w:left="567"/>
      </w:pPr>
      <w:r>
        <w:br w:type="page"/>
      </w:r>
    </w:p>
    <w:p w14:paraId="63009159" w14:textId="77777777" w:rsidR="004E1694" w:rsidRDefault="004E1694" w:rsidP="00976577">
      <w:pPr>
        <w:pStyle w:val="2rove"/>
        <w:numPr>
          <w:ilvl w:val="0"/>
          <w:numId w:val="0"/>
        </w:numPr>
        <w:ind w:left="567"/>
      </w:pPr>
    </w:p>
    <w:p w14:paraId="53425073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DFF633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F87F48">
        <w:rPr>
          <w:rFonts w:cs="Arial"/>
          <w:szCs w:val="20"/>
        </w:rPr>
        <w:t>Radou Zlínského kraje</w:t>
      </w:r>
    </w:p>
    <w:p w14:paraId="4F7A8297" w14:textId="50A0C3F5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F87F48" w:rsidRPr="00F87F48">
        <w:rPr>
          <w:rFonts w:cs="Arial"/>
          <w:szCs w:val="20"/>
        </w:rPr>
        <w:t>18.11.2024; 1088/R32/24</w:t>
      </w:r>
    </w:p>
    <w:p w14:paraId="29F0BC7D" w14:textId="77777777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64727EE4" w14:textId="77777777" w:rsidR="00976577" w:rsidRDefault="00976577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F78545D" w14:textId="77777777" w:rsidR="00976577" w:rsidRPr="001426D2" w:rsidRDefault="00976577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096B059" w14:textId="3AEA1B57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  <w:r>
        <w:t xml:space="preserve">Zkontroloval: …………… </w:t>
      </w:r>
    </w:p>
    <w:p w14:paraId="54D63A39" w14:textId="77777777" w:rsid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Cs w:val="16"/>
        </w:rPr>
      </w:pPr>
    </w:p>
    <w:p w14:paraId="2920D1E8" w14:textId="77777777" w:rsid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Cs w:val="16"/>
        </w:rPr>
      </w:pPr>
    </w:p>
    <w:p w14:paraId="7BC710C6" w14:textId="77777777" w:rsidR="00976577" w:rsidRP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E420A66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…</w:t>
            </w:r>
            <w:r>
              <w:t>…</w:t>
            </w:r>
          </w:p>
        </w:tc>
        <w:tc>
          <w:tcPr>
            <w:tcW w:w="4531" w:type="dxa"/>
            <w:vAlign w:val="center"/>
          </w:tcPr>
          <w:p w14:paraId="6BD02E02" w14:textId="63562A1D" w:rsidR="006A4FA0" w:rsidRDefault="006A4FA0" w:rsidP="00E82920">
            <w:pPr>
              <w:spacing w:line="276" w:lineRule="auto"/>
            </w:pPr>
            <w:r>
              <w:t>V</w:t>
            </w:r>
            <w:r w:rsidR="00976577">
              <w:t>e Zlíně</w:t>
            </w:r>
            <w:r>
              <w:t xml:space="preserve"> dne</w:t>
            </w:r>
            <w:r w:rsidR="002321A0">
              <w:t> …</w:t>
            </w:r>
            <w:r>
              <w:t>…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163E6E">
            <w:pPr>
              <w:spacing w:line="276" w:lineRule="auto"/>
            </w:pPr>
            <w:r>
              <w:t>……………………</w:t>
            </w:r>
          </w:p>
          <w:p w14:paraId="4EB33891" w14:textId="77777777" w:rsidR="0092196A" w:rsidRDefault="00976577" w:rsidP="00163E6E">
            <w:pPr>
              <w:spacing w:line="276" w:lineRule="auto"/>
            </w:pPr>
            <w:r>
              <w:t>Ing. Radim Holiš</w:t>
            </w:r>
            <w:r w:rsidR="006A2C40">
              <w:t>,</w:t>
            </w:r>
          </w:p>
          <w:p w14:paraId="2EDC7A34" w14:textId="4FDA308F" w:rsidR="006A4FA0" w:rsidRDefault="00163E6E" w:rsidP="00163E6E">
            <w:pPr>
              <w:spacing w:line="276" w:lineRule="auto"/>
            </w:pPr>
            <w:r>
              <w:t xml:space="preserve">     </w:t>
            </w:r>
            <w:r w:rsidR="006A2C40">
              <w:t xml:space="preserve">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2321A0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68C53C75" w14:textId="7E719612" w:rsidR="006A4FA0" w:rsidRPr="00605414" w:rsidRDefault="00605414" w:rsidP="00605414">
            <w:pPr>
              <w:spacing w:line="276" w:lineRule="auto"/>
              <w:jc w:val="center"/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</w:pPr>
            <w:r w:rsidRPr="00605414"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  <w:t>MUDr. Martin Hrabovský, MBA</w:t>
            </w:r>
          </w:p>
          <w:p w14:paraId="198191DC" w14:textId="560B285D" w:rsidR="00976577" w:rsidRPr="00976577" w:rsidRDefault="00605414" w:rsidP="00605414">
            <w:pPr>
              <w:spacing w:line="276" w:lineRule="auto"/>
              <w:jc w:val="center"/>
              <w:rPr>
                <w:rStyle w:val="Kvbruaodstrann"/>
                <w:i w:val="0"/>
                <w:iCs/>
                <w:sz w:val="20"/>
                <w:szCs w:val="20"/>
              </w:rPr>
            </w:pPr>
            <w:r w:rsidRPr="00605414"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  <w:t>předseda představenstva</w:t>
            </w:r>
          </w:p>
        </w:tc>
      </w:tr>
    </w:tbl>
    <w:p w14:paraId="6FFC635C" w14:textId="77777777" w:rsidR="00976577" w:rsidRDefault="00976577"/>
    <w:p w14:paraId="2BDD6965" w14:textId="77777777" w:rsidR="0092196A" w:rsidRDefault="0092196A"/>
    <w:p w14:paraId="5683D8F2" w14:textId="77777777" w:rsidR="0092196A" w:rsidRDefault="0092196A"/>
    <w:p w14:paraId="31EA232F" w14:textId="77777777" w:rsidR="0092196A" w:rsidRDefault="0092196A"/>
    <w:p w14:paraId="7CDC886E" w14:textId="402CD4A5" w:rsidR="0092196A" w:rsidRDefault="00976577" w:rsidP="009219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dotted"/>
        </w:rP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05414">
        <w:t>Ing. Miroslav Pecháček</w:t>
      </w:r>
    </w:p>
    <w:p w14:paraId="7C8D20E9" w14:textId="0F6A2410" w:rsidR="008B3EAF" w:rsidRDefault="00976577" w:rsidP="009219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1E009D">
        <w:t xml:space="preserve">    </w:t>
      </w:r>
      <w:r>
        <w:tab/>
      </w:r>
      <w:r>
        <w:tab/>
        <w:t xml:space="preserve"> </w:t>
      </w:r>
      <w:r w:rsidR="001E009D">
        <w:t xml:space="preserve">   </w:t>
      </w:r>
      <w:r>
        <w:t xml:space="preserve">     </w:t>
      </w:r>
      <w:r w:rsidR="001E009D">
        <w:t>místopředseda</w:t>
      </w:r>
      <w:r>
        <w:t xml:space="preserve"> představenstva</w:t>
      </w:r>
    </w:p>
    <w:sectPr w:rsidR="008B3EAF" w:rsidSect="009A720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375E" w14:textId="77777777" w:rsidR="006F7980" w:rsidRDefault="006F7980" w:rsidP="00324D78">
      <w:pPr>
        <w:spacing w:after="0" w:line="240" w:lineRule="auto"/>
      </w:pPr>
      <w:r>
        <w:separator/>
      </w:r>
    </w:p>
  </w:endnote>
  <w:endnote w:type="continuationSeparator" w:id="0">
    <w:p w14:paraId="553C92FE" w14:textId="77777777" w:rsidR="006F7980" w:rsidRDefault="006F7980" w:rsidP="00324D78">
      <w:pPr>
        <w:spacing w:after="0" w:line="240" w:lineRule="auto"/>
      </w:pPr>
      <w:r>
        <w:continuationSeparator/>
      </w:r>
    </w:p>
  </w:endnote>
  <w:endnote w:type="continuationNotice" w:id="1">
    <w:p w14:paraId="1FAD16CD" w14:textId="77777777" w:rsidR="006F7980" w:rsidRDefault="006F7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7572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9A0ACA" w14:textId="24037027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3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3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6568" w14:textId="77777777" w:rsidR="006F7980" w:rsidRDefault="006F7980" w:rsidP="00324D78">
      <w:pPr>
        <w:spacing w:after="0" w:line="240" w:lineRule="auto"/>
      </w:pPr>
      <w:r>
        <w:separator/>
      </w:r>
    </w:p>
  </w:footnote>
  <w:footnote w:type="continuationSeparator" w:id="0">
    <w:p w14:paraId="15572994" w14:textId="77777777" w:rsidR="006F7980" w:rsidRDefault="006F7980" w:rsidP="00324D78">
      <w:pPr>
        <w:spacing w:after="0" w:line="240" w:lineRule="auto"/>
      </w:pPr>
      <w:r>
        <w:continuationSeparator/>
      </w:r>
    </w:p>
  </w:footnote>
  <w:footnote w:type="continuationNotice" w:id="1">
    <w:p w14:paraId="55AB2C65" w14:textId="77777777" w:rsidR="006F7980" w:rsidRDefault="006F79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0ADB" w14:textId="1F95A996" w:rsidR="00176DE6" w:rsidRPr="00176DE6" w:rsidRDefault="00176DE6">
    <w:pPr>
      <w:pStyle w:val="Zhlav"/>
      <w:rPr>
        <w:sz w:val="24"/>
        <w:szCs w:val="24"/>
      </w:rPr>
    </w:pPr>
    <w:r>
      <w:tab/>
    </w:r>
    <w:r>
      <w:tab/>
    </w:r>
    <w:r w:rsidR="00C861FB">
      <w:rPr>
        <w:b/>
        <w:bCs/>
        <w:sz w:val="24"/>
        <w:szCs w:val="24"/>
      </w:rPr>
      <w:t>D/3535/2024/ZD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4CDD"/>
    <w:multiLevelType w:val="multilevel"/>
    <w:tmpl w:val="01C2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DB976E1"/>
    <w:multiLevelType w:val="multilevel"/>
    <w:tmpl w:val="C5BC715A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342A7879"/>
    <w:multiLevelType w:val="multilevel"/>
    <w:tmpl w:val="610EE1EA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506F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F555EC"/>
    <w:multiLevelType w:val="hybridMultilevel"/>
    <w:tmpl w:val="11289A72"/>
    <w:lvl w:ilvl="0" w:tplc="4E2EB0E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10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E32D0"/>
    <w:multiLevelType w:val="multilevel"/>
    <w:tmpl w:val="0420ACC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479622">
    <w:abstractNumId w:val="3"/>
  </w:num>
  <w:num w:numId="2" w16cid:durableId="993601162">
    <w:abstractNumId w:val="9"/>
  </w:num>
  <w:num w:numId="3" w16cid:durableId="326785867">
    <w:abstractNumId w:val="3"/>
  </w:num>
  <w:num w:numId="4" w16cid:durableId="1783458740">
    <w:abstractNumId w:val="3"/>
  </w:num>
  <w:num w:numId="5" w16cid:durableId="2022588231">
    <w:abstractNumId w:val="3"/>
  </w:num>
  <w:num w:numId="6" w16cid:durableId="666907937">
    <w:abstractNumId w:val="3"/>
  </w:num>
  <w:num w:numId="7" w16cid:durableId="1886790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151765">
    <w:abstractNumId w:val="3"/>
  </w:num>
  <w:num w:numId="9" w16cid:durableId="252517455">
    <w:abstractNumId w:val="3"/>
  </w:num>
  <w:num w:numId="10" w16cid:durableId="951983865">
    <w:abstractNumId w:val="3"/>
  </w:num>
  <w:num w:numId="11" w16cid:durableId="1595894349">
    <w:abstractNumId w:val="3"/>
  </w:num>
  <w:num w:numId="12" w16cid:durableId="266278030">
    <w:abstractNumId w:val="1"/>
  </w:num>
  <w:num w:numId="13" w16cid:durableId="876547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779299656">
    <w:abstractNumId w:val="8"/>
  </w:num>
  <w:num w:numId="15" w16cid:durableId="1993874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1443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9224399">
    <w:abstractNumId w:val="3"/>
  </w:num>
  <w:num w:numId="18" w16cid:durableId="1658217926">
    <w:abstractNumId w:val="3"/>
  </w:num>
  <w:num w:numId="19" w16cid:durableId="1515807234">
    <w:abstractNumId w:val="3"/>
  </w:num>
  <w:num w:numId="20" w16cid:durableId="526212747">
    <w:abstractNumId w:val="2"/>
  </w:num>
  <w:num w:numId="21" w16cid:durableId="1034696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7392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9148322">
    <w:abstractNumId w:val="7"/>
  </w:num>
  <w:num w:numId="24" w16cid:durableId="2097826915">
    <w:abstractNumId w:val="5"/>
  </w:num>
  <w:num w:numId="25" w16cid:durableId="1201279437">
    <w:abstractNumId w:val="11"/>
  </w:num>
  <w:num w:numId="26" w16cid:durableId="828863123">
    <w:abstractNumId w:val="6"/>
  </w:num>
  <w:num w:numId="27" w16cid:durableId="146677462">
    <w:abstractNumId w:val="10"/>
  </w:num>
  <w:num w:numId="28" w16cid:durableId="158912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0439"/>
    <w:rsid w:val="000031C5"/>
    <w:rsid w:val="000132A3"/>
    <w:rsid w:val="00013EEE"/>
    <w:rsid w:val="00015638"/>
    <w:rsid w:val="000228C3"/>
    <w:rsid w:val="0003487A"/>
    <w:rsid w:val="000417D8"/>
    <w:rsid w:val="0005319A"/>
    <w:rsid w:val="0005501A"/>
    <w:rsid w:val="000730CE"/>
    <w:rsid w:val="00075720"/>
    <w:rsid w:val="00077168"/>
    <w:rsid w:val="00090713"/>
    <w:rsid w:val="00095DF0"/>
    <w:rsid w:val="00097AA1"/>
    <w:rsid w:val="000A6E68"/>
    <w:rsid w:val="000B0AC2"/>
    <w:rsid w:val="000B11E0"/>
    <w:rsid w:val="000B7FE5"/>
    <w:rsid w:val="000C5740"/>
    <w:rsid w:val="000C73B7"/>
    <w:rsid w:val="000D31A2"/>
    <w:rsid w:val="000E7D0E"/>
    <w:rsid w:val="000F686B"/>
    <w:rsid w:val="001114DC"/>
    <w:rsid w:val="00114376"/>
    <w:rsid w:val="00116E6A"/>
    <w:rsid w:val="00123AD3"/>
    <w:rsid w:val="00124406"/>
    <w:rsid w:val="00126170"/>
    <w:rsid w:val="00136A61"/>
    <w:rsid w:val="001422DD"/>
    <w:rsid w:val="0014635F"/>
    <w:rsid w:val="001575B6"/>
    <w:rsid w:val="00163E6E"/>
    <w:rsid w:val="00165E3A"/>
    <w:rsid w:val="001727DF"/>
    <w:rsid w:val="001755B5"/>
    <w:rsid w:val="00176DE6"/>
    <w:rsid w:val="0017738B"/>
    <w:rsid w:val="00177FB1"/>
    <w:rsid w:val="00181676"/>
    <w:rsid w:val="00185DE1"/>
    <w:rsid w:val="0018725F"/>
    <w:rsid w:val="00192793"/>
    <w:rsid w:val="001C4D9E"/>
    <w:rsid w:val="001C6112"/>
    <w:rsid w:val="001D227C"/>
    <w:rsid w:val="001E009D"/>
    <w:rsid w:val="001E11F1"/>
    <w:rsid w:val="001E22BF"/>
    <w:rsid w:val="001E5A62"/>
    <w:rsid w:val="001F53B9"/>
    <w:rsid w:val="002031A5"/>
    <w:rsid w:val="002065FF"/>
    <w:rsid w:val="00211237"/>
    <w:rsid w:val="00214E04"/>
    <w:rsid w:val="00217EC6"/>
    <w:rsid w:val="00220F80"/>
    <w:rsid w:val="00222CBA"/>
    <w:rsid w:val="00223423"/>
    <w:rsid w:val="002321A0"/>
    <w:rsid w:val="0023220A"/>
    <w:rsid w:val="002413BD"/>
    <w:rsid w:val="0024505C"/>
    <w:rsid w:val="00246402"/>
    <w:rsid w:val="00250C9C"/>
    <w:rsid w:val="00251DFE"/>
    <w:rsid w:val="002526C9"/>
    <w:rsid w:val="00253134"/>
    <w:rsid w:val="00254F2A"/>
    <w:rsid w:val="00256275"/>
    <w:rsid w:val="002563AC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5090"/>
    <w:rsid w:val="002D150A"/>
    <w:rsid w:val="002D215A"/>
    <w:rsid w:val="003042E9"/>
    <w:rsid w:val="00306C0D"/>
    <w:rsid w:val="0030743E"/>
    <w:rsid w:val="003117ED"/>
    <w:rsid w:val="00313590"/>
    <w:rsid w:val="00313DE9"/>
    <w:rsid w:val="00324D78"/>
    <w:rsid w:val="00340702"/>
    <w:rsid w:val="00340B35"/>
    <w:rsid w:val="00342EE4"/>
    <w:rsid w:val="00357941"/>
    <w:rsid w:val="0036448F"/>
    <w:rsid w:val="003659F7"/>
    <w:rsid w:val="003666F4"/>
    <w:rsid w:val="00373C3D"/>
    <w:rsid w:val="00374AE6"/>
    <w:rsid w:val="00376A53"/>
    <w:rsid w:val="00381A8A"/>
    <w:rsid w:val="00387CDD"/>
    <w:rsid w:val="003926CB"/>
    <w:rsid w:val="003A2B2E"/>
    <w:rsid w:val="003A399C"/>
    <w:rsid w:val="003B4183"/>
    <w:rsid w:val="003B4F68"/>
    <w:rsid w:val="003B6F91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3F601C"/>
    <w:rsid w:val="00403733"/>
    <w:rsid w:val="00412219"/>
    <w:rsid w:val="004131ED"/>
    <w:rsid w:val="00426BE6"/>
    <w:rsid w:val="00430948"/>
    <w:rsid w:val="00430F3C"/>
    <w:rsid w:val="00432A5A"/>
    <w:rsid w:val="004340C5"/>
    <w:rsid w:val="00434542"/>
    <w:rsid w:val="004365DE"/>
    <w:rsid w:val="00441B3B"/>
    <w:rsid w:val="00444289"/>
    <w:rsid w:val="00454C62"/>
    <w:rsid w:val="00465D5D"/>
    <w:rsid w:val="00472255"/>
    <w:rsid w:val="00485683"/>
    <w:rsid w:val="004872A7"/>
    <w:rsid w:val="00491318"/>
    <w:rsid w:val="004942FC"/>
    <w:rsid w:val="00496893"/>
    <w:rsid w:val="004A3802"/>
    <w:rsid w:val="004A3A15"/>
    <w:rsid w:val="004A49A2"/>
    <w:rsid w:val="004B6331"/>
    <w:rsid w:val="004D67D0"/>
    <w:rsid w:val="004D7E38"/>
    <w:rsid w:val="004E1694"/>
    <w:rsid w:val="004E4E47"/>
    <w:rsid w:val="004F068F"/>
    <w:rsid w:val="004F1656"/>
    <w:rsid w:val="00504796"/>
    <w:rsid w:val="00506961"/>
    <w:rsid w:val="005069B4"/>
    <w:rsid w:val="0051386F"/>
    <w:rsid w:val="0051537E"/>
    <w:rsid w:val="005160EE"/>
    <w:rsid w:val="00516C51"/>
    <w:rsid w:val="0052142E"/>
    <w:rsid w:val="00524DE4"/>
    <w:rsid w:val="005269E1"/>
    <w:rsid w:val="00526D74"/>
    <w:rsid w:val="00530D1A"/>
    <w:rsid w:val="005405D6"/>
    <w:rsid w:val="00553A54"/>
    <w:rsid w:val="0056114B"/>
    <w:rsid w:val="005651A6"/>
    <w:rsid w:val="00567CAC"/>
    <w:rsid w:val="005803A9"/>
    <w:rsid w:val="0058284A"/>
    <w:rsid w:val="00582FA9"/>
    <w:rsid w:val="00584FAF"/>
    <w:rsid w:val="00586C8E"/>
    <w:rsid w:val="00592774"/>
    <w:rsid w:val="005B1088"/>
    <w:rsid w:val="005B3156"/>
    <w:rsid w:val="005C0FC8"/>
    <w:rsid w:val="005C3F37"/>
    <w:rsid w:val="005C5366"/>
    <w:rsid w:val="005F5EF1"/>
    <w:rsid w:val="0060034F"/>
    <w:rsid w:val="006033A0"/>
    <w:rsid w:val="006046B4"/>
    <w:rsid w:val="00605414"/>
    <w:rsid w:val="00610168"/>
    <w:rsid w:val="006120A4"/>
    <w:rsid w:val="006128F2"/>
    <w:rsid w:val="006137BD"/>
    <w:rsid w:val="00620363"/>
    <w:rsid w:val="006229DF"/>
    <w:rsid w:val="00626FA3"/>
    <w:rsid w:val="006366A9"/>
    <w:rsid w:val="00641505"/>
    <w:rsid w:val="00641673"/>
    <w:rsid w:val="00641B76"/>
    <w:rsid w:val="00642A5E"/>
    <w:rsid w:val="00663A3B"/>
    <w:rsid w:val="00664E5A"/>
    <w:rsid w:val="00674C5D"/>
    <w:rsid w:val="0067509E"/>
    <w:rsid w:val="00693C73"/>
    <w:rsid w:val="00694954"/>
    <w:rsid w:val="006A23C6"/>
    <w:rsid w:val="006A2C40"/>
    <w:rsid w:val="006A39C7"/>
    <w:rsid w:val="006A4FA0"/>
    <w:rsid w:val="006B50A7"/>
    <w:rsid w:val="006E48D9"/>
    <w:rsid w:val="006F0A9F"/>
    <w:rsid w:val="006F7980"/>
    <w:rsid w:val="00703656"/>
    <w:rsid w:val="00705121"/>
    <w:rsid w:val="0071018E"/>
    <w:rsid w:val="007235CF"/>
    <w:rsid w:val="00727B14"/>
    <w:rsid w:val="00735BB8"/>
    <w:rsid w:val="00735C58"/>
    <w:rsid w:val="00740741"/>
    <w:rsid w:val="00740DD4"/>
    <w:rsid w:val="0074491D"/>
    <w:rsid w:val="007473F7"/>
    <w:rsid w:val="00747C54"/>
    <w:rsid w:val="00760945"/>
    <w:rsid w:val="00766DAA"/>
    <w:rsid w:val="0077026D"/>
    <w:rsid w:val="00771A67"/>
    <w:rsid w:val="00794512"/>
    <w:rsid w:val="00794BBB"/>
    <w:rsid w:val="00796EB0"/>
    <w:rsid w:val="007A3EEB"/>
    <w:rsid w:val="007A4FE4"/>
    <w:rsid w:val="007B1390"/>
    <w:rsid w:val="007B16C0"/>
    <w:rsid w:val="007B258A"/>
    <w:rsid w:val="007B64CB"/>
    <w:rsid w:val="007C01EB"/>
    <w:rsid w:val="007C1859"/>
    <w:rsid w:val="007C2258"/>
    <w:rsid w:val="007D786E"/>
    <w:rsid w:val="007E1791"/>
    <w:rsid w:val="007E7130"/>
    <w:rsid w:val="007F3815"/>
    <w:rsid w:val="008024B4"/>
    <w:rsid w:val="0081667A"/>
    <w:rsid w:val="008209BF"/>
    <w:rsid w:val="00821D46"/>
    <w:rsid w:val="008244C3"/>
    <w:rsid w:val="00836085"/>
    <w:rsid w:val="008366B8"/>
    <w:rsid w:val="00836881"/>
    <w:rsid w:val="00836A10"/>
    <w:rsid w:val="008403AD"/>
    <w:rsid w:val="008414F3"/>
    <w:rsid w:val="00846206"/>
    <w:rsid w:val="00846F07"/>
    <w:rsid w:val="00850247"/>
    <w:rsid w:val="00850833"/>
    <w:rsid w:val="00857B7F"/>
    <w:rsid w:val="00860737"/>
    <w:rsid w:val="00860ED3"/>
    <w:rsid w:val="00864DD2"/>
    <w:rsid w:val="00867936"/>
    <w:rsid w:val="00870EEC"/>
    <w:rsid w:val="0088567B"/>
    <w:rsid w:val="008861B6"/>
    <w:rsid w:val="00887BFA"/>
    <w:rsid w:val="00890E4B"/>
    <w:rsid w:val="00897C74"/>
    <w:rsid w:val="008A6407"/>
    <w:rsid w:val="008B3CAE"/>
    <w:rsid w:val="008B3EAF"/>
    <w:rsid w:val="008B7F65"/>
    <w:rsid w:val="008C3C79"/>
    <w:rsid w:val="008C55EA"/>
    <w:rsid w:val="008C7688"/>
    <w:rsid w:val="008D0B91"/>
    <w:rsid w:val="008D1EBC"/>
    <w:rsid w:val="008D374D"/>
    <w:rsid w:val="008E75C2"/>
    <w:rsid w:val="008E7B6E"/>
    <w:rsid w:val="00901F99"/>
    <w:rsid w:val="009021DC"/>
    <w:rsid w:val="00903599"/>
    <w:rsid w:val="00911D65"/>
    <w:rsid w:val="009139D6"/>
    <w:rsid w:val="009159EB"/>
    <w:rsid w:val="0092196A"/>
    <w:rsid w:val="00921CB8"/>
    <w:rsid w:val="00927879"/>
    <w:rsid w:val="00930026"/>
    <w:rsid w:val="00945F1E"/>
    <w:rsid w:val="009465C0"/>
    <w:rsid w:val="009514A5"/>
    <w:rsid w:val="00960994"/>
    <w:rsid w:val="009609DE"/>
    <w:rsid w:val="009631A7"/>
    <w:rsid w:val="00963551"/>
    <w:rsid w:val="00971B6C"/>
    <w:rsid w:val="009726C2"/>
    <w:rsid w:val="00976577"/>
    <w:rsid w:val="00990D91"/>
    <w:rsid w:val="0099201B"/>
    <w:rsid w:val="009954FF"/>
    <w:rsid w:val="009A1660"/>
    <w:rsid w:val="009A7208"/>
    <w:rsid w:val="009A7B68"/>
    <w:rsid w:val="009B032D"/>
    <w:rsid w:val="009B704A"/>
    <w:rsid w:val="009B77E6"/>
    <w:rsid w:val="009C5298"/>
    <w:rsid w:val="009C62B9"/>
    <w:rsid w:val="009D2D7E"/>
    <w:rsid w:val="009D6548"/>
    <w:rsid w:val="009E1DBD"/>
    <w:rsid w:val="00A03A9E"/>
    <w:rsid w:val="00A11E59"/>
    <w:rsid w:val="00A16779"/>
    <w:rsid w:val="00A233FD"/>
    <w:rsid w:val="00A33037"/>
    <w:rsid w:val="00A35B90"/>
    <w:rsid w:val="00A4086E"/>
    <w:rsid w:val="00A439DD"/>
    <w:rsid w:val="00A517D6"/>
    <w:rsid w:val="00A64E56"/>
    <w:rsid w:val="00A66CDB"/>
    <w:rsid w:val="00A72CCD"/>
    <w:rsid w:val="00A75A68"/>
    <w:rsid w:val="00A80896"/>
    <w:rsid w:val="00A954DB"/>
    <w:rsid w:val="00A96CAC"/>
    <w:rsid w:val="00AB01C1"/>
    <w:rsid w:val="00AB4AFB"/>
    <w:rsid w:val="00AC1732"/>
    <w:rsid w:val="00AD41BD"/>
    <w:rsid w:val="00AF403C"/>
    <w:rsid w:val="00B007CA"/>
    <w:rsid w:val="00B036EE"/>
    <w:rsid w:val="00B06852"/>
    <w:rsid w:val="00B1112D"/>
    <w:rsid w:val="00B20C4A"/>
    <w:rsid w:val="00B21DB2"/>
    <w:rsid w:val="00B24D28"/>
    <w:rsid w:val="00B30EBA"/>
    <w:rsid w:val="00B43670"/>
    <w:rsid w:val="00B56AC2"/>
    <w:rsid w:val="00B57038"/>
    <w:rsid w:val="00B60582"/>
    <w:rsid w:val="00B60AD8"/>
    <w:rsid w:val="00B64E1E"/>
    <w:rsid w:val="00B6769A"/>
    <w:rsid w:val="00B7467E"/>
    <w:rsid w:val="00B976ED"/>
    <w:rsid w:val="00BA42E6"/>
    <w:rsid w:val="00BB1F5D"/>
    <w:rsid w:val="00BC06EE"/>
    <w:rsid w:val="00BC2D1D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62A7D"/>
    <w:rsid w:val="00C64D04"/>
    <w:rsid w:val="00C658A0"/>
    <w:rsid w:val="00C66338"/>
    <w:rsid w:val="00C70342"/>
    <w:rsid w:val="00C7203C"/>
    <w:rsid w:val="00C73333"/>
    <w:rsid w:val="00C736EB"/>
    <w:rsid w:val="00C81F2E"/>
    <w:rsid w:val="00C861FB"/>
    <w:rsid w:val="00C92705"/>
    <w:rsid w:val="00C93792"/>
    <w:rsid w:val="00C961DB"/>
    <w:rsid w:val="00CA6054"/>
    <w:rsid w:val="00CB1B5B"/>
    <w:rsid w:val="00CB57BD"/>
    <w:rsid w:val="00CB78A2"/>
    <w:rsid w:val="00CC6CBC"/>
    <w:rsid w:val="00CD15CD"/>
    <w:rsid w:val="00CD2022"/>
    <w:rsid w:val="00CD2C76"/>
    <w:rsid w:val="00CD6632"/>
    <w:rsid w:val="00CD7F37"/>
    <w:rsid w:val="00CE1943"/>
    <w:rsid w:val="00CE1DC5"/>
    <w:rsid w:val="00CF0D63"/>
    <w:rsid w:val="00CF122A"/>
    <w:rsid w:val="00CF1D37"/>
    <w:rsid w:val="00CF3007"/>
    <w:rsid w:val="00CF3AEF"/>
    <w:rsid w:val="00D03625"/>
    <w:rsid w:val="00D0470B"/>
    <w:rsid w:val="00D067FC"/>
    <w:rsid w:val="00D11E31"/>
    <w:rsid w:val="00D143CD"/>
    <w:rsid w:val="00D26A61"/>
    <w:rsid w:val="00D449CF"/>
    <w:rsid w:val="00D47986"/>
    <w:rsid w:val="00D53684"/>
    <w:rsid w:val="00D62FDD"/>
    <w:rsid w:val="00D64AB1"/>
    <w:rsid w:val="00D65F4F"/>
    <w:rsid w:val="00D76FC9"/>
    <w:rsid w:val="00D77279"/>
    <w:rsid w:val="00D81B61"/>
    <w:rsid w:val="00D81DAF"/>
    <w:rsid w:val="00D81E06"/>
    <w:rsid w:val="00D84666"/>
    <w:rsid w:val="00D86174"/>
    <w:rsid w:val="00D87383"/>
    <w:rsid w:val="00D9597D"/>
    <w:rsid w:val="00DB0265"/>
    <w:rsid w:val="00DB2509"/>
    <w:rsid w:val="00DC297B"/>
    <w:rsid w:val="00DD5938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41489"/>
    <w:rsid w:val="00E50E09"/>
    <w:rsid w:val="00E5121A"/>
    <w:rsid w:val="00E52928"/>
    <w:rsid w:val="00E57923"/>
    <w:rsid w:val="00E804AA"/>
    <w:rsid w:val="00E80EA9"/>
    <w:rsid w:val="00E81330"/>
    <w:rsid w:val="00E82920"/>
    <w:rsid w:val="00E83C3C"/>
    <w:rsid w:val="00E84126"/>
    <w:rsid w:val="00E8594B"/>
    <w:rsid w:val="00E86D26"/>
    <w:rsid w:val="00E955E6"/>
    <w:rsid w:val="00EA1D72"/>
    <w:rsid w:val="00EA26E7"/>
    <w:rsid w:val="00EB1154"/>
    <w:rsid w:val="00EC2305"/>
    <w:rsid w:val="00EC4D55"/>
    <w:rsid w:val="00ED79E2"/>
    <w:rsid w:val="00EE2AE8"/>
    <w:rsid w:val="00EE3182"/>
    <w:rsid w:val="00EE4740"/>
    <w:rsid w:val="00EE7942"/>
    <w:rsid w:val="00EF21F6"/>
    <w:rsid w:val="00EF3515"/>
    <w:rsid w:val="00EF3631"/>
    <w:rsid w:val="00EF59D5"/>
    <w:rsid w:val="00F13C74"/>
    <w:rsid w:val="00F158CC"/>
    <w:rsid w:val="00F17028"/>
    <w:rsid w:val="00F26AF6"/>
    <w:rsid w:val="00F351E6"/>
    <w:rsid w:val="00F3780D"/>
    <w:rsid w:val="00F40D13"/>
    <w:rsid w:val="00F43D0C"/>
    <w:rsid w:val="00F449B4"/>
    <w:rsid w:val="00F50470"/>
    <w:rsid w:val="00F575F2"/>
    <w:rsid w:val="00F64112"/>
    <w:rsid w:val="00F71788"/>
    <w:rsid w:val="00F71A22"/>
    <w:rsid w:val="00F75253"/>
    <w:rsid w:val="00F82245"/>
    <w:rsid w:val="00F8398D"/>
    <w:rsid w:val="00F87F48"/>
    <w:rsid w:val="00F90976"/>
    <w:rsid w:val="00FA25D8"/>
    <w:rsid w:val="00FA3071"/>
    <w:rsid w:val="00FB0E5C"/>
    <w:rsid w:val="00FB265A"/>
    <w:rsid w:val="00FC1D25"/>
    <w:rsid w:val="00FC2E44"/>
    <w:rsid w:val="00FD0328"/>
    <w:rsid w:val="00FD1DA8"/>
    <w:rsid w:val="00FE0BEF"/>
    <w:rsid w:val="00FE3B4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98A22-F63E-4E08-85DC-C6B94730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0273E-B94A-422F-A490-6A9FCD4A2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19</TotalTime>
  <Pages>6</Pages>
  <Words>2356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Odstrčilík Štěpán</cp:lastModifiedBy>
  <cp:revision>10</cp:revision>
  <cp:lastPrinted>2024-10-14T07:19:00Z</cp:lastPrinted>
  <dcterms:created xsi:type="dcterms:W3CDTF">2024-11-01T11:23:00Z</dcterms:created>
  <dcterms:modified xsi:type="dcterms:W3CDTF">2024-12-12T09:30:00Z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