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98" w:rsidRDefault="00161AFD">
      <w:pPr>
        <w:spacing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Smlouva o </w:t>
      </w:r>
      <w:proofErr w:type="spellStart"/>
      <w:r>
        <w:rPr>
          <w:rFonts w:ascii="Arial" w:hAnsi="Arial"/>
          <w:b/>
          <w:bCs/>
          <w:sz w:val="22"/>
          <w:szCs w:val="22"/>
        </w:rPr>
        <w:t>zajištěni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/>
          <w:b/>
          <w:bCs/>
          <w:sz w:val="22"/>
          <w:szCs w:val="22"/>
        </w:rPr>
        <w:t>hudebni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produkce č. </w:t>
      </w:r>
      <w:r>
        <w:rPr>
          <w:rFonts w:ascii="Arial" w:hAnsi="Arial"/>
          <w:b/>
          <w:bCs/>
          <w:sz w:val="22"/>
          <w:szCs w:val="22"/>
          <w:u w:color="00B050"/>
        </w:rPr>
        <w:t>12</w:t>
      </w:r>
      <w:r>
        <w:rPr>
          <w:rFonts w:ascii="Arial" w:hAnsi="Arial"/>
          <w:b/>
          <w:bCs/>
          <w:sz w:val="22"/>
          <w:szCs w:val="22"/>
          <w:u w:color="00B050"/>
          <w:lang w:val="ru-RU"/>
        </w:rPr>
        <w:t>-1</w:t>
      </w:r>
      <w:r>
        <w:rPr>
          <w:rFonts w:ascii="Arial" w:hAnsi="Arial"/>
          <w:b/>
          <w:bCs/>
          <w:sz w:val="22"/>
          <w:szCs w:val="22"/>
          <w:u w:color="00B050"/>
        </w:rPr>
        <w:t>2/2024</w:t>
      </w: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I. SMLUVNÍ </w:t>
      </w:r>
      <w:r>
        <w:rPr>
          <w:rFonts w:ascii="Arial" w:hAnsi="Arial"/>
          <w:b/>
          <w:bCs/>
          <w:sz w:val="22"/>
          <w:szCs w:val="22"/>
          <w:lang w:val="de-DE"/>
        </w:rPr>
        <w:t>STRANY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1.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RedHead</w:t>
      </w:r>
      <w:proofErr w:type="spellEnd"/>
      <w:r>
        <w:rPr>
          <w:rFonts w:ascii="Arial" w:hAnsi="Arial"/>
          <w:b/>
          <w:bCs/>
          <w:sz w:val="22"/>
          <w:szCs w:val="22"/>
          <w:lang w:val="en-US"/>
        </w:rPr>
        <w:t xml:space="preserve"> Music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s.r.o</w:t>
      </w:r>
      <w:proofErr w:type="spellEnd"/>
      <w:r>
        <w:rPr>
          <w:rFonts w:ascii="Arial" w:hAnsi="Arial"/>
          <w:b/>
          <w:bCs/>
          <w:sz w:val="22"/>
          <w:szCs w:val="22"/>
          <w:lang w:val="en-US"/>
        </w:rPr>
        <w:t>.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</w:t>
      </w:r>
      <w:proofErr w:type="spellStart"/>
      <w:r>
        <w:rPr>
          <w:rFonts w:ascii="Arial" w:hAnsi="Arial"/>
          <w:sz w:val="22"/>
          <w:szCs w:val="22"/>
        </w:rPr>
        <w:t>sídlem</w:t>
      </w:r>
      <w:proofErr w:type="spellEnd"/>
      <w:r>
        <w:rPr>
          <w:rFonts w:ascii="Arial" w:hAnsi="Arial"/>
          <w:sz w:val="22"/>
          <w:szCs w:val="22"/>
        </w:rPr>
        <w:t xml:space="preserve"> Tusarova 791/31, Holešovice, 170 00 Praha 7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IČ</w:t>
      </w:r>
      <w:r>
        <w:rPr>
          <w:rFonts w:ascii="Arial" w:hAnsi="Arial"/>
          <w:sz w:val="22"/>
          <w:szCs w:val="22"/>
          <w:lang w:val="en-US"/>
        </w:rPr>
        <w:t>: 02489881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DIČ</w:t>
      </w:r>
      <w:r>
        <w:rPr>
          <w:rFonts w:ascii="Arial" w:hAnsi="Arial"/>
          <w:sz w:val="22"/>
          <w:szCs w:val="22"/>
          <w:lang w:val="en-US"/>
        </w:rPr>
        <w:t>: CZ02489881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zapsana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fr-FR"/>
        </w:rPr>
        <w:t>u Me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stského</w:t>
      </w:r>
      <w:proofErr w:type="spellEnd"/>
      <w:r>
        <w:rPr>
          <w:rFonts w:ascii="Arial" w:hAnsi="Arial"/>
          <w:sz w:val="22"/>
          <w:szCs w:val="22"/>
        </w:rPr>
        <w:t xml:space="preserve"> soudu v Praze, Spisová značka C 220021, 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zastoupená Mgr. Tomáš</w:t>
      </w:r>
      <w:proofErr w:type="spellStart"/>
      <w:r>
        <w:rPr>
          <w:rFonts w:ascii="Arial" w:hAnsi="Arial"/>
          <w:sz w:val="22"/>
          <w:szCs w:val="22"/>
          <w:lang w:val="de-DE"/>
        </w:rPr>
        <w:t>em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Sta</w:t>
      </w:r>
      <w:r>
        <w:rPr>
          <w:rFonts w:ascii="Arial" w:hAnsi="Arial"/>
          <w:sz w:val="22"/>
          <w:szCs w:val="22"/>
        </w:rPr>
        <w:t>ňkem</w:t>
      </w:r>
      <w:proofErr w:type="spellEnd"/>
      <w:r>
        <w:rPr>
          <w:rFonts w:ascii="Arial" w:hAnsi="Arial"/>
          <w:sz w:val="22"/>
          <w:szCs w:val="22"/>
        </w:rPr>
        <w:t xml:space="preserve">, jednatelem 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le</w:t>
      </w:r>
      <w:proofErr w:type="spell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" w:hAnsi="Arial"/>
          <w:b/>
          <w:bCs/>
          <w:sz w:val="22"/>
          <w:szCs w:val="22"/>
        </w:rPr>
        <w:t>„Agentura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:rsidR="00C95198" w:rsidRDefault="00C95198">
      <w:pPr>
        <w:rPr>
          <w:rFonts w:ascii="Arial" w:eastAsia="Arial" w:hAnsi="Arial" w:cs="Arial"/>
          <w:sz w:val="22"/>
          <w:szCs w:val="22"/>
        </w:rPr>
      </w:pPr>
    </w:p>
    <w:p w:rsidR="00C95198" w:rsidRDefault="00161AFD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</w:t>
      </w:r>
    </w:p>
    <w:p w:rsidR="00C95198" w:rsidRDefault="00C95198">
      <w:pPr>
        <w:rPr>
          <w:rFonts w:ascii="Arial" w:eastAsia="Arial" w:hAnsi="Arial" w:cs="Arial"/>
          <w:b/>
          <w:bCs/>
          <w:sz w:val="22"/>
          <w:szCs w:val="22"/>
        </w:rPr>
      </w:pPr>
    </w:p>
    <w:p w:rsidR="00C95198" w:rsidRDefault="00161AFD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VYSOKOMÝTSKÁ </w:t>
      </w:r>
      <w:r>
        <w:rPr>
          <w:rFonts w:ascii="Arial" w:hAnsi="Arial"/>
          <w:b/>
          <w:bCs/>
          <w:sz w:val="22"/>
          <w:szCs w:val="22"/>
          <w:lang w:val="de-DE"/>
        </w:rPr>
        <w:t>KULTURN</w:t>
      </w:r>
      <w:r>
        <w:rPr>
          <w:rFonts w:ascii="Arial" w:hAnsi="Arial"/>
          <w:b/>
          <w:bCs/>
          <w:sz w:val="22"/>
          <w:szCs w:val="22"/>
        </w:rPr>
        <w:t>Í, o. p. s.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 sí</w:t>
      </w:r>
      <w:r>
        <w:rPr>
          <w:rFonts w:ascii="Arial" w:hAnsi="Arial"/>
          <w:sz w:val="22"/>
          <w:szCs w:val="22"/>
          <w:lang w:val="da-DK"/>
        </w:rPr>
        <w:t>dlem: Litomyšlská 728, 56601 Vysoké Mýto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IČ: 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DIČ</w:t>
      </w:r>
      <w:r>
        <w:rPr>
          <w:rFonts w:ascii="Arial" w:hAnsi="Arial"/>
          <w:sz w:val="22"/>
          <w:szCs w:val="22"/>
          <w:lang w:val="en-US"/>
        </w:rPr>
        <w:t>: CZ</w:t>
      </w:r>
    </w:p>
    <w:p w:rsidR="00C95198" w:rsidRDefault="00C95198">
      <w:pPr>
        <w:pStyle w:val="Vchoz"/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le</w:t>
      </w:r>
      <w:proofErr w:type="spell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" w:hAnsi="Arial"/>
          <w:b/>
          <w:bCs/>
          <w:sz w:val="22"/>
          <w:szCs w:val="22"/>
        </w:rPr>
        <w:t>„</w:t>
      </w:r>
      <w:r>
        <w:rPr>
          <w:rFonts w:ascii="Arial" w:hAnsi="Arial"/>
          <w:b/>
          <w:bCs/>
          <w:sz w:val="22"/>
          <w:szCs w:val="22"/>
          <w:lang w:val="pt-PT"/>
        </w:rPr>
        <w:t>Por</w:t>
      </w:r>
      <w:r>
        <w:rPr>
          <w:rFonts w:ascii="Arial" w:hAnsi="Arial"/>
          <w:b/>
          <w:bCs/>
          <w:sz w:val="22"/>
          <w:szCs w:val="22"/>
        </w:rPr>
        <w:t>̌</w:t>
      </w:r>
      <w:proofErr w:type="spellStart"/>
      <w:r>
        <w:rPr>
          <w:rFonts w:ascii="Arial" w:hAnsi="Arial"/>
          <w:b/>
          <w:bCs/>
          <w:sz w:val="22"/>
          <w:szCs w:val="22"/>
        </w:rPr>
        <w:t>adatel</w:t>
      </w:r>
      <w:proofErr w:type="spellEnd"/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) </w:t>
      </w:r>
    </w:p>
    <w:p w:rsidR="00C95198" w:rsidRDefault="00161AFD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uzavíraji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tuto smlouvu o </w:t>
      </w:r>
      <w:proofErr w:type="spellStart"/>
      <w:r>
        <w:rPr>
          <w:rFonts w:ascii="Arial" w:hAnsi="Arial"/>
          <w:b/>
          <w:bCs/>
          <w:sz w:val="22"/>
          <w:szCs w:val="22"/>
        </w:rPr>
        <w:t>zajištěni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/>
          <w:b/>
          <w:bCs/>
          <w:sz w:val="22"/>
          <w:szCs w:val="22"/>
        </w:rPr>
        <w:t>hudebni</w:t>
      </w:r>
      <w:proofErr w:type="spellEnd"/>
      <w:r>
        <w:rPr>
          <w:rFonts w:ascii="Arial" w:hAnsi="Arial"/>
          <w:b/>
          <w:bCs/>
          <w:sz w:val="22"/>
          <w:szCs w:val="22"/>
        </w:rPr>
        <w:t>́ produkce</w:t>
      </w:r>
    </w:p>
    <w:p w:rsidR="00C95198" w:rsidRDefault="00C95198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II. Ú</w:t>
      </w:r>
      <w:r>
        <w:rPr>
          <w:rFonts w:ascii="Arial" w:hAnsi="Arial"/>
          <w:b/>
          <w:bCs/>
          <w:sz w:val="22"/>
          <w:szCs w:val="22"/>
          <w:lang w:val="de-DE"/>
        </w:rPr>
        <w:t>VODNI</w:t>
      </w:r>
      <w:r>
        <w:rPr>
          <w:rFonts w:ascii="Arial" w:hAnsi="Arial"/>
          <w:b/>
          <w:bCs/>
          <w:sz w:val="22"/>
          <w:szCs w:val="22"/>
        </w:rPr>
        <w:t>́ USTANOVENÍ</w:t>
      </w:r>
    </w:p>
    <w:p w:rsidR="00C95198" w:rsidRDefault="00161AFD">
      <w:pPr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</w:t>
      </w:r>
      <w:proofErr w:type="spellStart"/>
      <w:r>
        <w:rPr>
          <w:rFonts w:ascii="Arial" w:hAnsi="Arial"/>
          <w:sz w:val="22"/>
          <w:szCs w:val="22"/>
        </w:rPr>
        <w:t>prohlašuje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zastupuje</w:t>
      </w:r>
      <w:proofErr w:type="gramEnd"/>
      <w:r>
        <w:rPr>
          <w:rFonts w:ascii="Arial" w:hAnsi="Arial"/>
          <w:sz w:val="22"/>
          <w:szCs w:val="22"/>
        </w:rPr>
        <w:t xml:space="preserve"> vý</w:t>
      </w:r>
      <w:proofErr w:type="spellStart"/>
      <w:r>
        <w:rPr>
          <w:rFonts w:ascii="Arial" w:hAnsi="Arial"/>
          <w:sz w:val="22"/>
          <w:szCs w:val="22"/>
          <w:lang w:val="de-DE"/>
        </w:rPr>
        <w:t>konne</w:t>
      </w:r>
      <w:proofErr w:type="spellEnd"/>
      <w:r>
        <w:rPr>
          <w:rFonts w:ascii="Arial" w:hAnsi="Arial"/>
          <w:sz w:val="22"/>
          <w:szCs w:val="22"/>
        </w:rPr>
        <w:t>́ho umě</w:t>
      </w:r>
      <w:r>
        <w:rPr>
          <w:rFonts w:ascii="Arial" w:hAnsi="Arial"/>
          <w:sz w:val="22"/>
          <w:szCs w:val="22"/>
          <w:lang w:val="it-IT"/>
        </w:rPr>
        <w:t xml:space="preserve">lce </w:t>
      </w:r>
      <w:r>
        <w:rPr>
          <w:rFonts w:ascii="Arial" w:hAnsi="Arial"/>
          <w:sz w:val="22"/>
          <w:szCs w:val="22"/>
        </w:rPr>
        <w:t>ANNA K.</w:t>
      </w:r>
      <w:r>
        <w:rPr>
          <w:rFonts w:ascii="Arial" w:hAnsi="Arial"/>
          <w:sz w:val="22"/>
          <w:szCs w:val="22"/>
          <w:lang w:val="it-IT"/>
        </w:rPr>
        <w:t xml:space="preserve"> 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en-US"/>
        </w:rPr>
        <w:t>le take</w:t>
      </w:r>
      <w:r>
        <w:rPr>
          <w:rFonts w:ascii="Arial" w:hAnsi="Arial"/>
          <w:sz w:val="22"/>
          <w:szCs w:val="22"/>
        </w:rPr>
        <w:t>́ jako „</w:t>
      </w:r>
      <w:r>
        <w:rPr>
          <w:rFonts w:ascii="Arial" w:hAnsi="Arial"/>
          <w:sz w:val="22"/>
          <w:szCs w:val="22"/>
          <w:lang w:val="it-IT"/>
        </w:rPr>
        <w:t>interpret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) a je </w:t>
      </w:r>
      <w:proofErr w:type="spellStart"/>
      <w:r>
        <w:rPr>
          <w:rFonts w:ascii="Arial" w:hAnsi="Arial"/>
          <w:sz w:val="22"/>
          <w:szCs w:val="22"/>
        </w:rPr>
        <w:t>oprávněna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tuto smlouvu. </w:t>
      </w:r>
      <w:proofErr w:type="spellStart"/>
      <w:r>
        <w:rPr>
          <w:rFonts w:ascii="Arial" w:hAnsi="Arial"/>
          <w:sz w:val="22"/>
          <w:szCs w:val="22"/>
        </w:rPr>
        <w:t>Výše</w:t>
      </w:r>
      <w:proofErr w:type="spellEnd"/>
      <w:r>
        <w:rPr>
          <w:rFonts w:ascii="Arial" w:hAnsi="Arial"/>
          <w:sz w:val="22"/>
          <w:szCs w:val="22"/>
        </w:rPr>
        <w:t xml:space="preserve"> uvedený interpret </w:t>
      </w:r>
      <w:proofErr w:type="spellStart"/>
      <w:r>
        <w:rPr>
          <w:rFonts w:ascii="Arial" w:hAnsi="Arial"/>
          <w:sz w:val="22"/>
          <w:szCs w:val="22"/>
        </w:rPr>
        <w:t>vystoupi</w:t>
      </w:r>
      <w:proofErr w:type="spellEnd"/>
      <w:r>
        <w:rPr>
          <w:rFonts w:ascii="Arial" w:hAnsi="Arial"/>
          <w:sz w:val="22"/>
          <w:szCs w:val="22"/>
        </w:rPr>
        <w:t xml:space="preserve">́ za </w:t>
      </w:r>
      <w:proofErr w:type="spellStart"/>
      <w:r>
        <w:rPr>
          <w:rFonts w:ascii="Arial" w:hAnsi="Arial"/>
          <w:sz w:val="22"/>
          <w:szCs w:val="22"/>
        </w:rPr>
        <w:t>podmínek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dále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stanovených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C95198" w:rsidRDefault="00C95198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III. PŘ</w:t>
      </w:r>
      <w:r>
        <w:rPr>
          <w:rFonts w:ascii="Arial" w:hAnsi="Arial"/>
          <w:b/>
          <w:bCs/>
          <w:sz w:val="22"/>
          <w:szCs w:val="22"/>
          <w:lang w:val="en-US"/>
        </w:rPr>
        <w:t>EDME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T SMLOUVY</w:t>
      </w:r>
    </w:p>
    <w:p w:rsidR="00C95198" w:rsidRDefault="00161AFD">
      <w:pPr>
        <w:spacing w:before="280" w:after="2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Předme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tem te</w:t>
      </w:r>
      <w:r>
        <w:rPr>
          <w:rFonts w:ascii="Arial" w:hAnsi="Arial"/>
          <w:sz w:val="22"/>
          <w:szCs w:val="22"/>
        </w:rPr>
        <w:t xml:space="preserve">́to smlouvy je vystoupení interpreta </w:t>
      </w:r>
      <w:proofErr w:type="spellStart"/>
      <w:r>
        <w:rPr>
          <w:rFonts w:ascii="Arial" w:hAnsi="Arial"/>
          <w:sz w:val="22"/>
          <w:szCs w:val="22"/>
        </w:rPr>
        <w:t>uvedeného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II.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akce: </w:t>
      </w:r>
      <w:r>
        <w:rPr>
          <w:rFonts w:ascii="Arial" w:hAnsi="Arial"/>
          <w:b/>
          <w:bCs/>
          <w:sz w:val="22"/>
          <w:szCs w:val="22"/>
        </w:rPr>
        <w:t xml:space="preserve">ANNA K. - akustický </w:t>
      </w:r>
      <w:r>
        <w:rPr>
          <w:rFonts w:ascii="Arial" w:hAnsi="Arial"/>
          <w:b/>
          <w:bCs/>
          <w:sz w:val="22"/>
          <w:szCs w:val="22"/>
          <w:lang w:val="da-DK"/>
        </w:rPr>
        <w:t xml:space="preserve">koncert </w:t>
      </w: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le</w:t>
      </w:r>
      <w:proofErr w:type="spell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Koncert”): </w:t>
      </w:r>
    </w:p>
    <w:p w:rsidR="00C95198" w:rsidRDefault="00161AFD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Koncert se </w:t>
      </w:r>
      <w:proofErr w:type="spellStart"/>
      <w:r>
        <w:rPr>
          <w:rFonts w:ascii="Arial" w:hAnsi="Arial"/>
          <w:sz w:val="22"/>
          <w:szCs w:val="22"/>
        </w:rPr>
        <w:t>uskutečni</w:t>
      </w:r>
      <w:proofErr w:type="spellEnd"/>
      <w:r>
        <w:rPr>
          <w:rFonts w:ascii="Arial" w:hAnsi="Arial"/>
          <w:sz w:val="22"/>
          <w:szCs w:val="22"/>
        </w:rPr>
        <w:t xml:space="preserve">́ dne </w:t>
      </w:r>
    </w:p>
    <w:p w:rsidR="00C95198" w:rsidRDefault="00161AFD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color="FF0000"/>
        </w:rPr>
        <w:t>12</w:t>
      </w:r>
      <w:r>
        <w:rPr>
          <w:rFonts w:ascii="Arial" w:hAnsi="Arial"/>
          <w:b/>
          <w:bCs/>
          <w:sz w:val="22"/>
          <w:szCs w:val="22"/>
          <w:u w:color="FF0000"/>
          <w:lang w:val="ru-RU"/>
        </w:rPr>
        <w:t>. 12</w:t>
      </w:r>
      <w:r>
        <w:rPr>
          <w:rFonts w:ascii="Arial" w:hAnsi="Arial"/>
          <w:b/>
          <w:bCs/>
          <w:sz w:val="22"/>
          <w:szCs w:val="22"/>
          <w:u w:color="FF0000"/>
        </w:rPr>
        <w:t>. 2024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v </w:t>
      </w:r>
      <w:proofErr w:type="spellStart"/>
      <w:proofErr w:type="gramStart"/>
      <w:r>
        <w:rPr>
          <w:rFonts w:ascii="Arial" w:hAnsi="Arial"/>
          <w:sz w:val="22"/>
          <w:szCs w:val="22"/>
        </w:rPr>
        <w:t>čase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od </w:t>
      </w:r>
      <w:r>
        <w:rPr>
          <w:rFonts w:ascii="Arial" w:hAnsi="Arial"/>
          <w:b/>
          <w:bCs/>
          <w:sz w:val="22"/>
          <w:szCs w:val="22"/>
          <w:u w:color="FF0000"/>
          <w:lang w:val="it-IT"/>
        </w:rPr>
        <w:t xml:space="preserve">cca </w:t>
      </w:r>
      <w:r>
        <w:rPr>
          <w:rFonts w:ascii="Arial" w:hAnsi="Arial"/>
          <w:b/>
          <w:bCs/>
          <w:sz w:val="22"/>
          <w:szCs w:val="22"/>
          <w:u w:color="FF0000"/>
        </w:rPr>
        <w:t xml:space="preserve">19:00 hod </w:t>
      </w:r>
      <w:r>
        <w:rPr>
          <w:rFonts w:ascii="Arial" w:hAnsi="Arial"/>
          <w:b/>
          <w:bCs/>
          <w:sz w:val="22"/>
          <w:szCs w:val="22"/>
          <w:u w:color="FF0000"/>
          <w:lang w:val="it-IT"/>
        </w:rPr>
        <w:t>do cca 20</w:t>
      </w:r>
      <w:r>
        <w:rPr>
          <w:rFonts w:ascii="Arial" w:hAnsi="Arial"/>
          <w:b/>
          <w:bCs/>
          <w:sz w:val="22"/>
          <w:szCs w:val="22"/>
          <w:u w:color="FF0000"/>
        </w:rPr>
        <w:t>:30 hod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</w:t>
      </w:r>
      <w:r>
        <w:rPr>
          <w:rFonts w:ascii="Arial" w:hAnsi="Arial"/>
          <w:sz w:val="22"/>
          <w:szCs w:val="22"/>
        </w:rPr>
        <w:t>(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změny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čase</w:t>
      </w:r>
      <w:proofErr w:type="spellEnd"/>
      <w:r>
        <w:rPr>
          <w:rFonts w:ascii="Arial" w:hAnsi="Arial"/>
          <w:sz w:val="22"/>
          <w:szCs w:val="22"/>
        </w:rPr>
        <w:t xml:space="preserve"> nutno konzultovat s Agenturou). </w:t>
      </w:r>
    </w:p>
    <w:p w:rsidR="00C95198" w:rsidRDefault="00161AFD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Příjezd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místo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 a </w:t>
      </w:r>
      <w:proofErr w:type="spellStart"/>
      <w:r>
        <w:rPr>
          <w:rFonts w:ascii="Arial" w:hAnsi="Arial"/>
          <w:sz w:val="22"/>
          <w:szCs w:val="22"/>
        </w:rPr>
        <w:t>možnost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veškere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technicke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zvukove</w:t>
      </w:r>
      <w:proofErr w:type="spellEnd"/>
      <w:r>
        <w:rPr>
          <w:rFonts w:ascii="Arial" w:hAnsi="Arial"/>
          <w:sz w:val="22"/>
          <w:szCs w:val="22"/>
        </w:rPr>
        <w:t xml:space="preserve">́ instalace bude </w:t>
      </w:r>
      <w:proofErr w:type="spellStart"/>
      <w:r>
        <w:rPr>
          <w:rFonts w:ascii="Arial" w:hAnsi="Arial"/>
          <w:sz w:val="22"/>
          <w:szCs w:val="22"/>
        </w:rPr>
        <w:t>technikům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zvukařu</w:t>
      </w:r>
      <w:proofErr w:type="spellEnd"/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  <w:lang w:val="pt-PT"/>
        </w:rPr>
        <w:t>m s aparaturou umoz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něn</w:t>
      </w:r>
      <w:proofErr w:type="spellEnd"/>
      <w:r>
        <w:rPr>
          <w:rFonts w:ascii="Arial" w:hAnsi="Arial"/>
          <w:sz w:val="22"/>
          <w:szCs w:val="22"/>
        </w:rPr>
        <w:t xml:space="preserve"> od cca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13:00</w:t>
      </w:r>
    </w:p>
    <w:p w:rsidR="00C95198" w:rsidRDefault="00161AFD">
      <w:pPr>
        <w:ind w:left="720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(Koncert se </w:t>
      </w:r>
      <w:proofErr w:type="spellStart"/>
      <w:r>
        <w:rPr>
          <w:rFonts w:ascii="Arial" w:hAnsi="Arial"/>
          <w:sz w:val="22"/>
          <w:szCs w:val="22"/>
        </w:rPr>
        <w:t>uskutečni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gramStart"/>
      <w:r>
        <w:rPr>
          <w:rFonts w:ascii="Arial" w:hAnsi="Arial"/>
          <w:sz w:val="22"/>
          <w:szCs w:val="22"/>
        </w:rPr>
        <w:t xml:space="preserve">na </w:t>
      </w:r>
      <w:proofErr w:type="spellStart"/>
      <w:r>
        <w:rPr>
          <w:rFonts w:ascii="Arial" w:hAnsi="Arial"/>
          <w:sz w:val="22"/>
          <w:szCs w:val="22"/>
        </w:rPr>
        <w:t>míste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̌ (adresa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>́ koncertu):</w:t>
      </w:r>
      <w:r>
        <w:rPr>
          <w:rFonts w:ascii="Arial" w:hAnsi="Arial"/>
          <w:b/>
          <w:bCs/>
          <w:sz w:val="22"/>
          <w:szCs w:val="22"/>
        </w:rPr>
        <w:t xml:space="preserve"> Divadlo Vysoké Mýto</w:t>
      </w:r>
    </w:p>
    <w:p w:rsidR="00C95198" w:rsidRDefault="00161AFD">
      <w:pPr>
        <w:numPr>
          <w:ilvl w:val="0"/>
          <w:numId w:val="2"/>
        </w:numPr>
        <w:rPr>
          <w:rFonts w:ascii="Arial" w:hAnsi="Arial"/>
          <w:b/>
          <w:bCs/>
          <w:color w:val="FF0000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Seznam skladeb pro </w:t>
      </w:r>
      <w:proofErr w:type="spellStart"/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potřeby</w:t>
      </w:r>
      <w:proofErr w:type="spellEnd"/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OSA – </w:t>
      </w:r>
      <w:proofErr w:type="spellStart"/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Příloha</w:t>
      </w:r>
      <w:proofErr w:type="spellEnd"/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č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ru-RU"/>
        </w:rPr>
        <w:t xml:space="preserve">. 1 </w:t>
      </w:r>
    </w:p>
    <w:p w:rsidR="00C95198" w:rsidRDefault="00C95198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IV.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s-ES_tradnl"/>
        </w:rPr>
        <w:t>VA A POVINNOSTI AGENTURY</w:t>
      </w:r>
    </w:p>
    <w:p w:rsidR="00C95198" w:rsidRDefault="00161AFD">
      <w:pPr>
        <w:numPr>
          <w:ilvl w:val="0"/>
          <w:numId w:val="4"/>
        </w:numPr>
        <w:spacing w:before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se zavazuje,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interpret</w:t>
      </w:r>
      <w:proofErr w:type="gramEnd"/>
      <w:r>
        <w:rPr>
          <w:rFonts w:ascii="Arial" w:hAnsi="Arial"/>
          <w:sz w:val="22"/>
          <w:szCs w:val="22"/>
        </w:rPr>
        <w:t xml:space="preserve"> provede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vystoupení </w:t>
      </w:r>
      <w:proofErr w:type="spellStart"/>
      <w:r>
        <w:rPr>
          <w:rFonts w:ascii="Arial" w:hAnsi="Arial"/>
          <w:sz w:val="22"/>
          <w:szCs w:val="22"/>
        </w:rPr>
        <w:t>umělecky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výkon</w:t>
      </w:r>
      <w:proofErr w:type="spellEnd"/>
      <w:r>
        <w:rPr>
          <w:rFonts w:ascii="Arial" w:hAnsi="Arial"/>
          <w:sz w:val="22"/>
          <w:szCs w:val="22"/>
        </w:rPr>
        <w:t xml:space="preserve"> v rozsahu dle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III.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C95198" w:rsidRDefault="00161AFD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Agentura ani interpret </w:t>
      </w:r>
      <w:proofErr w:type="spellStart"/>
      <w:r>
        <w:rPr>
          <w:rFonts w:ascii="Arial" w:hAnsi="Arial"/>
          <w:sz w:val="22"/>
          <w:szCs w:val="22"/>
        </w:rPr>
        <w:t>neodpovída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 xml:space="preserve">́ povinen platit jakoukoli sankci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náhradu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zdrženi</w:t>
      </w:r>
      <w:proofErr w:type="spellEnd"/>
      <w:r>
        <w:rPr>
          <w:rFonts w:ascii="Arial" w:hAnsi="Arial"/>
          <w:sz w:val="22"/>
          <w:szCs w:val="22"/>
        </w:rPr>
        <w:t>́, č</w:t>
      </w:r>
      <w:r>
        <w:rPr>
          <w:rFonts w:ascii="Arial" w:hAnsi="Arial"/>
          <w:sz w:val="22"/>
          <w:szCs w:val="22"/>
          <w:lang w:val="de-DE"/>
        </w:rPr>
        <w:t>i neu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čast</w:t>
      </w:r>
      <w:proofErr w:type="spellEnd"/>
      <w:r>
        <w:rPr>
          <w:rFonts w:ascii="Arial" w:hAnsi="Arial"/>
          <w:sz w:val="22"/>
          <w:szCs w:val="22"/>
        </w:rPr>
        <w:t xml:space="preserve"> interpreta na Koncertě z </w:t>
      </w:r>
      <w:proofErr w:type="spellStart"/>
      <w:r>
        <w:rPr>
          <w:rFonts w:ascii="Arial" w:hAnsi="Arial"/>
          <w:sz w:val="22"/>
          <w:szCs w:val="22"/>
        </w:rPr>
        <w:t>důvodu</w:t>
      </w:r>
      <w:proofErr w:type="spellEnd"/>
      <w:r>
        <w:rPr>
          <w:rFonts w:ascii="Arial" w:hAnsi="Arial"/>
          <w:sz w:val="22"/>
          <w:szCs w:val="22"/>
        </w:rPr>
        <w:t xml:space="preserve"> nemoci, </w:t>
      </w:r>
      <w:proofErr w:type="spellStart"/>
      <w:r>
        <w:rPr>
          <w:rFonts w:ascii="Arial" w:hAnsi="Arial"/>
          <w:sz w:val="22"/>
          <w:szCs w:val="22"/>
        </w:rPr>
        <w:t>ktera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bráni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účasti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daného</w:t>
      </w:r>
      <w:proofErr w:type="spellEnd"/>
      <w:r>
        <w:rPr>
          <w:rFonts w:ascii="Arial" w:hAnsi="Arial"/>
          <w:sz w:val="22"/>
          <w:szCs w:val="22"/>
        </w:rPr>
        <w:t xml:space="preserve"> interpreta na </w:t>
      </w:r>
      <w:proofErr w:type="gramStart"/>
      <w:r>
        <w:rPr>
          <w:rFonts w:ascii="Arial" w:hAnsi="Arial"/>
          <w:sz w:val="22"/>
          <w:szCs w:val="22"/>
        </w:rPr>
        <w:t>Koncerte</w:t>
      </w:r>
      <w:proofErr w:type="gramEnd"/>
      <w:r>
        <w:rPr>
          <w:rFonts w:ascii="Arial" w:hAnsi="Arial"/>
          <w:sz w:val="22"/>
          <w:szCs w:val="22"/>
        </w:rPr>
        <w:t xml:space="preserve">̌, </w:t>
      </w:r>
      <w:proofErr w:type="spellStart"/>
      <w:r>
        <w:rPr>
          <w:rFonts w:ascii="Arial" w:hAnsi="Arial"/>
          <w:sz w:val="22"/>
          <w:szCs w:val="22"/>
        </w:rPr>
        <w:t>úrazu</w:t>
      </w:r>
      <w:proofErr w:type="spellEnd"/>
      <w:r>
        <w:rPr>
          <w:rFonts w:ascii="Arial" w:hAnsi="Arial"/>
          <w:sz w:val="22"/>
          <w:szCs w:val="22"/>
        </w:rPr>
        <w:t xml:space="preserve"> interpreta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jiné </w:t>
      </w:r>
      <w:proofErr w:type="spellStart"/>
      <w:r>
        <w:rPr>
          <w:rFonts w:ascii="Arial" w:hAnsi="Arial"/>
          <w:sz w:val="22"/>
          <w:szCs w:val="22"/>
        </w:rPr>
        <w:t>události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ma</w:t>
      </w:r>
      <w:proofErr w:type="spellEnd"/>
      <w:r>
        <w:rPr>
          <w:rFonts w:ascii="Arial" w:hAnsi="Arial"/>
          <w:sz w:val="22"/>
          <w:szCs w:val="22"/>
        </w:rPr>
        <w:t xml:space="preserve">́ charakter </w:t>
      </w:r>
      <w:proofErr w:type="spellStart"/>
      <w:r>
        <w:rPr>
          <w:rFonts w:ascii="Arial" w:hAnsi="Arial"/>
          <w:sz w:val="22"/>
          <w:szCs w:val="22"/>
        </w:rPr>
        <w:t>vyšši</w:t>
      </w:r>
      <w:proofErr w:type="spellEnd"/>
      <w:r>
        <w:rPr>
          <w:rFonts w:ascii="Arial" w:hAnsi="Arial"/>
          <w:sz w:val="22"/>
          <w:szCs w:val="22"/>
        </w:rPr>
        <w:t xml:space="preserve">́ moci. </w:t>
      </w:r>
    </w:p>
    <w:p w:rsidR="00C95198" w:rsidRDefault="00161AFD">
      <w:pPr>
        <w:numPr>
          <w:ilvl w:val="0"/>
          <w:numId w:val="4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</w:t>
      </w:r>
      <w:proofErr w:type="spellStart"/>
      <w:r>
        <w:rPr>
          <w:rFonts w:ascii="Arial" w:hAnsi="Arial"/>
          <w:sz w:val="22"/>
          <w:szCs w:val="22"/>
        </w:rPr>
        <w:t>pověřila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výkonem</w:t>
      </w:r>
      <w:proofErr w:type="spellEnd"/>
      <w:r>
        <w:rPr>
          <w:rFonts w:ascii="Arial" w:hAnsi="Arial"/>
          <w:sz w:val="22"/>
          <w:szCs w:val="22"/>
        </w:rPr>
        <w:t xml:space="preserve"> funkce </w:t>
      </w:r>
      <w:proofErr w:type="spellStart"/>
      <w:r>
        <w:rPr>
          <w:rFonts w:ascii="Arial" w:hAnsi="Arial"/>
          <w:sz w:val="22"/>
          <w:szCs w:val="22"/>
        </w:rPr>
        <w:t>koordinátora</w:t>
      </w:r>
      <w:proofErr w:type="spellEnd"/>
      <w:r>
        <w:rPr>
          <w:rFonts w:ascii="Arial" w:hAnsi="Arial"/>
          <w:sz w:val="22"/>
          <w:szCs w:val="22"/>
        </w:rPr>
        <w:t xml:space="preserve"> Koncertu Jana </w:t>
      </w:r>
      <w:proofErr w:type="spellStart"/>
      <w:r>
        <w:rPr>
          <w:rFonts w:ascii="Arial" w:hAnsi="Arial"/>
          <w:sz w:val="22"/>
          <w:szCs w:val="22"/>
        </w:rPr>
        <w:t>Šamlu</w:t>
      </w:r>
      <w:proofErr w:type="spellEnd"/>
      <w:r>
        <w:rPr>
          <w:rFonts w:ascii="Arial" w:hAnsi="Arial"/>
          <w:sz w:val="22"/>
          <w:szCs w:val="22"/>
        </w:rPr>
        <w:t xml:space="preserve"> (e-mail: jansamla@yahoo.com, tel: +420 777 823 881), který je </w:t>
      </w:r>
      <w:proofErr w:type="spellStart"/>
      <w:r>
        <w:rPr>
          <w:rFonts w:ascii="Arial" w:hAnsi="Arial"/>
          <w:sz w:val="22"/>
          <w:szCs w:val="22"/>
        </w:rPr>
        <w:t>oprávněn</w:t>
      </w:r>
      <w:proofErr w:type="spellEnd"/>
      <w:r>
        <w:rPr>
          <w:rFonts w:ascii="Arial" w:hAnsi="Arial"/>
          <w:sz w:val="22"/>
          <w:szCs w:val="22"/>
        </w:rPr>
        <w:t xml:space="preserve"> konzultovat s </w:t>
      </w:r>
      <w:proofErr w:type="spellStart"/>
      <w:r>
        <w:rPr>
          <w:rFonts w:ascii="Arial" w:hAnsi="Arial"/>
          <w:sz w:val="22"/>
          <w:szCs w:val="22"/>
        </w:rPr>
        <w:t>Pořadatelem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ktery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pověr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fr-FR"/>
        </w:rPr>
        <w:t>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>
        <w:rPr>
          <w:rFonts w:ascii="Arial" w:hAnsi="Arial"/>
          <w:b/>
          <w:bCs/>
          <w:sz w:val="22"/>
          <w:szCs w:val="22"/>
          <w:lang w:val="da-DK"/>
        </w:rPr>
        <w:t xml:space="preserve">XXXXXXXX </w:t>
      </w:r>
      <w:r>
        <w:rPr>
          <w:rFonts w:ascii="Arial" w:hAnsi="Arial"/>
          <w:b/>
          <w:bCs/>
          <w:sz w:val="22"/>
          <w:szCs w:val="22"/>
        </w:rPr>
        <w:t xml:space="preserve">řešit </w:t>
      </w:r>
      <w:proofErr w:type="spellStart"/>
      <w:r>
        <w:rPr>
          <w:rFonts w:ascii="Arial" w:hAnsi="Arial"/>
          <w:sz w:val="22"/>
          <w:szCs w:val="22"/>
        </w:rPr>
        <w:t>všechny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záležitosti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týkajíci</w:t>
      </w:r>
      <w:proofErr w:type="spellEnd"/>
      <w:r>
        <w:rPr>
          <w:rFonts w:ascii="Arial" w:hAnsi="Arial"/>
          <w:sz w:val="22"/>
          <w:szCs w:val="22"/>
        </w:rPr>
        <w:t xml:space="preserve">́ se </w:t>
      </w:r>
      <w:proofErr w:type="spellStart"/>
      <w:r>
        <w:rPr>
          <w:rFonts w:ascii="Arial" w:hAnsi="Arial"/>
          <w:sz w:val="22"/>
          <w:szCs w:val="22"/>
        </w:rPr>
        <w:t>zajištěni</w:t>
      </w:r>
      <w:proofErr w:type="spellEnd"/>
      <w:r>
        <w:rPr>
          <w:rFonts w:ascii="Arial" w:hAnsi="Arial"/>
          <w:sz w:val="22"/>
          <w:szCs w:val="22"/>
        </w:rPr>
        <w:t>́ Koncertu.</w:t>
      </w:r>
    </w:p>
    <w:p w:rsidR="00C95198" w:rsidRDefault="00C95198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V. PRA</w:t>
      </w:r>
      <w:r>
        <w:rPr>
          <w:rFonts w:ascii="Arial" w:hAnsi="Arial"/>
          <w:b/>
          <w:bCs/>
          <w:sz w:val="22"/>
          <w:szCs w:val="22"/>
        </w:rPr>
        <w:t>́VA A POVINNOSTI POŘ</w:t>
      </w:r>
      <w:r>
        <w:rPr>
          <w:rFonts w:ascii="Arial" w:hAnsi="Arial"/>
          <w:b/>
          <w:bCs/>
          <w:sz w:val="22"/>
          <w:szCs w:val="22"/>
          <w:lang w:val="de-DE"/>
        </w:rPr>
        <w:t>ADATELE A TECHNICKE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pt-PT"/>
        </w:rPr>
        <w:t>A DALS</w:t>
      </w:r>
      <w:r>
        <w:rPr>
          <w:rFonts w:ascii="Arial" w:hAnsi="Arial"/>
          <w:b/>
          <w:bCs/>
          <w:sz w:val="22"/>
          <w:szCs w:val="22"/>
        </w:rPr>
        <w:t>̌Í ZABEZPEČ</w:t>
      </w:r>
      <w:r>
        <w:rPr>
          <w:rFonts w:ascii="Arial" w:hAnsi="Arial"/>
          <w:b/>
          <w:bCs/>
          <w:sz w:val="22"/>
          <w:szCs w:val="22"/>
          <w:lang w:val="de-DE"/>
        </w:rPr>
        <w:t>ENI</w:t>
      </w:r>
      <w:r>
        <w:rPr>
          <w:rFonts w:ascii="Arial" w:hAnsi="Arial"/>
          <w:b/>
          <w:bCs/>
          <w:sz w:val="22"/>
          <w:szCs w:val="22"/>
        </w:rPr>
        <w:t>́</w:t>
      </w:r>
    </w:p>
    <w:p w:rsidR="00C95198" w:rsidRDefault="00161AFD">
      <w:pPr>
        <w:numPr>
          <w:ilvl w:val="0"/>
          <w:numId w:val="6"/>
        </w:numPr>
        <w:spacing w:before="280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organizuje Koncert zcela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a je povinen si zajistit veš</w:t>
      </w:r>
      <w:r>
        <w:rPr>
          <w:rFonts w:ascii="Arial" w:hAnsi="Arial"/>
          <w:sz w:val="22"/>
          <w:szCs w:val="22"/>
          <w:lang w:val="sv-SE"/>
        </w:rPr>
        <w:t>kera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potr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ebna</w:t>
      </w:r>
      <w:proofErr w:type="spellEnd"/>
      <w:r>
        <w:rPr>
          <w:rFonts w:ascii="Arial" w:hAnsi="Arial"/>
          <w:sz w:val="22"/>
          <w:szCs w:val="22"/>
        </w:rPr>
        <w:t xml:space="preserve">́ povolení, souhlasy a splnit </w:t>
      </w:r>
      <w:proofErr w:type="spellStart"/>
      <w:r>
        <w:rPr>
          <w:rFonts w:ascii="Arial" w:hAnsi="Arial"/>
          <w:sz w:val="22"/>
          <w:szCs w:val="22"/>
        </w:rPr>
        <w:t>veškere</w:t>
      </w:r>
      <w:proofErr w:type="spellEnd"/>
      <w:r>
        <w:rPr>
          <w:rFonts w:ascii="Arial" w:hAnsi="Arial"/>
          <w:sz w:val="22"/>
          <w:szCs w:val="22"/>
        </w:rPr>
        <w:t>́ zá</w:t>
      </w:r>
      <w:proofErr w:type="spellStart"/>
      <w:r>
        <w:rPr>
          <w:rFonts w:ascii="Arial" w:hAnsi="Arial"/>
          <w:sz w:val="22"/>
          <w:szCs w:val="22"/>
          <w:lang w:val="de-DE"/>
        </w:rPr>
        <w:t>konne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podmínky</w:t>
      </w:r>
      <w:proofErr w:type="spellEnd"/>
      <w:r>
        <w:rPr>
          <w:rFonts w:ascii="Arial" w:hAnsi="Arial"/>
          <w:sz w:val="22"/>
          <w:szCs w:val="22"/>
        </w:rPr>
        <w:t xml:space="preserve"> tak, aby mohl Koncert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r>
        <w:rPr>
          <w:rFonts w:ascii="Arial" w:hAnsi="Arial"/>
          <w:sz w:val="22"/>
          <w:szCs w:val="22"/>
          <w:lang w:val="nl-NL"/>
        </w:rPr>
        <w:t>probe</w:t>
      </w:r>
      <w:r>
        <w:rPr>
          <w:rFonts w:ascii="Arial" w:hAnsi="Arial"/>
          <w:sz w:val="22"/>
          <w:szCs w:val="22"/>
        </w:rPr>
        <w:t xml:space="preserve">̌hnout a nebyly </w:t>
      </w:r>
      <w:proofErr w:type="spellStart"/>
      <w:r>
        <w:rPr>
          <w:rFonts w:ascii="Arial" w:hAnsi="Arial"/>
          <w:sz w:val="22"/>
          <w:szCs w:val="22"/>
        </w:rPr>
        <w:t>porušeny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žádne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předpisy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práva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třetích</w:t>
      </w:r>
      <w:proofErr w:type="spellEnd"/>
      <w:r>
        <w:rPr>
          <w:rFonts w:ascii="Arial" w:hAnsi="Arial"/>
          <w:sz w:val="22"/>
          <w:szCs w:val="22"/>
        </w:rPr>
        <w:t xml:space="preserve"> osob.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nese 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plnou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dodrženi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hygienických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bezpečnostních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požárních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předpisu</w:t>
      </w:r>
      <w:proofErr w:type="spellEnd"/>
      <w:r>
        <w:rPr>
          <w:rFonts w:ascii="Arial" w:hAnsi="Arial"/>
          <w:sz w:val="22"/>
          <w:szCs w:val="22"/>
        </w:rPr>
        <w:t xml:space="preserve">̊ v </w:t>
      </w:r>
      <w:proofErr w:type="spellStart"/>
      <w:r>
        <w:rPr>
          <w:rFonts w:ascii="Arial" w:hAnsi="Arial"/>
          <w:sz w:val="22"/>
          <w:szCs w:val="22"/>
        </w:rPr>
        <w:t>míste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umožni</w:t>
      </w:r>
      <w:proofErr w:type="spellEnd"/>
      <w:r>
        <w:rPr>
          <w:rFonts w:ascii="Arial" w:hAnsi="Arial"/>
          <w:sz w:val="22"/>
          <w:szCs w:val="22"/>
        </w:rPr>
        <w:t xml:space="preserve">́ interpretovi zvukovou </w:t>
      </w:r>
      <w:proofErr w:type="spellStart"/>
      <w:r>
        <w:rPr>
          <w:rFonts w:ascii="Arial" w:hAnsi="Arial"/>
          <w:sz w:val="22"/>
          <w:szCs w:val="22"/>
        </w:rPr>
        <w:t>zkoušku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míste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Koncertu, a to v den vystoupení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12. 12. 2024</w:t>
      </w:r>
      <w:r>
        <w:rPr>
          <w:rFonts w:ascii="Arial" w:hAnsi="Arial"/>
          <w:b/>
          <w:bCs/>
          <w:sz w:val="22"/>
          <w:szCs w:val="22"/>
        </w:rPr>
        <w:t xml:space="preserve"> v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</w:rPr>
        <w:t>čase</w:t>
      </w:r>
      <w:proofErr w:type="spellEnd"/>
      <w:proofErr w:type="gram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16:00</w:t>
      </w:r>
      <w:r>
        <w:rPr>
          <w:rFonts w:ascii="Arial" w:hAnsi="Arial"/>
          <w:b/>
          <w:bCs/>
          <w:sz w:val="22"/>
          <w:szCs w:val="22"/>
        </w:rPr>
        <w:t xml:space="preserve"> –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18:00 </w:t>
      </w:r>
      <w:r>
        <w:rPr>
          <w:rFonts w:ascii="Arial" w:hAnsi="Arial"/>
          <w:b/>
          <w:bCs/>
          <w:sz w:val="22"/>
          <w:szCs w:val="22"/>
        </w:rPr>
        <w:t>hodin (</w:t>
      </w:r>
      <w:proofErr w:type="spellStart"/>
      <w:r>
        <w:rPr>
          <w:rFonts w:ascii="Arial" w:hAnsi="Arial"/>
          <w:b/>
          <w:bCs/>
          <w:sz w:val="22"/>
          <w:szCs w:val="22"/>
        </w:rPr>
        <w:t>nejm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>ně v d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lce 120min). </w:t>
      </w:r>
      <w:r>
        <w:rPr>
          <w:rFonts w:ascii="Arial" w:hAnsi="Arial"/>
          <w:b/>
          <w:bCs/>
          <w:sz w:val="22"/>
          <w:szCs w:val="22"/>
        </w:rPr>
        <w:t xml:space="preserve">Čas </w:t>
      </w:r>
      <w:proofErr w:type="spellStart"/>
      <w:r>
        <w:rPr>
          <w:rFonts w:ascii="Arial" w:hAnsi="Arial"/>
          <w:b/>
          <w:bCs/>
          <w:sz w:val="22"/>
          <w:szCs w:val="22"/>
        </w:rPr>
        <w:t>zvukov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zkoušky nezahrnuje čas stavby </w:t>
      </w:r>
      <w:proofErr w:type="spellStart"/>
      <w:r>
        <w:rPr>
          <w:rFonts w:ascii="Arial" w:hAnsi="Arial"/>
          <w:b/>
          <w:bCs/>
          <w:sz w:val="22"/>
          <w:szCs w:val="22"/>
        </w:rPr>
        <w:t>nástrojov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aparatury interpreta, osazení mikrofonů a ani stěhování </w:t>
      </w:r>
      <w:proofErr w:type="spellStart"/>
      <w:r>
        <w:rPr>
          <w:rFonts w:ascii="Arial" w:hAnsi="Arial"/>
          <w:b/>
          <w:bCs/>
          <w:sz w:val="22"/>
          <w:szCs w:val="22"/>
        </w:rPr>
        <w:t>nástrojov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ostatní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interpret</w:t>
      </w:r>
      <w:proofErr w:type="spellEnd"/>
      <w:r>
        <w:rPr>
          <w:rFonts w:ascii="Arial" w:hAnsi="Arial"/>
          <w:b/>
          <w:bCs/>
          <w:sz w:val="22"/>
          <w:szCs w:val="22"/>
        </w:rPr>
        <w:t>ů z jeviště.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zajistit a </w:t>
      </w:r>
      <w:proofErr w:type="spellStart"/>
      <w:r>
        <w:rPr>
          <w:rFonts w:ascii="Arial" w:hAnsi="Arial"/>
          <w:sz w:val="22"/>
          <w:szCs w:val="22"/>
        </w:rPr>
        <w:t>dodržovat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požadovane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Podmínky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technicke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dalši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zabezpečeni</w:t>
      </w:r>
      <w:proofErr w:type="spellEnd"/>
      <w:r>
        <w:rPr>
          <w:rFonts w:ascii="Arial" w:hAnsi="Arial"/>
          <w:sz w:val="22"/>
          <w:szCs w:val="22"/>
        </w:rPr>
        <w:t xml:space="preserve">́ dle </w:t>
      </w:r>
      <w:proofErr w:type="spellStart"/>
      <w:r>
        <w:rPr>
          <w:rFonts w:ascii="Arial" w:hAnsi="Arial"/>
          <w:sz w:val="22"/>
          <w:szCs w:val="22"/>
        </w:rPr>
        <w:t>příloh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  <w:proofErr w:type="spellStart"/>
      <w:r>
        <w:rPr>
          <w:rFonts w:ascii="Arial" w:hAnsi="Arial"/>
          <w:sz w:val="22"/>
          <w:szCs w:val="22"/>
        </w:rPr>
        <w:t>Bližši</w:t>
      </w:r>
      <w:proofErr w:type="spellEnd"/>
      <w:r>
        <w:rPr>
          <w:rFonts w:ascii="Arial" w:hAnsi="Arial"/>
          <w:sz w:val="22"/>
          <w:szCs w:val="22"/>
        </w:rPr>
        <w:t xml:space="preserve">́ specifikace </w:t>
      </w:r>
      <w:proofErr w:type="spellStart"/>
      <w:r>
        <w:rPr>
          <w:rFonts w:ascii="Arial" w:hAnsi="Arial"/>
          <w:sz w:val="22"/>
          <w:szCs w:val="22"/>
        </w:rPr>
        <w:t>včetne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občerstveni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ubytováni</w:t>
      </w:r>
      <w:proofErr w:type="spellEnd"/>
      <w:r>
        <w:rPr>
          <w:rFonts w:ascii="Arial" w:hAnsi="Arial"/>
          <w:sz w:val="22"/>
          <w:szCs w:val="22"/>
        </w:rPr>
        <w:t xml:space="preserve">́ jsou v </w:t>
      </w:r>
      <w:proofErr w:type="spellStart"/>
      <w:r>
        <w:rPr>
          <w:rFonts w:ascii="Arial" w:hAnsi="Arial"/>
          <w:sz w:val="22"/>
          <w:szCs w:val="22"/>
        </w:rPr>
        <w:t>Přílohách</w:t>
      </w:r>
      <w:proofErr w:type="spellEnd"/>
      <w:r>
        <w:rPr>
          <w:rFonts w:ascii="Arial" w:hAnsi="Arial"/>
          <w:sz w:val="22"/>
          <w:szCs w:val="22"/>
        </w:rPr>
        <w:t xml:space="preserve"> č. 2 - 3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zabezpeči</w:t>
      </w:r>
      <w:proofErr w:type="spellEnd"/>
      <w:r>
        <w:rPr>
          <w:rFonts w:ascii="Arial" w:hAnsi="Arial"/>
          <w:sz w:val="22"/>
          <w:szCs w:val="22"/>
        </w:rPr>
        <w:t xml:space="preserve">́ na vlastní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mj. </w:t>
      </w:r>
      <w:r>
        <w:rPr>
          <w:rFonts w:ascii="Arial" w:hAnsi="Arial"/>
          <w:b/>
          <w:bCs/>
          <w:sz w:val="22"/>
          <w:szCs w:val="22"/>
        </w:rPr>
        <w:t xml:space="preserve">(POZN: </w:t>
      </w:r>
      <w:proofErr w:type="spellStart"/>
      <w:r>
        <w:rPr>
          <w:rFonts w:ascii="Arial" w:hAnsi="Arial"/>
          <w:b/>
          <w:bCs/>
          <w:sz w:val="22"/>
          <w:szCs w:val="22"/>
        </w:rPr>
        <w:t>koncertni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zvukovou, </w:t>
      </w:r>
      <w:proofErr w:type="spellStart"/>
      <w:r>
        <w:rPr>
          <w:rFonts w:ascii="Arial" w:hAnsi="Arial"/>
          <w:b/>
          <w:bCs/>
          <w:sz w:val="22"/>
          <w:szCs w:val="22"/>
        </w:rPr>
        <w:t>světelnou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aparaturu zajištuje agentura</w:t>
      </w:r>
      <w:r>
        <w:rPr>
          <w:rFonts w:ascii="Arial" w:hAnsi="Arial"/>
          <w:sz w:val="22"/>
          <w:szCs w:val="22"/>
        </w:rPr>
        <w:t xml:space="preserve">) podium pro </w:t>
      </w:r>
      <w:proofErr w:type="spellStart"/>
      <w:r>
        <w:rPr>
          <w:rFonts w:ascii="Arial" w:hAnsi="Arial"/>
          <w:sz w:val="22"/>
          <w:szCs w:val="22"/>
        </w:rPr>
        <w:t>řádnou</w:t>
      </w:r>
      <w:proofErr w:type="spellEnd"/>
      <w:r>
        <w:rPr>
          <w:rFonts w:ascii="Arial" w:hAnsi="Arial"/>
          <w:sz w:val="22"/>
          <w:szCs w:val="22"/>
        </w:rPr>
        <w:t xml:space="preserve"> realizaci Koncertu (včetně </w:t>
      </w:r>
      <w:proofErr w:type="spellStart"/>
      <w:r>
        <w:rPr>
          <w:rFonts w:ascii="Arial" w:hAnsi="Arial"/>
          <w:sz w:val="22"/>
          <w:szCs w:val="22"/>
        </w:rPr>
        <w:t>backdrop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trussu</w:t>
      </w:r>
      <w:proofErr w:type="spellEnd"/>
      <w:r>
        <w:rPr>
          <w:rFonts w:ascii="Arial" w:hAnsi="Arial"/>
          <w:sz w:val="22"/>
          <w:szCs w:val="22"/>
        </w:rPr>
        <w:t xml:space="preserve"> - ideálně rozměr 10m x 6m)</w:t>
      </w:r>
      <w:r>
        <w:rPr>
          <w:rFonts w:ascii="Arial" w:hAnsi="Arial"/>
          <w:sz w:val="22"/>
          <w:szCs w:val="22"/>
          <w:lang w:val="pt-PT"/>
        </w:rPr>
        <w:t>.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doda</w:t>
      </w:r>
      <w:proofErr w:type="spellEnd"/>
      <w:r>
        <w:rPr>
          <w:rFonts w:ascii="Arial" w:hAnsi="Arial"/>
          <w:sz w:val="22"/>
          <w:szCs w:val="22"/>
        </w:rPr>
        <w:t xml:space="preserve">́ kontakt na </w:t>
      </w:r>
      <w:proofErr w:type="spellStart"/>
      <w:r>
        <w:rPr>
          <w:rFonts w:ascii="Arial" w:hAnsi="Arial"/>
          <w:sz w:val="22"/>
          <w:szCs w:val="22"/>
        </w:rPr>
        <w:t>odpovědného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zvukar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>e Agentur</w:t>
      </w:r>
      <w:r>
        <w:rPr>
          <w:rFonts w:ascii="Arial" w:hAnsi="Arial"/>
          <w:sz w:val="22"/>
          <w:szCs w:val="22"/>
        </w:rPr>
        <w:t xml:space="preserve">̌e a kontaktuje </w:t>
      </w:r>
      <w:proofErr w:type="spellStart"/>
      <w:r>
        <w:rPr>
          <w:rFonts w:ascii="Arial" w:hAnsi="Arial"/>
          <w:sz w:val="22"/>
          <w:szCs w:val="22"/>
        </w:rPr>
        <w:t>níže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zvukar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 xml:space="preserve">e ANNY K. </w:t>
      </w:r>
      <w:proofErr w:type="spellStart"/>
      <w:r>
        <w:rPr>
          <w:rFonts w:ascii="Arial" w:hAnsi="Arial"/>
          <w:sz w:val="22"/>
          <w:szCs w:val="22"/>
          <w:lang w:val="de-DE"/>
        </w:rPr>
        <w:t>minima</w:t>
      </w:r>
      <w:proofErr w:type="spellEnd"/>
      <w:r>
        <w:rPr>
          <w:rFonts w:ascii="Arial" w:hAnsi="Arial"/>
          <w:sz w:val="22"/>
          <w:szCs w:val="22"/>
        </w:rPr>
        <w:t xml:space="preserve">́lně 14 dní </w:t>
      </w:r>
      <w:proofErr w:type="spellStart"/>
      <w:r>
        <w:rPr>
          <w:rFonts w:ascii="Arial" w:hAnsi="Arial"/>
          <w:sz w:val="22"/>
          <w:szCs w:val="22"/>
        </w:rPr>
        <w:t>před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konáním</w:t>
      </w:r>
      <w:proofErr w:type="spellEnd"/>
      <w:r>
        <w:rPr>
          <w:rFonts w:ascii="Arial" w:hAnsi="Arial"/>
          <w:sz w:val="22"/>
          <w:szCs w:val="22"/>
        </w:rPr>
        <w:t xml:space="preserve"> Koncertu. </w:t>
      </w:r>
      <w:proofErr w:type="spellStart"/>
      <w:r>
        <w:rPr>
          <w:rFonts w:ascii="Arial" w:hAnsi="Arial"/>
          <w:b/>
          <w:bCs/>
          <w:sz w:val="22"/>
          <w:szCs w:val="22"/>
        </w:rPr>
        <w:t>Zvukar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̌: Pavel Jesenský – zvuk FOH, tel.: +420 603 524 085 e-mail: jesa@jesa.cz. </w:t>
      </w:r>
      <w:proofErr w:type="spellStart"/>
      <w:r>
        <w:rPr>
          <w:rFonts w:ascii="Arial" w:hAnsi="Arial"/>
          <w:b/>
          <w:bCs/>
          <w:sz w:val="22"/>
          <w:szCs w:val="22"/>
        </w:rPr>
        <w:t>Zvukar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̌ ze strany </w:t>
      </w:r>
      <w:proofErr w:type="spellStart"/>
      <w:r>
        <w:rPr>
          <w:rFonts w:ascii="Arial" w:hAnsi="Arial"/>
          <w:b/>
          <w:bCs/>
          <w:sz w:val="22"/>
          <w:szCs w:val="22"/>
        </w:rPr>
        <w:t>pořadatele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XXXXXXXXXXXX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 za </w:t>
      </w:r>
      <w:proofErr w:type="spellStart"/>
      <w:r>
        <w:rPr>
          <w:rFonts w:ascii="Arial" w:hAnsi="Arial"/>
          <w:sz w:val="22"/>
          <w:szCs w:val="22"/>
        </w:rPr>
        <w:t>zajištěni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hudebni</w:t>
      </w:r>
      <w:proofErr w:type="spellEnd"/>
      <w:r>
        <w:rPr>
          <w:rFonts w:ascii="Arial" w:hAnsi="Arial"/>
          <w:sz w:val="22"/>
          <w:szCs w:val="22"/>
        </w:rPr>
        <w:t xml:space="preserve">́ produkce </w:t>
      </w:r>
      <w:proofErr w:type="spellStart"/>
      <w:r>
        <w:rPr>
          <w:rFonts w:ascii="Arial" w:hAnsi="Arial"/>
          <w:sz w:val="22"/>
          <w:szCs w:val="22"/>
        </w:rPr>
        <w:t>zahrnujíci</w:t>
      </w:r>
      <w:proofErr w:type="spellEnd"/>
      <w:r>
        <w:rPr>
          <w:rFonts w:ascii="Arial" w:hAnsi="Arial"/>
          <w:sz w:val="22"/>
          <w:szCs w:val="22"/>
        </w:rPr>
        <w:t>́ provedení umě</w:t>
      </w:r>
      <w:r>
        <w:rPr>
          <w:rFonts w:ascii="Arial" w:hAnsi="Arial"/>
          <w:sz w:val="22"/>
          <w:szCs w:val="22"/>
          <w:lang w:val="de-DE"/>
        </w:rPr>
        <w:t>lecke</w:t>
      </w:r>
      <w:r>
        <w:rPr>
          <w:rFonts w:ascii="Arial" w:hAnsi="Arial"/>
          <w:sz w:val="22"/>
          <w:szCs w:val="22"/>
        </w:rPr>
        <w:t xml:space="preserve">́ho </w:t>
      </w:r>
      <w:proofErr w:type="spellStart"/>
      <w:r>
        <w:rPr>
          <w:rFonts w:ascii="Arial" w:hAnsi="Arial"/>
          <w:sz w:val="22"/>
          <w:szCs w:val="22"/>
        </w:rPr>
        <w:t>výkonu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Koncertu uhradit </w:t>
      </w:r>
      <w:proofErr w:type="spellStart"/>
      <w:r>
        <w:rPr>
          <w:rFonts w:ascii="Arial" w:hAnsi="Arial"/>
          <w:sz w:val="22"/>
          <w:szCs w:val="22"/>
        </w:rPr>
        <w:t>odměnu</w:t>
      </w:r>
      <w:proofErr w:type="spellEnd"/>
      <w:r>
        <w:rPr>
          <w:rFonts w:ascii="Arial" w:hAnsi="Arial"/>
          <w:sz w:val="22"/>
          <w:szCs w:val="22"/>
        </w:rPr>
        <w:t xml:space="preserve"> stanovenou v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VI.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pojistnou smlouvu – </w:t>
      </w:r>
      <w:proofErr w:type="spellStart"/>
      <w:r>
        <w:rPr>
          <w:rFonts w:ascii="Arial" w:hAnsi="Arial"/>
          <w:sz w:val="22"/>
          <w:szCs w:val="22"/>
        </w:rPr>
        <w:t>pojištěni</w:t>
      </w:r>
      <w:proofErr w:type="spellEnd"/>
      <w:r>
        <w:rPr>
          <w:rFonts w:ascii="Arial" w:hAnsi="Arial"/>
          <w:sz w:val="22"/>
          <w:szCs w:val="22"/>
        </w:rPr>
        <w:t xml:space="preserve">́ proti </w:t>
      </w:r>
      <w:proofErr w:type="spellStart"/>
      <w:r>
        <w:rPr>
          <w:rFonts w:ascii="Arial" w:hAnsi="Arial"/>
          <w:sz w:val="22"/>
          <w:szCs w:val="22"/>
        </w:rPr>
        <w:t>zrušeni</w:t>
      </w:r>
      <w:proofErr w:type="spellEnd"/>
      <w:r>
        <w:rPr>
          <w:rFonts w:ascii="Arial" w:hAnsi="Arial"/>
          <w:sz w:val="22"/>
          <w:szCs w:val="22"/>
        </w:rPr>
        <w:t xml:space="preserve">́ Koncertu a dojde-li ke </w:t>
      </w:r>
      <w:proofErr w:type="spellStart"/>
      <w:r>
        <w:rPr>
          <w:rFonts w:ascii="Arial" w:hAnsi="Arial"/>
          <w:sz w:val="22"/>
          <w:szCs w:val="22"/>
        </w:rPr>
        <w:t>zrušeni</w:t>
      </w:r>
      <w:proofErr w:type="spellEnd"/>
      <w:r>
        <w:rPr>
          <w:rFonts w:ascii="Arial" w:hAnsi="Arial"/>
          <w:sz w:val="22"/>
          <w:szCs w:val="22"/>
        </w:rPr>
        <w:t xml:space="preserve">́ Koncertu vyjma </w:t>
      </w:r>
      <w:proofErr w:type="spellStart"/>
      <w:r>
        <w:rPr>
          <w:rFonts w:ascii="Arial" w:hAnsi="Arial"/>
          <w:sz w:val="22"/>
          <w:szCs w:val="22"/>
        </w:rPr>
        <w:t>důvodu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proofErr w:type="spellStart"/>
      <w:r>
        <w:rPr>
          <w:rFonts w:ascii="Arial" w:hAnsi="Arial"/>
          <w:sz w:val="22"/>
          <w:szCs w:val="22"/>
        </w:rPr>
        <w:t>stojících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strane</w:t>
      </w:r>
      <w:proofErr w:type="spellEnd"/>
      <w:r>
        <w:rPr>
          <w:rFonts w:ascii="Arial" w:hAnsi="Arial"/>
          <w:sz w:val="22"/>
          <w:szCs w:val="22"/>
        </w:rPr>
        <w:t xml:space="preserve">̌ Agentury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interpreta, tak Agentuř</w:t>
      </w:r>
      <w:r>
        <w:rPr>
          <w:rFonts w:ascii="Arial" w:hAnsi="Arial"/>
          <w:sz w:val="22"/>
          <w:szCs w:val="22"/>
          <w:lang w:val="de-DE"/>
        </w:rPr>
        <w:t>e zu</w:t>
      </w:r>
      <w:r>
        <w:rPr>
          <w:rFonts w:ascii="Arial" w:hAnsi="Arial"/>
          <w:sz w:val="22"/>
          <w:szCs w:val="22"/>
        </w:rPr>
        <w:t>̊</w:t>
      </w:r>
      <w:proofErr w:type="spellStart"/>
      <w:r>
        <w:rPr>
          <w:rFonts w:ascii="Arial" w:hAnsi="Arial"/>
          <w:sz w:val="22"/>
          <w:szCs w:val="22"/>
        </w:rPr>
        <w:t>stáva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nárok</w:t>
      </w:r>
      <w:proofErr w:type="spellEnd"/>
      <w:r>
        <w:rPr>
          <w:rFonts w:ascii="Arial" w:hAnsi="Arial"/>
          <w:sz w:val="22"/>
          <w:szCs w:val="22"/>
        </w:rPr>
        <w:t xml:space="preserve"> na vyplacení </w:t>
      </w:r>
      <w:proofErr w:type="spellStart"/>
      <w:r>
        <w:rPr>
          <w:rFonts w:ascii="Arial" w:hAnsi="Arial"/>
          <w:sz w:val="22"/>
          <w:szCs w:val="22"/>
        </w:rPr>
        <w:t>odměny</w:t>
      </w:r>
      <w:proofErr w:type="spellEnd"/>
      <w:r>
        <w:rPr>
          <w:rFonts w:ascii="Arial" w:hAnsi="Arial"/>
          <w:sz w:val="22"/>
          <w:szCs w:val="22"/>
        </w:rPr>
        <w:t xml:space="preserve"> dle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i.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pokrývajíci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na majetku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zdravi</w:t>
      </w:r>
      <w:proofErr w:type="spellEnd"/>
      <w:r>
        <w:rPr>
          <w:rFonts w:ascii="Arial" w:hAnsi="Arial"/>
          <w:sz w:val="22"/>
          <w:szCs w:val="22"/>
        </w:rPr>
        <w:t xml:space="preserve">́) </w:t>
      </w:r>
      <w:proofErr w:type="spellStart"/>
      <w:r>
        <w:rPr>
          <w:rFonts w:ascii="Arial" w:hAnsi="Arial"/>
          <w:sz w:val="22"/>
          <w:szCs w:val="22"/>
        </w:rPr>
        <w:t>způsobene</w:t>
      </w:r>
      <w:proofErr w:type="spellEnd"/>
      <w:r>
        <w:rPr>
          <w:rFonts w:ascii="Arial" w:hAnsi="Arial"/>
          <w:sz w:val="22"/>
          <w:szCs w:val="22"/>
        </w:rPr>
        <w:t xml:space="preserve">́ interpretovi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třetím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osobám</w:t>
      </w:r>
      <w:proofErr w:type="spellEnd"/>
      <w:r>
        <w:rPr>
          <w:rFonts w:ascii="Arial" w:hAnsi="Arial"/>
          <w:sz w:val="22"/>
          <w:szCs w:val="22"/>
        </w:rPr>
        <w:t xml:space="preserve"> v souvislosti s </w:t>
      </w:r>
      <w:proofErr w:type="spellStart"/>
      <w:r>
        <w:rPr>
          <w:rFonts w:ascii="Arial" w:hAnsi="Arial"/>
          <w:sz w:val="22"/>
          <w:szCs w:val="22"/>
        </w:rPr>
        <w:t>konáním</w:t>
      </w:r>
      <w:proofErr w:type="spellEnd"/>
      <w:r>
        <w:rPr>
          <w:rFonts w:ascii="Arial" w:hAnsi="Arial"/>
          <w:sz w:val="22"/>
          <w:szCs w:val="22"/>
        </w:rPr>
        <w:t xml:space="preserve"> Koncertu a tyto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uhradit.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zaslat agentuře k odsouhlasení grafický návrh všech propagační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materi</w:t>
      </w:r>
      <w:r>
        <w:rPr>
          <w:rFonts w:ascii="Arial" w:hAnsi="Arial"/>
          <w:sz w:val="22"/>
          <w:szCs w:val="22"/>
        </w:rPr>
        <w:t>álů</w:t>
      </w:r>
      <w:proofErr w:type="spellEnd"/>
      <w:r>
        <w:rPr>
          <w:rFonts w:ascii="Arial" w:hAnsi="Arial"/>
          <w:sz w:val="22"/>
          <w:szCs w:val="22"/>
        </w:rPr>
        <w:t xml:space="preserve"> (plaká</w:t>
      </w:r>
      <w:r>
        <w:rPr>
          <w:rFonts w:ascii="Arial" w:hAnsi="Arial"/>
          <w:sz w:val="22"/>
          <w:szCs w:val="22"/>
          <w:lang w:val="en-US"/>
        </w:rPr>
        <w:t xml:space="preserve">t / banner / billboard, </w:t>
      </w:r>
      <w:proofErr w:type="spellStart"/>
      <w:r>
        <w:rPr>
          <w:rFonts w:ascii="Arial" w:hAnsi="Arial"/>
          <w:sz w:val="22"/>
          <w:szCs w:val="22"/>
          <w:lang w:val="en-US"/>
        </w:rPr>
        <w:t>atd</w:t>
      </w:r>
      <w:proofErr w:type="spellEnd"/>
      <w:r>
        <w:rPr>
          <w:rFonts w:ascii="Arial" w:hAnsi="Arial"/>
          <w:sz w:val="22"/>
          <w:szCs w:val="22"/>
          <w:lang w:val="en-US"/>
        </w:rPr>
        <w:t>..). Z</w:t>
      </w:r>
      <w:proofErr w:type="spellStart"/>
      <w:r>
        <w:rPr>
          <w:rFonts w:ascii="Arial" w:hAnsi="Arial"/>
          <w:sz w:val="22"/>
          <w:szCs w:val="22"/>
        </w:rPr>
        <w:t>ároveň</w:t>
      </w:r>
      <w:proofErr w:type="spellEnd"/>
      <w:r>
        <w:rPr>
          <w:rFonts w:ascii="Arial" w:hAnsi="Arial"/>
          <w:sz w:val="22"/>
          <w:szCs w:val="22"/>
        </w:rPr>
        <w:t xml:space="preserve"> se pořadatel zavazuje uvádět v propagační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materi</w:t>
      </w:r>
      <w:r>
        <w:rPr>
          <w:rFonts w:ascii="Arial" w:hAnsi="Arial"/>
          <w:sz w:val="22"/>
          <w:szCs w:val="22"/>
        </w:rPr>
        <w:t>álech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jm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no interpreta na </w:t>
      </w:r>
      <w:proofErr w:type="spellStart"/>
      <w:r>
        <w:rPr>
          <w:rFonts w:ascii="Arial" w:hAnsi="Arial"/>
          <w:sz w:val="22"/>
          <w:szCs w:val="22"/>
        </w:rPr>
        <w:t>viditeln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pt-PT"/>
        </w:rPr>
        <w:t>m a v</w:t>
      </w:r>
      <w:proofErr w:type="spellStart"/>
      <w:r>
        <w:rPr>
          <w:rFonts w:ascii="Arial" w:hAnsi="Arial"/>
          <w:sz w:val="22"/>
          <w:szCs w:val="22"/>
        </w:rPr>
        <w:t>ýrazn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místě </w:t>
      </w:r>
      <w:r>
        <w:rPr>
          <w:rFonts w:ascii="Arial" w:hAnsi="Arial"/>
          <w:sz w:val="22"/>
          <w:szCs w:val="22"/>
          <w:lang w:val="en-US"/>
        </w:rPr>
        <w:t>(</w:t>
      </w:r>
      <w:proofErr w:type="spellStart"/>
      <w:r>
        <w:rPr>
          <w:rFonts w:ascii="Arial" w:hAnsi="Arial"/>
          <w:sz w:val="22"/>
          <w:szCs w:val="22"/>
          <w:lang w:val="en-US"/>
        </w:rPr>
        <w:t>tj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jako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headlinera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).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je povinna </w:t>
      </w:r>
      <w:proofErr w:type="gramStart"/>
      <w:r>
        <w:rPr>
          <w:rFonts w:ascii="Arial" w:hAnsi="Arial"/>
          <w:sz w:val="22"/>
          <w:szCs w:val="22"/>
        </w:rPr>
        <w:t>na vlastni</w:t>
      </w:r>
      <w:proofErr w:type="gram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pojistnou smlouvu –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nost</w:t>
      </w:r>
      <w:proofErr w:type="spellEnd"/>
      <w:r>
        <w:rPr>
          <w:rFonts w:ascii="Arial" w:hAnsi="Arial"/>
          <w:sz w:val="22"/>
          <w:szCs w:val="22"/>
        </w:rPr>
        <w:t xml:space="preserve"> realizace Koncertu z </w:t>
      </w:r>
      <w:proofErr w:type="spellStart"/>
      <w:r>
        <w:rPr>
          <w:rFonts w:ascii="Arial" w:hAnsi="Arial"/>
          <w:sz w:val="22"/>
          <w:szCs w:val="22"/>
        </w:rPr>
        <w:t>důvodu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proofErr w:type="spellStart"/>
      <w:r>
        <w:rPr>
          <w:rFonts w:ascii="Arial" w:hAnsi="Arial"/>
          <w:sz w:val="22"/>
          <w:szCs w:val="22"/>
        </w:rPr>
        <w:t>stojících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strane</w:t>
      </w:r>
      <w:proofErr w:type="spellEnd"/>
      <w:r>
        <w:rPr>
          <w:rFonts w:ascii="Arial" w:hAnsi="Arial"/>
          <w:sz w:val="22"/>
          <w:szCs w:val="22"/>
        </w:rPr>
        <w:t xml:space="preserve">̌ Agentury, tj. 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nemoc, </w:t>
      </w:r>
      <w:proofErr w:type="spellStart"/>
      <w:r>
        <w:rPr>
          <w:rFonts w:ascii="Arial" w:hAnsi="Arial"/>
          <w:sz w:val="22"/>
          <w:szCs w:val="22"/>
        </w:rPr>
        <w:t>úraz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nepr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a-DK"/>
        </w:rPr>
        <w:t>edvi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datelna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událost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způsobujíci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nost</w:t>
      </w:r>
      <w:proofErr w:type="spellEnd"/>
      <w:r>
        <w:rPr>
          <w:rFonts w:ascii="Arial" w:hAnsi="Arial"/>
          <w:sz w:val="22"/>
          <w:szCs w:val="22"/>
        </w:rPr>
        <w:t xml:space="preserve"> vystoupení interpreta a nedohodnou-li se strany jinak, je Agentura povinna </w:t>
      </w:r>
      <w:proofErr w:type="spellStart"/>
      <w:r>
        <w:rPr>
          <w:rFonts w:ascii="Arial" w:hAnsi="Arial"/>
          <w:sz w:val="22"/>
          <w:szCs w:val="22"/>
        </w:rPr>
        <w:t>vrátit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takovém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peněžite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plněni</w:t>
      </w:r>
      <w:proofErr w:type="spellEnd"/>
      <w:r>
        <w:rPr>
          <w:rFonts w:ascii="Arial" w:hAnsi="Arial"/>
          <w:sz w:val="22"/>
          <w:szCs w:val="22"/>
        </w:rPr>
        <w:t xml:space="preserve">́, </w:t>
      </w:r>
      <w:proofErr w:type="spellStart"/>
      <w:r>
        <w:rPr>
          <w:rFonts w:ascii="Arial" w:hAnsi="Arial"/>
          <w:sz w:val="22"/>
          <w:szCs w:val="22"/>
        </w:rPr>
        <w:t>ktere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obdržela</w:t>
      </w:r>
      <w:proofErr w:type="spellEnd"/>
      <w:r>
        <w:rPr>
          <w:rFonts w:ascii="Arial" w:hAnsi="Arial"/>
          <w:sz w:val="22"/>
          <w:szCs w:val="22"/>
        </w:rPr>
        <w:t xml:space="preserve"> od </w:t>
      </w:r>
      <w:proofErr w:type="spellStart"/>
      <w:r>
        <w:rPr>
          <w:rFonts w:ascii="Arial" w:hAnsi="Arial"/>
          <w:sz w:val="22"/>
          <w:szCs w:val="22"/>
        </w:rPr>
        <w:t>Pořadatele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zajišťuje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ubytováni</w:t>
      </w:r>
      <w:proofErr w:type="spellEnd"/>
      <w:r>
        <w:rPr>
          <w:rFonts w:ascii="Arial" w:hAnsi="Arial"/>
          <w:sz w:val="22"/>
          <w:szCs w:val="22"/>
        </w:rPr>
        <w:t xml:space="preserve">́ dle </w:t>
      </w: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 č. 2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zrušeni</w:t>
      </w:r>
      <w:proofErr w:type="spellEnd"/>
      <w:r>
        <w:rPr>
          <w:rFonts w:ascii="Arial" w:hAnsi="Arial"/>
          <w:sz w:val="22"/>
          <w:szCs w:val="22"/>
        </w:rPr>
        <w:t xml:space="preserve">́ Koncertu ze strany </w:t>
      </w:r>
      <w:proofErr w:type="spellStart"/>
      <w:r>
        <w:rPr>
          <w:rFonts w:ascii="Arial" w:hAnsi="Arial"/>
          <w:sz w:val="22"/>
          <w:szCs w:val="22"/>
        </w:rPr>
        <w:t>Pořadatele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náleži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 xml:space="preserve">̌e dohodnutá </w:t>
      </w:r>
      <w:proofErr w:type="spellStart"/>
      <w:r>
        <w:rPr>
          <w:rFonts w:ascii="Arial" w:hAnsi="Arial"/>
          <w:sz w:val="22"/>
          <w:szCs w:val="22"/>
        </w:rPr>
        <w:t>odměna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smlouve</w:t>
      </w:r>
      <w:proofErr w:type="spellEnd"/>
      <w:r>
        <w:rPr>
          <w:rFonts w:ascii="Arial" w:hAnsi="Arial"/>
          <w:sz w:val="22"/>
          <w:szCs w:val="22"/>
        </w:rPr>
        <w:t xml:space="preserve">̌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, nedohodnou-li se </w:t>
      </w:r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strany jinak. </w:t>
      </w:r>
      <w:proofErr w:type="spellStart"/>
      <w:r>
        <w:rPr>
          <w:rFonts w:ascii="Arial" w:hAnsi="Arial"/>
          <w:sz w:val="22"/>
          <w:szCs w:val="22"/>
        </w:rPr>
        <w:t>Stejne</w:t>
      </w:r>
      <w:proofErr w:type="spellEnd"/>
      <w:r>
        <w:rPr>
          <w:rFonts w:ascii="Arial" w:hAnsi="Arial"/>
          <w:sz w:val="22"/>
          <w:szCs w:val="22"/>
        </w:rPr>
        <w:t xml:space="preserve">̌ tak </w:t>
      </w:r>
      <w:proofErr w:type="spellStart"/>
      <w:r>
        <w:rPr>
          <w:rFonts w:ascii="Arial" w:hAnsi="Arial"/>
          <w:sz w:val="22"/>
          <w:szCs w:val="22"/>
        </w:rPr>
        <w:t>náleži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 xml:space="preserve">̌e </w:t>
      </w:r>
      <w:proofErr w:type="spellStart"/>
      <w:r>
        <w:rPr>
          <w:rFonts w:ascii="Arial" w:hAnsi="Arial"/>
          <w:sz w:val="22"/>
          <w:szCs w:val="22"/>
        </w:rPr>
        <w:t>sjednana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odměna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nl-NL"/>
        </w:rPr>
        <w:t xml:space="preserve">, </w:t>
      </w:r>
      <w:proofErr w:type="gramStart"/>
      <w:r>
        <w:rPr>
          <w:rFonts w:ascii="Arial" w:hAnsi="Arial"/>
          <w:sz w:val="22"/>
          <w:szCs w:val="22"/>
          <w:lang w:val="nl-NL"/>
        </w:rPr>
        <w:t>z</w:t>
      </w:r>
      <w:r>
        <w:rPr>
          <w:rFonts w:ascii="Arial" w:hAnsi="Arial"/>
          <w:sz w:val="22"/>
          <w:szCs w:val="22"/>
        </w:rPr>
        <w:t>̌e dojde</w:t>
      </w:r>
      <w:proofErr w:type="gramEnd"/>
      <w:r>
        <w:rPr>
          <w:rFonts w:ascii="Arial" w:hAnsi="Arial"/>
          <w:sz w:val="22"/>
          <w:szCs w:val="22"/>
        </w:rPr>
        <w:t xml:space="preserve"> ke </w:t>
      </w:r>
      <w:proofErr w:type="spellStart"/>
      <w:r>
        <w:rPr>
          <w:rFonts w:ascii="Arial" w:hAnsi="Arial"/>
          <w:sz w:val="22"/>
          <w:szCs w:val="22"/>
        </w:rPr>
        <w:t>zkráceni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původne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plánovaného</w:t>
      </w:r>
      <w:proofErr w:type="spellEnd"/>
      <w:r>
        <w:rPr>
          <w:rFonts w:ascii="Arial" w:hAnsi="Arial"/>
          <w:sz w:val="22"/>
          <w:szCs w:val="22"/>
        </w:rPr>
        <w:t xml:space="preserve"> Koncertu, nejde-li o </w:t>
      </w:r>
      <w:proofErr w:type="spellStart"/>
      <w:r>
        <w:rPr>
          <w:rFonts w:ascii="Arial" w:hAnsi="Arial"/>
          <w:sz w:val="22"/>
          <w:szCs w:val="22"/>
        </w:rPr>
        <w:t>zaviněni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samotne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 xml:space="preserve">ho interpreta. </w:t>
      </w:r>
    </w:p>
    <w:p w:rsidR="00C95198" w:rsidRDefault="00161AF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si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̌ vyhrazuje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nezajistit vystoupení </w:t>
      </w:r>
      <w:r>
        <w:rPr>
          <w:rFonts w:ascii="Arial" w:hAnsi="Arial"/>
          <w:sz w:val="22"/>
          <w:szCs w:val="22"/>
          <w:lang w:val="it-IT"/>
        </w:rPr>
        <w:t>interpreta c</w:t>
      </w:r>
      <w:r>
        <w:rPr>
          <w:rFonts w:ascii="Arial" w:hAnsi="Arial"/>
          <w:sz w:val="22"/>
          <w:szCs w:val="22"/>
        </w:rPr>
        <w:t xml:space="preserve">̌i jeho vystoupení </w:t>
      </w:r>
      <w:proofErr w:type="spellStart"/>
      <w:r>
        <w:rPr>
          <w:rFonts w:ascii="Arial" w:hAnsi="Arial"/>
          <w:sz w:val="22"/>
          <w:szCs w:val="22"/>
        </w:rPr>
        <w:t>ukončit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nárokem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úhradu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odměny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, dojde-li k </w:t>
      </w:r>
      <w:proofErr w:type="spellStart"/>
      <w:r>
        <w:rPr>
          <w:rFonts w:ascii="Arial" w:hAnsi="Arial"/>
          <w:sz w:val="22"/>
          <w:szCs w:val="22"/>
        </w:rPr>
        <w:t>porušeni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závazku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sjednaných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smlouve</w:t>
      </w:r>
      <w:proofErr w:type="spellEnd"/>
      <w:r>
        <w:rPr>
          <w:rFonts w:ascii="Arial" w:hAnsi="Arial"/>
          <w:sz w:val="22"/>
          <w:szCs w:val="22"/>
        </w:rPr>
        <w:t xml:space="preserve">̌, tj. 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vpřípade</w:t>
      </w:r>
      <w:proofErr w:type="spellEnd"/>
      <w:r>
        <w:rPr>
          <w:rFonts w:ascii="Arial" w:hAnsi="Arial"/>
          <w:sz w:val="22"/>
          <w:szCs w:val="22"/>
        </w:rPr>
        <w:t xml:space="preserve">̌: </w:t>
      </w:r>
      <w:proofErr w:type="spellStart"/>
      <w:r>
        <w:rPr>
          <w:rFonts w:ascii="Arial" w:hAnsi="Arial"/>
          <w:sz w:val="22"/>
          <w:szCs w:val="22"/>
        </w:rPr>
        <w:t>nedostatečne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dodávky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elektrického</w:t>
      </w:r>
      <w:proofErr w:type="spellEnd"/>
      <w:r>
        <w:rPr>
          <w:rFonts w:ascii="Arial" w:hAnsi="Arial"/>
          <w:sz w:val="22"/>
          <w:szCs w:val="22"/>
        </w:rPr>
        <w:t xml:space="preserve"> proudu, </w:t>
      </w:r>
      <w:proofErr w:type="spellStart"/>
      <w:r>
        <w:rPr>
          <w:rFonts w:ascii="Arial" w:hAnsi="Arial"/>
          <w:sz w:val="22"/>
          <w:szCs w:val="22"/>
        </w:rPr>
        <w:t>nedostatečne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zajištěného</w:t>
      </w:r>
      <w:proofErr w:type="spellEnd"/>
      <w:r>
        <w:rPr>
          <w:rFonts w:ascii="Arial" w:hAnsi="Arial"/>
          <w:sz w:val="22"/>
          <w:szCs w:val="22"/>
        </w:rPr>
        <w:t xml:space="preserve"> podia (</w:t>
      </w:r>
      <w:proofErr w:type="spellStart"/>
      <w:r>
        <w:rPr>
          <w:rFonts w:ascii="Arial" w:hAnsi="Arial"/>
          <w:sz w:val="22"/>
          <w:szCs w:val="22"/>
        </w:rPr>
        <w:t>ohroženi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bezpečnosti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účinkujících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nezastřešeni</w:t>
      </w:r>
      <w:proofErr w:type="spellEnd"/>
      <w:r>
        <w:rPr>
          <w:rFonts w:ascii="Arial" w:hAnsi="Arial"/>
          <w:sz w:val="22"/>
          <w:szCs w:val="22"/>
        </w:rPr>
        <w:t xml:space="preserve">́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venkovni</w:t>
      </w:r>
      <w:proofErr w:type="spellEnd"/>
      <w:r>
        <w:rPr>
          <w:rFonts w:ascii="Arial" w:hAnsi="Arial"/>
          <w:sz w:val="22"/>
          <w:szCs w:val="22"/>
        </w:rPr>
        <w:t xml:space="preserve">́ akce), </w:t>
      </w:r>
      <w:proofErr w:type="spellStart"/>
      <w:r>
        <w:rPr>
          <w:rFonts w:ascii="Arial" w:hAnsi="Arial"/>
          <w:sz w:val="22"/>
          <w:szCs w:val="22"/>
        </w:rPr>
        <w:t>nedostatečného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zvukove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světelne</w:t>
      </w:r>
      <w:proofErr w:type="spellEnd"/>
      <w:r>
        <w:rPr>
          <w:rFonts w:ascii="Arial" w:hAnsi="Arial"/>
          <w:sz w:val="22"/>
          <w:szCs w:val="22"/>
        </w:rPr>
        <w:t xml:space="preserve">́ aparatury dle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V. odstavec 5.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a </w:t>
      </w: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 č. 3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smlouvy, </w:t>
      </w:r>
      <w:proofErr w:type="spellStart"/>
      <w:r>
        <w:rPr>
          <w:rFonts w:ascii="Arial" w:hAnsi="Arial"/>
          <w:sz w:val="22"/>
          <w:szCs w:val="22"/>
        </w:rPr>
        <w:t>nedostatečne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bariéry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</w:t>
      </w:r>
      <w:proofErr w:type="spellEnd"/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  <w:lang w:val="en-US"/>
        </w:rPr>
        <w:t>ed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</w:t>
      </w:r>
      <w:proofErr w:type="spellEnd"/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diem</w:t>
      </w:r>
      <w:proofErr w:type="spellEnd"/>
      <w:r>
        <w:rPr>
          <w:rFonts w:ascii="Arial" w:hAnsi="Arial"/>
          <w:sz w:val="22"/>
          <w:szCs w:val="22"/>
        </w:rPr>
        <w:t xml:space="preserve">,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proniknutí </w:t>
      </w:r>
      <w:proofErr w:type="spellStart"/>
      <w:r>
        <w:rPr>
          <w:rFonts w:ascii="Arial" w:hAnsi="Arial"/>
          <w:sz w:val="22"/>
          <w:szCs w:val="22"/>
        </w:rPr>
        <w:t>dešťove</w:t>
      </w:r>
      <w:proofErr w:type="spellEnd"/>
      <w:r>
        <w:rPr>
          <w:rFonts w:ascii="Arial" w:hAnsi="Arial"/>
          <w:sz w:val="22"/>
          <w:szCs w:val="22"/>
        </w:rPr>
        <w:t xml:space="preserve">́ vody do prostoru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Koncertu, nebo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dalších</w:t>
      </w:r>
      <w:proofErr w:type="spellEnd"/>
      <w:r>
        <w:rPr>
          <w:rFonts w:ascii="Arial" w:hAnsi="Arial"/>
          <w:sz w:val="22"/>
          <w:szCs w:val="22"/>
        </w:rPr>
        <w:t xml:space="preserve"> situací </w:t>
      </w:r>
      <w:proofErr w:type="spellStart"/>
      <w:r>
        <w:rPr>
          <w:rFonts w:ascii="Arial" w:hAnsi="Arial"/>
          <w:sz w:val="22"/>
          <w:szCs w:val="22"/>
        </w:rPr>
        <w:t>ohrožujících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zdravi</w:t>
      </w:r>
      <w:proofErr w:type="spellEnd"/>
      <w:r>
        <w:rPr>
          <w:rFonts w:ascii="Arial" w:hAnsi="Arial"/>
          <w:sz w:val="22"/>
          <w:szCs w:val="22"/>
        </w:rPr>
        <w:t xml:space="preserve">́, </w:t>
      </w:r>
      <w:proofErr w:type="spellStart"/>
      <w:r>
        <w:rPr>
          <w:rFonts w:ascii="Arial" w:hAnsi="Arial"/>
          <w:sz w:val="22"/>
          <w:szCs w:val="22"/>
        </w:rPr>
        <w:t>bezpečnost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život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samotne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ho interpreta c</w:t>
      </w:r>
      <w:r>
        <w:rPr>
          <w:rFonts w:ascii="Arial" w:hAnsi="Arial"/>
          <w:sz w:val="22"/>
          <w:szCs w:val="22"/>
        </w:rPr>
        <w:t xml:space="preserve">̌i </w:t>
      </w:r>
      <w:proofErr w:type="spellStart"/>
      <w:r>
        <w:rPr>
          <w:rFonts w:ascii="Arial" w:hAnsi="Arial"/>
          <w:sz w:val="22"/>
          <w:szCs w:val="22"/>
        </w:rPr>
        <w:t>ostatních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vystupujících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poškozujících</w:t>
      </w:r>
      <w:proofErr w:type="spellEnd"/>
      <w:r>
        <w:rPr>
          <w:rFonts w:ascii="Arial" w:hAnsi="Arial"/>
          <w:sz w:val="22"/>
          <w:szCs w:val="22"/>
        </w:rPr>
        <w:t xml:space="preserve"> jejich </w:t>
      </w:r>
      <w:proofErr w:type="spellStart"/>
      <w:r>
        <w:rPr>
          <w:rFonts w:ascii="Arial" w:hAnsi="Arial"/>
          <w:sz w:val="22"/>
          <w:szCs w:val="22"/>
        </w:rPr>
        <w:t>zařízeni</w:t>
      </w:r>
      <w:proofErr w:type="spellEnd"/>
      <w:r>
        <w:rPr>
          <w:rFonts w:ascii="Arial" w:hAnsi="Arial"/>
          <w:sz w:val="22"/>
          <w:szCs w:val="22"/>
        </w:rPr>
        <w:t>́.</w:t>
      </w:r>
    </w:p>
    <w:p w:rsidR="00C95198" w:rsidRDefault="00161AFD">
      <w:pPr>
        <w:numPr>
          <w:ilvl w:val="0"/>
          <w:numId w:val="6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souhlasí </w:t>
      </w:r>
      <w:r>
        <w:rPr>
          <w:rFonts w:ascii="Arial" w:hAnsi="Arial"/>
          <w:sz w:val="22"/>
          <w:szCs w:val="22"/>
          <w:lang w:val="en-US"/>
        </w:rPr>
        <w:t>s t</w:t>
      </w:r>
      <w:proofErr w:type="spellStart"/>
      <w:r>
        <w:rPr>
          <w:rFonts w:ascii="Arial" w:hAnsi="Arial"/>
          <w:sz w:val="22"/>
          <w:szCs w:val="22"/>
        </w:rPr>
        <w:t>ím</w:t>
      </w:r>
      <w:proofErr w:type="spellEnd"/>
      <w:r>
        <w:rPr>
          <w:rFonts w:ascii="Arial" w:hAnsi="Arial"/>
          <w:sz w:val="22"/>
          <w:szCs w:val="22"/>
        </w:rPr>
        <w:t xml:space="preserve">, že dodavateli poskytne zdarma možnost prodeje předmětů, jako jsou trička, suvenýry a podobně ve </w:t>
      </w:r>
      <w:proofErr w:type="spellStart"/>
      <w:r>
        <w:rPr>
          <w:rFonts w:ascii="Arial" w:hAnsi="Arial"/>
          <w:sz w:val="22"/>
          <w:szCs w:val="22"/>
        </w:rPr>
        <w:t>sv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prodejním místě, pokud je zřízeno. Pokud prodejní místo není, pořadatel zajistí </w:t>
      </w:r>
      <w:r>
        <w:rPr>
          <w:rFonts w:ascii="Arial" w:hAnsi="Arial"/>
          <w:b/>
          <w:bCs/>
          <w:sz w:val="22"/>
          <w:szCs w:val="22"/>
        </w:rPr>
        <w:t>v bezprostřední blízkosti podia zastřešený prostor se stolem, osvětlení</w:t>
      </w:r>
      <w:r>
        <w:rPr>
          <w:rFonts w:ascii="Arial" w:hAnsi="Arial"/>
          <w:b/>
          <w:bCs/>
          <w:sz w:val="22"/>
          <w:szCs w:val="22"/>
          <w:lang w:val="pt-PT"/>
        </w:rPr>
        <w:t>m a p</w:t>
      </w:r>
      <w:proofErr w:type="spellStart"/>
      <w:r>
        <w:rPr>
          <w:rFonts w:ascii="Arial" w:hAnsi="Arial"/>
          <w:b/>
          <w:bCs/>
          <w:sz w:val="22"/>
          <w:szCs w:val="22"/>
        </w:rPr>
        <w:t>řívodem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elektřiny k dispozici (např. stánek) – musí k němu být přístup z publika.</w:t>
      </w:r>
    </w:p>
    <w:p w:rsidR="00C95198" w:rsidRDefault="00C95198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VI. ODMĚNA ZA </w:t>
      </w:r>
      <w:proofErr w:type="gramStart"/>
      <w:r>
        <w:rPr>
          <w:rFonts w:ascii="Arial" w:hAnsi="Arial"/>
          <w:b/>
          <w:bCs/>
          <w:sz w:val="22"/>
          <w:szCs w:val="22"/>
        </w:rPr>
        <w:t>PROVEDENI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fr-FR"/>
        </w:rPr>
        <w:t>UME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LECKY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CH VY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KONU</w:t>
      </w:r>
      <w:r>
        <w:rPr>
          <w:rFonts w:ascii="Arial" w:hAnsi="Arial"/>
          <w:b/>
          <w:bCs/>
          <w:sz w:val="22"/>
          <w:szCs w:val="22"/>
        </w:rPr>
        <w:t>̊</w:t>
      </w:r>
    </w:p>
    <w:p w:rsidR="00C95198" w:rsidRDefault="00161AFD">
      <w:pPr>
        <w:spacing w:before="280" w:after="280"/>
        <w:rPr>
          <w:rFonts w:ascii="Arial" w:eastAsia="Arial" w:hAnsi="Arial" w:cs="Arial"/>
          <w:sz w:val="22"/>
          <w:szCs w:val="22"/>
        </w:rPr>
      </w:pPr>
      <w:bookmarkStart w:id="0" w:name="_headingh.gjdgxs"/>
      <w:bookmarkEnd w:id="0"/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strany se dohodly na </w:t>
      </w:r>
      <w:proofErr w:type="spellStart"/>
      <w:r>
        <w:rPr>
          <w:rFonts w:ascii="Arial" w:hAnsi="Arial"/>
          <w:sz w:val="22"/>
          <w:szCs w:val="22"/>
        </w:rPr>
        <w:t>odměne</w:t>
      </w:r>
      <w:proofErr w:type="spellEnd"/>
      <w:r>
        <w:rPr>
          <w:rFonts w:ascii="Arial" w:hAnsi="Arial"/>
          <w:sz w:val="22"/>
          <w:szCs w:val="22"/>
        </w:rPr>
        <w:t xml:space="preserve">̌ ve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90 % z </w:t>
      </w:r>
      <w:proofErr w:type="spellStart"/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vybran</w:t>
      </w:r>
      <w:proofErr w:type="spellEnd"/>
      <w:r>
        <w:rPr>
          <w:rFonts w:ascii="Arial" w:hAnsi="Arial"/>
          <w:b/>
          <w:bCs/>
          <w:color w:val="FF0000"/>
          <w:sz w:val="22"/>
          <w:szCs w:val="22"/>
          <w:u w:color="FF0000"/>
          <w:lang w:val="fr-FR"/>
        </w:rPr>
        <w:t>é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ho </w:t>
      </w:r>
      <w:proofErr w:type="spellStart"/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vstupn</w:t>
      </w:r>
      <w:proofErr w:type="spellEnd"/>
      <w:r>
        <w:rPr>
          <w:rFonts w:ascii="Arial" w:hAnsi="Arial"/>
          <w:b/>
          <w:bCs/>
          <w:color w:val="FF0000"/>
          <w:sz w:val="22"/>
          <w:szCs w:val="22"/>
          <w:u w:color="FF0000"/>
          <w:lang w:val="fr-FR"/>
        </w:rPr>
        <w:t>é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pt-PT"/>
        </w:rPr>
        <w:t xml:space="preserve">ho </w:t>
      </w:r>
      <w:bookmarkStart w:id="1" w:name="_GoBack"/>
      <w:bookmarkEnd w:id="1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zajištěni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hudebni</w:t>
      </w:r>
      <w:proofErr w:type="spellEnd"/>
      <w:r>
        <w:rPr>
          <w:rFonts w:ascii="Arial" w:hAnsi="Arial"/>
          <w:sz w:val="22"/>
          <w:szCs w:val="22"/>
        </w:rPr>
        <w:t xml:space="preserve">́ produkce </w:t>
      </w:r>
      <w:proofErr w:type="spellStart"/>
      <w:r>
        <w:rPr>
          <w:rFonts w:ascii="Arial" w:hAnsi="Arial"/>
          <w:sz w:val="22"/>
          <w:szCs w:val="22"/>
        </w:rPr>
        <w:t>zahrnujíci</w:t>
      </w:r>
      <w:proofErr w:type="spellEnd"/>
      <w:r>
        <w:rPr>
          <w:rFonts w:ascii="Arial" w:hAnsi="Arial"/>
          <w:sz w:val="22"/>
          <w:szCs w:val="22"/>
        </w:rPr>
        <w:t xml:space="preserve">́ provedení </w:t>
      </w:r>
      <w:proofErr w:type="spellStart"/>
      <w:r>
        <w:rPr>
          <w:rFonts w:ascii="Arial" w:hAnsi="Arial"/>
          <w:sz w:val="22"/>
          <w:szCs w:val="22"/>
        </w:rPr>
        <w:t>uměleckých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výkonu</w:t>
      </w:r>
      <w:proofErr w:type="spellEnd"/>
      <w:r>
        <w:rPr>
          <w:rFonts w:ascii="Arial" w:hAnsi="Arial"/>
          <w:sz w:val="22"/>
          <w:szCs w:val="22"/>
        </w:rPr>
        <w:t xml:space="preserve">̊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Koncertu. Splatnost </w:t>
      </w:r>
      <w:proofErr w:type="spellStart"/>
      <w:r>
        <w:rPr>
          <w:rFonts w:ascii="Arial" w:hAnsi="Arial"/>
          <w:sz w:val="22"/>
          <w:szCs w:val="22"/>
        </w:rPr>
        <w:t>odměny</w:t>
      </w:r>
      <w:proofErr w:type="spellEnd"/>
      <w:r>
        <w:rPr>
          <w:rFonts w:ascii="Arial" w:hAnsi="Arial"/>
          <w:sz w:val="22"/>
          <w:szCs w:val="22"/>
        </w:rPr>
        <w:t xml:space="preserve"> je  den po uskutečnění akce, tedy </w:t>
      </w:r>
      <w:r>
        <w:rPr>
          <w:rFonts w:ascii="Arial" w:hAnsi="Arial"/>
          <w:b/>
          <w:bCs/>
          <w:color w:val="FF2600"/>
          <w:sz w:val="22"/>
          <w:szCs w:val="22"/>
          <w:u w:color="FF2600"/>
        </w:rPr>
        <w:t>13</w:t>
      </w:r>
      <w:r>
        <w:rPr>
          <w:rFonts w:ascii="Arial" w:hAnsi="Arial"/>
          <w:b/>
          <w:bCs/>
          <w:color w:val="FF2600"/>
          <w:sz w:val="22"/>
          <w:szCs w:val="22"/>
          <w:u w:color="FF0000"/>
          <w:lang w:val="ru-RU"/>
        </w:rPr>
        <w:t>. 1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ru-RU"/>
        </w:rPr>
        <w:t>2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. 2024</w:t>
      </w:r>
      <w:r>
        <w:rPr>
          <w:rFonts w:ascii="Arial" w:hAnsi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 xml:space="preserve">na </w:t>
      </w:r>
      <w:proofErr w:type="spellStart"/>
      <w:r>
        <w:rPr>
          <w:rFonts w:ascii="Arial" w:hAnsi="Arial"/>
          <w:sz w:val="22"/>
          <w:szCs w:val="22"/>
        </w:rPr>
        <w:t>základe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̌ faktury </w:t>
      </w:r>
      <w:proofErr w:type="spellStart"/>
      <w:r>
        <w:rPr>
          <w:rFonts w:ascii="Arial" w:hAnsi="Arial"/>
          <w:sz w:val="22"/>
          <w:szCs w:val="22"/>
        </w:rPr>
        <w:t>vystavene</w:t>
      </w:r>
      <w:proofErr w:type="spellEnd"/>
      <w:r>
        <w:rPr>
          <w:rFonts w:ascii="Arial" w:hAnsi="Arial"/>
          <w:sz w:val="22"/>
          <w:szCs w:val="22"/>
        </w:rPr>
        <w:t xml:space="preserve">́ Agenturou. Nebude-li </w:t>
      </w:r>
      <w:proofErr w:type="spellStart"/>
      <w:r>
        <w:rPr>
          <w:rFonts w:ascii="Arial" w:hAnsi="Arial"/>
          <w:sz w:val="22"/>
          <w:szCs w:val="22"/>
        </w:rPr>
        <w:t>odměna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uvedene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ho data 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ádne</w:t>
      </w:r>
      <w:proofErr w:type="spellEnd"/>
      <w:r>
        <w:rPr>
          <w:rFonts w:ascii="Arial" w:hAnsi="Arial"/>
          <w:sz w:val="22"/>
          <w:szCs w:val="22"/>
        </w:rPr>
        <w:t xml:space="preserve">̌ uhrazena, </w:t>
      </w:r>
      <w:proofErr w:type="spellStart"/>
      <w:r>
        <w:rPr>
          <w:rFonts w:ascii="Arial" w:hAnsi="Arial"/>
          <w:sz w:val="22"/>
          <w:szCs w:val="22"/>
        </w:rPr>
        <w:t>ma</w:t>
      </w:r>
      <w:proofErr w:type="spellEnd"/>
      <w:r>
        <w:rPr>
          <w:rFonts w:ascii="Arial" w:hAnsi="Arial"/>
          <w:sz w:val="22"/>
          <w:szCs w:val="22"/>
        </w:rPr>
        <w:t xml:space="preserve">́ Agentura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od </w:t>
      </w:r>
      <w:proofErr w:type="spellStart"/>
      <w:proofErr w:type="gramStart"/>
      <w:r>
        <w:rPr>
          <w:rFonts w:ascii="Arial" w:hAnsi="Arial"/>
          <w:sz w:val="22"/>
          <w:szCs w:val="22"/>
        </w:rPr>
        <w:t>této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smlouvy </w:t>
      </w:r>
      <w:proofErr w:type="spellStart"/>
      <w:r>
        <w:rPr>
          <w:rFonts w:ascii="Arial" w:hAnsi="Arial"/>
          <w:sz w:val="22"/>
          <w:szCs w:val="22"/>
        </w:rPr>
        <w:t>jednostranne</w:t>
      </w:r>
      <w:proofErr w:type="spellEnd"/>
      <w:r>
        <w:rPr>
          <w:rFonts w:ascii="Arial" w:hAnsi="Arial"/>
          <w:sz w:val="22"/>
          <w:szCs w:val="22"/>
        </w:rPr>
        <w:t xml:space="preserve">̌ odstoupit.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prodlení s </w:t>
      </w:r>
      <w:proofErr w:type="spellStart"/>
      <w:r>
        <w:rPr>
          <w:rFonts w:ascii="Arial" w:hAnsi="Arial"/>
          <w:sz w:val="22"/>
          <w:szCs w:val="22"/>
        </w:rPr>
        <w:t>úhradou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odměny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sjednáva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úrok</w:t>
      </w:r>
      <w:proofErr w:type="spellEnd"/>
      <w:r>
        <w:rPr>
          <w:rFonts w:ascii="Arial" w:hAnsi="Arial"/>
          <w:sz w:val="22"/>
          <w:szCs w:val="22"/>
        </w:rPr>
        <w:t xml:space="preserve"> z prodlení ve </w:t>
      </w:r>
      <w:proofErr w:type="spellStart"/>
      <w:r>
        <w:rPr>
          <w:rFonts w:ascii="Arial" w:hAnsi="Arial"/>
          <w:sz w:val="22"/>
          <w:szCs w:val="22"/>
        </w:rPr>
        <w:t>výs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it-IT"/>
        </w:rPr>
        <w:t>i 0,1% denne</w:t>
      </w:r>
      <w:r>
        <w:rPr>
          <w:rFonts w:ascii="Arial" w:hAnsi="Arial"/>
          <w:sz w:val="22"/>
          <w:szCs w:val="22"/>
        </w:rPr>
        <w:t xml:space="preserve">̌ z </w:t>
      </w:r>
      <w:proofErr w:type="spellStart"/>
      <w:r>
        <w:rPr>
          <w:rFonts w:ascii="Arial" w:hAnsi="Arial"/>
          <w:sz w:val="22"/>
          <w:szCs w:val="22"/>
        </w:rPr>
        <w:t>dlužne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částky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C95198" w:rsidRDefault="00C95198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C95198" w:rsidRDefault="00161AFD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VII. AUTORSKA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de-DE"/>
        </w:rPr>
        <w:t>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pt-PT"/>
        </w:rPr>
        <w:t>VA A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n-US"/>
        </w:rPr>
        <w:t>VA SOUVISEJI</w:t>
      </w:r>
      <w:r>
        <w:rPr>
          <w:rFonts w:ascii="Arial" w:hAnsi="Arial"/>
          <w:b/>
          <w:bCs/>
          <w:sz w:val="22"/>
          <w:szCs w:val="22"/>
        </w:rPr>
        <w:t>́CÍ</w:t>
      </w:r>
    </w:p>
    <w:p w:rsidR="00C95198" w:rsidRDefault="00161AFD">
      <w:pPr>
        <w:numPr>
          <w:ilvl w:val="0"/>
          <w:numId w:val="8"/>
        </w:numPr>
        <w:spacing w:before="280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nevznika</w:t>
      </w:r>
      <w:proofErr w:type="spellEnd"/>
      <w:r>
        <w:rPr>
          <w:rFonts w:ascii="Arial" w:hAnsi="Arial"/>
          <w:sz w:val="22"/>
          <w:szCs w:val="22"/>
        </w:rPr>
        <w:t xml:space="preserve">́ podpisem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pořízeni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užiti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jakýchkoli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záznamu</w:t>
      </w:r>
      <w:proofErr w:type="spellEnd"/>
      <w:r>
        <w:rPr>
          <w:rFonts w:ascii="Arial" w:hAnsi="Arial"/>
          <w:sz w:val="22"/>
          <w:szCs w:val="22"/>
        </w:rPr>
        <w:t xml:space="preserve">̊ z Koncertu, </w:t>
      </w:r>
      <w:proofErr w:type="spellStart"/>
      <w:r>
        <w:rPr>
          <w:rFonts w:ascii="Arial" w:hAnsi="Arial"/>
          <w:sz w:val="22"/>
          <w:szCs w:val="22"/>
        </w:rPr>
        <w:t>jakoz</w:t>
      </w:r>
      <w:proofErr w:type="spellEnd"/>
      <w:r>
        <w:rPr>
          <w:rFonts w:ascii="Arial" w:hAnsi="Arial"/>
          <w:sz w:val="22"/>
          <w:szCs w:val="22"/>
        </w:rPr>
        <w:t xml:space="preserve">̌ i </w:t>
      </w:r>
      <w:proofErr w:type="spellStart"/>
      <w:r>
        <w:rPr>
          <w:rFonts w:ascii="Arial" w:hAnsi="Arial"/>
          <w:sz w:val="22"/>
          <w:szCs w:val="22"/>
        </w:rPr>
        <w:t>přenosu</w:t>
      </w:r>
      <w:proofErr w:type="spellEnd"/>
      <w:r>
        <w:rPr>
          <w:rFonts w:ascii="Arial" w:hAnsi="Arial"/>
          <w:sz w:val="22"/>
          <w:szCs w:val="22"/>
        </w:rPr>
        <w:t xml:space="preserve"> Koncertu (</w:t>
      </w:r>
      <w:proofErr w:type="spellStart"/>
      <w:r>
        <w:rPr>
          <w:rFonts w:ascii="Arial" w:hAnsi="Arial"/>
          <w:sz w:val="22"/>
          <w:szCs w:val="22"/>
        </w:rPr>
        <w:t>napr</w:t>
      </w:r>
      <w:proofErr w:type="spellEnd"/>
      <w:r>
        <w:rPr>
          <w:rFonts w:ascii="Arial" w:hAnsi="Arial"/>
          <w:sz w:val="22"/>
          <w:szCs w:val="22"/>
        </w:rPr>
        <w:t xml:space="preserve">̌. TV </w:t>
      </w:r>
      <w:proofErr w:type="spellStart"/>
      <w:r>
        <w:rPr>
          <w:rFonts w:ascii="Arial" w:hAnsi="Arial"/>
          <w:sz w:val="22"/>
          <w:szCs w:val="22"/>
        </w:rPr>
        <w:t>vysíláni</w:t>
      </w:r>
      <w:proofErr w:type="spellEnd"/>
      <w:r>
        <w:rPr>
          <w:rFonts w:ascii="Arial" w:hAnsi="Arial"/>
          <w:sz w:val="22"/>
          <w:szCs w:val="22"/>
        </w:rPr>
        <w:t xml:space="preserve">́, internet, atp.), a to ani </w:t>
      </w:r>
      <w:proofErr w:type="spellStart"/>
      <w:r>
        <w:rPr>
          <w:rFonts w:ascii="Arial" w:hAnsi="Arial"/>
          <w:sz w:val="22"/>
          <w:szCs w:val="22"/>
        </w:rPr>
        <w:t>prostřednictvím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třeti</w:t>
      </w:r>
      <w:proofErr w:type="spellEnd"/>
      <w:r>
        <w:rPr>
          <w:rFonts w:ascii="Arial" w:hAnsi="Arial"/>
          <w:sz w:val="22"/>
          <w:szCs w:val="22"/>
        </w:rPr>
        <w:t xml:space="preserve">́ osoby,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>́-</w:t>
      </w:r>
      <w:proofErr w:type="spellStart"/>
      <w:r>
        <w:rPr>
          <w:rFonts w:ascii="Arial" w:hAnsi="Arial"/>
          <w:sz w:val="22"/>
          <w:szCs w:val="22"/>
        </w:rPr>
        <w:t>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dále</w:t>
      </w:r>
      <w:proofErr w:type="spellEnd"/>
      <w:r>
        <w:rPr>
          <w:rFonts w:ascii="Arial" w:hAnsi="Arial"/>
          <w:sz w:val="22"/>
          <w:szCs w:val="22"/>
        </w:rPr>
        <w:t xml:space="preserve"> uvedeno jinak. </w:t>
      </w:r>
      <w:proofErr w:type="spellStart"/>
      <w:r>
        <w:rPr>
          <w:rFonts w:ascii="Arial" w:hAnsi="Arial"/>
          <w:sz w:val="22"/>
          <w:szCs w:val="22"/>
        </w:rPr>
        <w:t>Při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porušeni</w:t>
      </w:r>
      <w:proofErr w:type="spellEnd"/>
      <w:r>
        <w:rPr>
          <w:rFonts w:ascii="Arial" w:hAnsi="Arial"/>
          <w:sz w:val="22"/>
          <w:szCs w:val="22"/>
        </w:rPr>
        <w:t xml:space="preserve">́ tohoto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VII. se </w:t>
      </w:r>
      <w:proofErr w:type="spellStart"/>
      <w:r>
        <w:rPr>
          <w:rFonts w:ascii="Arial" w:hAnsi="Arial"/>
          <w:sz w:val="22"/>
          <w:szCs w:val="22"/>
        </w:rPr>
        <w:t>sjednáva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pokuta ve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: 3.000 000,- </w:t>
      </w:r>
      <w:proofErr w:type="spellStart"/>
      <w:r>
        <w:rPr>
          <w:rFonts w:ascii="Arial" w:hAnsi="Arial"/>
          <w:sz w:val="22"/>
          <w:szCs w:val="22"/>
        </w:rPr>
        <w:t>Kc</w:t>
      </w:r>
      <w:proofErr w:type="spellEnd"/>
      <w:r>
        <w:rPr>
          <w:rFonts w:ascii="Arial" w:hAnsi="Arial"/>
          <w:sz w:val="22"/>
          <w:szCs w:val="22"/>
        </w:rPr>
        <w:t xml:space="preserve">̌, </w:t>
      </w:r>
      <w:proofErr w:type="spellStart"/>
      <w:r>
        <w:rPr>
          <w:rFonts w:ascii="Arial" w:hAnsi="Arial"/>
          <w:sz w:val="22"/>
          <w:szCs w:val="22"/>
        </w:rPr>
        <w:t>ktera</w:t>
      </w:r>
      <w:proofErr w:type="spellEnd"/>
      <w:r>
        <w:rPr>
          <w:rFonts w:ascii="Arial" w:hAnsi="Arial"/>
          <w:sz w:val="22"/>
          <w:szCs w:val="22"/>
        </w:rPr>
        <w:t xml:space="preserve">́ je </w:t>
      </w:r>
      <w:proofErr w:type="spellStart"/>
      <w:r>
        <w:rPr>
          <w:rFonts w:ascii="Arial" w:hAnsi="Arial"/>
          <w:sz w:val="22"/>
          <w:szCs w:val="22"/>
        </w:rPr>
        <w:t>splatna</w:t>
      </w:r>
      <w:proofErr w:type="spellEnd"/>
      <w:r>
        <w:rPr>
          <w:rFonts w:ascii="Arial" w:hAnsi="Arial"/>
          <w:sz w:val="22"/>
          <w:szCs w:val="22"/>
        </w:rPr>
        <w:t xml:space="preserve">́ do 7 dnů od </w:t>
      </w:r>
      <w:proofErr w:type="spellStart"/>
      <w:r>
        <w:rPr>
          <w:rFonts w:ascii="Arial" w:hAnsi="Arial"/>
          <w:sz w:val="22"/>
          <w:szCs w:val="22"/>
        </w:rPr>
        <w:t>jejího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vyúčtováni</w:t>
      </w:r>
      <w:proofErr w:type="spellEnd"/>
      <w:r>
        <w:rPr>
          <w:rFonts w:ascii="Arial" w:hAnsi="Arial"/>
          <w:sz w:val="22"/>
          <w:szCs w:val="22"/>
        </w:rPr>
        <w:t xml:space="preserve">́. </w:t>
      </w:r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pokutou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dotčeno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Agentury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jednotlivy</w:t>
      </w:r>
      <w:proofErr w:type="spellEnd"/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interpretu</w:t>
      </w:r>
      <w:proofErr w:type="spellEnd"/>
      <w:r>
        <w:rPr>
          <w:rFonts w:ascii="Arial" w:hAnsi="Arial"/>
          <w:sz w:val="22"/>
          <w:szCs w:val="22"/>
        </w:rPr>
        <w:t xml:space="preserve">̊ na </w:t>
      </w:r>
      <w:proofErr w:type="spellStart"/>
      <w:r>
        <w:rPr>
          <w:rFonts w:ascii="Arial" w:hAnsi="Arial"/>
          <w:sz w:val="22"/>
          <w:szCs w:val="22"/>
        </w:rPr>
        <w:t>náhradu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C95198" w:rsidRDefault="00161AFD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smlouvou </w:t>
      </w:r>
      <w:proofErr w:type="spellStart"/>
      <w:r>
        <w:rPr>
          <w:rFonts w:ascii="Arial" w:hAnsi="Arial"/>
          <w:sz w:val="22"/>
          <w:szCs w:val="22"/>
        </w:rPr>
        <w:t>nezískáva</w:t>
      </w:r>
      <w:proofErr w:type="spellEnd"/>
      <w:r>
        <w:rPr>
          <w:rFonts w:ascii="Arial" w:hAnsi="Arial"/>
          <w:sz w:val="22"/>
          <w:szCs w:val="22"/>
        </w:rPr>
        <w:t xml:space="preserve">́,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>́-</w:t>
      </w:r>
      <w:proofErr w:type="spellStart"/>
      <w:r>
        <w:rPr>
          <w:rFonts w:ascii="Arial" w:hAnsi="Arial"/>
          <w:sz w:val="22"/>
          <w:szCs w:val="22"/>
        </w:rPr>
        <w:t>li</w:t>
      </w:r>
      <w:proofErr w:type="spellEnd"/>
      <w:r>
        <w:rPr>
          <w:rFonts w:ascii="Arial" w:hAnsi="Arial"/>
          <w:sz w:val="22"/>
          <w:szCs w:val="22"/>
        </w:rPr>
        <w:t xml:space="preserve"> ve </w:t>
      </w:r>
      <w:proofErr w:type="spellStart"/>
      <w:r>
        <w:rPr>
          <w:rFonts w:ascii="Arial" w:hAnsi="Arial"/>
          <w:sz w:val="22"/>
          <w:szCs w:val="22"/>
        </w:rPr>
        <w:t>smlouve</w:t>
      </w:r>
      <w:proofErr w:type="spellEnd"/>
      <w:r>
        <w:rPr>
          <w:rFonts w:ascii="Arial" w:hAnsi="Arial"/>
          <w:sz w:val="22"/>
          <w:szCs w:val="22"/>
        </w:rPr>
        <w:t xml:space="preserve">̌ stanoveno jinak, </w:t>
      </w:r>
      <w:proofErr w:type="spellStart"/>
      <w:r>
        <w:rPr>
          <w:rFonts w:ascii="Arial" w:hAnsi="Arial"/>
          <w:sz w:val="22"/>
          <w:szCs w:val="22"/>
        </w:rPr>
        <w:t>Pořadatel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žádna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třeti</w:t>
      </w:r>
      <w:proofErr w:type="spellEnd"/>
      <w:r>
        <w:rPr>
          <w:rFonts w:ascii="Arial" w:hAnsi="Arial"/>
          <w:sz w:val="22"/>
          <w:szCs w:val="22"/>
        </w:rPr>
        <w:t xml:space="preserve">́ osoba </w:t>
      </w:r>
      <w:proofErr w:type="spellStart"/>
      <w:r>
        <w:rPr>
          <w:rFonts w:ascii="Arial" w:hAnsi="Arial"/>
          <w:sz w:val="22"/>
          <w:szCs w:val="22"/>
        </w:rPr>
        <w:t>jakákoli</w:t>
      </w:r>
      <w:proofErr w:type="spellEnd"/>
      <w:r>
        <w:rPr>
          <w:rFonts w:ascii="Arial" w:hAnsi="Arial"/>
          <w:sz w:val="22"/>
          <w:szCs w:val="22"/>
        </w:rPr>
        <w:t xml:space="preserve"> svolení k </w:t>
      </w:r>
      <w:proofErr w:type="spellStart"/>
      <w:r>
        <w:rPr>
          <w:rFonts w:ascii="Arial" w:hAnsi="Arial"/>
          <w:sz w:val="22"/>
          <w:szCs w:val="22"/>
        </w:rPr>
        <w:t>užiti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jména</w:t>
      </w:r>
      <w:proofErr w:type="spellEnd"/>
      <w:r>
        <w:rPr>
          <w:rFonts w:ascii="Arial" w:hAnsi="Arial"/>
          <w:sz w:val="22"/>
          <w:szCs w:val="22"/>
        </w:rPr>
        <w:t xml:space="preserve">, podobizny, </w:t>
      </w:r>
      <w:proofErr w:type="spellStart"/>
      <w:r>
        <w:rPr>
          <w:rFonts w:ascii="Arial" w:hAnsi="Arial"/>
          <w:sz w:val="22"/>
          <w:szCs w:val="22"/>
        </w:rPr>
        <w:t>obrazových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snímku</w:t>
      </w:r>
      <w:proofErr w:type="spellEnd"/>
      <w:r>
        <w:rPr>
          <w:rFonts w:ascii="Arial" w:hAnsi="Arial"/>
          <w:sz w:val="22"/>
          <w:szCs w:val="22"/>
        </w:rPr>
        <w:t xml:space="preserve">̊ a </w:t>
      </w:r>
      <w:proofErr w:type="spellStart"/>
      <w:r>
        <w:rPr>
          <w:rFonts w:ascii="Arial" w:hAnsi="Arial"/>
          <w:sz w:val="22"/>
          <w:szCs w:val="22"/>
        </w:rPr>
        <w:t>obrazových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zvukových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záznamu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jiných</w:t>
      </w:r>
      <w:proofErr w:type="spellEnd"/>
      <w:r>
        <w:rPr>
          <w:rFonts w:ascii="Arial" w:hAnsi="Arial"/>
          <w:sz w:val="22"/>
          <w:szCs w:val="22"/>
        </w:rPr>
        <w:t xml:space="preserve"> projevů osobní povahy </w:t>
      </w:r>
      <w:proofErr w:type="spellStart"/>
      <w:r>
        <w:rPr>
          <w:rFonts w:ascii="Arial" w:hAnsi="Arial"/>
          <w:sz w:val="22"/>
          <w:szCs w:val="22"/>
        </w:rPr>
        <w:t>kteréhokoli</w:t>
      </w:r>
      <w:proofErr w:type="spellEnd"/>
      <w:r>
        <w:rPr>
          <w:rFonts w:ascii="Arial" w:hAnsi="Arial"/>
          <w:sz w:val="22"/>
          <w:szCs w:val="22"/>
        </w:rPr>
        <w:t xml:space="preserve"> z interpretů, vyjma </w:t>
      </w:r>
      <w:proofErr w:type="spellStart"/>
      <w:r>
        <w:rPr>
          <w:rFonts w:ascii="Arial" w:hAnsi="Arial"/>
          <w:sz w:val="22"/>
          <w:szCs w:val="22"/>
        </w:rPr>
        <w:t>užiti</w:t>
      </w:r>
      <w:proofErr w:type="spellEnd"/>
      <w:r>
        <w:rPr>
          <w:rFonts w:ascii="Arial" w:hAnsi="Arial"/>
          <w:sz w:val="22"/>
          <w:szCs w:val="22"/>
        </w:rPr>
        <w:t>́ jmen umě</w:t>
      </w:r>
      <w:r>
        <w:rPr>
          <w:rFonts w:ascii="Arial" w:hAnsi="Arial"/>
          <w:sz w:val="22"/>
          <w:szCs w:val="22"/>
          <w:lang w:val="it-IT"/>
        </w:rPr>
        <w:t>lcu</w:t>
      </w:r>
      <w:r>
        <w:rPr>
          <w:rFonts w:ascii="Arial" w:hAnsi="Arial"/>
          <w:sz w:val="22"/>
          <w:szCs w:val="22"/>
        </w:rPr>
        <w:t xml:space="preserve">̊ za </w:t>
      </w:r>
      <w:proofErr w:type="spellStart"/>
      <w:r>
        <w:rPr>
          <w:rFonts w:ascii="Arial" w:hAnsi="Arial"/>
          <w:sz w:val="22"/>
          <w:szCs w:val="22"/>
        </w:rPr>
        <w:t>účelem</w:t>
      </w:r>
      <w:proofErr w:type="spellEnd"/>
      <w:r>
        <w:rPr>
          <w:rFonts w:ascii="Arial" w:hAnsi="Arial"/>
          <w:sz w:val="22"/>
          <w:szCs w:val="22"/>
        </w:rPr>
        <w:t xml:space="preserve"> informace o </w:t>
      </w:r>
      <w:proofErr w:type="gramStart"/>
      <w:r>
        <w:rPr>
          <w:rFonts w:ascii="Arial" w:hAnsi="Arial"/>
          <w:sz w:val="22"/>
          <w:szCs w:val="22"/>
        </w:rPr>
        <w:t>Koncerte</w:t>
      </w:r>
      <w:proofErr w:type="gramEnd"/>
      <w:r>
        <w:rPr>
          <w:rFonts w:ascii="Arial" w:hAnsi="Arial"/>
          <w:sz w:val="22"/>
          <w:szCs w:val="22"/>
        </w:rPr>
        <w:t xml:space="preserve">̌ </w:t>
      </w:r>
      <w:r>
        <w:rPr>
          <w:rFonts w:ascii="Arial" w:hAnsi="Arial"/>
          <w:sz w:val="22"/>
          <w:szCs w:val="22"/>
          <w:lang w:val="en-US"/>
        </w:rPr>
        <w:t xml:space="preserve">s </w:t>
      </w:r>
      <w:proofErr w:type="spellStart"/>
      <w:r>
        <w:rPr>
          <w:rFonts w:ascii="Arial" w:hAnsi="Arial"/>
          <w:sz w:val="22"/>
          <w:szCs w:val="22"/>
          <w:lang w:val="en-US"/>
        </w:rPr>
        <w:t>ti</w:t>
      </w:r>
      <w:proofErr w:type="spellEnd"/>
      <w:r>
        <w:rPr>
          <w:rFonts w:ascii="Arial" w:hAnsi="Arial"/>
          <w:sz w:val="22"/>
          <w:szCs w:val="22"/>
        </w:rPr>
        <w:t xml:space="preserve">́m,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způsob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informováni</w:t>
      </w:r>
      <w:proofErr w:type="spellEnd"/>
      <w:r>
        <w:rPr>
          <w:rFonts w:ascii="Arial" w:hAnsi="Arial"/>
          <w:sz w:val="22"/>
          <w:szCs w:val="22"/>
        </w:rPr>
        <w:t xml:space="preserve">́ o Koncertě bude </w:t>
      </w:r>
      <w:proofErr w:type="spellStart"/>
      <w:r>
        <w:rPr>
          <w:rFonts w:ascii="Arial" w:hAnsi="Arial"/>
          <w:sz w:val="22"/>
          <w:szCs w:val="22"/>
        </w:rPr>
        <w:t>předem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projednán</w:t>
      </w:r>
      <w:proofErr w:type="spellEnd"/>
      <w:r>
        <w:rPr>
          <w:rFonts w:ascii="Arial" w:hAnsi="Arial"/>
          <w:sz w:val="22"/>
          <w:szCs w:val="22"/>
        </w:rPr>
        <w:t xml:space="preserve"> a odsouhlasen Agenturou. Za </w:t>
      </w:r>
      <w:proofErr w:type="spellStart"/>
      <w:r>
        <w:rPr>
          <w:rFonts w:ascii="Arial" w:hAnsi="Arial"/>
          <w:sz w:val="22"/>
          <w:szCs w:val="22"/>
        </w:rPr>
        <w:t>porušeni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podmínek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se </w:t>
      </w:r>
      <w:proofErr w:type="spellStart"/>
      <w:r>
        <w:rPr>
          <w:rFonts w:ascii="Arial" w:hAnsi="Arial"/>
          <w:sz w:val="22"/>
          <w:szCs w:val="22"/>
        </w:rPr>
        <w:t>nepovažuje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pořizováni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záznamu</w:t>
      </w:r>
      <w:proofErr w:type="spellEnd"/>
      <w:r>
        <w:rPr>
          <w:rFonts w:ascii="Arial" w:hAnsi="Arial"/>
          <w:sz w:val="22"/>
          <w:szCs w:val="22"/>
        </w:rPr>
        <w:t xml:space="preserve">̊ Koncertu </w:t>
      </w:r>
      <w:proofErr w:type="spellStart"/>
      <w:r>
        <w:rPr>
          <w:rFonts w:ascii="Arial" w:hAnsi="Arial"/>
          <w:sz w:val="22"/>
          <w:szCs w:val="22"/>
        </w:rPr>
        <w:t>návštěvníky</w:t>
      </w:r>
      <w:proofErr w:type="spellEnd"/>
      <w:r>
        <w:rPr>
          <w:rFonts w:ascii="Arial" w:hAnsi="Arial"/>
          <w:sz w:val="22"/>
          <w:szCs w:val="22"/>
        </w:rPr>
        <w:t xml:space="preserve"> na jejich </w:t>
      </w:r>
      <w:proofErr w:type="spellStart"/>
      <w:r>
        <w:rPr>
          <w:rFonts w:ascii="Arial" w:hAnsi="Arial"/>
          <w:sz w:val="22"/>
          <w:szCs w:val="22"/>
        </w:rPr>
        <w:t>mobilni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zařízeni</w:t>
      </w:r>
      <w:proofErr w:type="spellEnd"/>
      <w:r>
        <w:rPr>
          <w:rFonts w:ascii="Arial" w:hAnsi="Arial"/>
          <w:sz w:val="22"/>
          <w:szCs w:val="22"/>
        </w:rPr>
        <w:t xml:space="preserve">́, byť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zavazuje, </w:t>
      </w:r>
      <w:proofErr w:type="spellStart"/>
      <w:proofErr w:type="gram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vyvine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maximálni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úsili</w:t>
      </w:r>
      <w:proofErr w:type="spellEnd"/>
      <w:r>
        <w:rPr>
          <w:rFonts w:ascii="Arial" w:hAnsi="Arial"/>
          <w:sz w:val="22"/>
          <w:szCs w:val="22"/>
        </w:rPr>
        <w:t xml:space="preserve">́ (forma </w:t>
      </w:r>
      <w:proofErr w:type="spellStart"/>
      <w:r>
        <w:rPr>
          <w:rFonts w:ascii="Arial" w:hAnsi="Arial"/>
          <w:sz w:val="22"/>
          <w:szCs w:val="22"/>
        </w:rPr>
        <w:t>upozorněni</w:t>
      </w:r>
      <w:proofErr w:type="spellEnd"/>
      <w:r>
        <w:rPr>
          <w:rFonts w:ascii="Arial" w:hAnsi="Arial"/>
          <w:sz w:val="22"/>
          <w:szCs w:val="22"/>
        </w:rPr>
        <w:t xml:space="preserve">́, atd.), aby </w:t>
      </w:r>
      <w:proofErr w:type="spellStart"/>
      <w:r>
        <w:rPr>
          <w:rFonts w:ascii="Arial" w:hAnsi="Arial"/>
          <w:sz w:val="22"/>
          <w:szCs w:val="22"/>
        </w:rPr>
        <w:t>takove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záznamy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pořizovány</w:t>
      </w:r>
      <w:proofErr w:type="spellEnd"/>
      <w:r>
        <w:rPr>
          <w:rFonts w:ascii="Arial" w:hAnsi="Arial"/>
          <w:sz w:val="22"/>
          <w:szCs w:val="22"/>
        </w:rPr>
        <w:t xml:space="preserve"> nebyly. </w:t>
      </w:r>
    </w:p>
    <w:p w:rsidR="00C95198" w:rsidRDefault="00161AFD">
      <w:pPr>
        <w:numPr>
          <w:ilvl w:val="0"/>
          <w:numId w:val="8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na vlastní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požáda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oprávněne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ochranne</w:t>
      </w:r>
      <w:proofErr w:type="spellEnd"/>
      <w:r>
        <w:rPr>
          <w:rFonts w:ascii="Arial" w:hAnsi="Arial"/>
          <w:sz w:val="22"/>
          <w:szCs w:val="22"/>
        </w:rPr>
        <w:t xml:space="preserve">́ organizace (OSA, </w:t>
      </w:r>
      <w:proofErr w:type="spellStart"/>
      <w:r>
        <w:rPr>
          <w:rFonts w:ascii="Arial" w:hAnsi="Arial"/>
          <w:sz w:val="22"/>
          <w:szCs w:val="22"/>
        </w:rPr>
        <w:t>Intergram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jiné </w:t>
      </w:r>
      <w:proofErr w:type="spellStart"/>
      <w:r>
        <w:rPr>
          <w:rFonts w:ascii="Arial" w:hAnsi="Arial"/>
          <w:sz w:val="22"/>
          <w:szCs w:val="22"/>
        </w:rPr>
        <w:t>oprávněne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ochranne</w:t>
      </w:r>
      <w:proofErr w:type="spellEnd"/>
      <w:r>
        <w:rPr>
          <w:rFonts w:ascii="Arial" w:hAnsi="Arial"/>
          <w:sz w:val="22"/>
          <w:szCs w:val="22"/>
        </w:rPr>
        <w:t xml:space="preserve">́ organizace) o </w:t>
      </w:r>
      <w:proofErr w:type="spellStart"/>
      <w:r>
        <w:rPr>
          <w:rFonts w:ascii="Arial" w:hAnsi="Arial"/>
          <w:sz w:val="22"/>
          <w:szCs w:val="22"/>
        </w:rPr>
        <w:t>uděleni</w:t>
      </w:r>
      <w:proofErr w:type="spellEnd"/>
      <w:r>
        <w:rPr>
          <w:rFonts w:ascii="Arial" w:hAnsi="Arial"/>
          <w:sz w:val="22"/>
          <w:szCs w:val="22"/>
        </w:rPr>
        <w:t xml:space="preserve">́ svolení s </w:t>
      </w:r>
      <w:proofErr w:type="spellStart"/>
      <w:r>
        <w:rPr>
          <w:rFonts w:ascii="Arial" w:hAnsi="Arial"/>
          <w:sz w:val="22"/>
          <w:szCs w:val="22"/>
        </w:rPr>
        <w:t>užitím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umělecky</w:t>
      </w:r>
      <w:proofErr w:type="spellEnd"/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de</w:t>
      </w:r>
      <w:r>
        <w:rPr>
          <w:rFonts w:ascii="Arial" w:hAnsi="Arial"/>
          <w:sz w:val="22"/>
          <w:szCs w:val="22"/>
        </w:rPr>
        <w:t xml:space="preserve">̌l, jež budou </w:t>
      </w:r>
      <w:proofErr w:type="spellStart"/>
      <w:r>
        <w:rPr>
          <w:rFonts w:ascii="Arial" w:hAnsi="Arial"/>
          <w:sz w:val="22"/>
          <w:szCs w:val="22"/>
        </w:rPr>
        <w:t>prováděna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při</w:t>
      </w:r>
      <w:proofErr w:type="spellEnd"/>
      <w:r>
        <w:rPr>
          <w:rFonts w:ascii="Arial" w:hAnsi="Arial"/>
          <w:sz w:val="22"/>
          <w:szCs w:val="22"/>
        </w:rPr>
        <w:t xml:space="preserve"> Koncertu dle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smlouvy, je-li to pro </w:t>
      </w:r>
      <w:proofErr w:type="spellStart"/>
      <w:r>
        <w:rPr>
          <w:rFonts w:ascii="Arial" w:hAnsi="Arial"/>
          <w:sz w:val="22"/>
          <w:szCs w:val="22"/>
        </w:rPr>
        <w:t>řádnou</w:t>
      </w:r>
      <w:proofErr w:type="spellEnd"/>
      <w:r>
        <w:rPr>
          <w:rFonts w:ascii="Arial" w:hAnsi="Arial"/>
          <w:sz w:val="22"/>
          <w:szCs w:val="22"/>
        </w:rPr>
        <w:t xml:space="preserve"> realizaci Koncertu </w:t>
      </w:r>
      <w:proofErr w:type="spellStart"/>
      <w:r>
        <w:rPr>
          <w:rFonts w:ascii="Arial" w:hAnsi="Arial"/>
          <w:sz w:val="22"/>
          <w:szCs w:val="22"/>
        </w:rPr>
        <w:t>nutne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pt-PT"/>
        </w:rPr>
        <w:t>.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a </w:t>
      </w:r>
      <w:proofErr w:type="spellStart"/>
      <w:r>
        <w:rPr>
          <w:rFonts w:ascii="Arial" w:hAnsi="Arial"/>
          <w:sz w:val="22"/>
          <w:szCs w:val="22"/>
        </w:rPr>
        <w:t>včas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uhradi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předepsane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autorske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es-ES_tradnl"/>
        </w:rPr>
        <w:t>honora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ře</w:t>
      </w:r>
      <w:proofErr w:type="spellEnd"/>
      <w:r>
        <w:rPr>
          <w:rFonts w:ascii="Arial" w:hAnsi="Arial"/>
          <w:sz w:val="22"/>
          <w:szCs w:val="22"/>
        </w:rPr>
        <w:t xml:space="preserve"> a poplatky, na </w:t>
      </w:r>
      <w:proofErr w:type="spellStart"/>
      <w:r>
        <w:rPr>
          <w:rFonts w:ascii="Arial" w:hAnsi="Arial"/>
          <w:sz w:val="22"/>
          <w:szCs w:val="22"/>
        </w:rPr>
        <w:t>ktere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maji</w:t>
      </w:r>
      <w:proofErr w:type="spellEnd"/>
      <w:r>
        <w:rPr>
          <w:rFonts w:ascii="Arial" w:hAnsi="Arial"/>
          <w:sz w:val="22"/>
          <w:szCs w:val="22"/>
        </w:rPr>
        <w:t xml:space="preserve">́ tyto </w:t>
      </w:r>
      <w:proofErr w:type="spellStart"/>
      <w:r>
        <w:rPr>
          <w:rFonts w:ascii="Arial" w:hAnsi="Arial"/>
          <w:sz w:val="22"/>
          <w:szCs w:val="22"/>
        </w:rPr>
        <w:t>ochranne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lastRenderedPageBreak/>
        <w:t xml:space="preserve">organizace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právni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nárok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Pořadatel</w:t>
      </w:r>
      <w:proofErr w:type="spellEnd"/>
      <w:r>
        <w:rPr>
          <w:rFonts w:ascii="Arial" w:hAnsi="Arial"/>
          <w:sz w:val="22"/>
          <w:szCs w:val="22"/>
        </w:rPr>
        <w:t xml:space="preserve"> nese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spojene</w:t>
      </w:r>
      <w:proofErr w:type="spellEnd"/>
      <w:r>
        <w:rPr>
          <w:rFonts w:ascii="Arial" w:hAnsi="Arial"/>
          <w:sz w:val="22"/>
          <w:szCs w:val="22"/>
        </w:rPr>
        <w:t xml:space="preserve">́ se </w:t>
      </w:r>
      <w:proofErr w:type="spellStart"/>
      <w:r>
        <w:rPr>
          <w:rFonts w:ascii="Arial" w:hAnsi="Arial"/>
          <w:sz w:val="22"/>
          <w:szCs w:val="22"/>
        </w:rPr>
        <w:t>zaplacením</w:t>
      </w:r>
      <w:proofErr w:type="spellEnd"/>
      <w:r>
        <w:rPr>
          <w:rFonts w:ascii="Arial" w:hAnsi="Arial"/>
          <w:sz w:val="22"/>
          <w:szCs w:val="22"/>
        </w:rPr>
        <w:t xml:space="preserve"> poplatku obci ve smyslu </w:t>
      </w:r>
      <w:proofErr w:type="spellStart"/>
      <w:r>
        <w:rPr>
          <w:rFonts w:ascii="Arial" w:hAnsi="Arial"/>
          <w:sz w:val="22"/>
          <w:szCs w:val="22"/>
        </w:rPr>
        <w:t>zákona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místních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poplatcích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popr</w:t>
      </w:r>
      <w:proofErr w:type="spellEnd"/>
      <w:r>
        <w:rPr>
          <w:rFonts w:ascii="Arial" w:hAnsi="Arial"/>
          <w:sz w:val="22"/>
          <w:szCs w:val="22"/>
        </w:rPr>
        <w:t xml:space="preserve">̌.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spojene</w:t>
      </w:r>
      <w:proofErr w:type="spellEnd"/>
      <w:r>
        <w:rPr>
          <w:rFonts w:ascii="Arial" w:hAnsi="Arial"/>
          <w:sz w:val="22"/>
          <w:szCs w:val="22"/>
        </w:rPr>
        <w:t xml:space="preserve">́ se </w:t>
      </w:r>
      <w:proofErr w:type="spellStart"/>
      <w:r>
        <w:rPr>
          <w:rFonts w:ascii="Arial" w:hAnsi="Arial"/>
          <w:sz w:val="22"/>
          <w:szCs w:val="22"/>
        </w:rPr>
        <w:t>zaplacením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jiných</w:t>
      </w:r>
      <w:proofErr w:type="spellEnd"/>
      <w:r>
        <w:rPr>
          <w:rFonts w:ascii="Arial" w:hAnsi="Arial"/>
          <w:sz w:val="22"/>
          <w:szCs w:val="22"/>
        </w:rPr>
        <w:t xml:space="preserve"> poplatků </w:t>
      </w:r>
      <w:proofErr w:type="spellStart"/>
      <w:r>
        <w:rPr>
          <w:rFonts w:ascii="Arial" w:hAnsi="Arial"/>
          <w:sz w:val="22"/>
          <w:szCs w:val="22"/>
        </w:rPr>
        <w:t>vyplývajících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obecních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vyhlášek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jiných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obecne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závazných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právních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předpisu</w:t>
      </w:r>
      <w:proofErr w:type="spellEnd"/>
      <w:r>
        <w:rPr>
          <w:rFonts w:ascii="Arial" w:hAnsi="Arial"/>
          <w:sz w:val="22"/>
          <w:szCs w:val="22"/>
        </w:rPr>
        <w:t xml:space="preserve">̊. </w:t>
      </w:r>
    </w:p>
    <w:p w:rsidR="00C95198" w:rsidRDefault="00161AFD">
      <w:pPr>
        <w:numPr>
          <w:ilvl w:val="0"/>
          <w:numId w:val="8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Smlouvu s </w:t>
      </w:r>
      <w:proofErr w:type="spellStart"/>
      <w:r>
        <w:rPr>
          <w:rFonts w:ascii="Arial" w:hAnsi="Arial"/>
          <w:sz w:val="22"/>
          <w:szCs w:val="22"/>
        </w:rPr>
        <w:t>vlastními</w:t>
      </w:r>
      <w:proofErr w:type="spellEnd"/>
      <w:r>
        <w:rPr>
          <w:rFonts w:ascii="Arial" w:hAnsi="Arial"/>
          <w:sz w:val="22"/>
          <w:szCs w:val="22"/>
        </w:rPr>
        <w:t xml:space="preserve"> sponzory nebo jiný</w:t>
      </w:r>
      <w:r>
        <w:rPr>
          <w:rFonts w:ascii="Arial" w:hAnsi="Arial"/>
          <w:sz w:val="22"/>
          <w:szCs w:val="22"/>
          <w:lang w:val="it-IT"/>
        </w:rPr>
        <w:t>mi tr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etími</w:t>
      </w:r>
      <w:proofErr w:type="spellEnd"/>
      <w:r>
        <w:rPr>
          <w:rFonts w:ascii="Arial" w:hAnsi="Arial"/>
          <w:sz w:val="22"/>
          <w:szCs w:val="22"/>
        </w:rPr>
        <w:t xml:space="preserve"> osobami, </w:t>
      </w:r>
      <w:proofErr w:type="spellStart"/>
      <w:r>
        <w:rPr>
          <w:rFonts w:ascii="Arial" w:hAnsi="Arial"/>
          <w:sz w:val="22"/>
          <w:szCs w:val="22"/>
        </w:rPr>
        <w:t>jejichz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obchodni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jméno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činnost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maji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být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při</w:t>
      </w:r>
      <w:proofErr w:type="spellEnd"/>
      <w:r>
        <w:rPr>
          <w:rFonts w:ascii="Arial" w:hAnsi="Arial"/>
          <w:sz w:val="22"/>
          <w:szCs w:val="22"/>
        </w:rPr>
        <w:t xml:space="preserve"> Koncertu </w:t>
      </w:r>
      <w:proofErr w:type="spellStart"/>
      <w:r>
        <w:rPr>
          <w:rFonts w:ascii="Arial" w:hAnsi="Arial"/>
          <w:sz w:val="22"/>
          <w:szCs w:val="22"/>
        </w:rPr>
        <w:t>propagovány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můz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e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pouze na </w:t>
      </w:r>
      <w:proofErr w:type="spellStart"/>
      <w:r>
        <w:rPr>
          <w:rFonts w:ascii="Arial" w:hAnsi="Arial"/>
          <w:sz w:val="22"/>
          <w:szCs w:val="22"/>
        </w:rPr>
        <w:t>základe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písemného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předběžného</w:t>
      </w:r>
      <w:proofErr w:type="spellEnd"/>
      <w:r>
        <w:rPr>
          <w:rFonts w:ascii="Arial" w:hAnsi="Arial"/>
          <w:sz w:val="22"/>
          <w:szCs w:val="22"/>
        </w:rPr>
        <w:t xml:space="preserve"> souhlasu Agentury a po dohodnutí </w:t>
      </w:r>
      <w:proofErr w:type="spellStart"/>
      <w:r>
        <w:rPr>
          <w:rFonts w:ascii="Arial" w:hAnsi="Arial"/>
          <w:sz w:val="22"/>
          <w:szCs w:val="22"/>
        </w:rPr>
        <w:t>podmínek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takove</w:t>
      </w:r>
      <w:proofErr w:type="spellEnd"/>
      <w:r>
        <w:rPr>
          <w:rFonts w:ascii="Arial" w:hAnsi="Arial"/>
          <w:sz w:val="22"/>
          <w:szCs w:val="22"/>
        </w:rPr>
        <w:t xml:space="preserve">́ propagace s Agenturou </w:t>
      </w:r>
      <w:proofErr w:type="spellStart"/>
      <w:r>
        <w:rPr>
          <w:rFonts w:ascii="Arial" w:hAnsi="Arial"/>
          <w:sz w:val="22"/>
          <w:szCs w:val="22"/>
        </w:rPr>
        <w:t>včetne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umístěni</w:t>
      </w:r>
      <w:proofErr w:type="spellEnd"/>
      <w:r>
        <w:rPr>
          <w:rFonts w:ascii="Arial" w:hAnsi="Arial"/>
          <w:sz w:val="22"/>
          <w:szCs w:val="22"/>
        </w:rPr>
        <w:t xml:space="preserve">́ reklam s </w:t>
      </w:r>
      <w:proofErr w:type="spellStart"/>
      <w:r>
        <w:rPr>
          <w:rFonts w:ascii="Arial" w:hAnsi="Arial"/>
          <w:sz w:val="22"/>
          <w:szCs w:val="22"/>
        </w:rPr>
        <w:t>tím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Agentura</w:t>
      </w:r>
      <w:proofErr w:type="gramEnd"/>
      <w:r>
        <w:rPr>
          <w:rFonts w:ascii="Arial" w:hAnsi="Arial"/>
          <w:sz w:val="22"/>
          <w:szCs w:val="22"/>
        </w:rPr>
        <w:t xml:space="preserve"> tento souhlas </w:t>
      </w:r>
      <w:proofErr w:type="spellStart"/>
      <w:r>
        <w:rPr>
          <w:rFonts w:ascii="Arial" w:hAnsi="Arial"/>
          <w:sz w:val="22"/>
          <w:szCs w:val="22"/>
        </w:rPr>
        <w:t>uděli</w:t>
      </w:r>
      <w:proofErr w:type="spellEnd"/>
      <w:r>
        <w:rPr>
          <w:rFonts w:ascii="Arial" w:hAnsi="Arial"/>
          <w:sz w:val="22"/>
          <w:szCs w:val="22"/>
        </w:rPr>
        <w:t xml:space="preserve">́ pouze tehdy, nebudou-li </w:t>
      </w:r>
      <w:proofErr w:type="spellStart"/>
      <w:r>
        <w:rPr>
          <w:rFonts w:ascii="Arial" w:hAnsi="Arial"/>
          <w:sz w:val="22"/>
          <w:szCs w:val="22"/>
        </w:rPr>
        <w:t>porušeny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ohroženy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závazky</w:t>
      </w:r>
      <w:proofErr w:type="spellEnd"/>
      <w:r>
        <w:rPr>
          <w:rFonts w:ascii="Arial" w:hAnsi="Arial"/>
          <w:sz w:val="22"/>
          <w:szCs w:val="22"/>
        </w:rPr>
        <w:t xml:space="preserve"> Agentury ze smluv s interpretem a s </w:t>
      </w:r>
      <w:proofErr w:type="spellStart"/>
      <w:r>
        <w:rPr>
          <w:rFonts w:ascii="Arial" w:hAnsi="Arial"/>
          <w:sz w:val="22"/>
          <w:szCs w:val="22"/>
        </w:rPr>
        <w:t>výhradními</w:t>
      </w:r>
      <w:proofErr w:type="spellEnd"/>
      <w:r>
        <w:rPr>
          <w:rFonts w:ascii="Arial" w:hAnsi="Arial"/>
          <w:sz w:val="22"/>
          <w:szCs w:val="22"/>
        </w:rPr>
        <w:t xml:space="preserve"> sponzory nebo s jiný</w:t>
      </w:r>
      <w:r>
        <w:rPr>
          <w:rFonts w:ascii="Arial" w:hAnsi="Arial"/>
          <w:sz w:val="22"/>
          <w:szCs w:val="22"/>
          <w:lang w:val="it-IT"/>
        </w:rPr>
        <w:t>mi tr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etími</w:t>
      </w:r>
      <w:proofErr w:type="spellEnd"/>
      <w:r>
        <w:rPr>
          <w:rFonts w:ascii="Arial" w:hAnsi="Arial"/>
          <w:sz w:val="22"/>
          <w:szCs w:val="22"/>
        </w:rPr>
        <w:t xml:space="preserve"> osobami, </w:t>
      </w:r>
      <w:proofErr w:type="spellStart"/>
      <w:r>
        <w:rPr>
          <w:rFonts w:ascii="Arial" w:hAnsi="Arial"/>
          <w:sz w:val="22"/>
          <w:szCs w:val="22"/>
        </w:rPr>
        <w:t>jejichz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obchodni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jméno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název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činnost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maji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být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při</w:t>
      </w:r>
      <w:proofErr w:type="spellEnd"/>
      <w:r>
        <w:rPr>
          <w:rFonts w:ascii="Arial" w:hAnsi="Arial"/>
          <w:sz w:val="22"/>
          <w:szCs w:val="22"/>
        </w:rPr>
        <w:t xml:space="preserve"> Koncertu </w:t>
      </w:r>
      <w:proofErr w:type="spellStart"/>
      <w:r>
        <w:rPr>
          <w:rFonts w:ascii="Arial" w:hAnsi="Arial"/>
          <w:sz w:val="22"/>
          <w:szCs w:val="22"/>
        </w:rPr>
        <w:t>propagovány</w:t>
      </w:r>
      <w:proofErr w:type="spellEnd"/>
      <w:r>
        <w:rPr>
          <w:rFonts w:ascii="Arial" w:hAnsi="Arial"/>
          <w:sz w:val="22"/>
          <w:szCs w:val="22"/>
        </w:rPr>
        <w:t xml:space="preserve">. Smlouvy s provozovateli </w:t>
      </w:r>
      <w:proofErr w:type="spellStart"/>
      <w:r>
        <w:rPr>
          <w:rFonts w:ascii="Arial" w:hAnsi="Arial"/>
          <w:sz w:val="22"/>
          <w:szCs w:val="22"/>
        </w:rPr>
        <w:t>rozhlasového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televizního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vysíláni</w:t>
      </w:r>
      <w:proofErr w:type="spellEnd"/>
      <w:r>
        <w:rPr>
          <w:rFonts w:ascii="Arial" w:hAnsi="Arial"/>
          <w:sz w:val="22"/>
          <w:szCs w:val="22"/>
        </w:rPr>
        <w:t xml:space="preserve">́ a s </w:t>
      </w:r>
      <w:proofErr w:type="spellStart"/>
      <w:r>
        <w:rPr>
          <w:rFonts w:ascii="Arial" w:hAnsi="Arial"/>
          <w:sz w:val="22"/>
          <w:szCs w:val="22"/>
        </w:rPr>
        <w:t>dalši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da-DK"/>
        </w:rPr>
        <w:t>mi media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lními</w:t>
      </w:r>
      <w:proofErr w:type="spellEnd"/>
      <w:r>
        <w:rPr>
          <w:rFonts w:ascii="Arial" w:hAnsi="Arial"/>
          <w:sz w:val="22"/>
          <w:szCs w:val="22"/>
        </w:rPr>
        <w:t xml:space="preserve"> partnery je </w:t>
      </w:r>
      <w:proofErr w:type="spellStart"/>
      <w:r>
        <w:rPr>
          <w:rFonts w:ascii="Arial" w:hAnsi="Arial"/>
          <w:sz w:val="22"/>
          <w:szCs w:val="22"/>
        </w:rPr>
        <w:t>oprávněna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uzavírat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výhradne</w:t>
      </w:r>
      <w:proofErr w:type="spellEnd"/>
      <w:r>
        <w:rPr>
          <w:rFonts w:ascii="Arial" w:hAnsi="Arial"/>
          <w:sz w:val="22"/>
          <w:szCs w:val="22"/>
        </w:rPr>
        <w:t xml:space="preserve">̌ Agentura. </w:t>
      </w:r>
    </w:p>
    <w:p w:rsidR="00C95198" w:rsidRDefault="00C95198">
      <w:pPr>
        <w:spacing w:before="280" w:after="280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:rsidR="00C95198" w:rsidRDefault="00161AFD">
      <w:pPr>
        <w:spacing w:before="280" w:after="280"/>
        <w:ind w:left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VIII. ZÁVĚREČNÁ USTANOVENÍ</w:t>
      </w:r>
    </w:p>
    <w:p w:rsidR="00C95198" w:rsidRDefault="00161AFD">
      <w:pPr>
        <w:numPr>
          <w:ilvl w:val="0"/>
          <w:numId w:val="10"/>
        </w:numPr>
        <w:spacing w:before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</w:t>
      </w:r>
      <w:proofErr w:type="spellStart"/>
      <w:r>
        <w:rPr>
          <w:rFonts w:ascii="Arial" w:hAnsi="Arial"/>
          <w:sz w:val="22"/>
          <w:szCs w:val="22"/>
        </w:rPr>
        <w:t>nabýva</w:t>
      </w:r>
      <w:proofErr w:type="spellEnd"/>
      <w:r>
        <w:rPr>
          <w:rFonts w:ascii="Arial" w:hAnsi="Arial"/>
          <w:sz w:val="22"/>
          <w:szCs w:val="22"/>
        </w:rPr>
        <w:t xml:space="preserve">́ platnosti a </w:t>
      </w:r>
      <w:proofErr w:type="spellStart"/>
      <w:r>
        <w:rPr>
          <w:rFonts w:ascii="Arial" w:hAnsi="Arial"/>
          <w:sz w:val="22"/>
          <w:szCs w:val="22"/>
        </w:rPr>
        <w:t>účinnosti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okamžikem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jejího</w:t>
      </w:r>
      <w:proofErr w:type="spellEnd"/>
      <w:r>
        <w:rPr>
          <w:rFonts w:ascii="Arial" w:hAnsi="Arial"/>
          <w:sz w:val="22"/>
          <w:szCs w:val="22"/>
        </w:rPr>
        <w:t xml:space="preserve"> podpisu </w:t>
      </w:r>
      <w:proofErr w:type="spellStart"/>
      <w:r>
        <w:rPr>
          <w:rFonts w:ascii="Arial" w:hAnsi="Arial"/>
          <w:sz w:val="22"/>
          <w:szCs w:val="22"/>
        </w:rPr>
        <w:t>oběma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smluvními</w:t>
      </w:r>
      <w:proofErr w:type="spellEnd"/>
      <w:r>
        <w:rPr>
          <w:rFonts w:ascii="Arial" w:hAnsi="Arial"/>
          <w:sz w:val="22"/>
          <w:szCs w:val="22"/>
        </w:rPr>
        <w:t xml:space="preserve"> stranami. </w:t>
      </w:r>
    </w:p>
    <w:p w:rsidR="00C95198" w:rsidRDefault="00161AFD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Změny</w:t>
      </w:r>
      <w:proofErr w:type="spellEnd"/>
      <w:r>
        <w:rPr>
          <w:rFonts w:ascii="Arial" w:hAnsi="Arial"/>
          <w:sz w:val="22"/>
          <w:szCs w:val="22"/>
        </w:rPr>
        <w:t xml:space="preserve"> smlouvy mohou </w:t>
      </w:r>
      <w:proofErr w:type="spellStart"/>
      <w:r>
        <w:rPr>
          <w:rFonts w:ascii="Arial" w:hAnsi="Arial"/>
          <w:sz w:val="22"/>
          <w:szCs w:val="22"/>
        </w:rPr>
        <w:t>být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uskutečňovane</w:t>
      </w:r>
      <w:proofErr w:type="spellEnd"/>
      <w:r>
        <w:rPr>
          <w:rFonts w:ascii="Arial" w:hAnsi="Arial"/>
          <w:sz w:val="22"/>
          <w:szCs w:val="22"/>
        </w:rPr>
        <w:t>́ vý</w:t>
      </w:r>
      <w:r>
        <w:rPr>
          <w:rFonts w:ascii="Arial" w:hAnsi="Arial"/>
          <w:sz w:val="22"/>
          <w:szCs w:val="22"/>
          <w:lang w:val="nl-NL"/>
        </w:rPr>
        <w:t>luc</w:t>
      </w:r>
      <w:r>
        <w:rPr>
          <w:rFonts w:ascii="Arial" w:hAnsi="Arial"/>
          <w:sz w:val="22"/>
          <w:szCs w:val="22"/>
        </w:rPr>
        <w:t xml:space="preserve">̌ně </w:t>
      </w:r>
      <w:r>
        <w:rPr>
          <w:rFonts w:ascii="Arial" w:hAnsi="Arial"/>
          <w:sz w:val="22"/>
          <w:szCs w:val="22"/>
          <w:lang w:val="pt-PT"/>
        </w:rPr>
        <w:t>formou oc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íslovaných</w:t>
      </w:r>
      <w:proofErr w:type="spellEnd"/>
      <w:r>
        <w:rPr>
          <w:rFonts w:ascii="Arial" w:hAnsi="Arial"/>
          <w:sz w:val="22"/>
          <w:szCs w:val="22"/>
        </w:rPr>
        <w:t xml:space="preserve"> dodatků, </w:t>
      </w:r>
      <w:proofErr w:type="spellStart"/>
      <w:r>
        <w:rPr>
          <w:rFonts w:ascii="Arial" w:hAnsi="Arial"/>
          <w:sz w:val="22"/>
          <w:szCs w:val="22"/>
        </w:rPr>
        <w:t>podepsaných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oběma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smluvními</w:t>
      </w:r>
      <w:proofErr w:type="spellEnd"/>
      <w:r>
        <w:rPr>
          <w:rFonts w:ascii="Arial" w:hAnsi="Arial"/>
          <w:sz w:val="22"/>
          <w:szCs w:val="22"/>
        </w:rPr>
        <w:t xml:space="preserve"> stranami. </w:t>
      </w:r>
    </w:p>
    <w:p w:rsidR="00C95198" w:rsidRDefault="00161AFD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 smlouvy jsou </w:t>
      </w:r>
      <w:proofErr w:type="spellStart"/>
      <w:r>
        <w:rPr>
          <w:rFonts w:ascii="Arial" w:hAnsi="Arial"/>
          <w:sz w:val="22"/>
          <w:szCs w:val="22"/>
        </w:rPr>
        <w:t>jeji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neoddělitelnou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součásti</w:t>
      </w:r>
      <w:proofErr w:type="spellEnd"/>
      <w:r>
        <w:rPr>
          <w:rFonts w:ascii="Arial" w:hAnsi="Arial"/>
          <w:sz w:val="22"/>
          <w:szCs w:val="22"/>
        </w:rPr>
        <w:t xml:space="preserve">́ a jejich </w:t>
      </w:r>
      <w:proofErr w:type="spellStart"/>
      <w:r>
        <w:rPr>
          <w:rFonts w:ascii="Arial" w:hAnsi="Arial"/>
          <w:sz w:val="22"/>
          <w:szCs w:val="22"/>
        </w:rPr>
        <w:t>změna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možna</w:t>
      </w:r>
      <w:proofErr w:type="spellEnd"/>
      <w:r>
        <w:rPr>
          <w:rFonts w:ascii="Arial" w:hAnsi="Arial"/>
          <w:sz w:val="22"/>
          <w:szCs w:val="22"/>
        </w:rPr>
        <w:t xml:space="preserve">́ jen </w:t>
      </w:r>
      <w:proofErr w:type="spellStart"/>
      <w:r>
        <w:rPr>
          <w:rFonts w:ascii="Arial" w:hAnsi="Arial"/>
          <w:sz w:val="22"/>
          <w:szCs w:val="22"/>
        </w:rPr>
        <w:t>způsobem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uvedeným</w:t>
      </w:r>
      <w:proofErr w:type="spellEnd"/>
      <w:r>
        <w:rPr>
          <w:rFonts w:ascii="Arial" w:hAnsi="Arial"/>
          <w:sz w:val="22"/>
          <w:szCs w:val="22"/>
        </w:rPr>
        <w:t xml:space="preserve"> v bodu 2. tohoto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C95198" w:rsidRDefault="00161AFD">
      <w:pPr>
        <w:numPr>
          <w:ilvl w:val="0"/>
          <w:numId w:val="11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Smlouva je vyhotovena ve </w:t>
      </w:r>
      <w:proofErr w:type="spellStart"/>
      <w:r>
        <w:rPr>
          <w:rFonts w:ascii="Arial" w:hAnsi="Arial"/>
          <w:sz w:val="22"/>
          <w:szCs w:val="22"/>
        </w:rPr>
        <w:t>třech</w:t>
      </w:r>
      <w:proofErr w:type="spellEnd"/>
      <w:r>
        <w:rPr>
          <w:rFonts w:ascii="Arial" w:hAnsi="Arial"/>
          <w:sz w:val="22"/>
          <w:szCs w:val="22"/>
        </w:rPr>
        <w:t xml:space="preserve"> identický</w:t>
      </w:r>
      <w:r>
        <w:rPr>
          <w:rFonts w:ascii="Arial" w:hAnsi="Arial"/>
          <w:sz w:val="22"/>
          <w:szCs w:val="22"/>
          <w:lang w:val="sv-SE"/>
        </w:rPr>
        <w:t>ch exempla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řích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tím</w:t>
      </w:r>
      <w:proofErr w:type="spellEnd"/>
      <w:r>
        <w:rPr>
          <w:rFonts w:ascii="Arial" w:hAnsi="Arial"/>
          <w:sz w:val="22"/>
          <w:szCs w:val="22"/>
        </w:rPr>
        <w:t>, ž</w:t>
      </w:r>
      <w:r>
        <w:rPr>
          <w:rFonts w:ascii="Arial" w:hAnsi="Arial"/>
          <w:sz w:val="22"/>
          <w:szCs w:val="22"/>
          <w:lang w:val="pt-PT"/>
        </w:rPr>
        <w:t>e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obdrži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pt-PT"/>
        </w:rPr>
        <w:t>1 a Agentura 2 exempla</w:t>
      </w:r>
      <w:r>
        <w:rPr>
          <w:rFonts w:ascii="Arial" w:hAnsi="Arial"/>
          <w:sz w:val="22"/>
          <w:szCs w:val="22"/>
        </w:rPr>
        <w:t>́ř</w:t>
      </w:r>
      <w:r>
        <w:rPr>
          <w:rFonts w:ascii="Arial" w:hAnsi="Arial"/>
          <w:sz w:val="22"/>
          <w:szCs w:val="22"/>
          <w:lang w:val="it-IT"/>
        </w:rPr>
        <w:t xml:space="preserve">e. 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: 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Příloha</w:t>
      </w:r>
      <w:proofErr w:type="spellEnd"/>
      <w:r>
        <w:rPr>
          <w:rFonts w:ascii="Arial" w:hAnsi="Arial"/>
          <w:sz w:val="22"/>
          <w:szCs w:val="22"/>
        </w:rPr>
        <w:t xml:space="preserve"> č. 1: Seznam skladeb</w:t>
      </w:r>
    </w:p>
    <w:p w:rsidR="00C95198" w:rsidRDefault="00161AF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Příloha</w:t>
      </w:r>
      <w:proofErr w:type="spellEnd"/>
      <w:r>
        <w:rPr>
          <w:rFonts w:ascii="Arial" w:hAnsi="Arial"/>
          <w:sz w:val="22"/>
          <w:szCs w:val="22"/>
        </w:rPr>
        <w:t xml:space="preserve"> č. 2: Informace o podmínkách a zázemí </w:t>
      </w:r>
      <w:r>
        <w:rPr>
          <w:rFonts w:ascii="Arial" w:hAnsi="Arial"/>
          <w:sz w:val="22"/>
          <w:szCs w:val="22"/>
          <w:lang w:val="it-IT"/>
        </w:rPr>
        <w:t>pro interpreta</w:t>
      </w:r>
    </w:p>
    <w:p w:rsidR="00C95198" w:rsidRDefault="00161AFD">
      <w:pPr>
        <w:rPr>
          <w:rFonts w:ascii="Arial" w:eastAsia="Arial" w:hAnsi="Arial" w:cs="Arial"/>
          <w:color w:val="191919"/>
          <w:sz w:val="22"/>
          <w:szCs w:val="22"/>
          <w:u w:color="191919"/>
        </w:rPr>
      </w:pPr>
      <w:proofErr w:type="spellStart"/>
      <w:r>
        <w:rPr>
          <w:rFonts w:ascii="Arial" w:hAnsi="Arial"/>
          <w:color w:val="191919"/>
          <w:sz w:val="22"/>
          <w:szCs w:val="22"/>
          <w:u w:color="191919"/>
        </w:rPr>
        <w:t>Příloha</w:t>
      </w:r>
      <w:proofErr w:type="spellEnd"/>
      <w:r>
        <w:rPr>
          <w:rFonts w:ascii="Arial" w:hAnsi="Arial"/>
          <w:color w:val="191919"/>
          <w:sz w:val="22"/>
          <w:szCs w:val="22"/>
          <w:u w:color="191919"/>
        </w:rPr>
        <w:t xml:space="preserve"> č. 3: Technický r</w:t>
      </w:r>
      <w:proofErr w:type="spellStart"/>
      <w:r>
        <w:rPr>
          <w:rFonts w:ascii="Arial" w:hAnsi="Arial"/>
          <w:color w:val="191919"/>
          <w:sz w:val="22"/>
          <w:szCs w:val="22"/>
          <w:u w:color="191919"/>
          <w:lang w:val="en-US"/>
        </w:rPr>
        <w:t>ider</w:t>
      </w:r>
      <w:proofErr w:type="spellEnd"/>
      <w:r>
        <w:rPr>
          <w:rFonts w:ascii="Arial" w:hAnsi="Arial"/>
          <w:color w:val="191919"/>
          <w:sz w:val="22"/>
          <w:szCs w:val="22"/>
          <w:u w:color="191919"/>
          <w:lang w:val="en-US"/>
        </w:rPr>
        <w:t>, input list a stage plan</w:t>
      </w:r>
    </w:p>
    <w:p w:rsidR="00C95198" w:rsidRDefault="00C95198">
      <w:pPr>
        <w:rPr>
          <w:rFonts w:ascii="Arial" w:eastAsia="Arial" w:hAnsi="Arial" w:cs="Arial"/>
          <w:sz w:val="22"/>
          <w:szCs w:val="22"/>
        </w:rPr>
      </w:pPr>
    </w:p>
    <w:p w:rsidR="00C95198" w:rsidRDefault="00C95198">
      <w:pPr>
        <w:rPr>
          <w:rFonts w:ascii="Arial" w:eastAsia="Arial" w:hAnsi="Arial" w:cs="Arial"/>
          <w:sz w:val="22"/>
          <w:szCs w:val="22"/>
        </w:rPr>
      </w:pPr>
    </w:p>
    <w:p w:rsidR="00C95198" w:rsidRDefault="00161AFD">
      <w:pPr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-271765</wp:posOffset>
                </wp:positionH>
                <wp:positionV relativeFrom="line">
                  <wp:posOffset>546100</wp:posOffset>
                </wp:positionV>
                <wp:extent cx="2522211" cy="1886474"/>
                <wp:effectExtent l="0" t="0" r="0" b="0"/>
                <wp:wrapNone/>
                <wp:docPr id="1073741825" name="officeArt object" descr="V Praze, dne 10. 12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864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V Praze, dne 29</w:t>
                            </w:r>
                            <w:r w:rsidR="006848AE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. </w:t>
                            </w:r>
                            <w:r w:rsidR="006848AE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 2024</w:t>
                            </w: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Za Agenturu</w:t>
                            </w:r>
                          </w:p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Mgr. Tomáš Staněk</w:t>
                            </w:r>
                          </w:p>
                          <w:p w:rsidR="00C95198" w:rsidRDefault="00161AF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RedHead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Music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V Praze, dne 10. 12. 2021…" style="position:absolute;margin-left:-21.4pt;margin-top:43pt;width:198.6pt;height:148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" filled="f" stroked="f" strokeweight="1pt">
                <v:stroke miterlimit="4"/>
                <v:textbox inset="1.2694mm,1.2694mm,1.2694mm,1.2694mm">
                  <w:txbxContent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V Praze, dne 29</w:t>
                      </w:r>
                      <w:r w:rsidR="006848AE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. </w:t>
                      </w:r>
                      <w:r w:rsidR="006848AE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ru-RU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 2024</w:t>
                      </w: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Za Agenturu</w:t>
                      </w:r>
                    </w:p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Mgr. Tomáš Staněk</w:t>
                      </w:r>
                    </w:p>
                    <w:p w:rsidR="00C95198" w:rsidRDefault="00161AF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RedHead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Music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s.r.o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C95198" w:rsidRDefault="00161AFD"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3385825</wp:posOffset>
                </wp:positionH>
                <wp:positionV relativeFrom="line">
                  <wp:posOffset>0</wp:posOffset>
                </wp:positionV>
                <wp:extent cx="2522211" cy="1860982"/>
                <wp:effectExtent l="0" t="0" r="0" b="0"/>
                <wp:wrapNone/>
                <wp:docPr id="1073741826" name="officeArt object" descr="V xxxxxx, dne XX. XX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60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Ve </w:t>
                            </w:r>
                            <w:r w:rsidR="006848AE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Vysokém Mýtě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dne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  <w:t>29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  <w:lang w:val="ru-RU"/>
                              </w:rPr>
                              <w:t xml:space="preserve">. </w:t>
                            </w:r>
                            <w:r w:rsidR="006848AE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  <w:t>1. 2024</w:t>
                            </w: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C95198">
                            <w:pPr>
                              <w:jc w:val="center"/>
                            </w:pPr>
                          </w:p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  <w:t>Za Pořadatele</w:t>
                            </w:r>
                          </w:p>
                          <w:p w:rsidR="00C95198" w:rsidRDefault="00161AFD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  <w:t>XXXXXXXXX</w:t>
                            </w:r>
                          </w:p>
                          <w:p w:rsidR="00C95198" w:rsidRDefault="00161AF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2"/>
                                <w:szCs w:val="22"/>
                                <w:u w:color="FF0000"/>
                              </w:rPr>
                              <w:t>XXXXX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V xxxxxx, dne XX. XX. 2021…" style="position:absolute;margin-left:266.6pt;margin-top:0;width:198.6pt;height:146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" filled="f" stroked="f" strokeweight="1pt">
                <v:stroke miterlimit="4"/>
                <v:textbox inset="1.2694mm,1.2694mm,1.2694mm,1.2694mm">
                  <w:txbxContent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Ve </w:t>
                      </w:r>
                      <w:r w:rsidR="006848AE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Vysokém Mýtě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, dne </w:t>
                      </w: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</w:rPr>
                        <w:t>29</w:t>
                      </w: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  <w:lang w:val="ru-RU"/>
                        </w:rPr>
                        <w:t xml:space="preserve">. </w:t>
                      </w:r>
                      <w:r w:rsidR="006848AE">
                        <w:rPr>
                          <w:rFonts w:ascii="Arial" w:hAnsi="Arial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</w:rPr>
                        <w:t>1. 2024</w:t>
                      </w: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C95198">
                      <w:pPr>
                        <w:jc w:val="center"/>
                      </w:pPr>
                    </w:p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color w:val="FF0000"/>
                          <w:sz w:val="22"/>
                          <w:szCs w:val="22"/>
                          <w:u w:color="FF0000"/>
                        </w:rPr>
                        <w:t>Za Pořadatele</w:t>
                      </w:r>
                    </w:p>
                    <w:p w:rsidR="00C95198" w:rsidRDefault="00161AFD">
                      <w:pPr>
                        <w:jc w:val="center"/>
                        <w:rPr>
                          <w:rFonts w:ascii="Arial" w:eastAsia="Arial" w:hAnsi="Arial" w:cs="Arial"/>
                          <w:color w:val="FF0000"/>
                          <w:sz w:val="22"/>
                          <w:szCs w:val="22"/>
                          <w:u w:color="FF0000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22"/>
                          <w:szCs w:val="22"/>
                          <w:u w:color="FF0000"/>
                        </w:rPr>
                        <w:t>XXXXXXXXX</w:t>
                      </w:r>
                    </w:p>
                    <w:p w:rsidR="00C95198" w:rsidRDefault="00161AFD">
                      <w:pPr>
                        <w:jc w:val="center"/>
                      </w:pPr>
                      <w:r>
                        <w:rPr>
                          <w:rFonts w:ascii="Arial" w:hAnsi="Arial"/>
                          <w:color w:val="FF0000"/>
                          <w:sz w:val="22"/>
                          <w:szCs w:val="22"/>
                          <w:u w:color="FF0000"/>
                        </w:rPr>
                        <w:t>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9519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1A" w:rsidRDefault="0048651A">
      <w:r>
        <w:separator/>
      </w:r>
    </w:p>
  </w:endnote>
  <w:endnote w:type="continuationSeparator" w:id="0">
    <w:p w:rsidR="0048651A" w:rsidRDefault="0048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8" w:rsidRDefault="00C9519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1A" w:rsidRDefault="0048651A">
      <w:r>
        <w:separator/>
      </w:r>
    </w:p>
  </w:footnote>
  <w:footnote w:type="continuationSeparator" w:id="0">
    <w:p w:rsidR="0048651A" w:rsidRDefault="0048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8" w:rsidRDefault="00C9519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73FD"/>
    <w:multiLevelType w:val="hybridMultilevel"/>
    <w:tmpl w:val="E7A68E3E"/>
    <w:numStyleLink w:val="Importovanstyl3"/>
  </w:abstractNum>
  <w:abstractNum w:abstractNumId="1" w15:restartNumberingAfterBreak="0">
    <w:nsid w:val="11286163"/>
    <w:multiLevelType w:val="hybridMultilevel"/>
    <w:tmpl w:val="4176A97E"/>
    <w:numStyleLink w:val="Importovanstyl2"/>
  </w:abstractNum>
  <w:abstractNum w:abstractNumId="2" w15:restartNumberingAfterBreak="0">
    <w:nsid w:val="11C73CB3"/>
    <w:multiLevelType w:val="hybridMultilevel"/>
    <w:tmpl w:val="C4405642"/>
    <w:numStyleLink w:val="Importovanstyl1"/>
  </w:abstractNum>
  <w:abstractNum w:abstractNumId="3" w15:restartNumberingAfterBreak="0">
    <w:nsid w:val="14D868B7"/>
    <w:multiLevelType w:val="hybridMultilevel"/>
    <w:tmpl w:val="9CACE3EC"/>
    <w:numStyleLink w:val="Importovanstyl5"/>
  </w:abstractNum>
  <w:abstractNum w:abstractNumId="4" w15:restartNumberingAfterBreak="0">
    <w:nsid w:val="16614B10"/>
    <w:multiLevelType w:val="hybridMultilevel"/>
    <w:tmpl w:val="E7A68E3E"/>
    <w:styleLink w:val="Importovanstyl3"/>
    <w:lvl w:ilvl="0" w:tplc="807C95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76CA7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E40B7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70AE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EF50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6A0DA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245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F04EE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6CE71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B116CE"/>
    <w:multiLevelType w:val="hybridMultilevel"/>
    <w:tmpl w:val="12360C84"/>
    <w:styleLink w:val="Importovanstyl4"/>
    <w:lvl w:ilvl="0" w:tplc="9C3C5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90C2C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2430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66D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B8258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6A032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41C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A22FE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3CFDC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2802FD"/>
    <w:multiLevelType w:val="hybridMultilevel"/>
    <w:tmpl w:val="9CACE3EC"/>
    <w:styleLink w:val="Importovanstyl5"/>
    <w:lvl w:ilvl="0" w:tplc="751E8C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4EC8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8396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A61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C36D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54295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F8F3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43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E8D4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DD6544"/>
    <w:multiLevelType w:val="hybridMultilevel"/>
    <w:tmpl w:val="4176A97E"/>
    <w:styleLink w:val="Importovanstyl2"/>
    <w:lvl w:ilvl="0" w:tplc="EAB6F7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42E8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4E490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AAB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7EAE2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AA1E8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2489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DA295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805F7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9157F7B"/>
    <w:multiLevelType w:val="hybridMultilevel"/>
    <w:tmpl w:val="C4405642"/>
    <w:styleLink w:val="Importovanstyl1"/>
    <w:lvl w:ilvl="0" w:tplc="95623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502A3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F0277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FA67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82472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0C10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22E4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0CE5C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DAB77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A42584"/>
    <w:multiLevelType w:val="hybridMultilevel"/>
    <w:tmpl w:val="12360C84"/>
    <w:numStyleLink w:val="Importovanstyl4"/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3"/>
    <w:lvlOverride w:ilvl="0">
      <w:lvl w:ilvl="0" w:tplc="7C4CF40A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188D924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BD364F88">
        <w:start w:val="1"/>
        <w:numFmt w:val="lowerRoman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AE58D5C6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B92E51E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382DF58">
        <w:start w:val="1"/>
        <w:numFmt w:val="lowerRoman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B350AAD0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5D013A4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754917E">
        <w:start w:val="1"/>
        <w:numFmt w:val="lowerRoman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98"/>
    <w:rsid w:val="00161AFD"/>
    <w:rsid w:val="0048651A"/>
    <w:rsid w:val="006848AE"/>
    <w:rsid w:val="00C95198"/>
    <w:rsid w:val="00D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8B42"/>
  <w15:docId w15:val="{15F4CAD6-5CE4-4BC8-9810-EAF25E56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1565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Stránský</dc:creator>
  <cp:lastModifiedBy>Uživatel systému Windows</cp:lastModifiedBy>
  <cp:revision>4</cp:revision>
  <dcterms:created xsi:type="dcterms:W3CDTF">2024-12-12T13:50:00Z</dcterms:created>
  <dcterms:modified xsi:type="dcterms:W3CDTF">2024-12-12T14:10:00Z</dcterms:modified>
</cp:coreProperties>
</file>