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5A" w:rsidRDefault="0034545A" w:rsidP="0034545A">
      <w:pPr>
        <w:jc w:val="both"/>
      </w:pPr>
      <w:r>
        <w:rPr>
          <w:b/>
          <w:sz w:val="44"/>
          <w:szCs w:val="44"/>
        </w:rPr>
        <w:t>Základní škola, Vrchlabí, Školní 1336</w:t>
      </w:r>
      <w:r>
        <w:tab/>
      </w:r>
      <w:r>
        <w:rPr>
          <w:noProof/>
        </w:rPr>
        <w:drawing>
          <wp:inline distT="0" distB="0" distL="0" distR="0" wp14:anchorId="31EDC580" wp14:editId="09BE8111">
            <wp:extent cx="116586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Default="0034545A" w:rsidP="00345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Nábytek u Tužů, s.r.o.</w:t>
      </w:r>
    </w:p>
    <w:p w:rsidR="0034545A" w:rsidRDefault="0034545A" w:rsidP="00345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Krkonošská 200</w:t>
      </w:r>
    </w:p>
    <w:p w:rsidR="0034545A" w:rsidRDefault="0034545A" w:rsidP="00345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514 01 Jilemnice</w:t>
      </w:r>
    </w:p>
    <w:p w:rsidR="0034545A" w:rsidRDefault="0034545A" w:rsidP="00345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26011123</w:t>
      </w: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</w:r>
      <w:r>
        <w:rPr>
          <w:rFonts w:ascii="Arial" w:hAnsi="Arial" w:cs="Arial"/>
          <w:color w:val="242424"/>
          <w:sz w:val="22"/>
          <w:szCs w:val="22"/>
        </w:rPr>
        <w:tab/>
        <w:t xml:space="preserve">  12.12.2024</w:t>
      </w: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Default="0034545A" w:rsidP="0034545A">
      <w:pPr>
        <w:jc w:val="both"/>
        <w:rPr>
          <w:b/>
          <w:sz w:val="24"/>
          <w:szCs w:val="24"/>
          <w:u w:val="single"/>
        </w:rPr>
      </w:pPr>
      <w:r w:rsidRPr="00722B9B">
        <w:rPr>
          <w:b/>
          <w:sz w:val="24"/>
          <w:szCs w:val="24"/>
          <w:u w:val="single"/>
        </w:rPr>
        <w:t xml:space="preserve">Věc: objednávka </w:t>
      </w:r>
      <w:r>
        <w:rPr>
          <w:b/>
          <w:sz w:val="24"/>
          <w:szCs w:val="24"/>
          <w:u w:val="single"/>
        </w:rPr>
        <w:t xml:space="preserve">dodávky a montáže </w:t>
      </w:r>
      <w:r w:rsidRPr="00722B9B">
        <w:rPr>
          <w:b/>
          <w:sz w:val="24"/>
          <w:szCs w:val="24"/>
          <w:u w:val="single"/>
        </w:rPr>
        <w:t>nábytku</w:t>
      </w:r>
      <w:r>
        <w:rPr>
          <w:b/>
          <w:sz w:val="24"/>
          <w:szCs w:val="24"/>
          <w:u w:val="single"/>
        </w:rPr>
        <w:t>.</w:t>
      </w:r>
    </w:p>
    <w:p w:rsidR="0034545A" w:rsidRDefault="0034545A" w:rsidP="0034545A">
      <w:pPr>
        <w:jc w:val="both"/>
        <w:rPr>
          <w:b/>
          <w:sz w:val="24"/>
          <w:szCs w:val="24"/>
          <w:u w:val="single"/>
        </w:rPr>
      </w:pPr>
    </w:p>
    <w:p w:rsidR="0034545A" w:rsidRDefault="0034545A" w:rsidP="0034545A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Objednávám u Vás dodávku a montáž nábytku, dle Vámi předložené nabídky</w:t>
      </w:r>
      <w:r w:rsidR="00D713EB">
        <w:rPr>
          <w:sz w:val="24"/>
          <w:szCs w:val="24"/>
        </w:rPr>
        <w:t>: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</w:rPr>
        <w:t>2x   Skříň na šanony 80x192x</w:t>
      </w:r>
      <w:proofErr w:type="gramStart"/>
      <w:r w:rsidRPr="00BD0AAB">
        <w:rPr>
          <w:rFonts w:ascii="Calibri" w:hAnsi="Calibri" w:cs="Calibri"/>
          <w:color w:val="242424"/>
        </w:rPr>
        <w:t>40  80505</w:t>
      </w:r>
      <w:proofErr w:type="gramEnd"/>
      <w:r w:rsidRPr="00BD0AAB">
        <w:rPr>
          <w:rFonts w:ascii="Calibri" w:hAnsi="Calibri" w:cs="Calibri"/>
          <w:color w:val="242424"/>
        </w:rPr>
        <w:t xml:space="preserve"> police 25mm    </w:t>
      </w:r>
      <w:r>
        <w:rPr>
          <w:rFonts w:ascii="Calibri" w:hAnsi="Calibri" w:cs="Calibri"/>
          <w:color w:val="242424"/>
        </w:rPr>
        <w:tab/>
      </w:r>
      <w:r w:rsidRPr="00BD0AAB">
        <w:rPr>
          <w:rFonts w:ascii="Calibri" w:hAnsi="Calibri" w:cs="Calibri"/>
          <w:color w:val="242424"/>
        </w:rPr>
        <w:t xml:space="preserve"> á 9.470,-      </w:t>
      </w:r>
      <w:r>
        <w:rPr>
          <w:rFonts w:ascii="Calibri" w:hAnsi="Calibri" w:cs="Calibri"/>
          <w:color w:val="242424"/>
        </w:rPr>
        <w:tab/>
      </w:r>
      <w:r>
        <w:rPr>
          <w:rFonts w:ascii="Calibri" w:hAnsi="Calibri" w:cs="Calibri"/>
          <w:color w:val="242424"/>
        </w:rPr>
        <w:tab/>
      </w:r>
      <w:r w:rsidRPr="00BD0AAB">
        <w:rPr>
          <w:rFonts w:ascii="Calibri" w:hAnsi="Calibri" w:cs="Calibri"/>
          <w:color w:val="242424"/>
        </w:rPr>
        <w:t>18.940,-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</w:rPr>
        <w:t>2x komoda nízká 80x76,8x</w:t>
      </w:r>
      <w:proofErr w:type="gramStart"/>
      <w:r w:rsidRPr="00BD0AAB">
        <w:rPr>
          <w:rFonts w:ascii="Calibri" w:hAnsi="Calibri" w:cs="Calibri"/>
          <w:color w:val="242424"/>
        </w:rPr>
        <w:t>40  80201</w:t>
      </w:r>
      <w:proofErr w:type="gramEnd"/>
      <w:r w:rsidRPr="00BD0AAB">
        <w:rPr>
          <w:rFonts w:ascii="Calibri" w:hAnsi="Calibri" w:cs="Calibri"/>
          <w:color w:val="242424"/>
        </w:rPr>
        <w:t xml:space="preserve"> police 25mm         </w:t>
      </w:r>
      <w:r>
        <w:rPr>
          <w:rFonts w:ascii="Calibri" w:hAnsi="Calibri" w:cs="Calibri"/>
          <w:color w:val="242424"/>
        </w:rPr>
        <w:tab/>
      </w:r>
      <w:r w:rsidRPr="00BD0AAB">
        <w:rPr>
          <w:rFonts w:ascii="Calibri" w:hAnsi="Calibri" w:cs="Calibri"/>
          <w:color w:val="242424"/>
        </w:rPr>
        <w:t> á 4.290,-        </w:t>
      </w:r>
      <w:r w:rsidR="00D713EB">
        <w:rPr>
          <w:rFonts w:ascii="Calibri" w:hAnsi="Calibri" w:cs="Calibri"/>
          <w:color w:val="242424"/>
        </w:rPr>
        <w:tab/>
      </w:r>
      <w:r w:rsidR="00D713EB">
        <w:rPr>
          <w:rFonts w:ascii="Calibri" w:hAnsi="Calibri" w:cs="Calibri"/>
          <w:color w:val="242424"/>
        </w:rPr>
        <w:tab/>
        <w:t xml:space="preserve">  </w:t>
      </w:r>
      <w:r w:rsidRPr="00BD0AAB">
        <w:rPr>
          <w:rFonts w:ascii="Calibri" w:hAnsi="Calibri" w:cs="Calibri"/>
          <w:color w:val="242424"/>
        </w:rPr>
        <w:t xml:space="preserve"> 8.580,-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</w:rPr>
        <w:t>1</w:t>
      </w:r>
      <w:proofErr w:type="gramStart"/>
      <w:r w:rsidRPr="00BD0AAB">
        <w:rPr>
          <w:rFonts w:ascii="Calibri" w:hAnsi="Calibri" w:cs="Calibri"/>
          <w:color w:val="242424"/>
        </w:rPr>
        <w:t>x  konferenční</w:t>
      </w:r>
      <w:proofErr w:type="gramEnd"/>
      <w:r w:rsidRPr="00BD0AAB">
        <w:rPr>
          <w:rFonts w:ascii="Calibri" w:hAnsi="Calibri" w:cs="Calibri"/>
          <w:color w:val="242424"/>
        </w:rPr>
        <w:t xml:space="preserve"> stůl kulatý průměr 60cm kov-noha                                     </w:t>
      </w:r>
      <w:r>
        <w:rPr>
          <w:rFonts w:ascii="Calibri" w:hAnsi="Calibri" w:cs="Calibri"/>
          <w:color w:val="242424"/>
        </w:rPr>
        <w:tab/>
      </w:r>
      <w:r w:rsidR="00D713EB">
        <w:rPr>
          <w:rFonts w:ascii="Calibri" w:hAnsi="Calibri" w:cs="Calibri"/>
          <w:color w:val="242424"/>
        </w:rPr>
        <w:tab/>
        <w:t xml:space="preserve">   </w:t>
      </w:r>
      <w:r w:rsidRPr="00BD0AAB">
        <w:rPr>
          <w:rFonts w:ascii="Calibri" w:hAnsi="Calibri" w:cs="Calibri"/>
          <w:color w:val="242424"/>
        </w:rPr>
        <w:t>4.373,-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</w:rPr>
        <w:t>1x věšák stojací kov šedá                                                                                         </w:t>
      </w:r>
      <w:r w:rsidR="00D713EB">
        <w:rPr>
          <w:rFonts w:ascii="Calibri" w:hAnsi="Calibri" w:cs="Calibri"/>
          <w:color w:val="242424"/>
        </w:rPr>
        <w:tab/>
        <w:t xml:space="preserve">       </w:t>
      </w:r>
      <w:r w:rsidRPr="00BD0AAB">
        <w:rPr>
          <w:rFonts w:ascii="Calibri" w:hAnsi="Calibri" w:cs="Calibri"/>
          <w:color w:val="242424"/>
        </w:rPr>
        <w:t>990,-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</w:rPr>
        <w:t xml:space="preserve">3x křeslo </w:t>
      </w:r>
      <w:proofErr w:type="spellStart"/>
      <w:r w:rsidRPr="00BD0AAB">
        <w:rPr>
          <w:rFonts w:ascii="Calibri" w:hAnsi="Calibri" w:cs="Calibri"/>
          <w:color w:val="242424"/>
        </w:rPr>
        <w:t>jedací</w:t>
      </w:r>
      <w:proofErr w:type="spellEnd"/>
      <w:r w:rsidRPr="00BD0AAB">
        <w:rPr>
          <w:rFonts w:ascii="Calibri" w:hAnsi="Calibri" w:cs="Calibri"/>
          <w:color w:val="242424"/>
        </w:rPr>
        <w:t xml:space="preserve"> CLUB                                                                    á 2.800,-         </w:t>
      </w:r>
      <w:r w:rsidR="00D713EB">
        <w:rPr>
          <w:rFonts w:ascii="Calibri" w:hAnsi="Calibri" w:cs="Calibri"/>
          <w:color w:val="242424"/>
        </w:rPr>
        <w:tab/>
        <w:t xml:space="preserve">   </w:t>
      </w:r>
      <w:r w:rsidRPr="00BD0AAB">
        <w:rPr>
          <w:rFonts w:ascii="Calibri" w:hAnsi="Calibri" w:cs="Calibri"/>
          <w:color w:val="242424"/>
        </w:rPr>
        <w:t>8.400,-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</w:rPr>
        <w:t xml:space="preserve">1x pohovka rozkládací </w:t>
      </w:r>
      <w:proofErr w:type="gramStart"/>
      <w:r w:rsidRPr="00BD0AAB">
        <w:rPr>
          <w:rFonts w:ascii="Calibri" w:hAnsi="Calibri" w:cs="Calibri"/>
          <w:color w:val="242424"/>
        </w:rPr>
        <w:t>MAB  šedá</w:t>
      </w:r>
      <w:proofErr w:type="gramEnd"/>
      <w:r w:rsidRPr="00BD0AAB">
        <w:rPr>
          <w:rFonts w:ascii="Calibri" w:hAnsi="Calibri" w:cs="Calibri"/>
          <w:color w:val="242424"/>
        </w:rPr>
        <w:t xml:space="preserve"> 202x95 150x202                                   </w:t>
      </w:r>
      <w:r>
        <w:rPr>
          <w:rFonts w:ascii="Calibri" w:hAnsi="Calibri" w:cs="Calibri"/>
          <w:color w:val="242424"/>
        </w:rPr>
        <w:t xml:space="preserve">   </w:t>
      </w:r>
      <w:r w:rsidR="00D713EB">
        <w:rPr>
          <w:rFonts w:ascii="Calibri" w:hAnsi="Calibri" w:cs="Calibri"/>
          <w:color w:val="242424"/>
        </w:rPr>
        <w:tab/>
      </w:r>
      <w:r w:rsidR="00D713EB">
        <w:rPr>
          <w:rFonts w:ascii="Calibri" w:hAnsi="Calibri" w:cs="Calibri"/>
          <w:color w:val="242424"/>
        </w:rPr>
        <w:tab/>
        <w:t xml:space="preserve"> </w:t>
      </w:r>
      <w:r w:rsidRPr="00BD0AAB">
        <w:rPr>
          <w:rFonts w:ascii="Calibri" w:hAnsi="Calibri" w:cs="Calibri"/>
          <w:color w:val="242424"/>
        </w:rPr>
        <w:t>14.900,-</w:t>
      </w:r>
    </w:p>
    <w:p w:rsidR="00BD0AAB" w:rsidRPr="00D713E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>3x kontejner 40x60x60                                                                 á</w:t>
      </w:r>
      <w:r w:rsidRPr="00D713EB">
        <w:rPr>
          <w:rFonts w:asciiTheme="minorHAnsi" w:hAnsiTheme="minorHAnsi" w:cstheme="minorHAnsi"/>
          <w:color w:val="242424"/>
        </w:rPr>
        <w:t xml:space="preserve"> </w:t>
      </w:r>
      <w:r w:rsidRPr="00D713EB">
        <w:rPr>
          <w:rFonts w:asciiTheme="minorHAnsi" w:hAnsiTheme="minorHAnsi" w:cstheme="minorHAnsi"/>
          <w:color w:val="242424"/>
        </w:rPr>
        <w:t xml:space="preserve">6.820,-       </w:t>
      </w:r>
      <w:r w:rsidR="00D713EB" w:rsidRPr="00D713EB">
        <w:rPr>
          <w:rFonts w:asciiTheme="minorHAnsi" w:hAnsiTheme="minorHAnsi" w:cstheme="minorHAnsi"/>
          <w:color w:val="242424"/>
        </w:rPr>
        <w:tab/>
      </w:r>
      <w:r w:rsidR="00D713EB" w:rsidRPr="00D713EB">
        <w:rPr>
          <w:rFonts w:asciiTheme="minorHAnsi" w:hAnsiTheme="minorHAnsi" w:cstheme="minorHAnsi"/>
          <w:color w:val="242424"/>
        </w:rPr>
        <w:tab/>
        <w:t xml:space="preserve"> </w:t>
      </w:r>
      <w:r w:rsidRPr="00D713EB">
        <w:rPr>
          <w:rFonts w:asciiTheme="minorHAnsi" w:hAnsiTheme="minorHAnsi" w:cstheme="minorHAnsi"/>
          <w:color w:val="242424"/>
        </w:rPr>
        <w:t>20.460,-</w:t>
      </w:r>
    </w:p>
    <w:p w:rsidR="00BD0AAB" w:rsidRPr="00D713EB" w:rsidRDefault="00BD0AAB" w:rsidP="00BD0AA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 xml:space="preserve">3x </w:t>
      </w:r>
      <w:proofErr w:type="gramStart"/>
      <w:r w:rsidRPr="00D713EB">
        <w:rPr>
          <w:rFonts w:asciiTheme="minorHAnsi" w:hAnsiTheme="minorHAnsi" w:cstheme="minorHAnsi"/>
          <w:color w:val="242424"/>
        </w:rPr>
        <w:t>stůl  Aká</w:t>
      </w:r>
      <w:r w:rsidRPr="00D713EB">
        <w:rPr>
          <w:rFonts w:asciiTheme="minorHAnsi" w:hAnsiTheme="minorHAnsi" w:cstheme="minorHAnsi"/>
          <w:color w:val="242424"/>
        </w:rPr>
        <w:t>t</w:t>
      </w:r>
      <w:proofErr w:type="gramEnd"/>
      <w:r w:rsidRPr="00D713EB">
        <w:rPr>
          <w:rFonts w:asciiTheme="minorHAnsi" w:hAnsiTheme="minorHAnsi" w:cstheme="minorHAnsi"/>
          <w:color w:val="242424"/>
        </w:rPr>
        <w:t xml:space="preserve"> </w:t>
      </w:r>
      <w:r w:rsidRPr="00D713EB">
        <w:rPr>
          <w:rFonts w:asciiTheme="minorHAnsi" w:hAnsiTheme="minorHAnsi" w:cstheme="minorHAnsi"/>
          <w:color w:val="242424"/>
        </w:rPr>
        <w:t xml:space="preserve">140/80                                                              </w:t>
      </w:r>
      <w:r w:rsidR="00D713EB">
        <w:rPr>
          <w:rFonts w:asciiTheme="minorHAnsi" w:hAnsiTheme="minorHAnsi" w:cstheme="minorHAnsi"/>
          <w:color w:val="242424"/>
        </w:rPr>
        <w:tab/>
        <w:t xml:space="preserve"> </w:t>
      </w:r>
      <w:r w:rsidRPr="00D713EB">
        <w:rPr>
          <w:rFonts w:asciiTheme="minorHAnsi" w:hAnsiTheme="minorHAnsi" w:cstheme="minorHAnsi"/>
          <w:color w:val="242424"/>
        </w:rPr>
        <w:t>á</w:t>
      </w:r>
      <w:r w:rsidRPr="00D713EB">
        <w:rPr>
          <w:rFonts w:asciiTheme="minorHAnsi" w:hAnsiTheme="minorHAnsi" w:cstheme="minorHAnsi"/>
          <w:color w:val="242424"/>
        </w:rPr>
        <w:t xml:space="preserve"> </w:t>
      </w:r>
      <w:r w:rsidRPr="00D713EB">
        <w:rPr>
          <w:rFonts w:asciiTheme="minorHAnsi" w:hAnsiTheme="minorHAnsi" w:cstheme="minorHAnsi"/>
          <w:color w:val="242424"/>
        </w:rPr>
        <w:t>4.376,-             </w:t>
      </w:r>
      <w:r w:rsidR="00D713EB" w:rsidRPr="00D713EB">
        <w:rPr>
          <w:rFonts w:asciiTheme="minorHAnsi" w:hAnsiTheme="minorHAnsi" w:cstheme="minorHAnsi"/>
          <w:color w:val="242424"/>
        </w:rPr>
        <w:tab/>
        <w:t xml:space="preserve"> </w:t>
      </w:r>
      <w:r w:rsidRPr="00D713EB">
        <w:rPr>
          <w:rFonts w:asciiTheme="minorHAnsi" w:hAnsiTheme="minorHAnsi" w:cstheme="minorHAnsi"/>
          <w:color w:val="242424"/>
        </w:rPr>
        <w:t>13.128,-    </w:t>
      </w:r>
    </w:p>
    <w:p w:rsidR="00BD0AAB" w:rsidRPr="00D713EB" w:rsidRDefault="00BD0AAB" w:rsidP="00BD0AA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>1x věšák na</w:t>
      </w:r>
      <w:r w:rsidR="00D713EB">
        <w:rPr>
          <w:rFonts w:asciiTheme="minorHAnsi" w:hAnsiTheme="minorHAnsi" w:cstheme="minorHAnsi"/>
          <w:color w:val="242424"/>
        </w:rPr>
        <w:t xml:space="preserve"> </w:t>
      </w:r>
      <w:r w:rsidRPr="00D713EB">
        <w:rPr>
          <w:rFonts w:asciiTheme="minorHAnsi" w:hAnsiTheme="minorHAnsi" w:cstheme="minorHAnsi"/>
          <w:color w:val="242424"/>
        </w:rPr>
        <w:t>bundy                                                                                                             </w:t>
      </w:r>
      <w:r w:rsidR="00D713EB">
        <w:rPr>
          <w:rFonts w:asciiTheme="minorHAnsi" w:hAnsiTheme="minorHAnsi" w:cstheme="minorHAnsi"/>
          <w:color w:val="242424"/>
        </w:rPr>
        <w:t xml:space="preserve">    </w:t>
      </w:r>
      <w:r w:rsidRPr="00D713EB">
        <w:rPr>
          <w:rFonts w:asciiTheme="minorHAnsi" w:hAnsiTheme="minorHAnsi" w:cstheme="minorHAnsi"/>
          <w:color w:val="242424"/>
        </w:rPr>
        <w:t> </w:t>
      </w:r>
      <w:r w:rsidR="00D713EB">
        <w:rPr>
          <w:rFonts w:asciiTheme="minorHAnsi" w:hAnsiTheme="minorHAnsi" w:cstheme="minorHAnsi"/>
          <w:color w:val="242424"/>
        </w:rPr>
        <w:t xml:space="preserve">1.980        </w:t>
      </w:r>
      <w:r w:rsidRPr="00D713EB">
        <w:rPr>
          <w:rFonts w:asciiTheme="minorHAnsi" w:hAnsiTheme="minorHAnsi" w:cstheme="minorHAnsi"/>
          <w:color w:val="242424"/>
        </w:rPr>
        <w:t xml:space="preserve">1x skříňka ředitelna                                                                                                             </w:t>
      </w:r>
      <w:r w:rsidR="00D713EB">
        <w:rPr>
          <w:rFonts w:asciiTheme="minorHAnsi" w:hAnsiTheme="minorHAnsi" w:cstheme="minorHAnsi"/>
          <w:color w:val="242424"/>
        </w:rPr>
        <w:t xml:space="preserve">   </w:t>
      </w:r>
      <w:r w:rsidRPr="00D713EB">
        <w:rPr>
          <w:rFonts w:asciiTheme="minorHAnsi" w:hAnsiTheme="minorHAnsi" w:cstheme="minorHAnsi"/>
          <w:color w:val="242424"/>
        </w:rPr>
        <w:t xml:space="preserve">3.172,- </w:t>
      </w:r>
    </w:p>
    <w:p w:rsidR="00BD0AAB" w:rsidRPr="00D713EB" w:rsidRDefault="00BD0AAB" w:rsidP="00BD0AA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 xml:space="preserve">1x obklad chodba                                                                                                                 </w:t>
      </w:r>
      <w:r w:rsidR="00D713EB">
        <w:rPr>
          <w:rFonts w:asciiTheme="minorHAnsi" w:hAnsiTheme="minorHAnsi" w:cstheme="minorHAnsi"/>
          <w:color w:val="242424"/>
        </w:rPr>
        <w:t xml:space="preserve">   </w:t>
      </w:r>
      <w:r w:rsidRPr="00D713EB">
        <w:rPr>
          <w:rFonts w:asciiTheme="minorHAnsi" w:hAnsiTheme="minorHAnsi" w:cstheme="minorHAnsi"/>
          <w:color w:val="242424"/>
        </w:rPr>
        <w:t>3.496,- </w:t>
      </w:r>
    </w:p>
    <w:p w:rsid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 xml:space="preserve">2x kancelářská židle                                                                      á 3.300,-               </w:t>
      </w:r>
      <w:r w:rsidR="00D713EB" w:rsidRPr="00D713EB">
        <w:rPr>
          <w:rFonts w:asciiTheme="minorHAnsi" w:hAnsiTheme="minorHAnsi" w:cstheme="minorHAnsi"/>
          <w:color w:val="242424"/>
        </w:rPr>
        <w:tab/>
        <w:t xml:space="preserve">    </w:t>
      </w:r>
      <w:r w:rsidRPr="00D713EB">
        <w:rPr>
          <w:rFonts w:asciiTheme="minorHAnsi" w:hAnsiTheme="minorHAnsi" w:cstheme="minorHAnsi"/>
          <w:color w:val="242424"/>
        </w:rPr>
        <w:t>6.600,-</w:t>
      </w:r>
    </w:p>
    <w:p w:rsidR="00BD0AAB" w:rsidRPr="00BD0AAB" w:rsidRDefault="00BD0AAB" w:rsidP="00BD0AA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D0AAB">
        <w:rPr>
          <w:rFonts w:ascii="Calibri" w:hAnsi="Calibri" w:cs="Calibri"/>
          <w:color w:val="242424"/>
          <w:u w:val="single"/>
        </w:rPr>
        <w:t xml:space="preserve">1x montáž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D713EB">
        <w:rPr>
          <w:rFonts w:ascii="Calibri" w:hAnsi="Calibri" w:cs="Calibri"/>
          <w:color w:val="242424"/>
          <w:u w:val="single"/>
        </w:rPr>
        <w:tab/>
        <w:t xml:space="preserve">    </w:t>
      </w:r>
      <w:r w:rsidRPr="00BD0AAB">
        <w:rPr>
          <w:rFonts w:ascii="Calibri" w:hAnsi="Calibri" w:cs="Calibri"/>
          <w:color w:val="242424"/>
          <w:u w:val="single"/>
        </w:rPr>
        <w:t>4.500,-</w:t>
      </w:r>
    </w:p>
    <w:p w:rsidR="00BD0AAB" w:rsidRPr="00BD0AAB" w:rsidRDefault="00BD0AAB" w:rsidP="0034545A">
      <w:pPr>
        <w:jc w:val="both"/>
        <w:rPr>
          <w:rFonts w:ascii="Calibri" w:hAnsi="Calibri" w:cs="Calibri"/>
          <w:sz w:val="24"/>
          <w:szCs w:val="24"/>
        </w:rPr>
      </w:pPr>
    </w:p>
    <w:p w:rsidR="0034545A" w:rsidRDefault="0034545A" w:rsidP="0034545A">
      <w:pPr>
        <w:jc w:val="both"/>
        <w:rPr>
          <w:sz w:val="24"/>
          <w:szCs w:val="24"/>
        </w:rPr>
      </w:pPr>
    </w:p>
    <w:p w:rsidR="0034545A" w:rsidRDefault="0034545A" w:rsidP="00345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Celková částka nepřesáhne </w:t>
      </w:r>
      <w:r>
        <w:rPr>
          <w:sz w:val="24"/>
          <w:szCs w:val="24"/>
        </w:rPr>
        <w:t>1</w:t>
      </w:r>
      <w:r w:rsidR="00D713EB">
        <w:rPr>
          <w:sz w:val="24"/>
          <w:szCs w:val="24"/>
        </w:rPr>
        <w:t>3</w:t>
      </w:r>
      <w:r w:rsidR="008E2310">
        <w:rPr>
          <w:sz w:val="24"/>
          <w:szCs w:val="24"/>
        </w:rPr>
        <w:t>5</w:t>
      </w:r>
      <w:r>
        <w:rPr>
          <w:sz w:val="24"/>
          <w:szCs w:val="24"/>
        </w:rPr>
        <w:t>.000,- Kč včetně DPH.</w:t>
      </w:r>
      <w:bookmarkStart w:id="0" w:name="_GoBack"/>
      <w:bookmarkEnd w:id="0"/>
    </w:p>
    <w:p w:rsidR="0034545A" w:rsidRDefault="0034545A" w:rsidP="0034545A">
      <w:pPr>
        <w:jc w:val="both"/>
        <w:rPr>
          <w:sz w:val="24"/>
          <w:szCs w:val="24"/>
        </w:rPr>
      </w:pP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Default="0034545A" w:rsidP="0034545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</w:p>
    <w:p w:rsidR="0034545A" w:rsidRPr="00D713EB" w:rsidRDefault="00D713EB" w:rsidP="003454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>Mgr. Jaroslav Pleva</w:t>
      </w:r>
    </w:p>
    <w:p w:rsidR="00D713EB" w:rsidRPr="00D713EB" w:rsidRDefault="00D713EB" w:rsidP="0034545A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D713EB">
        <w:rPr>
          <w:rFonts w:asciiTheme="minorHAnsi" w:hAnsiTheme="minorHAnsi" w:cstheme="minorHAnsi"/>
          <w:color w:val="242424"/>
        </w:rPr>
        <w:t>ředitel</w:t>
      </w:r>
    </w:p>
    <w:sectPr w:rsidR="00D713EB" w:rsidRPr="00D7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5A"/>
    <w:rsid w:val="000C7D89"/>
    <w:rsid w:val="001C4E75"/>
    <w:rsid w:val="0034545A"/>
    <w:rsid w:val="008E2310"/>
    <w:rsid w:val="00BD0AAB"/>
    <w:rsid w:val="00D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41E"/>
  <w15:chartTrackingRefBased/>
  <w15:docId w15:val="{AA984D87-4F5A-4989-B468-1502659D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4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Jaroslav, Mgr.</dc:creator>
  <cp:keywords/>
  <dc:description/>
  <cp:lastModifiedBy>Pleva Jaroslav, Mgr.</cp:lastModifiedBy>
  <cp:revision>1</cp:revision>
  <dcterms:created xsi:type="dcterms:W3CDTF">2024-12-12T09:41:00Z</dcterms:created>
  <dcterms:modified xsi:type="dcterms:W3CDTF">2024-12-12T10:59:00Z</dcterms:modified>
</cp:coreProperties>
</file>