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4843" w14:textId="47CD8423" w:rsidR="00A36A5D" w:rsidRDefault="007B0A2E" w:rsidP="006B32A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B0A2E">
        <w:rPr>
          <w:rFonts w:ascii="Arial" w:hAnsi="Arial" w:cs="Arial"/>
          <w:b/>
          <w:bCs/>
          <w:sz w:val="24"/>
          <w:szCs w:val="24"/>
        </w:rPr>
        <w:t xml:space="preserve">Příloha č. 1 – Podrobná specifikace </w:t>
      </w:r>
      <w:r w:rsidR="006557FA">
        <w:rPr>
          <w:rFonts w:ascii="Arial" w:hAnsi="Arial" w:cs="Arial"/>
          <w:b/>
          <w:bCs/>
          <w:sz w:val="24"/>
          <w:szCs w:val="24"/>
        </w:rPr>
        <w:t xml:space="preserve">díla </w:t>
      </w:r>
    </w:p>
    <w:p w14:paraId="21056211" w14:textId="77777777" w:rsidR="007B0A2E" w:rsidRDefault="007B0A2E" w:rsidP="006B32A9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7AA92640" w14:textId="1455EFE0" w:rsidR="00484E27" w:rsidRDefault="007B0A2E" w:rsidP="006B32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je</w:t>
      </w:r>
      <w:r w:rsidR="006B32A9">
        <w:rPr>
          <w:rFonts w:ascii="Arial" w:hAnsi="Arial" w:cs="Arial"/>
        </w:rPr>
        <w:t>:</w:t>
      </w:r>
      <w:r w:rsidRPr="007B0A2E">
        <w:rPr>
          <w:rFonts w:ascii="Arial" w:hAnsi="Arial" w:cs="Arial"/>
        </w:rPr>
        <w:t xml:space="preserve"> </w:t>
      </w:r>
    </w:p>
    <w:p w14:paraId="144F0D26" w14:textId="35B6C509" w:rsidR="00484E27" w:rsidRPr="006B32A9" w:rsidRDefault="00484E27" w:rsidP="006B32A9">
      <w:pPr>
        <w:pStyle w:val="Odstavecseseznamem"/>
        <w:numPr>
          <w:ilvl w:val="0"/>
          <w:numId w:val="2"/>
        </w:numPr>
        <w:spacing w:after="120"/>
        <w:ind w:left="284"/>
        <w:jc w:val="both"/>
        <w:rPr>
          <w:rFonts w:ascii="Arial" w:hAnsi="Arial" w:cs="Arial"/>
        </w:rPr>
      </w:pPr>
      <w:r w:rsidRPr="006B32A9">
        <w:rPr>
          <w:rStyle w:val="Nadpis1Char"/>
          <w:rFonts w:ascii="Arial" w:hAnsi="Arial" w:cs="Arial"/>
          <w:b/>
          <w:bCs/>
          <w:color w:val="000000" w:themeColor="text1"/>
          <w:sz w:val="22"/>
          <w:szCs w:val="22"/>
        </w:rPr>
        <w:t>P</w:t>
      </w:r>
      <w:r w:rsidR="007B0A2E" w:rsidRPr="006B32A9">
        <w:rPr>
          <w:rStyle w:val="Nadpis1Char"/>
          <w:rFonts w:ascii="Arial" w:hAnsi="Arial" w:cs="Arial"/>
          <w:b/>
          <w:bCs/>
          <w:color w:val="000000" w:themeColor="text1"/>
          <w:sz w:val="22"/>
          <w:szCs w:val="22"/>
        </w:rPr>
        <w:t>rovedení upgradu dispečerských klientů na jednotlivých pracovištích Objednatele</w:t>
      </w:r>
      <w:r w:rsidR="00D26267" w:rsidRPr="006B32A9">
        <w:rPr>
          <w:rFonts w:ascii="Arial" w:hAnsi="Arial" w:cs="Arial"/>
        </w:rPr>
        <w:t xml:space="preserve"> </w:t>
      </w:r>
    </w:p>
    <w:p w14:paraId="6A5F5F90" w14:textId="77777777" w:rsidR="00484E27" w:rsidRPr="006B32A9" w:rsidRDefault="00484E27" w:rsidP="006B32A9">
      <w:pPr>
        <w:pStyle w:val="Odstavecseseznamem"/>
        <w:spacing w:after="120"/>
        <w:jc w:val="both"/>
        <w:rPr>
          <w:rStyle w:val="Nadpis1Char"/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BD67CB7" w14:textId="224731A3" w:rsidR="007B0A2E" w:rsidRPr="006B32A9" w:rsidRDefault="00484E27" w:rsidP="006B32A9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26267" w:rsidRPr="006B32A9">
        <w:rPr>
          <w:rFonts w:ascii="Arial" w:hAnsi="Arial" w:cs="Arial"/>
        </w:rPr>
        <w:t>edná o 3 stanice dispečink SAT a 3 stanice dispečink HDŘU</w:t>
      </w:r>
      <w:r w:rsidR="001C2714" w:rsidRPr="006B32A9">
        <w:rPr>
          <w:rFonts w:ascii="Arial" w:hAnsi="Arial" w:cs="Arial"/>
        </w:rPr>
        <w:t>, v TKB se jedná o 2 stanice TGC1 a 2 stanice TGC3, dále se jedná o 2 stanice LAT, o 2 stanice TAT, o 2 stanice ZAT a o 2 stanice ATM</w:t>
      </w:r>
    </w:p>
    <w:p w14:paraId="149106A8" w14:textId="531C28C6" w:rsidR="007B0A2E" w:rsidRPr="007B0A2E" w:rsidRDefault="007B0A2E" w:rsidP="006B32A9">
      <w:pPr>
        <w:spacing w:after="120" w:line="240" w:lineRule="atLeast"/>
        <w:jc w:val="both"/>
        <w:rPr>
          <w:rFonts w:ascii="Arial" w:hAnsi="Arial" w:cs="Arial"/>
        </w:rPr>
      </w:pPr>
      <w:r w:rsidRPr="007B0A2E">
        <w:rPr>
          <w:rFonts w:ascii="Arial" w:hAnsi="Arial" w:cs="Arial"/>
        </w:rPr>
        <w:t xml:space="preserve">V rámci provedení upgradu dispečerských klientů na jednotlivých pracovištích budou </w:t>
      </w:r>
      <w:r>
        <w:rPr>
          <w:rFonts w:ascii="Arial" w:hAnsi="Arial" w:cs="Arial"/>
        </w:rPr>
        <w:t>p</w:t>
      </w:r>
      <w:r w:rsidRPr="007B0A2E">
        <w:rPr>
          <w:rFonts w:ascii="Arial" w:hAnsi="Arial" w:cs="Arial"/>
        </w:rPr>
        <w:t xml:space="preserve">rovedeny SW práce, instalace a konfigurace.  </w:t>
      </w:r>
    </w:p>
    <w:p w14:paraId="0CF6A586" w14:textId="77777777" w:rsidR="007B0A2E" w:rsidRPr="007B0A2E" w:rsidRDefault="007B0A2E" w:rsidP="006B32A9">
      <w:pPr>
        <w:spacing w:beforeLines="60" w:before="144" w:after="0" w:line="240" w:lineRule="atLeast"/>
        <w:jc w:val="both"/>
        <w:rPr>
          <w:rFonts w:ascii="Arial" w:hAnsi="Arial" w:cs="Arial"/>
        </w:rPr>
      </w:pPr>
      <w:r w:rsidRPr="007B0A2E">
        <w:rPr>
          <w:rFonts w:ascii="Arial" w:hAnsi="Arial" w:cs="Arial"/>
        </w:rPr>
        <w:t>Součástí Upgrade SW bude:</w:t>
      </w:r>
    </w:p>
    <w:p w14:paraId="7B569A8B" w14:textId="52DE74E0" w:rsidR="00D26267" w:rsidRDefault="00D26267" w:rsidP="006B32A9">
      <w:pPr>
        <w:pStyle w:val="Odstavecseseznamem"/>
        <w:numPr>
          <w:ilvl w:val="0"/>
          <w:numId w:val="1"/>
        </w:numPr>
        <w:spacing w:before="120" w:after="0" w:line="240" w:lineRule="atLeast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Příprava: </w:t>
      </w:r>
    </w:p>
    <w:p w14:paraId="278CD2CE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vyhodnocení aktuálního stavu instalovaného sw v dané lokalitě</w:t>
      </w:r>
    </w:p>
    <w:p w14:paraId="607FEBAC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vyhodnocení možností propojení v lokalitě (nutnost použití převodníků pro video signál apod.), umístění</w:t>
      </w:r>
    </w:p>
    <w:p w14:paraId="26810039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stanic, délka kabelů k propojení</w:t>
      </w:r>
    </w:p>
    <w:p w14:paraId="3DF26346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zajištění upgrade licencí middleware</w:t>
      </w:r>
    </w:p>
    <w:p w14:paraId="712D3012" w14:textId="16D742BC" w:rsid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vytvoření instalačního obrazu pro stanice včetně instalace middleware Cimplicity HMI</w:t>
      </w:r>
    </w:p>
    <w:p w14:paraId="23540D79" w14:textId="24992C26" w:rsidR="007B0A2E" w:rsidRDefault="007B0A2E" w:rsidP="006B32A9">
      <w:pPr>
        <w:pStyle w:val="Odstavecseseznamem"/>
        <w:numPr>
          <w:ilvl w:val="0"/>
          <w:numId w:val="1"/>
        </w:numPr>
        <w:spacing w:before="120" w:after="0" w:line="240" w:lineRule="atLeast"/>
        <w:contextualSpacing w:val="0"/>
        <w:jc w:val="both"/>
        <w:rPr>
          <w:rFonts w:ascii="Arial" w:hAnsi="Arial" w:cs="Arial"/>
        </w:rPr>
      </w:pPr>
      <w:r w:rsidRPr="007B0A2E">
        <w:rPr>
          <w:rFonts w:ascii="Arial" w:hAnsi="Arial" w:cs="Arial"/>
        </w:rPr>
        <w:t>Instalace a konfigurace</w:t>
      </w:r>
      <w:r w:rsidR="00D26267">
        <w:rPr>
          <w:rFonts w:ascii="Arial" w:hAnsi="Arial" w:cs="Arial"/>
        </w:rPr>
        <w:t>:</w:t>
      </w:r>
    </w:p>
    <w:p w14:paraId="20A8AF93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klonování instalačního obrazu na jednotlivé stanice</w:t>
      </w:r>
    </w:p>
    <w:p w14:paraId="02646F4D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odebrání stávající stanice ze systému a demontáž</w:t>
      </w:r>
    </w:p>
    <w:p w14:paraId="620E88BB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montáž nové stanice</w:t>
      </w:r>
    </w:p>
    <w:p w14:paraId="62A04AC5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integrace do sítě ŘS</w:t>
      </w:r>
    </w:p>
    <w:p w14:paraId="3A615A6F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integrace do MS domény pro ŘS, nastavení parametrů</w:t>
      </w:r>
    </w:p>
    <w:p w14:paraId="26A86D31" w14:textId="43D71942" w:rsidR="00D26267" w:rsidRPr="007B0A2E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aktivace upgradované licence pro middleware</w:t>
      </w:r>
    </w:p>
    <w:p w14:paraId="5E0DBADA" w14:textId="290727BE" w:rsidR="007B0A2E" w:rsidRDefault="007B0A2E" w:rsidP="006B32A9">
      <w:pPr>
        <w:pStyle w:val="Odstavecseseznamem"/>
        <w:numPr>
          <w:ilvl w:val="0"/>
          <w:numId w:val="1"/>
        </w:numPr>
        <w:spacing w:before="120" w:after="0" w:line="240" w:lineRule="atLeast"/>
        <w:contextualSpacing w:val="0"/>
        <w:jc w:val="both"/>
        <w:rPr>
          <w:rFonts w:ascii="Arial" w:hAnsi="Arial" w:cs="Arial"/>
          <w:u w:val="words"/>
        </w:rPr>
      </w:pPr>
      <w:r w:rsidRPr="007B0A2E">
        <w:rPr>
          <w:rFonts w:ascii="Arial" w:hAnsi="Arial" w:cs="Arial"/>
        </w:rPr>
        <w:t>Úpravy stávajícího S</w:t>
      </w:r>
      <w:r w:rsidRPr="007B0A2E">
        <w:rPr>
          <w:rFonts w:ascii="Arial" w:hAnsi="Arial" w:cs="Arial"/>
          <w:u w:val="words"/>
        </w:rPr>
        <w:t>W</w:t>
      </w:r>
      <w:r w:rsidR="00D26267">
        <w:rPr>
          <w:rFonts w:ascii="Arial" w:hAnsi="Arial" w:cs="Arial"/>
          <w:u w:val="words"/>
        </w:rPr>
        <w:t>:</w:t>
      </w:r>
    </w:p>
    <w:p w14:paraId="56AF038F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  <w:u w:val="words"/>
        </w:rPr>
      </w:pPr>
      <w:r w:rsidRPr="00D26267">
        <w:rPr>
          <w:rFonts w:ascii="Arial" w:hAnsi="Arial" w:cs="Arial"/>
          <w:u w:val="words"/>
        </w:rPr>
        <w:t>konfigurace výchozího uživatelského prostředí pro operátory</w:t>
      </w:r>
    </w:p>
    <w:p w14:paraId="1328671C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  <w:u w:val="words"/>
        </w:rPr>
      </w:pPr>
      <w:r w:rsidRPr="00D26267">
        <w:rPr>
          <w:rFonts w:ascii="Arial" w:hAnsi="Arial" w:cs="Arial"/>
          <w:u w:val="words"/>
        </w:rPr>
        <w:t>vytvoření a aplikování systémový politik</w:t>
      </w:r>
    </w:p>
    <w:p w14:paraId="10084EB4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  <w:u w:val="words"/>
        </w:rPr>
      </w:pPr>
      <w:r w:rsidRPr="00D26267">
        <w:rPr>
          <w:rFonts w:ascii="Arial" w:hAnsi="Arial" w:cs="Arial"/>
          <w:u w:val="words"/>
        </w:rPr>
        <w:t>instalace doplňkového sw - ADR, prohlížeče událostí apod.</w:t>
      </w:r>
    </w:p>
    <w:p w14:paraId="29C00557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  <w:u w:val="words"/>
        </w:rPr>
      </w:pPr>
      <w:r w:rsidRPr="00D26267">
        <w:rPr>
          <w:rFonts w:ascii="Arial" w:hAnsi="Arial" w:cs="Arial"/>
          <w:u w:val="words"/>
        </w:rPr>
        <w:t>ověření správné funkce doplňkového sw</w:t>
      </w:r>
    </w:p>
    <w:p w14:paraId="2D459107" w14:textId="4699AC0D" w:rsidR="00D26267" w:rsidRPr="007B0A2E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  <w:u w:val="words"/>
        </w:rPr>
      </w:pPr>
      <w:r w:rsidRPr="00D26267">
        <w:rPr>
          <w:rFonts w:ascii="Arial" w:hAnsi="Arial" w:cs="Arial"/>
          <w:u w:val="words"/>
        </w:rPr>
        <w:t>ověření správné funkce autentizace uživatelů a tvorby uživatelských profilů</w:t>
      </w:r>
    </w:p>
    <w:p w14:paraId="32F9702B" w14:textId="6E80B9E3" w:rsidR="00B93761" w:rsidRDefault="007B0A2E" w:rsidP="006B32A9">
      <w:pPr>
        <w:pStyle w:val="Odstavecseseznamem"/>
        <w:numPr>
          <w:ilvl w:val="0"/>
          <w:numId w:val="1"/>
        </w:numPr>
        <w:spacing w:before="120" w:after="0" w:line="240" w:lineRule="atLeast"/>
        <w:contextualSpacing w:val="0"/>
        <w:jc w:val="both"/>
        <w:rPr>
          <w:rFonts w:ascii="Arial" w:hAnsi="Arial" w:cs="Arial"/>
        </w:rPr>
      </w:pPr>
      <w:r w:rsidRPr="00B93761">
        <w:rPr>
          <w:rFonts w:ascii="Arial" w:hAnsi="Arial" w:cs="Arial"/>
        </w:rPr>
        <w:t>Úpravy a kontrola funkce SCADA</w:t>
      </w:r>
      <w:r w:rsidR="00D26267">
        <w:rPr>
          <w:rFonts w:ascii="Arial" w:hAnsi="Arial" w:cs="Arial"/>
        </w:rPr>
        <w:t>:_</w:t>
      </w:r>
    </w:p>
    <w:p w14:paraId="3F8F97DE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provedení nutných úprav vizualizace v souvislosti s použitím nové (upgradované) verze klientské části</w:t>
      </w:r>
    </w:p>
    <w:p w14:paraId="02C20076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middleware</w:t>
      </w:r>
    </w:p>
    <w:p w14:paraId="6798560D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nutno provádět pro každou lokalitu zvlášť, aktuálně jsou využívány různé verze middleware pro různé</w:t>
      </w:r>
    </w:p>
    <w:p w14:paraId="5A2A30DA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lokality</w:t>
      </w:r>
    </w:p>
    <w:p w14:paraId="1FA0FCE7" w14:textId="77777777" w:rsidR="00D26267" w:rsidRPr="00D26267" w:rsidRDefault="00D26267" w:rsidP="006B32A9">
      <w:pPr>
        <w:pStyle w:val="Odstavecseseznamem"/>
        <w:numPr>
          <w:ilvl w:val="1"/>
          <w:numId w:val="1"/>
        </w:numPr>
        <w:spacing w:before="6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sjednocení chování vizualizací na různých verzích middleware</w:t>
      </w:r>
    </w:p>
    <w:p w14:paraId="3DC373B1" w14:textId="20480D9D" w:rsidR="006557FA" w:rsidRPr="006B32A9" w:rsidRDefault="00D26267" w:rsidP="006B32A9">
      <w:pPr>
        <w:pStyle w:val="Odstavecseseznamem"/>
        <w:numPr>
          <w:ilvl w:val="0"/>
          <w:numId w:val="1"/>
        </w:numPr>
        <w:spacing w:before="120" w:after="0" w:line="240" w:lineRule="atLeast"/>
        <w:contextualSpacing w:val="0"/>
        <w:jc w:val="both"/>
        <w:rPr>
          <w:rFonts w:ascii="Arial" w:hAnsi="Arial" w:cs="Arial"/>
        </w:rPr>
      </w:pPr>
      <w:r w:rsidRPr="00D26267">
        <w:rPr>
          <w:rFonts w:ascii="Arial" w:hAnsi="Arial" w:cs="Arial"/>
        </w:rPr>
        <w:t>ověření správné funkce vizualizace ŘS (kontrola stovek obrazovek vizualizace ŘS)</w:t>
      </w:r>
      <w:r w:rsidR="006557FA" w:rsidRPr="006B32A9">
        <w:rPr>
          <w:rFonts w:ascii="Arial" w:hAnsi="Arial" w:cs="Arial"/>
        </w:rPr>
        <w:t>Nákup HW není předmětem této Smlouvy.</w:t>
      </w:r>
    </w:p>
    <w:p w14:paraId="49CFF2FE" w14:textId="496CA9F1" w:rsidR="007B0A2E" w:rsidRDefault="007B0A2E" w:rsidP="006B32A9">
      <w:pPr>
        <w:spacing w:before="120"/>
        <w:jc w:val="both"/>
        <w:rPr>
          <w:rFonts w:ascii="Arial" w:hAnsi="Arial" w:cs="Arial"/>
        </w:rPr>
      </w:pPr>
      <w:r w:rsidRPr="006B32A9">
        <w:rPr>
          <w:rFonts w:ascii="Arial" w:hAnsi="Arial" w:cs="Arial"/>
        </w:rPr>
        <w:t xml:space="preserve">Upgrade SW proveden v souladu s nakoupením HW (specifikace komponent ve vzájemné koordinaci HW a SW).  </w:t>
      </w:r>
    </w:p>
    <w:p w14:paraId="6D276985" w14:textId="1D75D055" w:rsidR="00D26267" w:rsidRPr="006B32A9" w:rsidRDefault="00484E27" w:rsidP="006B32A9">
      <w:pPr>
        <w:pStyle w:val="Odstavecseseznamem"/>
        <w:numPr>
          <w:ilvl w:val="0"/>
          <w:numId w:val="2"/>
        </w:numPr>
        <w:ind w:left="426"/>
        <w:jc w:val="both"/>
        <w:rPr>
          <w:rStyle w:val="Nadpis1Char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6B32A9">
        <w:rPr>
          <w:rStyle w:val="Nadpis1Char"/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="00D26267" w:rsidRPr="006B32A9">
        <w:rPr>
          <w:rStyle w:val="Nadpis1Char"/>
          <w:rFonts w:ascii="Arial" w:hAnsi="Arial" w:cs="Arial"/>
          <w:b/>
          <w:bCs/>
          <w:color w:val="000000" w:themeColor="text1"/>
          <w:sz w:val="22"/>
          <w:szCs w:val="22"/>
        </w:rPr>
        <w:t>odání kompletní a úplné Provozní dokumentace k systém</w:t>
      </w:r>
      <w:r w:rsidRPr="006B32A9">
        <w:rPr>
          <w:rStyle w:val="Nadpis1Char"/>
          <w:rFonts w:ascii="Arial" w:hAnsi="Arial" w:cs="Arial"/>
          <w:b/>
          <w:bCs/>
          <w:color w:val="000000" w:themeColor="text1"/>
          <w:sz w:val="22"/>
          <w:szCs w:val="22"/>
        </w:rPr>
        <w:t>ům</w:t>
      </w:r>
      <w:r w:rsidR="00D26267" w:rsidRPr="006B32A9">
        <w:rPr>
          <w:rStyle w:val="Nadpis1Char"/>
          <w:rFonts w:ascii="Arial" w:hAnsi="Arial" w:cs="Arial"/>
          <w:b/>
          <w:bCs/>
          <w:color w:val="000000" w:themeColor="text1"/>
          <w:sz w:val="22"/>
          <w:szCs w:val="22"/>
        </w:rPr>
        <w:t xml:space="preserve"> tunelů a tunelových komplexů SAT, TKB, LAT, TAT, ZAT, ATM minimálně ve struktuře viz příloha č. 7 a dále </w:t>
      </w:r>
      <w:r w:rsidR="00D26267" w:rsidRPr="006B32A9">
        <w:rPr>
          <w:rStyle w:val="Nadpis1Char"/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předání konfiguračních souborů k jednotlivým částem informačního systému a administrátorských hesel zabezpečeným způsobem</w:t>
      </w:r>
      <w:r w:rsidR="00C44952" w:rsidRPr="006B32A9">
        <w:rPr>
          <w:rStyle w:val="Nadpis1Char"/>
          <w:rFonts w:ascii="Arial" w:hAnsi="Arial" w:cs="Arial"/>
          <w:b/>
          <w:bCs/>
          <w:color w:val="000000" w:themeColor="text1"/>
          <w:sz w:val="22"/>
          <w:szCs w:val="22"/>
        </w:rPr>
        <w:t xml:space="preserve"> po dokončení SW prací. </w:t>
      </w:r>
    </w:p>
    <w:sectPr w:rsidR="00D26267" w:rsidRPr="006B32A9" w:rsidSect="007B0A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5BB"/>
    <w:multiLevelType w:val="hybridMultilevel"/>
    <w:tmpl w:val="F73E98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17053"/>
    <w:multiLevelType w:val="hybridMultilevel"/>
    <w:tmpl w:val="D0E0A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5871">
    <w:abstractNumId w:val="1"/>
  </w:num>
  <w:num w:numId="2" w16cid:durableId="14366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2E"/>
    <w:rsid w:val="000C4DC3"/>
    <w:rsid w:val="000E3D4B"/>
    <w:rsid w:val="001C2714"/>
    <w:rsid w:val="0038022A"/>
    <w:rsid w:val="00440D4A"/>
    <w:rsid w:val="00484E27"/>
    <w:rsid w:val="00531446"/>
    <w:rsid w:val="00572C6B"/>
    <w:rsid w:val="006557FA"/>
    <w:rsid w:val="006B32A9"/>
    <w:rsid w:val="00703A2C"/>
    <w:rsid w:val="007B0A2E"/>
    <w:rsid w:val="0097074B"/>
    <w:rsid w:val="009E1313"/>
    <w:rsid w:val="00A36A5D"/>
    <w:rsid w:val="00A63756"/>
    <w:rsid w:val="00AE5844"/>
    <w:rsid w:val="00B93761"/>
    <w:rsid w:val="00BC2698"/>
    <w:rsid w:val="00C122BC"/>
    <w:rsid w:val="00C44952"/>
    <w:rsid w:val="00D26267"/>
    <w:rsid w:val="00E173AE"/>
    <w:rsid w:val="00F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0D46"/>
  <w15:chartTrackingRefBased/>
  <w15:docId w15:val="{B5CD5FC7-7AE0-4062-ABFE-F5BDB2F1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4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A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B0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0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0A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A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8022A"/>
    <w:pPr>
      <w:spacing w:after="0" w:line="240" w:lineRule="auto"/>
    </w:pPr>
  </w:style>
  <w:style w:type="paragraph" w:customStyle="1" w:styleId="Default">
    <w:name w:val="Default"/>
    <w:rsid w:val="00B937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8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6ABC-5D1E-4D5F-B15D-E097FB62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Honzátková Kateřina</dc:creator>
  <cp:keywords/>
  <dc:description/>
  <cp:lastModifiedBy>Honzátková Kateřina</cp:lastModifiedBy>
  <cp:revision>5</cp:revision>
  <dcterms:created xsi:type="dcterms:W3CDTF">2024-08-23T07:09:00Z</dcterms:created>
  <dcterms:modified xsi:type="dcterms:W3CDTF">2024-11-05T15:48:00Z</dcterms:modified>
</cp:coreProperties>
</file>