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BFF51" w14:textId="77777777" w:rsidR="00704707" w:rsidRPr="00704707" w:rsidRDefault="00704707" w:rsidP="00704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707">
        <w:rPr>
          <w:rFonts w:ascii="Times New Roman" w:hAnsi="Times New Roman" w:cs="Times New Roman"/>
          <w:b/>
          <w:sz w:val="28"/>
          <w:szCs w:val="28"/>
        </w:rPr>
        <w:t>Dodatek č. 1 ke smlouvě o dílo</w:t>
      </w:r>
    </w:p>
    <w:p w14:paraId="6440BA33" w14:textId="77777777" w:rsidR="00704707" w:rsidRPr="00704707" w:rsidRDefault="00704707" w:rsidP="00704707">
      <w:pPr>
        <w:rPr>
          <w:rFonts w:ascii="Times New Roman" w:hAnsi="Times New Roman" w:cs="Times New Roman"/>
          <w:b/>
          <w:sz w:val="24"/>
          <w:szCs w:val="24"/>
        </w:rPr>
      </w:pPr>
    </w:p>
    <w:p w14:paraId="22341F81" w14:textId="0C511F3A" w:rsidR="00704707" w:rsidRPr="00704707" w:rsidRDefault="00704707" w:rsidP="00704707">
      <w:pPr>
        <w:rPr>
          <w:rFonts w:ascii="Times New Roman" w:hAnsi="Times New Roman" w:cs="Times New Roman"/>
          <w:sz w:val="24"/>
          <w:szCs w:val="24"/>
        </w:rPr>
      </w:pPr>
      <w:r w:rsidRPr="00704707">
        <w:rPr>
          <w:rFonts w:ascii="Times New Roman" w:hAnsi="Times New Roman" w:cs="Times New Roman"/>
          <w:b/>
          <w:sz w:val="24"/>
          <w:szCs w:val="24"/>
        </w:rPr>
        <w:t xml:space="preserve">Moravská zemská knihovna v Brně, </w:t>
      </w:r>
      <w:r w:rsidRPr="00704707">
        <w:rPr>
          <w:rFonts w:ascii="Times New Roman" w:hAnsi="Times New Roman" w:cs="Times New Roman"/>
          <w:sz w:val="24"/>
          <w:szCs w:val="24"/>
        </w:rPr>
        <w:t>IČ 00</w:t>
      </w:r>
      <w:r w:rsidR="00EB3645">
        <w:rPr>
          <w:rFonts w:ascii="Times New Roman" w:hAnsi="Times New Roman" w:cs="Times New Roman"/>
          <w:sz w:val="24"/>
          <w:szCs w:val="24"/>
        </w:rPr>
        <w:t xml:space="preserve"> </w:t>
      </w:r>
      <w:r w:rsidRPr="00704707">
        <w:rPr>
          <w:rFonts w:ascii="Times New Roman" w:hAnsi="Times New Roman" w:cs="Times New Roman"/>
          <w:sz w:val="24"/>
          <w:szCs w:val="24"/>
        </w:rPr>
        <w:t>09</w:t>
      </w:r>
      <w:r w:rsidR="00EB3645">
        <w:rPr>
          <w:rFonts w:ascii="Times New Roman" w:hAnsi="Times New Roman" w:cs="Times New Roman"/>
          <w:sz w:val="24"/>
          <w:szCs w:val="24"/>
        </w:rPr>
        <w:t xml:space="preserve"> </w:t>
      </w:r>
      <w:r w:rsidRPr="00704707">
        <w:rPr>
          <w:rFonts w:ascii="Times New Roman" w:hAnsi="Times New Roman" w:cs="Times New Roman"/>
          <w:sz w:val="24"/>
          <w:szCs w:val="24"/>
        </w:rPr>
        <w:t>49</w:t>
      </w:r>
      <w:r w:rsidR="00EB3645">
        <w:rPr>
          <w:rFonts w:ascii="Times New Roman" w:hAnsi="Times New Roman" w:cs="Times New Roman"/>
          <w:sz w:val="24"/>
          <w:szCs w:val="24"/>
        </w:rPr>
        <w:t xml:space="preserve"> </w:t>
      </w:r>
      <w:r w:rsidRPr="00704707">
        <w:rPr>
          <w:rFonts w:ascii="Times New Roman" w:hAnsi="Times New Roman" w:cs="Times New Roman"/>
          <w:sz w:val="24"/>
          <w:szCs w:val="24"/>
        </w:rPr>
        <w:t>43</w:t>
      </w:r>
    </w:p>
    <w:p w14:paraId="44A95DB2" w14:textId="77777777" w:rsidR="00704707" w:rsidRPr="00704707" w:rsidRDefault="00704707" w:rsidP="00704707">
      <w:pPr>
        <w:rPr>
          <w:rFonts w:ascii="Times New Roman" w:hAnsi="Times New Roman" w:cs="Times New Roman"/>
          <w:sz w:val="24"/>
          <w:szCs w:val="24"/>
        </w:rPr>
      </w:pPr>
      <w:r w:rsidRPr="00704707">
        <w:rPr>
          <w:rFonts w:ascii="Times New Roman" w:hAnsi="Times New Roman" w:cs="Times New Roman"/>
          <w:sz w:val="24"/>
          <w:szCs w:val="24"/>
        </w:rPr>
        <w:t>se sídlem Kounicova 65a, 601 87 Brno</w:t>
      </w:r>
    </w:p>
    <w:p w14:paraId="5DC705F2" w14:textId="77777777" w:rsidR="00514950" w:rsidRDefault="00704707" w:rsidP="00704707">
      <w:pPr>
        <w:rPr>
          <w:rFonts w:ascii="Times New Roman" w:hAnsi="Times New Roman" w:cs="Times New Roman"/>
          <w:sz w:val="24"/>
          <w:szCs w:val="24"/>
        </w:rPr>
      </w:pPr>
      <w:r w:rsidRPr="00704707">
        <w:rPr>
          <w:rFonts w:ascii="Times New Roman" w:hAnsi="Times New Roman" w:cs="Times New Roman"/>
          <w:sz w:val="24"/>
          <w:szCs w:val="24"/>
        </w:rPr>
        <w:t>zastoupená</w:t>
      </w:r>
      <w:r w:rsidR="00514950">
        <w:rPr>
          <w:rFonts w:ascii="Times New Roman" w:hAnsi="Times New Roman" w:cs="Times New Roman"/>
          <w:sz w:val="24"/>
          <w:szCs w:val="24"/>
        </w:rPr>
        <w:t xml:space="preserve"> Mgr. Radkou Chlupovou, </w:t>
      </w:r>
      <w:proofErr w:type="spellStart"/>
      <w:r w:rsidR="00514950">
        <w:rPr>
          <w:rFonts w:ascii="Times New Roman" w:hAnsi="Times New Roman" w:cs="Times New Roman"/>
          <w:sz w:val="24"/>
          <w:szCs w:val="24"/>
        </w:rPr>
        <w:t>MBa</w:t>
      </w:r>
      <w:proofErr w:type="spellEnd"/>
      <w:r w:rsidR="00514950">
        <w:rPr>
          <w:rFonts w:ascii="Times New Roman" w:hAnsi="Times New Roman" w:cs="Times New Roman"/>
          <w:sz w:val="24"/>
          <w:szCs w:val="24"/>
        </w:rPr>
        <w:t>., zástupcem</w:t>
      </w:r>
      <w:r w:rsidRPr="00704707">
        <w:rPr>
          <w:rFonts w:ascii="Times New Roman" w:hAnsi="Times New Roman" w:cs="Times New Roman"/>
          <w:sz w:val="24"/>
          <w:szCs w:val="24"/>
        </w:rPr>
        <w:t xml:space="preserve"> generální</w:t>
      </w:r>
      <w:r w:rsidR="00514950">
        <w:rPr>
          <w:rFonts w:ascii="Times New Roman" w:hAnsi="Times New Roman" w:cs="Times New Roman"/>
          <w:sz w:val="24"/>
          <w:szCs w:val="24"/>
        </w:rPr>
        <w:t>ho</w:t>
      </w:r>
      <w:r w:rsidRPr="00704707">
        <w:rPr>
          <w:rFonts w:ascii="Times New Roman" w:hAnsi="Times New Roman" w:cs="Times New Roman"/>
          <w:sz w:val="24"/>
          <w:szCs w:val="24"/>
        </w:rPr>
        <w:t xml:space="preserve"> ředitele</w:t>
      </w:r>
    </w:p>
    <w:p w14:paraId="2DAC4665" w14:textId="373BEAA2" w:rsidR="00704707" w:rsidRPr="00704707" w:rsidRDefault="00704707" w:rsidP="00704707">
      <w:pPr>
        <w:rPr>
          <w:rFonts w:ascii="Times New Roman" w:hAnsi="Times New Roman" w:cs="Times New Roman"/>
          <w:i/>
          <w:sz w:val="24"/>
          <w:szCs w:val="24"/>
        </w:rPr>
      </w:pPr>
      <w:r w:rsidRPr="00704707">
        <w:rPr>
          <w:rFonts w:ascii="Times New Roman" w:hAnsi="Times New Roman" w:cs="Times New Roman"/>
          <w:i/>
          <w:sz w:val="24"/>
          <w:szCs w:val="24"/>
        </w:rPr>
        <w:t>jako „objednatel“</w:t>
      </w:r>
    </w:p>
    <w:p w14:paraId="6228EF21" w14:textId="77777777" w:rsidR="00704707" w:rsidRPr="00704707" w:rsidRDefault="00704707" w:rsidP="00704707">
      <w:pPr>
        <w:rPr>
          <w:rFonts w:ascii="Times New Roman" w:hAnsi="Times New Roman" w:cs="Times New Roman"/>
          <w:sz w:val="24"/>
          <w:szCs w:val="24"/>
        </w:rPr>
      </w:pPr>
    </w:p>
    <w:p w14:paraId="576AA0A0" w14:textId="77777777" w:rsidR="00704707" w:rsidRPr="00704707" w:rsidRDefault="00704707" w:rsidP="00704707">
      <w:pPr>
        <w:rPr>
          <w:rFonts w:ascii="Times New Roman" w:hAnsi="Times New Roman" w:cs="Times New Roman"/>
          <w:sz w:val="24"/>
          <w:szCs w:val="24"/>
        </w:rPr>
      </w:pPr>
      <w:r w:rsidRPr="00704707">
        <w:rPr>
          <w:rFonts w:ascii="Times New Roman" w:hAnsi="Times New Roman" w:cs="Times New Roman"/>
          <w:sz w:val="24"/>
          <w:szCs w:val="24"/>
        </w:rPr>
        <w:t>a</w:t>
      </w:r>
    </w:p>
    <w:p w14:paraId="2A93B2B4" w14:textId="77777777" w:rsidR="00704707" w:rsidRPr="00704707" w:rsidRDefault="00704707" w:rsidP="00704707">
      <w:pPr>
        <w:rPr>
          <w:rFonts w:ascii="Times New Roman" w:hAnsi="Times New Roman" w:cs="Times New Roman"/>
          <w:sz w:val="24"/>
          <w:szCs w:val="24"/>
        </w:rPr>
      </w:pPr>
    </w:p>
    <w:p w14:paraId="785813C4" w14:textId="23344ADA" w:rsidR="00751E5F" w:rsidRPr="00751E5F" w:rsidRDefault="00751E5F" w:rsidP="00751E5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C3757">
        <w:rPr>
          <w:rFonts w:ascii="Times New Roman" w:eastAsia="Times New Roman" w:hAnsi="Times New Roman" w:cs="Times New Roman"/>
          <w:b/>
          <w:sz w:val="24"/>
          <w:szCs w:val="24"/>
        </w:rPr>
        <w:t>Trinera</w:t>
      </w:r>
      <w:proofErr w:type="spellEnd"/>
      <w:r w:rsidRPr="00EC3757">
        <w:rPr>
          <w:rFonts w:ascii="Times New Roman" w:eastAsia="Times New Roman" w:hAnsi="Times New Roman" w:cs="Times New Roman"/>
          <w:b/>
          <w:sz w:val="24"/>
          <w:szCs w:val="24"/>
        </w:rPr>
        <w:t xml:space="preserve"> s.r.o.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EC3757">
        <w:rPr>
          <w:rFonts w:ascii="Times New Roman" w:eastAsia="Times New Roman" w:hAnsi="Times New Roman" w:cs="Times New Roman"/>
          <w:sz w:val="24"/>
          <w:szCs w:val="24"/>
        </w:rPr>
        <w:t>IČ 13</w:t>
      </w:r>
      <w:r w:rsidR="00EB36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3757">
        <w:rPr>
          <w:rFonts w:ascii="Times New Roman" w:eastAsia="Times New Roman" w:hAnsi="Times New Roman" w:cs="Times New Roman"/>
          <w:sz w:val="24"/>
          <w:szCs w:val="24"/>
        </w:rPr>
        <w:t>99</w:t>
      </w:r>
      <w:r w:rsidR="00EB36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3757">
        <w:rPr>
          <w:rFonts w:ascii="Times New Roman" w:eastAsia="Times New Roman" w:hAnsi="Times New Roman" w:cs="Times New Roman"/>
          <w:sz w:val="24"/>
          <w:szCs w:val="24"/>
        </w:rPr>
        <w:t>15</w:t>
      </w:r>
      <w:r w:rsidR="00EB36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3757">
        <w:rPr>
          <w:rFonts w:ascii="Times New Roman" w:eastAsia="Times New Roman" w:hAnsi="Times New Roman" w:cs="Times New Roman"/>
          <w:sz w:val="24"/>
          <w:szCs w:val="24"/>
        </w:rPr>
        <w:t>31</w:t>
      </w:r>
    </w:p>
    <w:p w14:paraId="65FB2E6D" w14:textId="25E2A2FA" w:rsidR="00751E5F" w:rsidRPr="00EC3757" w:rsidRDefault="00751E5F" w:rsidP="00751E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sídlem</w:t>
      </w:r>
      <w:r w:rsidRPr="00EC3757">
        <w:rPr>
          <w:rFonts w:ascii="Times New Roman" w:eastAsia="Times New Roman" w:hAnsi="Times New Roman" w:cs="Times New Roman"/>
          <w:sz w:val="24"/>
          <w:szCs w:val="24"/>
        </w:rPr>
        <w:t xml:space="preserve"> U Červeného mlýna 616/14, 612 00 Brno</w:t>
      </w:r>
    </w:p>
    <w:p w14:paraId="22B01F64" w14:textId="62E728FA" w:rsidR="00751E5F" w:rsidRPr="00EC3757" w:rsidRDefault="00751E5F" w:rsidP="00751E5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EC3757">
        <w:rPr>
          <w:rFonts w:ascii="Times New Roman" w:eastAsia="Times New Roman" w:hAnsi="Times New Roman" w:cs="Times New Roman"/>
          <w:sz w:val="24"/>
          <w:szCs w:val="24"/>
        </w:rPr>
        <w:t>astoupená Mgr. Janem Rychtářem, jednatelem</w:t>
      </w:r>
    </w:p>
    <w:p w14:paraId="5461AE87" w14:textId="425C8B67" w:rsidR="00704707" w:rsidRPr="00DB08B5" w:rsidRDefault="00DB08B5" w:rsidP="00704707">
      <w:pPr>
        <w:rPr>
          <w:rFonts w:ascii="Times New Roman" w:hAnsi="Times New Roman" w:cs="Times New Roman"/>
          <w:i/>
          <w:sz w:val="24"/>
          <w:szCs w:val="24"/>
        </w:rPr>
      </w:pPr>
      <w:r w:rsidRPr="00DB08B5">
        <w:rPr>
          <w:rFonts w:ascii="Times New Roman" w:hAnsi="Times New Roman" w:cs="Times New Roman"/>
          <w:i/>
          <w:sz w:val="24"/>
          <w:szCs w:val="24"/>
        </w:rPr>
        <w:t>jako „dodavatel“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2"/>
      </w:tblGrid>
      <w:tr w:rsidR="00704707" w:rsidRPr="00704707" w14:paraId="3B3846D8" w14:textId="77777777" w:rsidTr="00DB08B5">
        <w:tc>
          <w:tcPr>
            <w:tcW w:w="5552" w:type="dxa"/>
          </w:tcPr>
          <w:p w14:paraId="34D3C4F9" w14:textId="77777777" w:rsidR="00704707" w:rsidRPr="00704707" w:rsidRDefault="00704707" w:rsidP="00DB0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02A3C2" w14:textId="77777777" w:rsidR="00704707" w:rsidRPr="00704707" w:rsidRDefault="00704707" w:rsidP="00704707">
      <w:pPr>
        <w:rPr>
          <w:rFonts w:ascii="Times New Roman" w:hAnsi="Times New Roman" w:cs="Times New Roman"/>
          <w:sz w:val="24"/>
          <w:szCs w:val="24"/>
        </w:rPr>
      </w:pPr>
    </w:p>
    <w:p w14:paraId="75513AC4" w14:textId="77777777" w:rsidR="00704707" w:rsidRPr="00704707" w:rsidRDefault="00704707" w:rsidP="00EB3645">
      <w:pPr>
        <w:jc w:val="center"/>
        <w:rPr>
          <w:rFonts w:ascii="Times New Roman" w:hAnsi="Times New Roman" w:cs="Times New Roman"/>
          <w:sz w:val="24"/>
          <w:szCs w:val="24"/>
        </w:rPr>
      </w:pPr>
      <w:r w:rsidRPr="00704707">
        <w:rPr>
          <w:rFonts w:ascii="Times New Roman" w:hAnsi="Times New Roman" w:cs="Times New Roman"/>
          <w:sz w:val="24"/>
          <w:szCs w:val="24"/>
        </w:rPr>
        <w:t>I.</w:t>
      </w:r>
    </w:p>
    <w:p w14:paraId="52F5A3B6" w14:textId="4CEC5B45" w:rsidR="00DB08B5" w:rsidRDefault="00704707" w:rsidP="00DB08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284" w:hanging="284"/>
        <w:jc w:val="both"/>
      </w:pPr>
      <w:r w:rsidRPr="00704707">
        <w:rPr>
          <w:rFonts w:ascii="Times New Roman" w:hAnsi="Times New Roman" w:cs="Times New Roman"/>
          <w:bCs/>
          <w:sz w:val="24"/>
          <w:szCs w:val="24"/>
        </w:rPr>
        <w:t xml:space="preserve">Smluvní strany uzavřely dne </w:t>
      </w:r>
      <w:proofErr w:type="gramStart"/>
      <w:r w:rsidR="00DB08B5">
        <w:rPr>
          <w:rFonts w:ascii="Times New Roman" w:hAnsi="Times New Roman" w:cs="Times New Roman"/>
          <w:bCs/>
          <w:sz w:val="24"/>
          <w:szCs w:val="24"/>
        </w:rPr>
        <w:t>25</w:t>
      </w:r>
      <w:r w:rsidRPr="00704707">
        <w:rPr>
          <w:rFonts w:ascii="Times New Roman" w:hAnsi="Times New Roman" w:cs="Times New Roman"/>
          <w:bCs/>
          <w:sz w:val="24"/>
          <w:szCs w:val="24"/>
        </w:rPr>
        <w:t>.</w:t>
      </w:r>
      <w:r w:rsidR="00DB08B5">
        <w:rPr>
          <w:rFonts w:ascii="Times New Roman" w:hAnsi="Times New Roman" w:cs="Times New Roman"/>
          <w:bCs/>
          <w:sz w:val="24"/>
          <w:szCs w:val="24"/>
        </w:rPr>
        <w:t>10</w:t>
      </w:r>
      <w:r w:rsidRPr="00704707">
        <w:rPr>
          <w:rFonts w:ascii="Times New Roman" w:hAnsi="Times New Roman" w:cs="Times New Roman"/>
          <w:bCs/>
          <w:sz w:val="24"/>
          <w:szCs w:val="24"/>
        </w:rPr>
        <w:t>.2024</w:t>
      </w:r>
      <w:proofErr w:type="gramEnd"/>
      <w:r w:rsidRPr="00704707">
        <w:rPr>
          <w:rFonts w:ascii="Times New Roman" w:hAnsi="Times New Roman" w:cs="Times New Roman"/>
          <w:bCs/>
          <w:sz w:val="24"/>
          <w:szCs w:val="24"/>
        </w:rPr>
        <w:t xml:space="preserve"> smlouvu o dílo</w:t>
      </w:r>
      <w:r w:rsidR="00EB3645">
        <w:rPr>
          <w:rFonts w:ascii="Times New Roman" w:hAnsi="Times New Roman" w:cs="Times New Roman"/>
          <w:bCs/>
          <w:sz w:val="24"/>
          <w:szCs w:val="24"/>
        </w:rPr>
        <w:t xml:space="preserve"> (dále jen smlouva)</w:t>
      </w:r>
      <w:r w:rsidRPr="00704707">
        <w:rPr>
          <w:rFonts w:ascii="Times New Roman" w:hAnsi="Times New Roman" w:cs="Times New Roman"/>
          <w:bCs/>
          <w:sz w:val="24"/>
          <w:szCs w:val="24"/>
        </w:rPr>
        <w:t>, jejímž předmětem j</w:t>
      </w:r>
      <w:r w:rsidR="00DB08B5">
        <w:rPr>
          <w:rFonts w:ascii="Times New Roman" w:hAnsi="Times New Roman" w:cs="Times New Roman"/>
          <w:bCs/>
          <w:sz w:val="24"/>
          <w:szCs w:val="24"/>
        </w:rPr>
        <w:t xml:space="preserve">sou </w:t>
      </w:r>
      <w:r w:rsidR="00DB0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programátorské práce dodavatele pomáhající vědeckým a výzkumným pracovníkům objednatele při řešení výzkumných úkolů v rámci institucionální podpory na dlouhodobý koncepční rozvoj výzkumné organizace na léta 2024–2028 (DKRVO). </w:t>
      </w:r>
    </w:p>
    <w:p w14:paraId="6ADB3198" w14:textId="42B51076" w:rsidR="00DB08B5" w:rsidRPr="00DB08B5" w:rsidRDefault="00EB3645" w:rsidP="00DB08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Smluvní strany se </w:t>
      </w:r>
      <w:r w:rsidR="00DB08B5">
        <w:rPr>
          <w:rFonts w:ascii="Times New Roman" w:eastAsia="Times New Roman" w:hAnsi="Times New Roman" w:cs="Times New Roman"/>
          <w:color w:val="000000"/>
          <w:sz w:val="24"/>
          <w:szCs w:val="24"/>
        </w:rPr>
        <w:t>v čl. I. odst. 5 smlouvy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dohodly, že objednatel má</w:t>
      </w:r>
      <w:r w:rsidR="00DB08B5" w:rsidRPr="00DB0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právo požadovat po uzavření smlouvy po dodavateli rozšíření předmětu smlouvy až o </w:t>
      </w:r>
      <w:proofErr w:type="gramStart"/>
      <w:r w:rsidR="00DB08B5" w:rsidRPr="00DB08B5">
        <w:rPr>
          <w:rFonts w:ascii="Times New Roman" w:eastAsia="Times New Roman" w:hAnsi="Times New Roman" w:cs="Times New Roman"/>
          <w:color w:val="000000"/>
          <w:sz w:val="24"/>
          <w:szCs w:val="24"/>
        </w:rPr>
        <w:t>40%</w:t>
      </w:r>
      <w:proofErr w:type="gramEnd"/>
      <w:r w:rsidR="00DB08B5" w:rsidRPr="00DB0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rozsahu (určí objednatel)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 tím, že strany</w:t>
      </w:r>
      <w:r w:rsidR="00DB08B5" w:rsidRPr="00DB0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základě oznámení tohoto rozšíření</w:t>
      </w:r>
      <w:r w:rsidR="00DB08B5" w:rsidRPr="00DB0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uzavř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 w:rsidR="00DB08B5" w:rsidRPr="00DB08B5">
        <w:rPr>
          <w:rFonts w:ascii="Times New Roman" w:eastAsia="Times New Roman" w:hAnsi="Times New Roman" w:cs="Times New Roman"/>
          <w:color w:val="000000"/>
          <w:sz w:val="24"/>
          <w:szCs w:val="24"/>
        </w:rPr>
        <w:t>dodatek ke smlouvě.</w:t>
      </w:r>
    </w:p>
    <w:p w14:paraId="6D9A26C4" w14:textId="6033EBB1" w:rsidR="00DB08B5" w:rsidRDefault="00DB08B5" w:rsidP="00DB08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08B5">
        <w:rPr>
          <w:rFonts w:ascii="Times New Roman" w:hAnsi="Times New Roman" w:cs="Times New Roman"/>
          <w:sz w:val="24"/>
          <w:szCs w:val="24"/>
        </w:rPr>
        <w:t xml:space="preserve">Objednatel </w:t>
      </w:r>
      <w:r w:rsidR="00EB3645"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 w:rsidR="00EB3645">
        <w:rPr>
          <w:rFonts w:ascii="Times New Roman" w:hAnsi="Times New Roman" w:cs="Times New Roman"/>
          <w:sz w:val="24"/>
          <w:szCs w:val="24"/>
        </w:rPr>
        <w:t>10.12.2024</w:t>
      </w:r>
      <w:proofErr w:type="gramEnd"/>
      <w:r w:rsidR="00EB3645">
        <w:rPr>
          <w:rFonts w:ascii="Times New Roman" w:hAnsi="Times New Roman" w:cs="Times New Roman"/>
          <w:sz w:val="24"/>
          <w:szCs w:val="24"/>
        </w:rPr>
        <w:t xml:space="preserve"> zaslal dodavateli </w:t>
      </w:r>
      <w:r w:rsidRPr="00DB08B5">
        <w:rPr>
          <w:rFonts w:ascii="Times New Roman" w:hAnsi="Times New Roman" w:cs="Times New Roman"/>
          <w:sz w:val="24"/>
          <w:szCs w:val="24"/>
        </w:rPr>
        <w:t xml:space="preserve">dle čl. I. odst. 5 smlouvy </w:t>
      </w:r>
      <w:r>
        <w:rPr>
          <w:rFonts w:ascii="Times New Roman" w:hAnsi="Times New Roman" w:cs="Times New Roman"/>
          <w:sz w:val="24"/>
          <w:szCs w:val="24"/>
        </w:rPr>
        <w:t>mail</w:t>
      </w:r>
      <w:r w:rsidR="00EB3645">
        <w:rPr>
          <w:rFonts w:ascii="Times New Roman" w:hAnsi="Times New Roman" w:cs="Times New Roman"/>
          <w:sz w:val="24"/>
          <w:szCs w:val="24"/>
        </w:rPr>
        <w:t xml:space="preserve"> s požadavkem na</w:t>
      </w:r>
      <w:r>
        <w:rPr>
          <w:rFonts w:ascii="Times New Roman" w:hAnsi="Times New Roman" w:cs="Times New Roman"/>
          <w:sz w:val="24"/>
          <w:szCs w:val="24"/>
        </w:rPr>
        <w:t xml:space="preserve"> rozšíření předmětu smlouvy o 28,7 h.</w:t>
      </w:r>
    </w:p>
    <w:p w14:paraId="01B51FF0" w14:textId="0552AAB6" w:rsidR="00DB08B5" w:rsidRDefault="00DB08B5" w:rsidP="00DB08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v souladu s čl. I. odst. 5 smlouvy uzavírají </w:t>
      </w:r>
      <w:r w:rsidR="00EB3645">
        <w:rPr>
          <w:rFonts w:ascii="Times New Roman" w:hAnsi="Times New Roman" w:cs="Times New Roman"/>
          <w:sz w:val="24"/>
          <w:szCs w:val="24"/>
        </w:rPr>
        <w:t>tento</w:t>
      </w:r>
      <w:r>
        <w:rPr>
          <w:rFonts w:ascii="Times New Roman" w:hAnsi="Times New Roman" w:cs="Times New Roman"/>
          <w:sz w:val="24"/>
          <w:szCs w:val="24"/>
        </w:rPr>
        <w:t xml:space="preserve"> dodatek ke smlouvě.</w:t>
      </w:r>
    </w:p>
    <w:p w14:paraId="07B685FA" w14:textId="77777777" w:rsidR="00DB08B5" w:rsidRDefault="00DB08B5" w:rsidP="00DB08B5">
      <w:p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868CBE" w14:textId="726A9D6F" w:rsidR="00DB08B5" w:rsidRPr="00DB08B5" w:rsidRDefault="00DB08B5" w:rsidP="00DB08B5">
      <w:pPr>
        <w:pBdr>
          <w:top w:val="nil"/>
          <w:left w:val="nil"/>
          <w:bottom w:val="nil"/>
          <w:right w:val="nil"/>
          <w:between w:val="nil"/>
        </w:pBdr>
        <w:spacing w:before="6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323DC293" w14:textId="77777777" w:rsidR="0016555D" w:rsidRDefault="00704707" w:rsidP="0016555D">
      <w:pPr>
        <w:pStyle w:val="Normlnweb"/>
        <w:numPr>
          <w:ilvl w:val="0"/>
          <w:numId w:val="7"/>
        </w:numPr>
        <w:shd w:val="clear" w:color="auto" w:fill="FFFFFF"/>
        <w:ind w:left="284" w:hanging="284"/>
        <w:jc w:val="both"/>
        <w:rPr>
          <w:color w:val="333333"/>
        </w:rPr>
      </w:pPr>
      <w:r w:rsidRPr="00704707">
        <w:rPr>
          <w:iCs/>
          <w:color w:val="333333"/>
        </w:rPr>
        <w:t xml:space="preserve">Smluvní strany se </w:t>
      </w:r>
      <w:r w:rsidR="00DB08B5">
        <w:rPr>
          <w:iCs/>
          <w:color w:val="333333"/>
        </w:rPr>
        <w:t xml:space="preserve">dohodly, že dodavatel provede dle čl. I. odst. 5 smlouvy </w:t>
      </w:r>
      <w:r w:rsidR="00EB3645">
        <w:rPr>
          <w:iCs/>
          <w:color w:val="333333"/>
        </w:rPr>
        <w:t xml:space="preserve">a mailu objednatele ze dne </w:t>
      </w:r>
      <w:proofErr w:type="gramStart"/>
      <w:r w:rsidR="00EB3645">
        <w:rPr>
          <w:iCs/>
          <w:color w:val="333333"/>
        </w:rPr>
        <w:t>10.12.</w:t>
      </w:r>
      <w:r w:rsidR="00EB3645" w:rsidRPr="00EB3645">
        <w:rPr>
          <w:iCs/>
          <w:color w:val="333333"/>
          <w:highlight w:val="yellow"/>
        </w:rPr>
        <w:t>2024</w:t>
      </w:r>
      <w:proofErr w:type="gramEnd"/>
      <w:r w:rsidR="00EB3645" w:rsidRPr="00EB3645">
        <w:rPr>
          <w:iCs/>
          <w:color w:val="333333"/>
          <w:highlight w:val="yellow"/>
        </w:rPr>
        <w:t xml:space="preserve"> </w:t>
      </w:r>
      <w:r w:rsidR="00DB08B5" w:rsidRPr="00EB3645">
        <w:rPr>
          <w:iCs/>
          <w:color w:val="333333"/>
          <w:highlight w:val="yellow"/>
        </w:rPr>
        <w:t>rozšíření předmětu smlouvy v</w:t>
      </w:r>
      <w:r w:rsidR="00EB3645" w:rsidRPr="00EB3645">
        <w:rPr>
          <w:iCs/>
          <w:color w:val="333333"/>
          <w:highlight w:val="yellow"/>
        </w:rPr>
        <w:t xml:space="preserve"> rozsahu</w:t>
      </w:r>
      <w:r w:rsidR="00DB08B5" w:rsidRPr="00EB3645">
        <w:rPr>
          <w:iCs/>
          <w:color w:val="333333"/>
          <w:highlight w:val="yellow"/>
        </w:rPr>
        <w:t xml:space="preserve"> 28,7 hodinách práce na doplnění </w:t>
      </w:r>
      <w:proofErr w:type="spellStart"/>
      <w:r w:rsidR="00DB08B5" w:rsidRPr="00EB3645">
        <w:rPr>
          <w:iCs/>
          <w:color w:val="333333"/>
          <w:highlight w:val="yellow"/>
        </w:rPr>
        <w:t>metadat</w:t>
      </w:r>
      <w:proofErr w:type="spellEnd"/>
      <w:r w:rsidR="00DB08B5" w:rsidRPr="00EB3645">
        <w:rPr>
          <w:iCs/>
          <w:color w:val="333333"/>
          <w:highlight w:val="yellow"/>
        </w:rPr>
        <w:t xml:space="preserve"> u dokumentů z Mollovy sbírky v digitální knihovně MZK o chybějící údaje potřebné pro dokončení generování prezentace Mollovy mapové sbírky.</w:t>
      </w:r>
    </w:p>
    <w:p w14:paraId="322C5862" w14:textId="77777777" w:rsidR="0016555D" w:rsidRDefault="00DB08B5" w:rsidP="0016555D">
      <w:pPr>
        <w:pStyle w:val="Normlnweb"/>
        <w:numPr>
          <w:ilvl w:val="0"/>
          <w:numId w:val="7"/>
        </w:numPr>
        <w:shd w:val="clear" w:color="auto" w:fill="FFFFFF"/>
        <w:ind w:left="284" w:hanging="284"/>
        <w:jc w:val="both"/>
        <w:rPr>
          <w:color w:val="333333"/>
        </w:rPr>
      </w:pPr>
      <w:r w:rsidRPr="0016555D">
        <w:rPr>
          <w:color w:val="333333"/>
        </w:rPr>
        <w:t>Smluvní strany shodně prohlašují, že rozšíření předmětu smlouvy uvedené v čl. II. o</w:t>
      </w:r>
      <w:r w:rsidR="00EB3645" w:rsidRPr="0016555D">
        <w:rPr>
          <w:color w:val="333333"/>
        </w:rPr>
        <w:t>d</w:t>
      </w:r>
      <w:r w:rsidRPr="0016555D">
        <w:rPr>
          <w:color w:val="333333"/>
        </w:rPr>
        <w:t>st. 1 tohoto dodatku nebylo součástí předmětu smlouvy</w:t>
      </w:r>
      <w:r w:rsidR="00EB3645" w:rsidRPr="0016555D">
        <w:rPr>
          <w:color w:val="333333"/>
        </w:rPr>
        <w:t>,</w:t>
      </w:r>
      <w:r w:rsidRPr="0016555D">
        <w:rPr>
          <w:color w:val="333333"/>
        </w:rPr>
        <w:t xml:space="preserve"> dodavatel jej nemohl předpokládat a nejedná se o </w:t>
      </w:r>
      <w:r w:rsidR="00EB3645" w:rsidRPr="0016555D">
        <w:rPr>
          <w:color w:val="333333"/>
        </w:rPr>
        <w:t>práce</w:t>
      </w:r>
      <w:r w:rsidRPr="0016555D">
        <w:rPr>
          <w:color w:val="333333"/>
        </w:rPr>
        <w:t xml:space="preserve"> nutn</w:t>
      </w:r>
      <w:r w:rsidR="00EB3645" w:rsidRPr="0016555D">
        <w:rPr>
          <w:color w:val="333333"/>
        </w:rPr>
        <w:t>é</w:t>
      </w:r>
      <w:r w:rsidRPr="0016555D">
        <w:rPr>
          <w:color w:val="333333"/>
        </w:rPr>
        <w:t xml:space="preserve"> </w:t>
      </w:r>
      <w:r w:rsidR="00EB3645" w:rsidRPr="0016555D">
        <w:rPr>
          <w:color w:val="333333"/>
        </w:rPr>
        <w:t>k</w:t>
      </w:r>
      <w:r w:rsidRPr="0016555D">
        <w:rPr>
          <w:color w:val="333333"/>
        </w:rPr>
        <w:t xml:space="preserve"> řádn</w:t>
      </w:r>
      <w:r w:rsidR="00EB3645" w:rsidRPr="0016555D">
        <w:rPr>
          <w:color w:val="333333"/>
        </w:rPr>
        <w:t>ému</w:t>
      </w:r>
      <w:r w:rsidRPr="0016555D">
        <w:rPr>
          <w:color w:val="333333"/>
        </w:rPr>
        <w:t xml:space="preserve"> provedení předmětu smlouvy. </w:t>
      </w:r>
      <w:r w:rsidR="00EB3645" w:rsidRPr="0016555D">
        <w:rPr>
          <w:color w:val="333333"/>
        </w:rPr>
        <w:t>Z tohoto důvodu</w:t>
      </w:r>
      <w:r w:rsidRPr="0016555D">
        <w:rPr>
          <w:color w:val="333333"/>
        </w:rPr>
        <w:t xml:space="preserve"> se na toto rozšíření nevztahuje čl. I. odst. 4 a čl. II. odst. 3 smlouvy.</w:t>
      </w:r>
    </w:p>
    <w:p w14:paraId="30C483B3" w14:textId="6A478542" w:rsidR="00EB3645" w:rsidRPr="0016555D" w:rsidRDefault="0016555D" w:rsidP="0016555D">
      <w:pPr>
        <w:pStyle w:val="Normlnweb"/>
        <w:numPr>
          <w:ilvl w:val="0"/>
          <w:numId w:val="7"/>
        </w:numPr>
        <w:shd w:val="clear" w:color="auto" w:fill="FFFFFF"/>
        <w:ind w:left="284" w:hanging="284"/>
        <w:jc w:val="both"/>
        <w:rPr>
          <w:color w:val="333333"/>
        </w:rPr>
      </w:pPr>
      <w:r w:rsidRPr="0016555D">
        <w:rPr>
          <w:iCs/>
          <w:color w:val="333333"/>
          <w:highlight w:val="yellow"/>
        </w:rPr>
        <w:t xml:space="preserve">Smluvní strany se dohodly, že dodavatele provede rozšíření předmětu smlouvy dle tohoto dodatku bez vad do </w:t>
      </w:r>
      <w:proofErr w:type="gramStart"/>
      <w:r w:rsidRPr="0016555D">
        <w:rPr>
          <w:iCs/>
          <w:color w:val="333333"/>
          <w:highlight w:val="yellow"/>
        </w:rPr>
        <w:t>16.12.2024</w:t>
      </w:r>
      <w:proofErr w:type="gramEnd"/>
      <w:r w:rsidRPr="0016555D">
        <w:rPr>
          <w:iCs/>
          <w:color w:val="333333"/>
          <w:highlight w:val="yellow"/>
        </w:rPr>
        <w:t>.</w:t>
      </w:r>
    </w:p>
    <w:p w14:paraId="7DFD36AD" w14:textId="6B22ABA5" w:rsidR="00EB3645" w:rsidRPr="00DB08B5" w:rsidRDefault="00EB3645" w:rsidP="00EB3645">
      <w:pPr>
        <w:pStyle w:val="Normlnweb"/>
        <w:shd w:val="clear" w:color="auto" w:fill="FFFFFF"/>
        <w:jc w:val="center"/>
        <w:rPr>
          <w:color w:val="333333"/>
        </w:rPr>
      </w:pPr>
      <w:r>
        <w:rPr>
          <w:color w:val="333333"/>
        </w:rPr>
        <w:lastRenderedPageBreak/>
        <w:t>III.</w:t>
      </w:r>
    </w:p>
    <w:p w14:paraId="44EED168" w14:textId="77777777" w:rsidR="0016555D" w:rsidRDefault="00DB08B5" w:rsidP="0016555D">
      <w:pPr>
        <w:pStyle w:val="Normlnweb"/>
        <w:numPr>
          <w:ilvl w:val="3"/>
          <w:numId w:val="2"/>
        </w:numPr>
        <w:shd w:val="clear" w:color="auto" w:fill="FFFFFF"/>
        <w:ind w:left="284" w:hanging="284"/>
        <w:jc w:val="both"/>
        <w:rPr>
          <w:color w:val="333333"/>
        </w:rPr>
      </w:pPr>
      <w:r w:rsidRPr="00EB3645">
        <w:rPr>
          <w:iCs/>
          <w:color w:val="333333"/>
          <w:highlight w:val="yellow"/>
        </w:rPr>
        <w:t xml:space="preserve">Smluvní strany se dohodly, že cena rozšíření předmětu smlouvy dle </w:t>
      </w:r>
      <w:r w:rsidR="00514950" w:rsidRPr="00EB3645">
        <w:rPr>
          <w:iCs/>
          <w:color w:val="333333"/>
          <w:highlight w:val="yellow"/>
        </w:rPr>
        <w:t>tohoto dodatku</w:t>
      </w:r>
      <w:r w:rsidRPr="00EB3645">
        <w:rPr>
          <w:iCs/>
          <w:color w:val="333333"/>
          <w:highlight w:val="yellow"/>
        </w:rPr>
        <w:t xml:space="preserve"> činí 1.500,- Kč bez DPH</w:t>
      </w:r>
      <w:r w:rsidR="00EB3645" w:rsidRPr="00EB3645">
        <w:rPr>
          <w:iCs/>
          <w:color w:val="333333"/>
          <w:highlight w:val="yellow"/>
        </w:rPr>
        <w:t>/1hodina práce, celkem 43.050,- Kč bez DPH</w:t>
      </w:r>
      <w:r>
        <w:rPr>
          <w:iCs/>
          <w:color w:val="333333"/>
        </w:rPr>
        <w:t>.</w:t>
      </w:r>
    </w:p>
    <w:p w14:paraId="19B313F9" w14:textId="77777777" w:rsidR="0016555D" w:rsidRDefault="00514950" w:rsidP="0016555D">
      <w:pPr>
        <w:pStyle w:val="Normlnweb"/>
        <w:numPr>
          <w:ilvl w:val="3"/>
          <w:numId w:val="2"/>
        </w:numPr>
        <w:shd w:val="clear" w:color="auto" w:fill="FFFFFF"/>
        <w:ind w:left="284" w:hanging="284"/>
        <w:jc w:val="both"/>
        <w:rPr>
          <w:color w:val="333333"/>
        </w:rPr>
      </w:pPr>
      <w:r w:rsidRPr="0016555D">
        <w:rPr>
          <w:color w:val="333333"/>
        </w:rPr>
        <w:t>Objednatel uhradí cenu za</w:t>
      </w:r>
      <w:r w:rsidR="0016555D">
        <w:rPr>
          <w:color w:val="333333"/>
        </w:rPr>
        <w:t xml:space="preserve"> provedení</w:t>
      </w:r>
      <w:r w:rsidRPr="0016555D">
        <w:rPr>
          <w:color w:val="333333"/>
        </w:rPr>
        <w:t xml:space="preserve"> rozšíření předmětu smlouvy dle tohoto dodatku</w:t>
      </w:r>
      <w:r w:rsidR="00EB3645" w:rsidRPr="0016555D">
        <w:rPr>
          <w:color w:val="333333"/>
        </w:rPr>
        <w:t xml:space="preserve"> na základě faktury dodavatele vystavené </w:t>
      </w:r>
      <w:r w:rsidRPr="0016555D">
        <w:rPr>
          <w:color w:val="333333"/>
        </w:rPr>
        <w:t xml:space="preserve">po </w:t>
      </w:r>
      <w:r w:rsidR="00EB3645" w:rsidRPr="0016555D">
        <w:rPr>
          <w:color w:val="333333"/>
        </w:rPr>
        <w:t xml:space="preserve">řádném </w:t>
      </w:r>
      <w:r w:rsidRPr="0016555D">
        <w:rPr>
          <w:color w:val="333333"/>
        </w:rPr>
        <w:t>provedení rozšíření předmětu smlouvy a písemném odsouhlasení skutečně provedených prací na tomto rozšíření objednatel</w:t>
      </w:r>
      <w:r w:rsidR="00EB3645" w:rsidRPr="0016555D">
        <w:rPr>
          <w:color w:val="333333"/>
        </w:rPr>
        <w:t xml:space="preserve">em. </w:t>
      </w:r>
    </w:p>
    <w:p w14:paraId="143DA6CA" w14:textId="1ED6BD58" w:rsidR="0016555D" w:rsidRDefault="00EB3645" w:rsidP="0016555D">
      <w:pPr>
        <w:pStyle w:val="Normlnweb"/>
        <w:numPr>
          <w:ilvl w:val="3"/>
          <w:numId w:val="2"/>
        </w:numPr>
        <w:shd w:val="clear" w:color="auto" w:fill="FFFFFF"/>
        <w:ind w:left="284" w:hanging="284"/>
        <w:jc w:val="both"/>
        <w:rPr>
          <w:color w:val="333333"/>
        </w:rPr>
      </w:pPr>
      <w:r w:rsidRPr="0016555D">
        <w:rPr>
          <w:color w:val="333333"/>
        </w:rPr>
        <w:t>Součástí faktury musí být písemné odsouhlasení provedených prací objednatelem</w:t>
      </w:r>
      <w:r w:rsidR="0016555D">
        <w:rPr>
          <w:color w:val="333333"/>
        </w:rPr>
        <w:t>.</w:t>
      </w:r>
    </w:p>
    <w:p w14:paraId="20411316" w14:textId="5EDB2DBE" w:rsidR="0016555D" w:rsidRDefault="00EB3645" w:rsidP="0016555D">
      <w:pPr>
        <w:pStyle w:val="Normlnweb"/>
        <w:numPr>
          <w:ilvl w:val="3"/>
          <w:numId w:val="2"/>
        </w:numPr>
        <w:shd w:val="clear" w:color="auto" w:fill="FFFFFF"/>
        <w:ind w:left="284" w:hanging="284"/>
        <w:jc w:val="both"/>
        <w:rPr>
          <w:color w:val="333333"/>
        </w:rPr>
      </w:pPr>
      <w:r w:rsidRPr="0016555D">
        <w:rPr>
          <w:color w:val="333333"/>
        </w:rPr>
        <w:t>Dodavatel je povinen doručit fakturu objednateli</w:t>
      </w:r>
      <w:r>
        <w:t xml:space="preserve"> </w:t>
      </w:r>
      <w:r w:rsidR="00514950" w:rsidRPr="0016555D">
        <w:rPr>
          <w:color w:val="333333"/>
        </w:rPr>
        <w:t xml:space="preserve">do </w:t>
      </w:r>
      <w:proofErr w:type="gramStart"/>
      <w:r w:rsidR="00514950" w:rsidRPr="0016555D">
        <w:rPr>
          <w:color w:val="333333"/>
        </w:rPr>
        <w:t>17.12.2024</w:t>
      </w:r>
      <w:proofErr w:type="gramEnd"/>
      <w:r w:rsidR="00514950" w:rsidRPr="0016555D">
        <w:rPr>
          <w:color w:val="333333"/>
        </w:rPr>
        <w:t xml:space="preserve"> na </w:t>
      </w:r>
      <w:hyperlink r:id="rId9" w:history="1">
        <w:r w:rsidR="00514950" w:rsidRPr="00B33324">
          <w:rPr>
            <w:rStyle w:val="Hypertextovodkaz"/>
          </w:rPr>
          <w:t>faktury@mzk.cz</w:t>
        </w:r>
      </w:hyperlink>
      <w:r w:rsidR="0016555D">
        <w:rPr>
          <w:color w:val="333333"/>
        </w:rPr>
        <w:t xml:space="preserve">. </w:t>
      </w:r>
    </w:p>
    <w:p w14:paraId="37EFC931" w14:textId="7B8600D7" w:rsidR="00514950" w:rsidRDefault="00514950" w:rsidP="0016555D">
      <w:pPr>
        <w:pStyle w:val="Normlnweb"/>
        <w:numPr>
          <w:ilvl w:val="3"/>
          <w:numId w:val="2"/>
        </w:numPr>
        <w:shd w:val="clear" w:color="auto" w:fill="FFFFFF"/>
        <w:ind w:left="284" w:hanging="284"/>
        <w:jc w:val="both"/>
        <w:rPr>
          <w:color w:val="333333"/>
        </w:rPr>
      </w:pPr>
      <w:r w:rsidRPr="0016555D">
        <w:rPr>
          <w:color w:val="333333"/>
        </w:rPr>
        <w:t>Splatnost faktury činí 21 dnů ode dne jejího doručení.</w:t>
      </w:r>
    </w:p>
    <w:p w14:paraId="3558B3EA" w14:textId="6FFD5E05" w:rsidR="00514950" w:rsidRDefault="0016555D" w:rsidP="00514950">
      <w:pPr>
        <w:pStyle w:val="Normlnweb"/>
        <w:numPr>
          <w:ilvl w:val="3"/>
          <w:numId w:val="2"/>
        </w:numPr>
        <w:shd w:val="clear" w:color="auto" w:fill="FFFFFF"/>
        <w:ind w:left="284" w:hanging="284"/>
        <w:jc w:val="both"/>
        <w:rPr>
          <w:color w:val="333333"/>
        </w:rPr>
      </w:pPr>
      <w:r>
        <w:rPr>
          <w:color w:val="333333"/>
        </w:rPr>
        <w:t xml:space="preserve">V případě, že zhotovitel nedoručí fakturu objednateli do </w:t>
      </w:r>
      <w:proofErr w:type="gramStart"/>
      <w:r>
        <w:rPr>
          <w:color w:val="333333"/>
        </w:rPr>
        <w:t>18.12.2024</w:t>
      </w:r>
      <w:proofErr w:type="gramEnd"/>
      <w:r>
        <w:rPr>
          <w:color w:val="333333"/>
        </w:rPr>
        <w:t>, nevzniká objednateli povinnost provedené rozšíření předmětu smlouvy dodavateli uhradit (předmět dodatku je hrazen z projektu, který neumožňuje práce provedené v kalendářním roce hradit po uplynutí tohoto roku). Dodavatel se v tomto případě vzdává nároku na úhradu rozšíření předmětu smlouvy dle tohoto dodatku.</w:t>
      </w:r>
    </w:p>
    <w:p w14:paraId="660CE112" w14:textId="77777777" w:rsidR="0016555D" w:rsidRPr="0016555D" w:rsidRDefault="0016555D" w:rsidP="0016555D">
      <w:pPr>
        <w:pStyle w:val="Normlnweb"/>
        <w:shd w:val="clear" w:color="auto" w:fill="FFFFFF"/>
        <w:ind w:left="284"/>
        <w:jc w:val="both"/>
        <w:rPr>
          <w:color w:val="333333"/>
        </w:rPr>
      </w:pPr>
    </w:p>
    <w:p w14:paraId="1FD5A985" w14:textId="599A8A94" w:rsidR="00704707" w:rsidRPr="00704707" w:rsidRDefault="00514950" w:rsidP="00514950">
      <w:pPr>
        <w:pStyle w:val="Normlnweb"/>
        <w:shd w:val="clear" w:color="auto" w:fill="FFFFFF"/>
        <w:jc w:val="center"/>
      </w:pPr>
      <w:r>
        <w:t>I</w:t>
      </w:r>
      <w:r w:rsidR="0016555D">
        <w:t>V</w:t>
      </w:r>
      <w:r w:rsidR="00704707" w:rsidRPr="00704707">
        <w:t>.</w:t>
      </w:r>
    </w:p>
    <w:p w14:paraId="62D51C38" w14:textId="77777777" w:rsidR="00704707" w:rsidRPr="00704707" w:rsidRDefault="00704707" w:rsidP="0070470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4707">
        <w:rPr>
          <w:rFonts w:ascii="Times New Roman" w:hAnsi="Times New Roman" w:cs="Times New Roman"/>
          <w:sz w:val="24"/>
          <w:szCs w:val="24"/>
        </w:rPr>
        <w:t>Ostatní ustanovení smlouvy o dílo uvedené v čl. I. odst. 1 tohoto dodatku nemění.</w:t>
      </w:r>
    </w:p>
    <w:p w14:paraId="24A8866F" w14:textId="77777777" w:rsidR="00704707" w:rsidRPr="00704707" w:rsidRDefault="00704707" w:rsidP="0070470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4707">
        <w:rPr>
          <w:rFonts w:ascii="Times New Roman" w:hAnsi="Times New Roman" w:cs="Times New Roman"/>
          <w:sz w:val="24"/>
          <w:szCs w:val="24"/>
        </w:rPr>
        <w:t>Na tento dodatek se vztahují veškerá ustanovení smlouvy o dílo.</w:t>
      </w:r>
    </w:p>
    <w:p w14:paraId="703A0DFD" w14:textId="77777777" w:rsidR="00704707" w:rsidRPr="00704707" w:rsidRDefault="00704707" w:rsidP="00704707">
      <w:pPr>
        <w:pStyle w:val="Standard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704707">
        <w:rPr>
          <w:rFonts w:ascii="Times New Roman" w:hAnsi="Times New Roman" w:cs="Times New Roman"/>
        </w:rPr>
        <w:t xml:space="preserve">Tento dodatek </w:t>
      </w:r>
      <w:bookmarkStart w:id="0" w:name="_GoBack"/>
      <w:r w:rsidRPr="00704707">
        <w:rPr>
          <w:rFonts w:ascii="Times New Roman" w:hAnsi="Times New Roman" w:cs="Times New Roman"/>
        </w:rPr>
        <w:t xml:space="preserve">nabývá platnosti dnem podpisu oběma smluvním stranami a </w:t>
      </w:r>
      <w:bookmarkEnd w:id="0"/>
      <w:r w:rsidRPr="00704707">
        <w:rPr>
          <w:rFonts w:ascii="Times New Roman" w:hAnsi="Times New Roman" w:cs="Times New Roman"/>
        </w:rPr>
        <w:t xml:space="preserve">podléhá registraci </w:t>
      </w:r>
      <w:proofErr w:type="gramStart"/>
      <w:r w:rsidRPr="00704707">
        <w:rPr>
          <w:rFonts w:ascii="Times New Roman" w:hAnsi="Times New Roman" w:cs="Times New Roman"/>
        </w:rPr>
        <w:t xml:space="preserve">dle </w:t>
      </w:r>
      <w:proofErr w:type="spellStart"/>
      <w:r w:rsidRPr="00704707">
        <w:rPr>
          <w:rFonts w:ascii="Times New Roman" w:hAnsi="Times New Roman" w:cs="Times New Roman"/>
        </w:rPr>
        <w:t>z.č</w:t>
      </w:r>
      <w:proofErr w:type="spellEnd"/>
      <w:r w:rsidRPr="00704707">
        <w:rPr>
          <w:rFonts w:ascii="Times New Roman" w:hAnsi="Times New Roman" w:cs="Times New Roman"/>
        </w:rPr>
        <w:t>.</w:t>
      </w:r>
      <w:proofErr w:type="gramEnd"/>
      <w:r w:rsidRPr="00704707">
        <w:rPr>
          <w:rFonts w:ascii="Times New Roman" w:hAnsi="Times New Roman" w:cs="Times New Roman"/>
        </w:rPr>
        <w:t xml:space="preserve"> 340/2015 Sb. (do registru smluv jej vloží objednatel).</w:t>
      </w:r>
    </w:p>
    <w:p w14:paraId="7E378F8D" w14:textId="77777777" w:rsidR="00704707" w:rsidRPr="00704707" w:rsidRDefault="00704707" w:rsidP="00704707">
      <w:pPr>
        <w:pStyle w:val="Standard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</w:rPr>
      </w:pPr>
      <w:r w:rsidRPr="00704707">
        <w:rPr>
          <w:rFonts w:ascii="Times New Roman" w:hAnsi="Times New Roman" w:cs="Times New Roman"/>
        </w:rPr>
        <w:t>Tento dodatek se vyhotovuje ve 2 stejnopisech, přičemž každá ze smluvních stran obdrží po jenom vyhotovení.</w:t>
      </w:r>
    </w:p>
    <w:p w14:paraId="348B231D" w14:textId="77777777" w:rsidR="00704707" w:rsidRPr="00704707" w:rsidRDefault="00704707" w:rsidP="00704707">
      <w:pPr>
        <w:rPr>
          <w:rFonts w:ascii="Times New Roman" w:hAnsi="Times New Roman" w:cs="Times New Roman"/>
          <w:sz w:val="24"/>
          <w:szCs w:val="24"/>
        </w:rPr>
      </w:pPr>
    </w:p>
    <w:p w14:paraId="58CED1FF" w14:textId="77777777" w:rsidR="00704707" w:rsidRPr="00704707" w:rsidRDefault="00704707" w:rsidP="007047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FFAF3" w14:textId="77777777" w:rsidR="00704707" w:rsidRPr="00704707" w:rsidRDefault="00704707" w:rsidP="00704707">
      <w:pPr>
        <w:rPr>
          <w:rFonts w:ascii="Times New Roman" w:hAnsi="Times New Roman" w:cs="Times New Roman"/>
          <w:sz w:val="24"/>
          <w:szCs w:val="24"/>
        </w:rPr>
      </w:pPr>
    </w:p>
    <w:p w14:paraId="4AEAF812" w14:textId="5AA2A40A" w:rsidR="00704707" w:rsidRPr="00704707" w:rsidRDefault="00704707" w:rsidP="00704707">
      <w:pPr>
        <w:rPr>
          <w:rFonts w:ascii="Times New Roman" w:hAnsi="Times New Roman" w:cs="Times New Roman"/>
          <w:sz w:val="24"/>
          <w:szCs w:val="24"/>
        </w:rPr>
      </w:pPr>
      <w:r w:rsidRPr="00704707">
        <w:rPr>
          <w:rFonts w:ascii="Times New Roman" w:hAnsi="Times New Roman" w:cs="Times New Roman"/>
          <w:sz w:val="24"/>
          <w:szCs w:val="24"/>
        </w:rPr>
        <w:t>V Brně dne</w:t>
      </w:r>
      <w:r w:rsidR="005149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4950">
        <w:rPr>
          <w:rFonts w:ascii="Times New Roman" w:hAnsi="Times New Roman" w:cs="Times New Roman"/>
          <w:sz w:val="24"/>
          <w:szCs w:val="24"/>
        </w:rPr>
        <w:t>11.12.2024</w:t>
      </w:r>
      <w:proofErr w:type="gramEnd"/>
    </w:p>
    <w:p w14:paraId="333BA26E" w14:textId="77777777" w:rsidR="00704707" w:rsidRPr="00704707" w:rsidRDefault="00704707" w:rsidP="00704707">
      <w:pPr>
        <w:rPr>
          <w:rFonts w:ascii="Times New Roman" w:hAnsi="Times New Roman" w:cs="Times New Roman"/>
          <w:sz w:val="24"/>
          <w:szCs w:val="24"/>
        </w:rPr>
      </w:pPr>
    </w:p>
    <w:p w14:paraId="11D33247" w14:textId="77777777" w:rsidR="00704707" w:rsidRPr="00704707" w:rsidRDefault="00704707" w:rsidP="00704707">
      <w:pPr>
        <w:rPr>
          <w:rFonts w:ascii="Times New Roman" w:hAnsi="Times New Roman" w:cs="Times New Roman"/>
          <w:sz w:val="24"/>
          <w:szCs w:val="24"/>
        </w:rPr>
      </w:pPr>
    </w:p>
    <w:p w14:paraId="6E3C78E0" w14:textId="77777777" w:rsidR="00704707" w:rsidRPr="00704707" w:rsidRDefault="00704707" w:rsidP="00704707">
      <w:pPr>
        <w:rPr>
          <w:rFonts w:ascii="Times New Roman" w:hAnsi="Times New Roman" w:cs="Times New Roman"/>
          <w:sz w:val="24"/>
          <w:szCs w:val="24"/>
        </w:rPr>
      </w:pPr>
    </w:p>
    <w:p w14:paraId="20F6143A" w14:textId="77777777" w:rsidR="00704707" w:rsidRPr="00704707" w:rsidRDefault="00704707" w:rsidP="00704707">
      <w:pPr>
        <w:rPr>
          <w:rFonts w:ascii="Times New Roman" w:hAnsi="Times New Roman" w:cs="Times New Roman"/>
          <w:sz w:val="24"/>
          <w:szCs w:val="24"/>
        </w:rPr>
      </w:pPr>
    </w:p>
    <w:p w14:paraId="1B72A973" w14:textId="77777777" w:rsidR="00704707" w:rsidRPr="00704707" w:rsidRDefault="00704707" w:rsidP="00704707">
      <w:pPr>
        <w:rPr>
          <w:rFonts w:ascii="Times New Roman" w:hAnsi="Times New Roman" w:cs="Times New Roman"/>
          <w:sz w:val="24"/>
          <w:szCs w:val="24"/>
        </w:rPr>
      </w:pPr>
    </w:p>
    <w:p w14:paraId="18DB52FB" w14:textId="77777777" w:rsidR="00704707" w:rsidRPr="00704707" w:rsidRDefault="00704707" w:rsidP="00704707">
      <w:pPr>
        <w:rPr>
          <w:rFonts w:ascii="Times New Roman" w:hAnsi="Times New Roman" w:cs="Times New Roman"/>
          <w:sz w:val="24"/>
          <w:szCs w:val="24"/>
        </w:rPr>
      </w:pPr>
      <w:r w:rsidRPr="00704707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Pr="00704707">
        <w:rPr>
          <w:rFonts w:ascii="Times New Roman" w:hAnsi="Times New Roman" w:cs="Times New Roman"/>
          <w:sz w:val="24"/>
          <w:szCs w:val="24"/>
        </w:rPr>
        <w:tab/>
      </w:r>
      <w:r w:rsidRPr="00704707">
        <w:rPr>
          <w:rFonts w:ascii="Times New Roman" w:hAnsi="Times New Roman" w:cs="Times New Roman"/>
          <w:sz w:val="24"/>
          <w:szCs w:val="24"/>
        </w:rPr>
        <w:tab/>
      </w:r>
      <w:r w:rsidRPr="00704707">
        <w:rPr>
          <w:rFonts w:ascii="Times New Roman" w:hAnsi="Times New Roman" w:cs="Times New Roman"/>
          <w:sz w:val="24"/>
          <w:szCs w:val="24"/>
        </w:rPr>
        <w:tab/>
      </w:r>
      <w:r w:rsidRPr="00704707">
        <w:rPr>
          <w:rFonts w:ascii="Times New Roman" w:hAnsi="Times New Roman" w:cs="Times New Roman"/>
          <w:sz w:val="24"/>
          <w:szCs w:val="24"/>
        </w:rPr>
        <w:tab/>
        <w:t>.................................................</w:t>
      </w:r>
    </w:p>
    <w:p w14:paraId="310B357C" w14:textId="3FD510BF" w:rsidR="00704707" w:rsidRPr="00704707" w:rsidRDefault="00704707" w:rsidP="00704707">
      <w:pPr>
        <w:rPr>
          <w:rFonts w:ascii="Times New Roman" w:hAnsi="Times New Roman" w:cs="Times New Roman"/>
          <w:sz w:val="24"/>
          <w:szCs w:val="24"/>
        </w:rPr>
      </w:pPr>
      <w:r w:rsidRPr="00704707">
        <w:rPr>
          <w:rFonts w:ascii="Times New Roman" w:hAnsi="Times New Roman" w:cs="Times New Roman"/>
          <w:sz w:val="24"/>
          <w:szCs w:val="24"/>
        </w:rPr>
        <w:t xml:space="preserve">             za objednatele</w:t>
      </w:r>
      <w:r w:rsidRPr="00704707">
        <w:rPr>
          <w:rFonts w:ascii="Times New Roman" w:hAnsi="Times New Roman" w:cs="Times New Roman"/>
          <w:sz w:val="24"/>
          <w:szCs w:val="24"/>
        </w:rPr>
        <w:tab/>
      </w:r>
      <w:r w:rsidRPr="00704707">
        <w:rPr>
          <w:rFonts w:ascii="Times New Roman" w:hAnsi="Times New Roman" w:cs="Times New Roman"/>
          <w:sz w:val="24"/>
          <w:szCs w:val="24"/>
        </w:rPr>
        <w:tab/>
      </w:r>
      <w:r w:rsidRPr="00704707">
        <w:rPr>
          <w:rFonts w:ascii="Times New Roman" w:hAnsi="Times New Roman" w:cs="Times New Roman"/>
          <w:sz w:val="24"/>
          <w:szCs w:val="24"/>
        </w:rPr>
        <w:tab/>
      </w:r>
      <w:r w:rsidRPr="00704707">
        <w:rPr>
          <w:rFonts w:ascii="Times New Roman" w:hAnsi="Times New Roman" w:cs="Times New Roman"/>
          <w:sz w:val="24"/>
          <w:szCs w:val="24"/>
        </w:rPr>
        <w:tab/>
      </w:r>
      <w:r w:rsidRPr="00704707">
        <w:rPr>
          <w:rFonts w:ascii="Times New Roman" w:hAnsi="Times New Roman" w:cs="Times New Roman"/>
          <w:sz w:val="24"/>
          <w:szCs w:val="24"/>
        </w:rPr>
        <w:tab/>
      </w:r>
      <w:r w:rsidR="00514950">
        <w:rPr>
          <w:rFonts w:ascii="Times New Roman" w:hAnsi="Times New Roman" w:cs="Times New Roman"/>
          <w:sz w:val="24"/>
          <w:szCs w:val="24"/>
        </w:rPr>
        <w:t xml:space="preserve">   </w:t>
      </w:r>
      <w:r w:rsidRPr="00704707">
        <w:rPr>
          <w:rFonts w:ascii="Times New Roman" w:hAnsi="Times New Roman" w:cs="Times New Roman"/>
          <w:sz w:val="24"/>
          <w:szCs w:val="24"/>
        </w:rPr>
        <w:tab/>
      </w:r>
      <w:r w:rsidR="0051495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04707">
        <w:rPr>
          <w:rFonts w:ascii="Times New Roman" w:hAnsi="Times New Roman" w:cs="Times New Roman"/>
          <w:sz w:val="24"/>
          <w:szCs w:val="24"/>
        </w:rPr>
        <w:t xml:space="preserve">za </w:t>
      </w:r>
      <w:r w:rsidR="00514950">
        <w:rPr>
          <w:rFonts w:ascii="Times New Roman" w:hAnsi="Times New Roman" w:cs="Times New Roman"/>
          <w:sz w:val="24"/>
          <w:szCs w:val="24"/>
        </w:rPr>
        <w:t>dodavatele</w:t>
      </w:r>
    </w:p>
    <w:sectPr w:rsidR="00704707" w:rsidRPr="00704707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E3B2A" w14:textId="77777777" w:rsidR="00DB08B5" w:rsidRDefault="00DB08B5">
      <w:pPr>
        <w:spacing w:after="0" w:line="240" w:lineRule="auto"/>
      </w:pPr>
      <w:r>
        <w:separator/>
      </w:r>
    </w:p>
  </w:endnote>
  <w:endnote w:type="continuationSeparator" w:id="0">
    <w:p w14:paraId="1BAC7503" w14:textId="77777777" w:rsidR="00DB08B5" w:rsidRDefault="00DB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52" w14:textId="77777777" w:rsidR="00DB08B5" w:rsidRDefault="00DB08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53" w14:textId="77777777" w:rsidR="00DB08B5" w:rsidRDefault="00DB08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54" w14:textId="68DA5374" w:rsidR="00DB08B5" w:rsidRDefault="00DB08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6555D">
      <w:rPr>
        <w:noProof/>
        <w:color w:val="000000"/>
      </w:rPr>
      <w:t>2</w:t>
    </w:r>
    <w:r>
      <w:rPr>
        <w:color w:val="000000"/>
      </w:rPr>
      <w:fldChar w:fldCharType="end"/>
    </w:r>
  </w:p>
  <w:p w14:paraId="00000055" w14:textId="77777777" w:rsidR="00DB08B5" w:rsidRDefault="00DB08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9D48C" w14:textId="77777777" w:rsidR="00DB08B5" w:rsidRDefault="00DB08B5">
      <w:pPr>
        <w:spacing w:after="0" w:line="240" w:lineRule="auto"/>
      </w:pPr>
      <w:r>
        <w:separator/>
      </w:r>
    </w:p>
  </w:footnote>
  <w:footnote w:type="continuationSeparator" w:id="0">
    <w:p w14:paraId="61A4DCCB" w14:textId="77777777" w:rsidR="00DB08B5" w:rsidRDefault="00DB0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E5104FB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1">
    <w:nsid w:val="08CE07D6"/>
    <w:multiLevelType w:val="multilevel"/>
    <w:tmpl w:val="A48AB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E6B2F"/>
    <w:multiLevelType w:val="hybridMultilevel"/>
    <w:tmpl w:val="A0101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D293F"/>
    <w:multiLevelType w:val="multilevel"/>
    <w:tmpl w:val="12BC093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">
    <w:nsid w:val="349C001F"/>
    <w:multiLevelType w:val="multilevel"/>
    <w:tmpl w:val="B440A7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3591D"/>
    <w:multiLevelType w:val="multilevel"/>
    <w:tmpl w:val="CF101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A5658"/>
    <w:multiLevelType w:val="multilevel"/>
    <w:tmpl w:val="8612F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15A2F"/>
    <w:multiLevelType w:val="hybridMultilevel"/>
    <w:tmpl w:val="6E58AAAE"/>
    <w:lvl w:ilvl="0" w:tplc="E0D87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C7202"/>
    <w:multiLevelType w:val="multilevel"/>
    <w:tmpl w:val="ECE8FF7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48"/>
    <w:rsid w:val="00054C48"/>
    <w:rsid w:val="0016555D"/>
    <w:rsid w:val="00514950"/>
    <w:rsid w:val="005C1B54"/>
    <w:rsid w:val="00704707"/>
    <w:rsid w:val="007434E0"/>
    <w:rsid w:val="00751E5F"/>
    <w:rsid w:val="009173E2"/>
    <w:rsid w:val="00DB08B5"/>
    <w:rsid w:val="00EB3645"/>
    <w:rsid w:val="00EC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unhideWhenUsed/>
    <w:rsid w:val="0051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12C5D"/>
    <w:rPr>
      <w:b/>
      <w:bCs/>
    </w:rPr>
  </w:style>
  <w:style w:type="character" w:customStyle="1" w:styleId="nowrap">
    <w:name w:val="nowrap"/>
    <w:basedOn w:val="Standardnpsmoodstavce"/>
    <w:rsid w:val="00512C5D"/>
  </w:style>
  <w:style w:type="table" w:styleId="Mkatabulky">
    <w:name w:val="Table Grid"/>
    <w:basedOn w:val="Normlntabulka"/>
    <w:uiPriority w:val="39"/>
    <w:rsid w:val="0008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2B7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B7C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219"/>
  </w:style>
  <w:style w:type="paragraph" w:styleId="Zpat">
    <w:name w:val="footer"/>
    <w:basedOn w:val="Normln"/>
    <w:link w:val="Zpat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219"/>
  </w:style>
  <w:style w:type="character" w:styleId="slostrnky">
    <w:name w:val="page number"/>
    <w:basedOn w:val="Standardnpsmoodstavce"/>
    <w:uiPriority w:val="99"/>
    <w:semiHidden/>
    <w:unhideWhenUsed/>
    <w:rsid w:val="00A14219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333DC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33DC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33DC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32E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2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2E57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406C"/>
    <w:pPr>
      <w:spacing w:after="160"/>
    </w:pPr>
    <w:rPr>
      <w:rFonts w:ascii="Calibri" w:eastAsia="Calibri" w:hAnsi="Calibri" w:cs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406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">
    <w:name w:val="Standard"/>
    <w:rsid w:val="0070470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unhideWhenUsed/>
    <w:rsid w:val="0051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12C5D"/>
    <w:rPr>
      <w:b/>
      <w:bCs/>
    </w:rPr>
  </w:style>
  <w:style w:type="character" w:customStyle="1" w:styleId="nowrap">
    <w:name w:val="nowrap"/>
    <w:basedOn w:val="Standardnpsmoodstavce"/>
    <w:rsid w:val="00512C5D"/>
  </w:style>
  <w:style w:type="table" w:styleId="Mkatabulky">
    <w:name w:val="Table Grid"/>
    <w:basedOn w:val="Normlntabulka"/>
    <w:uiPriority w:val="39"/>
    <w:rsid w:val="0008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2B7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B7C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219"/>
  </w:style>
  <w:style w:type="paragraph" w:styleId="Zpat">
    <w:name w:val="footer"/>
    <w:basedOn w:val="Normln"/>
    <w:link w:val="Zpat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219"/>
  </w:style>
  <w:style w:type="character" w:styleId="slostrnky">
    <w:name w:val="page number"/>
    <w:basedOn w:val="Standardnpsmoodstavce"/>
    <w:uiPriority w:val="99"/>
    <w:semiHidden/>
    <w:unhideWhenUsed/>
    <w:rsid w:val="00A14219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333DC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33DC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33DC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32E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2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2E57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406C"/>
    <w:pPr>
      <w:spacing w:after="160"/>
    </w:pPr>
    <w:rPr>
      <w:rFonts w:ascii="Calibri" w:eastAsia="Calibri" w:hAnsi="Calibri" w:cs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406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">
    <w:name w:val="Standard"/>
    <w:rsid w:val="0070470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faktury@mz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X8qsOY2gi/cgetYDXk7X2stgCw==">CgMxLjAyCGguZ2pkZ3hzOAByITF2SFN0ZnM0V01WdXFwODZqMTNmb3Q5endCZGNEQW5DeQ==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520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Růžičková</dc:creator>
  <cp:lastModifiedBy>Soňa Dresslerová</cp:lastModifiedBy>
  <cp:revision>6</cp:revision>
  <dcterms:created xsi:type="dcterms:W3CDTF">2024-12-10T09:01:00Z</dcterms:created>
  <dcterms:modified xsi:type="dcterms:W3CDTF">2024-12-11T07:12:00Z</dcterms:modified>
</cp:coreProperties>
</file>