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8" w:type="pct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559"/>
        <w:gridCol w:w="1184"/>
        <w:gridCol w:w="1416"/>
        <w:gridCol w:w="1551"/>
      </w:tblGrid>
      <w:tr w:rsidR="002F5212" w:rsidRPr="00AD72D6" w14:paraId="6B8FB0B6" w14:textId="77777777" w:rsidTr="008C42F6">
        <w:trPr>
          <w:trHeight w:val="24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906D0C" w14:textId="185FB1FE" w:rsidR="00391A88" w:rsidRDefault="00391A88" w:rsidP="005D6AF1">
            <w:pPr>
              <w:spacing w:before="120" w:after="0" w:line="22" w:lineRule="atLeast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KVANTIFIKACE ÚPRAVY ROZSAHU SLUŽEB KONZULTANTA</w:t>
            </w:r>
            <w:r w:rsidR="005D6AF1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 xml:space="preserve"> NA ZÁKLADĚ S</w:t>
            </w:r>
            <w:r w:rsidRPr="005D3246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MLOUVY</w:t>
            </w:r>
            <w:r w:rsidR="005D6AF1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 </w:t>
            </w:r>
            <w:r w:rsidRPr="005D3246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O</w:t>
            </w:r>
            <w:r w:rsidR="005D6AF1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 </w:t>
            </w:r>
            <w:r w:rsidRPr="005D3246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POSKYTOVÁNÍ SLUŽEB SPRÁVCEM STAVBY</w:t>
            </w:r>
          </w:p>
          <w:p w14:paraId="5DC43108" w14:textId="60E9CC84" w:rsidR="002F5212" w:rsidRPr="00134993" w:rsidRDefault="005D3246" w:rsidP="00D61DBF">
            <w:pPr>
              <w:spacing w:before="120" w:after="0" w:line="22" w:lineRule="atLeast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(č. S/ŘVC/015/R/PřS/2021  ;  S/KCB/2021/201</w:t>
            </w:r>
            <w:r w:rsidR="00F230A4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ve znění Dodatků č.1 a 2</w:t>
            </w:r>
            <w:r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)</w:t>
            </w:r>
          </w:p>
          <w:p w14:paraId="54D6BC3B" w14:textId="4A2BF552" w:rsidR="005D3246" w:rsidRPr="00134993" w:rsidRDefault="005D3246" w:rsidP="00D61DBF">
            <w:pPr>
              <w:spacing w:before="120" w:after="0" w:line="22" w:lineRule="atLeast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ZMĚNA PŘÍLOHY 1: ROZSAH SLUŽEB</w:t>
            </w:r>
            <w:r w:rsidR="00C66F5C"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(Tabulka v odst. 3)</w:t>
            </w:r>
          </w:p>
          <w:p w14:paraId="77B4BBA5" w14:textId="7B542E46" w:rsidR="005D3246" w:rsidRPr="00134993" w:rsidRDefault="006147C2" w:rsidP="00D61DBF">
            <w:pPr>
              <w:spacing w:before="120" w:after="120" w:line="22" w:lineRule="atLeast"/>
              <w:jc w:val="center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  <w:lang w:eastAsia="cs-CZ"/>
              </w:rPr>
            </w:pPr>
            <w:r w:rsidRPr="0013499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>,,</w:t>
            </w:r>
            <w:r w:rsidR="005D3246" w:rsidRPr="0013499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>Zvýšení ponorů na Vltavské vodní cestě, Vraňansko – Hořínský kanál</w:t>
            </w:r>
            <w:r w:rsidR="00D94DC8" w:rsidRPr="0013499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 xml:space="preserve"> – Správce stavby</w:t>
            </w:r>
            <w:r w:rsidRPr="0013499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>‘‘</w:t>
            </w:r>
          </w:p>
        </w:tc>
      </w:tr>
      <w:tr w:rsidR="002F5212" w:rsidRPr="00AD72D6" w14:paraId="59DB71A7" w14:textId="77777777" w:rsidTr="00FD0C72">
        <w:trPr>
          <w:trHeight w:val="1811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788D90" w14:textId="77777777" w:rsidR="002F5212" w:rsidRPr="00AD72D6" w:rsidRDefault="002F5212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</w:p>
        </w:tc>
      </w:tr>
      <w:tr w:rsidR="00A310A3" w:rsidRPr="00AD72D6" w14:paraId="6BD0167E" w14:textId="77777777" w:rsidTr="00CF6773">
        <w:trPr>
          <w:trHeight w:val="214"/>
        </w:trPr>
        <w:tc>
          <w:tcPr>
            <w:tcW w:w="21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381768F" w14:textId="2B49C0F6" w:rsidR="00D6246C" w:rsidRPr="00276EC7" w:rsidRDefault="00D6246C" w:rsidP="00D61DBF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Hlk146188527"/>
            <w:bookmarkStart w:id="1" w:name="_Hlk63250464"/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765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8AE43D6" w14:textId="5520E481" w:rsidR="00D6246C" w:rsidRPr="00276EC7" w:rsidRDefault="00D6246C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06D3431" w14:textId="653163FB" w:rsidR="00D6246C" w:rsidRPr="00276EC7" w:rsidRDefault="00D6246C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87838A1" w14:textId="0B54955A" w:rsidR="00D6246C" w:rsidRPr="00276EC7" w:rsidRDefault="00D6246C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77E6C993" w14:textId="45286B85" w:rsidR="00D6246C" w:rsidRPr="00276EC7" w:rsidRDefault="00D6246C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A310A3" w:rsidRPr="00AD72D6" w14:paraId="1EFC6E51" w14:textId="77777777" w:rsidTr="00CF6773">
        <w:trPr>
          <w:trHeight w:val="547"/>
        </w:trPr>
        <w:tc>
          <w:tcPr>
            <w:tcW w:w="2198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570E348D" w14:textId="77777777" w:rsidR="00D61DBF" w:rsidRPr="00276EC7" w:rsidRDefault="00D61DBF" w:rsidP="00D61DBF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702F756" w14:textId="77D944CD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81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27D79096" w14:textId="450C7E42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5" w:type="pct"/>
            <w:tcBorders>
              <w:left w:val="nil"/>
              <w:right w:val="single" w:sz="8" w:space="0" w:color="auto"/>
            </w:tcBorders>
            <w:shd w:val="clear" w:color="000000" w:fill="C0C0C0"/>
            <w:vAlign w:val="center"/>
          </w:tcPr>
          <w:p w14:paraId="13D28504" w14:textId="3B597373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61" w:type="pct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0E45989D" w14:textId="699CA38B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A310A3" w:rsidRPr="00AD72D6" w14:paraId="5A26FEC6" w14:textId="77777777" w:rsidTr="00CF6773">
        <w:trPr>
          <w:trHeight w:val="270"/>
        </w:trPr>
        <w:tc>
          <w:tcPr>
            <w:tcW w:w="2198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E52AB6A" w14:textId="77777777" w:rsidR="00D61DBF" w:rsidRPr="00276EC7" w:rsidRDefault="00D61DBF" w:rsidP="00D61DBF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486B881" w14:textId="77777777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1F611325" w14:textId="77777777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5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A282398" w14:textId="7E3065EC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61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20EA5E0E" w14:textId="0E54E332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bookmarkEnd w:id="0"/>
      <w:tr w:rsidR="00AD72D6" w:rsidRPr="00AD72D6" w14:paraId="3CDB85E9" w14:textId="77777777" w:rsidTr="008C42F6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4373644C" w14:textId="539489AB" w:rsidR="00AD72D6" w:rsidRPr="00F33EF7" w:rsidRDefault="00AD72D6" w:rsidP="00D61DBF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Přípravná etapa (A – C)</w:t>
            </w:r>
          </w:p>
        </w:tc>
      </w:tr>
      <w:tr w:rsidR="00AD72D6" w:rsidRPr="00AD72D6" w14:paraId="260CF402" w14:textId="77777777" w:rsidTr="006F7F20">
        <w:trPr>
          <w:trHeight w:val="454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24" w:space="0" w:color="FF0000"/>
              <w:bottom w:val="single" w:sz="12" w:space="0" w:color="FF0000"/>
              <w:right w:val="single" w:sz="24" w:space="0" w:color="FF0000"/>
            </w:tcBorders>
            <w:shd w:val="clear" w:color="auto" w:fill="D9D9D9"/>
            <w:vAlign w:val="center"/>
          </w:tcPr>
          <w:p w14:paraId="4CAD0E5D" w14:textId="77777777" w:rsidR="00AD72D6" w:rsidRPr="00F33EF7" w:rsidRDefault="00AD72D6" w:rsidP="00D61DBF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b/>
                <w:i/>
                <w:color w:val="FF0000"/>
                <w:sz w:val="21"/>
                <w:szCs w:val="21"/>
                <w:lang w:eastAsia="cs-CZ"/>
              </w:rPr>
              <w:t>A</w:t>
            </w:r>
            <w:r w:rsidRPr="00F33EF7">
              <w:rPr>
                <w:rFonts w:ascii="Calibri" w:eastAsia="Times New Roman" w:hAnsi="Calibri" w:cs="Calibri"/>
                <w:bCs/>
                <w:i/>
                <w:color w:val="FF0000"/>
                <w:sz w:val="21"/>
                <w:szCs w:val="21"/>
                <w:lang w:eastAsia="cs-CZ"/>
              </w:rPr>
              <w:t xml:space="preserve"> Revize projektové dokumentace ve stupni DSP – </w:t>
            </w:r>
            <w:r w:rsidRPr="00F33EF7">
              <w:rPr>
                <w:rFonts w:ascii="Calibri" w:eastAsia="Times New Roman" w:hAnsi="Calibri" w:cs="Calibri"/>
                <w:b/>
                <w:bCs/>
                <w:i/>
                <w:color w:val="FF0000"/>
                <w:sz w:val="21"/>
                <w:szCs w:val="21"/>
                <w:lang w:eastAsia="cs-CZ"/>
              </w:rPr>
              <w:t xml:space="preserve">Běžné služby </w:t>
            </w:r>
          </w:p>
        </w:tc>
      </w:tr>
      <w:bookmarkEnd w:id="1"/>
      <w:tr w:rsidR="009A416E" w:rsidRPr="00AD72D6" w14:paraId="4CF5E8C1" w14:textId="77777777" w:rsidTr="00CF6773">
        <w:trPr>
          <w:trHeight w:val="567"/>
        </w:trPr>
        <w:tc>
          <w:tcPr>
            <w:tcW w:w="2198" w:type="pct"/>
            <w:vMerge w:val="restart"/>
            <w:tcBorders>
              <w:top w:val="single" w:sz="12" w:space="0" w:color="FF0000"/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59F9AB9E" w14:textId="2CDEB4AC" w:rsidR="009A416E" w:rsidRPr="00F33EF7" w:rsidRDefault="009A416E" w:rsidP="00A310A3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  <w:t>Poskytování služeb při revizi projektové dokumentace ve stupni DSP</w:t>
            </w:r>
          </w:p>
        </w:tc>
        <w:tc>
          <w:tcPr>
            <w:tcW w:w="765" w:type="pc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9C3C2" w14:textId="726B4762" w:rsidR="009A416E" w:rsidRPr="009A416E" w:rsidRDefault="009A416E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highlight w:val="green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Paušální odměna</w:t>
            </w:r>
          </w:p>
        </w:tc>
        <w:tc>
          <w:tcPr>
            <w:tcW w:w="581" w:type="pc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7D0E0" w14:textId="0432CE5B" w:rsidR="009A416E" w:rsidRPr="00F33EF7" w:rsidRDefault="009A416E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695" w:type="pc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DB514B1" w14:textId="148E4004" w:rsidR="009A416E" w:rsidRPr="00F33EF7" w:rsidRDefault="009A416E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FF0000"/>
              <w:left w:val="single" w:sz="8" w:space="0" w:color="000000"/>
              <w:right w:val="single" w:sz="24" w:space="0" w:color="FF0000"/>
            </w:tcBorders>
            <w:shd w:val="clear" w:color="auto" w:fill="auto"/>
            <w:vAlign w:val="center"/>
          </w:tcPr>
          <w:p w14:paraId="16E792C2" w14:textId="5A309342" w:rsidR="009A416E" w:rsidRPr="00F33EF7" w:rsidRDefault="009A416E" w:rsidP="00E9687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310A3" w:rsidRPr="00AD72D6" w14:paraId="61111084" w14:textId="77777777" w:rsidTr="00CF6773">
        <w:trPr>
          <w:trHeight w:val="338"/>
        </w:trPr>
        <w:tc>
          <w:tcPr>
            <w:tcW w:w="2198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09A07F8A" w14:textId="77777777" w:rsidR="00DB4595" w:rsidRPr="00276EC7" w:rsidRDefault="00DB4595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D497BC4" w14:textId="7220C756" w:rsidR="00DB4595" w:rsidRPr="00F33EF7" w:rsidRDefault="00DB4595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Paušální odměna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71DF59B" w14:textId="71F98410" w:rsidR="00DB4595" w:rsidRPr="00F33EF7" w:rsidRDefault="00DB4595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13640843" w14:textId="5564E848" w:rsidR="00DB4595" w:rsidRPr="00F33EF7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7F9DBAB8" w14:textId="303AA8A7" w:rsidR="00DB4595" w:rsidRPr="00F33EF7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310A3" w:rsidRPr="00AD72D6" w14:paraId="670EE0BC" w14:textId="77777777" w:rsidTr="00CF6773">
        <w:trPr>
          <w:trHeight w:val="510"/>
        </w:trPr>
        <w:tc>
          <w:tcPr>
            <w:tcW w:w="2198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7FE36028" w14:textId="77777777" w:rsidR="00DB4595" w:rsidRPr="00276EC7" w:rsidRDefault="00DB4595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0ECE4A7" w14:textId="74905120" w:rsidR="00DB4595" w:rsidRPr="00276EC7" w:rsidRDefault="00DB4595" w:rsidP="00E20FC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(HODNOTA NAVÝŠENÍ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B0CB9E7" w14:textId="77777777" w:rsidR="00DB4595" w:rsidRDefault="00DB4595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2244A797" w14:textId="77777777" w:rsidR="00DB4595" w:rsidRPr="00276EC7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8" w:space="0" w:color="auto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3EDE0913" w14:textId="77777777" w:rsidR="00DB4595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2CB0B523" w14:textId="77777777" w:rsidTr="00CF6773">
        <w:trPr>
          <w:trHeight w:val="340"/>
        </w:trPr>
        <w:tc>
          <w:tcPr>
            <w:tcW w:w="2198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1B042895" w14:textId="77777777" w:rsidR="00DB4595" w:rsidRPr="00276EC7" w:rsidRDefault="00DB4595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09959D65" w14:textId="632E3D0D" w:rsidR="00DB4595" w:rsidRPr="00F33EF7" w:rsidRDefault="00DB4595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Paušální odměna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4BC3E72F" w14:textId="6CF26118" w:rsidR="00DB4595" w:rsidRPr="00F33EF7" w:rsidRDefault="006E0316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3588D875" w14:textId="1B2FF54A" w:rsidR="00DB4595" w:rsidRPr="00F33EF7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single" w:sz="8" w:space="0" w:color="000000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5DE4C6EF" w14:textId="30C8574D" w:rsidR="00DB4595" w:rsidRPr="00F33EF7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A310A3" w:rsidRPr="00AD72D6" w14:paraId="3EBE70FA" w14:textId="77777777" w:rsidTr="00CF6773">
        <w:trPr>
          <w:trHeight w:val="397"/>
        </w:trPr>
        <w:tc>
          <w:tcPr>
            <w:tcW w:w="2198" w:type="pct"/>
            <w:vMerge/>
            <w:tcBorders>
              <w:left w:val="single" w:sz="24" w:space="0" w:color="FF0000"/>
              <w:bottom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5350103D" w14:textId="77777777" w:rsidR="00DB4595" w:rsidRPr="00276EC7" w:rsidRDefault="00DB4595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418BD6FE" w14:textId="05B0BE92" w:rsidR="00DB4595" w:rsidRPr="007829E4" w:rsidRDefault="00DB4595" w:rsidP="00E20FC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2CC39827" w14:textId="77777777" w:rsidR="00DB4595" w:rsidRPr="00E20FC1" w:rsidRDefault="00DB4595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66B0EDC0" w14:textId="77777777" w:rsidR="00DB4595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18" w:space="0" w:color="FF0000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2C9DD9EF" w14:textId="77777777" w:rsidR="00DB4595" w:rsidRPr="00E20FC1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</w:tc>
      </w:tr>
      <w:tr w:rsidR="00A4609C" w:rsidRPr="00AD72D6" w14:paraId="3D72E143" w14:textId="77777777" w:rsidTr="006F7F20">
        <w:trPr>
          <w:trHeight w:val="454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24" w:space="0" w:color="FF0000"/>
              <w:bottom w:val="single" w:sz="12" w:space="0" w:color="FF0000"/>
              <w:right w:val="single" w:sz="24" w:space="0" w:color="FF0000"/>
            </w:tcBorders>
            <w:shd w:val="clear" w:color="auto" w:fill="D9D9D9"/>
            <w:vAlign w:val="center"/>
          </w:tcPr>
          <w:p w14:paraId="10EF0A82" w14:textId="77777777" w:rsidR="00A4609C" w:rsidRPr="00F33EF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b/>
                <w:i/>
                <w:color w:val="FF0000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b/>
                <w:i/>
                <w:color w:val="FF0000"/>
                <w:sz w:val="21"/>
                <w:szCs w:val="21"/>
                <w:lang w:eastAsia="cs-CZ"/>
              </w:rPr>
              <w:t>A</w:t>
            </w:r>
            <w:r w:rsidRPr="00F33EF7">
              <w:rPr>
                <w:rFonts w:ascii="Calibri" w:eastAsia="Times New Roman" w:hAnsi="Calibri" w:cs="Calibri"/>
                <w:bCs/>
                <w:i/>
                <w:color w:val="FF0000"/>
                <w:sz w:val="21"/>
                <w:szCs w:val="21"/>
                <w:lang w:eastAsia="cs-CZ"/>
              </w:rPr>
              <w:t xml:space="preserve"> Revize projektové dokumentace ve stupni DSP – </w:t>
            </w:r>
            <w:r w:rsidRPr="00F33EF7">
              <w:rPr>
                <w:rFonts w:ascii="Calibri" w:eastAsia="Times New Roman" w:hAnsi="Calibri" w:cs="Calibri"/>
                <w:b/>
                <w:i/>
                <w:color w:val="FF0000"/>
                <w:sz w:val="21"/>
                <w:szCs w:val="21"/>
                <w:lang w:eastAsia="cs-CZ"/>
              </w:rPr>
              <w:t>Dodatečné služby věcně</w:t>
            </w:r>
          </w:p>
        </w:tc>
      </w:tr>
      <w:tr w:rsidR="009A416E" w:rsidRPr="00AD72D6" w14:paraId="1AA22C5E" w14:textId="77777777" w:rsidTr="00CF6773">
        <w:trPr>
          <w:trHeight w:val="567"/>
        </w:trPr>
        <w:tc>
          <w:tcPr>
            <w:tcW w:w="2198" w:type="pct"/>
            <w:vMerge w:val="restart"/>
            <w:tcBorders>
              <w:top w:val="single" w:sz="12" w:space="0" w:color="FF0000"/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7B389E7A" w14:textId="77777777" w:rsidR="009A416E" w:rsidRPr="00F33EF7" w:rsidRDefault="009A416E" w:rsidP="00A4609C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765" w:type="pc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4B80A" w14:textId="29BB9C36" w:rsidR="009A416E" w:rsidRPr="00F33EF7" w:rsidRDefault="009A416E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52C15" w14:textId="08D6ED9B" w:rsidR="009A416E" w:rsidRPr="00F33EF7" w:rsidRDefault="009A416E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100</w:t>
            </w:r>
          </w:p>
        </w:tc>
        <w:tc>
          <w:tcPr>
            <w:tcW w:w="695" w:type="pc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668C9F2" w14:textId="080C6589" w:rsidR="009A416E" w:rsidRPr="00F33EF7" w:rsidRDefault="009A416E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FF0000"/>
              <w:left w:val="single" w:sz="8" w:space="0" w:color="000000"/>
              <w:right w:val="single" w:sz="24" w:space="0" w:color="FF0000"/>
            </w:tcBorders>
            <w:shd w:val="clear" w:color="auto" w:fill="auto"/>
            <w:vAlign w:val="center"/>
          </w:tcPr>
          <w:p w14:paraId="7D17F1BF" w14:textId="19E1D746" w:rsidR="009A416E" w:rsidRPr="00F33EF7" w:rsidRDefault="009A416E" w:rsidP="00E9687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310A3" w:rsidRPr="00AD72D6" w14:paraId="4D008613" w14:textId="77777777" w:rsidTr="00CF6773">
        <w:trPr>
          <w:trHeight w:val="340"/>
        </w:trPr>
        <w:tc>
          <w:tcPr>
            <w:tcW w:w="2198" w:type="pct"/>
            <w:vMerge/>
            <w:tcBorders>
              <w:top w:val="single" w:sz="24" w:space="0" w:color="FF0000"/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3191BB35" w14:textId="77777777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EC7ABA2" w14:textId="2CBD3509" w:rsidR="00A4609C" w:rsidRPr="00F33EF7" w:rsidRDefault="00A4609C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D10355B" w14:textId="739B6FC9" w:rsidR="00A4609C" w:rsidRPr="00F33EF7" w:rsidRDefault="00E20FC1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50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41DB8CD2" w14:textId="37AFE4A3" w:rsidR="00A4609C" w:rsidRPr="00F33EF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1EB626F0" w14:textId="5E9FE8B9" w:rsidR="00A4609C" w:rsidRPr="00F33EF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310A3" w:rsidRPr="00AD72D6" w14:paraId="663207FD" w14:textId="77777777" w:rsidTr="00CF6773">
        <w:trPr>
          <w:trHeight w:val="397"/>
        </w:trPr>
        <w:tc>
          <w:tcPr>
            <w:tcW w:w="2198" w:type="pct"/>
            <w:vMerge/>
            <w:tcBorders>
              <w:top w:val="single" w:sz="24" w:space="0" w:color="FF0000"/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1BB686C1" w14:textId="77777777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45C6B09" w14:textId="0C34A446" w:rsidR="00A4609C" w:rsidRPr="00276EC7" w:rsidRDefault="00A4609C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</w:t>
            </w:r>
            <w:r w:rsidR="00DB4595"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 xml:space="preserve">HODNOTA </w:t>
            </w:r>
            <w:r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NAVÝŠENÍ</w:t>
            </w:r>
            <w:r w:rsidR="00DB4595"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 xml:space="preserve"> POLOŽKY</w:t>
            </w:r>
            <w:r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88318B4" w14:textId="77777777" w:rsidR="00A4609C" w:rsidRPr="00276EC7" w:rsidRDefault="00A4609C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48578276" w14:textId="77777777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6034D73C" w14:textId="77777777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75E2A5B0" w14:textId="77777777" w:rsidTr="00CF6773">
        <w:trPr>
          <w:trHeight w:val="340"/>
        </w:trPr>
        <w:tc>
          <w:tcPr>
            <w:tcW w:w="2198" w:type="pct"/>
            <w:vMerge/>
            <w:tcBorders>
              <w:top w:val="single" w:sz="24" w:space="0" w:color="FF0000"/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6206DD0B" w14:textId="77777777" w:rsidR="00DB4595" w:rsidRPr="00276EC7" w:rsidRDefault="00DB4595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3C5ADFD7" w14:textId="14CC0677" w:rsidR="00DB4595" w:rsidRPr="00F33EF7" w:rsidRDefault="00DB4595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054A03B7" w14:textId="1C28C8A7" w:rsidR="00DB4595" w:rsidRPr="00F33EF7" w:rsidRDefault="00DB4595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  <w:t>1</w:t>
            </w:r>
            <w:r w:rsidR="006E0316" w:rsidRPr="00F33EF7"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  <w:t>5</w:t>
            </w:r>
            <w:r w:rsidRPr="00F33EF7"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037D3756" w14:textId="71E31C7A" w:rsidR="00DB4595" w:rsidRPr="00F33EF7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75C08607" w14:textId="10C9FCDE" w:rsidR="00DB4595" w:rsidRPr="00F33EF7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A310A3" w:rsidRPr="00AD72D6" w14:paraId="4DDBD66A" w14:textId="77777777" w:rsidTr="00CF6773">
        <w:trPr>
          <w:trHeight w:val="397"/>
        </w:trPr>
        <w:tc>
          <w:tcPr>
            <w:tcW w:w="2198" w:type="pct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01477678" w14:textId="77777777" w:rsidR="00DB4595" w:rsidRPr="00276EC7" w:rsidRDefault="00DB4595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2D987BFD" w14:textId="49747C29" w:rsidR="00DB4595" w:rsidRPr="007829E4" w:rsidRDefault="00DB4595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top w:val="single" w:sz="8" w:space="0" w:color="000000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4DD95AB3" w14:textId="77777777" w:rsidR="00DB4595" w:rsidRDefault="00DB4595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26795670" w14:textId="77777777" w:rsidR="00DB4595" w:rsidRPr="00276EC7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17F5DAE9" w14:textId="77777777" w:rsidR="00DB4595" w:rsidRPr="00A417B5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</w:tc>
      </w:tr>
      <w:tr w:rsidR="00A4609C" w:rsidRPr="00AD72D6" w14:paraId="66EACCC2" w14:textId="77777777" w:rsidTr="006F7F20">
        <w:trPr>
          <w:trHeight w:val="454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8CCEEA" w14:textId="77777777" w:rsidR="00A4609C" w:rsidRPr="00F33EF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B</w:t>
            </w:r>
            <w:r w:rsidRPr="00F33EF7">
              <w:rPr>
                <w:rFonts w:ascii="Calibri" w:eastAsia="Times New Roman" w:hAnsi="Calibri" w:cs="Calibri"/>
                <w:bCs/>
                <w:i/>
                <w:sz w:val="21"/>
                <w:szCs w:val="21"/>
                <w:lang w:eastAsia="cs-CZ"/>
              </w:rPr>
              <w:t xml:space="preserve"> Revize projektové dokumentace ve stupni DPS – </w:t>
            </w:r>
            <w:r w:rsidRPr="00F33EF7"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  <w:t>Běžné služby</w:t>
            </w:r>
          </w:p>
        </w:tc>
      </w:tr>
      <w:tr w:rsidR="00A310A3" w:rsidRPr="00AD72D6" w14:paraId="04108600" w14:textId="77777777" w:rsidTr="00CF6773">
        <w:trPr>
          <w:trHeight w:val="737"/>
        </w:trPr>
        <w:tc>
          <w:tcPr>
            <w:tcW w:w="21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BE21F1" w14:textId="77777777" w:rsidR="00A4609C" w:rsidRPr="00F33EF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Poskytování služeb při revizi projektové dokumentace ve stupni DSP</w:t>
            </w:r>
          </w:p>
        </w:tc>
        <w:tc>
          <w:tcPr>
            <w:tcW w:w="765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28F0DF" w14:textId="77777777" w:rsidR="00A4609C" w:rsidRPr="00F33EF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Paušální odměna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D5813" w14:textId="77777777" w:rsidR="00A4609C" w:rsidRPr="00F33EF7" w:rsidRDefault="00A4609C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92D050"/>
            <w:vAlign w:val="center"/>
          </w:tcPr>
          <w:p w14:paraId="1718D288" w14:textId="5A970B5C" w:rsidR="00A4609C" w:rsidRPr="00F33EF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16806" w14:textId="66AECA62" w:rsidR="00A4609C" w:rsidRPr="00F33EF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2E88DEC1" w14:textId="77777777" w:rsidTr="006F7F20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F15CFC" w14:textId="77777777" w:rsidR="00A4609C" w:rsidRPr="00F33EF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B</w:t>
            </w:r>
            <w:r w:rsidRPr="00F33EF7">
              <w:rPr>
                <w:rFonts w:ascii="Calibri" w:eastAsia="Times New Roman" w:hAnsi="Calibri" w:cs="Calibri"/>
                <w:bCs/>
                <w:i/>
                <w:sz w:val="21"/>
                <w:szCs w:val="21"/>
                <w:lang w:eastAsia="cs-CZ"/>
              </w:rPr>
              <w:t xml:space="preserve"> Revize projektové dokumentace ve stupni DPS – </w:t>
            </w:r>
            <w:r w:rsidRPr="00F33EF7"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  <w:t xml:space="preserve">Dodatečné služby </w:t>
            </w:r>
          </w:p>
        </w:tc>
      </w:tr>
      <w:tr w:rsidR="00A310A3" w:rsidRPr="00AD72D6" w14:paraId="42254B07" w14:textId="77777777" w:rsidTr="00CF6773">
        <w:trPr>
          <w:trHeight w:val="737"/>
        </w:trPr>
        <w:tc>
          <w:tcPr>
            <w:tcW w:w="21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D65639" w14:textId="77777777" w:rsidR="00A4609C" w:rsidRPr="00F33EF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765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B6A6D1" w14:textId="6F87E151" w:rsidR="00A4609C" w:rsidRPr="00F33EF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2A7F29" w14:textId="77777777" w:rsidR="00A4609C" w:rsidRPr="00F33EF7" w:rsidRDefault="00A4609C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50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92D050"/>
            <w:vAlign w:val="center"/>
          </w:tcPr>
          <w:p w14:paraId="2B5D1C91" w14:textId="41A10B05" w:rsidR="00A4609C" w:rsidRPr="00F33EF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DA3E5" w14:textId="6F9BA8A1" w:rsidR="00A4609C" w:rsidRPr="00F33EF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375994" w:rsidRPr="00AD72D6" w14:paraId="59A42E7F" w14:textId="77777777" w:rsidTr="009A416E">
        <w:trPr>
          <w:trHeight w:val="866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B6388C" w14:textId="77777777" w:rsidR="00375994" w:rsidRPr="00276EC7" w:rsidRDefault="00375994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276EC7" w14:paraId="519D2BE8" w14:textId="77777777" w:rsidTr="00CF6773">
        <w:trPr>
          <w:trHeight w:val="214"/>
        </w:trPr>
        <w:tc>
          <w:tcPr>
            <w:tcW w:w="21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A3DCA9A" w14:textId="77777777" w:rsidR="00375994" w:rsidRPr="00276EC7" w:rsidRDefault="00375994" w:rsidP="00DB56E7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2" w:name="_Hlk146191177"/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Služba</w:t>
            </w:r>
          </w:p>
        </w:tc>
        <w:tc>
          <w:tcPr>
            <w:tcW w:w="765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F9249B8" w14:textId="77777777" w:rsidR="00375994" w:rsidRPr="00276EC7" w:rsidRDefault="00375994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A22CE2A" w14:textId="77777777" w:rsidR="00375994" w:rsidRPr="00276EC7" w:rsidRDefault="00375994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44C158C" w14:textId="77777777" w:rsidR="00375994" w:rsidRPr="00276EC7" w:rsidRDefault="00375994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15E3721B" w14:textId="77777777" w:rsidR="00375994" w:rsidRPr="00276EC7" w:rsidRDefault="00375994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A310A3" w:rsidRPr="00276EC7" w14:paraId="487AA5C8" w14:textId="77777777" w:rsidTr="00CF6773">
        <w:trPr>
          <w:trHeight w:val="547"/>
        </w:trPr>
        <w:tc>
          <w:tcPr>
            <w:tcW w:w="2198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5AA42AB" w14:textId="77777777" w:rsidR="00375994" w:rsidRPr="00276EC7" w:rsidRDefault="00375994" w:rsidP="00DB56E7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FCC565D" w14:textId="77777777" w:rsidR="00375994" w:rsidRPr="00276EC7" w:rsidRDefault="00375994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81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1D1A0920" w14:textId="77777777" w:rsidR="00375994" w:rsidRPr="00276EC7" w:rsidRDefault="00375994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5" w:type="pct"/>
            <w:tcBorders>
              <w:left w:val="nil"/>
              <w:right w:val="single" w:sz="8" w:space="0" w:color="auto"/>
            </w:tcBorders>
            <w:shd w:val="clear" w:color="000000" w:fill="C0C0C0"/>
            <w:vAlign w:val="center"/>
          </w:tcPr>
          <w:p w14:paraId="0ADCD437" w14:textId="77777777" w:rsidR="00375994" w:rsidRPr="00276EC7" w:rsidRDefault="00375994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61" w:type="pct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54C5EF50" w14:textId="77777777" w:rsidR="00375994" w:rsidRPr="00276EC7" w:rsidRDefault="00375994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A310A3" w:rsidRPr="00276EC7" w14:paraId="5167074F" w14:textId="77777777" w:rsidTr="00CF6773">
        <w:trPr>
          <w:trHeight w:val="270"/>
        </w:trPr>
        <w:tc>
          <w:tcPr>
            <w:tcW w:w="2198" w:type="pct"/>
            <w:vMerge/>
            <w:tcBorders>
              <w:left w:val="single" w:sz="12" w:space="0" w:color="auto"/>
              <w:bottom w:val="single" w:sz="24" w:space="0" w:color="FF0000"/>
              <w:right w:val="single" w:sz="8" w:space="0" w:color="auto"/>
            </w:tcBorders>
            <w:shd w:val="clear" w:color="000000" w:fill="C0C0C0"/>
            <w:vAlign w:val="center"/>
          </w:tcPr>
          <w:p w14:paraId="2436BBB4" w14:textId="77777777" w:rsidR="00375994" w:rsidRPr="00276EC7" w:rsidRDefault="00375994" w:rsidP="00DB56E7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left w:val="nil"/>
              <w:bottom w:val="single" w:sz="24" w:space="0" w:color="FF0000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2CBBE42" w14:textId="77777777" w:rsidR="00375994" w:rsidRPr="00276EC7" w:rsidRDefault="00375994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24" w:space="0" w:color="FF0000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3D4EC9F6" w14:textId="77777777" w:rsidR="00375994" w:rsidRPr="00276EC7" w:rsidRDefault="00375994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5" w:type="pct"/>
            <w:tcBorders>
              <w:left w:val="nil"/>
              <w:bottom w:val="single" w:sz="24" w:space="0" w:color="FF0000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12A6AFFF" w14:textId="77777777" w:rsidR="00375994" w:rsidRPr="00276EC7" w:rsidRDefault="00375994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61" w:type="pct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1FBA8402" w14:textId="77777777" w:rsidR="00375994" w:rsidRPr="00276EC7" w:rsidRDefault="00375994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bookmarkEnd w:id="2"/>
      <w:tr w:rsidR="00A4609C" w:rsidRPr="00AD72D6" w14:paraId="6C1570B8" w14:textId="77777777" w:rsidTr="006F7F20">
        <w:trPr>
          <w:trHeight w:val="454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24" w:space="0" w:color="FF0000"/>
              <w:bottom w:val="single" w:sz="12" w:space="0" w:color="FF0000"/>
              <w:right w:val="single" w:sz="24" w:space="0" w:color="FF0000"/>
            </w:tcBorders>
            <w:shd w:val="clear" w:color="auto" w:fill="D9D9D9"/>
            <w:vAlign w:val="center"/>
          </w:tcPr>
          <w:p w14:paraId="2BBC2648" w14:textId="77777777" w:rsidR="00A4609C" w:rsidRPr="00F33EF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color w:val="000000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b/>
                <w:bCs/>
                <w:i/>
                <w:color w:val="FF0000"/>
                <w:sz w:val="21"/>
                <w:szCs w:val="21"/>
                <w:lang w:eastAsia="cs-CZ"/>
              </w:rPr>
              <w:t>C</w:t>
            </w:r>
            <w:r w:rsidRPr="00F33EF7">
              <w:rPr>
                <w:rFonts w:ascii="Calibri" w:eastAsia="Times New Roman" w:hAnsi="Calibri" w:cs="Calibri"/>
                <w:bCs/>
                <w:i/>
                <w:color w:val="FF0000"/>
                <w:sz w:val="21"/>
                <w:szCs w:val="21"/>
                <w:lang w:eastAsia="cs-CZ"/>
              </w:rPr>
              <w:t xml:space="preserve"> </w:t>
            </w:r>
            <w:r w:rsidRPr="00F33EF7">
              <w:rPr>
                <w:rFonts w:ascii="Calibri" w:eastAsia="Times New Roman" w:hAnsi="Calibri" w:cs="Calibri"/>
                <w:i/>
                <w:color w:val="FF0000"/>
                <w:sz w:val="21"/>
                <w:szCs w:val="21"/>
                <w:lang w:eastAsia="cs-CZ"/>
              </w:rPr>
              <w:t xml:space="preserve">Revize kompletní dokumentace a dokladů pro realizaci stavby – </w:t>
            </w:r>
            <w:r w:rsidRPr="00F33EF7">
              <w:rPr>
                <w:rFonts w:ascii="Calibri" w:eastAsia="Times New Roman" w:hAnsi="Calibri" w:cs="Calibri"/>
                <w:b/>
                <w:i/>
                <w:color w:val="FF0000"/>
                <w:sz w:val="21"/>
                <w:szCs w:val="21"/>
                <w:lang w:eastAsia="cs-CZ"/>
              </w:rPr>
              <w:t>Běžné služby</w:t>
            </w:r>
          </w:p>
        </w:tc>
      </w:tr>
      <w:tr w:rsidR="009A416E" w:rsidRPr="00AD72D6" w14:paraId="6E456EE3" w14:textId="77777777" w:rsidTr="00CF6773">
        <w:trPr>
          <w:trHeight w:val="567"/>
        </w:trPr>
        <w:tc>
          <w:tcPr>
            <w:tcW w:w="2198" w:type="pct"/>
            <w:vMerge w:val="restart"/>
            <w:tcBorders>
              <w:top w:val="single" w:sz="12" w:space="0" w:color="FF0000"/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0D923783" w14:textId="77777777" w:rsidR="009A416E" w:rsidRPr="00F33EF7" w:rsidRDefault="009A416E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765" w:type="pc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84906" w14:textId="76F669C9" w:rsidR="009A416E" w:rsidRPr="00F33EF7" w:rsidRDefault="009A416E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Paušální odměna</w:t>
            </w:r>
          </w:p>
        </w:tc>
        <w:tc>
          <w:tcPr>
            <w:tcW w:w="581" w:type="pc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63A01" w14:textId="010DD165" w:rsidR="009A416E" w:rsidRPr="00F33EF7" w:rsidRDefault="009A416E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bCs/>
                <w:iCs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695" w:type="pc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3AC1580" w14:textId="1F966D08" w:rsidR="009A416E" w:rsidRPr="00F33EF7" w:rsidRDefault="009A416E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FF0000"/>
              <w:left w:val="single" w:sz="8" w:space="0" w:color="000000"/>
              <w:right w:val="single" w:sz="24" w:space="0" w:color="FF0000"/>
            </w:tcBorders>
            <w:shd w:val="clear" w:color="auto" w:fill="auto"/>
            <w:vAlign w:val="center"/>
          </w:tcPr>
          <w:p w14:paraId="1BC1A0E0" w14:textId="2FF68699" w:rsidR="009A416E" w:rsidRPr="00F33EF7" w:rsidRDefault="009A416E" w:rsidP="00514D43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310A3" w:rsidRPr="00AD72D6" w14:paraId="29FC1281" w14:textId="77777777" w:rsidTr="00CF6773">
        <w:trPr>
          <w:trHeight w:val="340"/>
        </w:trPr>
        <w:tc>
          <w:tcPr>
            <w:tcW w:w="2198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1CAF50CC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CBB591C" w14:textId="480CDD58" w:rsidR="00375994" w:rsidRPr="00F33EF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Paušální odměna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A564717" w14:textId="30944F96" w:rsidR="00375994" w:rsidRPr="00F33EF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2AF1EE83" w14:textId="306D26EB" w:rsidR="00375994" w:rsidRPr="00F33EF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1E57D110" w14:textId="68E19063" w:rsidR="00375994" w:rsidRPr="00F33EF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310A3" w:rsidRPr="00AD72D6" w14:paraId="33621371" w14:textId="77777777" w:rsidTr="00CF6773">
        <w:trPr>
          <w:trHeight w:val="397"/>
        </w:trPr>
        <w:tc>
          <w:tcPr>
            <w:tcW w:w="2198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0C15AF9E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6FEFA2B" w14:textId="109018ED" w:rsidR="00375994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(HODNOTA NAVÝŠENÍ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ED01F2E" w14:textId="77777777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41492691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2E595015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018220C4" w14:textId="77777777" w:rsidTr="00CF6773">
        <w:trPr>
          <w:trHeight w:val="340"/>
        </w:trPr>
        <w:tc>
          <w:tcPr>
            <w:tcW w:w="2198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25341EA7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5B88A1F1" w14:textId="28D417E5" w:rsidR="00375994" w:rsidRPr="00F33EF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Paušální odměna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23B97A03" w14:textId="6B5CF576" w:rsidR="00375994" w:rsidRPr="00F33EF7" w:rsidRDefault="00215205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b/>
                <w:iCs/>
                <w:color w:val="FF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1D8A884E" w14:textId="108A668C" w:rsidR="00375994" w:rsidRPr="00F33EF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669BC930" w14:textId="667ACFFF" w:rsidR="00375994" w:rsidRPr="00F33EF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310A3" w:rsidRPr="00AD72D6" w14:paraId="0E6C6A95" w14:textId="77777777" w:rsidTr="00CF6773">
        <w:trPr>
          <w:trHeight w:val="397"/>
        </w:trPr>
        <w:tc>
          <w:tcPr>
            <w:tcW w:w="2198" w:type="pct"/>
            <w:vMerge/>
            <w:tcBorders>
              <w:left w:val="single" w:sz="24" w:space="0" w:color="FF0000"/>
              <w:bottom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73F30930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4DB47631" w14:textId="5957B6D8" w:rsidR="00375994" w:rsidRPr="007829E4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1F27041A" w14:textId="77777777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36D52C2B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2B0C357B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4609C" w:rsidRPr="00AD72D6" w14:paraId="5F471B63" w14:textId="77777777" w:rsidTr="006F7F20">
        <w:trPr>
          <w:trHeight w:val="454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24" w:space="0" w:color="FF0000"/>
              <w:bottom w:val="single" w:sz="12" w:space="0" w:color="FF0000"/>
              <w:right w:val="single" w:sz="24" w:space="0" w:color="FF0000"/>
            </w:tcBorders>
            <w:shd w:val="clear" w:color="auto" w:fill="D9D9D9"/>
            <w:vAlign w:val="center"/>
          </w:tcPr>
          <w:p w14:paraId="78BBFF89" w14:textId="285E811D" w:rsidR="00A4609C" w:rsidRPr="00F33EF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color w:val="000000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b/>
                <w:bCs/>
                <w:i/>
                <w:color w:val="FF0000"/>
                <w:sz w:val="21"/>
                <w:szCs w:val="21"/>
                <w:lang w:eastAsia="cs-CZ"/>
              </w:rPr>
              <w:t>C</w:t>
            </w:r>
            <w:r w:rsidRPr="00F33EF7">
              <w:rPr>
                <w:rFonts w:ascii="Calibri" w:eastAsia="Times New Roman" w:hAnsi="Calibri" w:cs="Calibri"/>
                <w:i/>
                <w:color w:val="FF0000"/>
                <w:sz w:val="21"/>
                <w:szCs w:val="21"/>
                <w:lang w:eastAsia="cs-CZ"/>
              </w:rPr>
              <w:t xml:space="preserve"> Revize kompletní dokumentace a dokladů pro realizaci stavby</w:t>
            </w:r>
            <w:r w:rsidR="00F33EF7" w:rsidRPr="00F33EF7">
              <w:rPr>
                <w:rFonts w:ascii="Calibri" w:eastAsia="Times New Roman" w:hAnsi="Calibri" w:cs="Calibri"/>
                <w:i/>
                <w:color w:val="FF0000"/>
                <w:sz w:val="12"/>
                <w:szCs w:val="12"/>
                <w:lang w:eastAsia="cs-CZ"/>
              </w:rPr>
              <w:t xml:space="preserve"> </w:t>
            </w:r>
            <w:r w:rsidRPr="00F33EF7">
              <w:rPr>
                <w:rFonts w:ascii="Calibri" w:eastAsia="Times New Roman" w:hAnsi="Calibri" w:cs="Calibri"/>
                <w:i/>
                <w:color w:val="FF0000"/>
                <w:sz w:val="21"/>
                <w:szCs w:val="21"/>
                <w:lang w:eastAsia="cs-CZ"/>
              </w:rPr>
              <w:t>–</w:t>
            </w:r>
            <w:r w:rsidR="00F33EF7" w:rsidRPr="00F33EF7">
              <w:rPr>
                <w:rFonts w:ascii="Calibri" w:eastAsia="Times New Roman" w:hAnsi="Calibri" w:cs="Calibri"/>
                <w:i/>
                <w:color w:val="FF0000"/>
                <w:sz w:val="12"/>
                <w:szCs w:val="12"/>
                <w:lang w:eastAsia="cs-CZ"/>
              </w:rPr>
              <w:t xml:space="preserve"> </w:t>
            </w:r>
            <w:r w:rsidRPr="00F33EF7">
              <w:rPr>
                <w:rFonts w:ascii="Calibri" w:eastAsia="Times New Roman" w:hAnsi="Calibri" w:cs="Calibri"/>
                <w:b/>
                <w:i/>
                <w:color w:val="FF0000"/>
                <w:sz w:val="21"/>
                <w:szCs w:val="21"/>
                <w:lang w:eastAsia="cs-CZ"/>
              </w:rPr>
              <w:t>Dodatečné služby věcně odpovídající Běžným službám</w:t>
            </w:r>
          </w:p>
        </w:tc>
      </w:tr>
      <w:tr w:rsidR="009A416E" w:rsidRPr="00AD72D6" w14:paraId="570A25A3" w14:textId="77777777" w:rsidTr="00CF6773">
        <w:trPr>
          <w:trHeight w:val="567"/>
        </w:trPr>
        <w:tc>
          <w:tcPr>
            <w:tcW w:w="2198" w:type="pct"/>
            <w:vMerge w:val="restart"/>
            <w:tcBorders>
              <w:top w:val="single" w:sz="12" w:space="0" w:color="FF0000"/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45F27F1B" w14:textId="77777777" w:rsidR="009A416E" w:rsidRPr="00F33EF7" w:rsidRDefault="009A416E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765" w:type="pc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2F5FF" w14:textId="77256281" w:rsidR="009A416E" w:rsidRPr="00F33EF7" w:rsidRDefault="009A416E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3DA2E" w14:textId="05BA9A3D" w:rsidR="009A416E" w:rsidRPr="00F33EF7" w:rsidRDefault="009A416E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i/>
                <w:color w:val="000000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40</w:t>
            </w:r>
          </w:p>
        </w:tc>
        <w:tc>
          <w:tcPr>
            <w:tcW w:w="695" w:type="pc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FF5E66F" w14:textId="38F42E7E" w:rsidR="009A416E" w:rsidRPr="00F33EF7" w:rsidRDefault="009A416E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FF0000"/>
              <w:left w:val="single" w:sz="8" w:space="0" w:color="000000"/>
              <w:right w:val="single" w:sz="24" w:space="0" w:color="FF0000"/>
            </w:tcBorders>
            <w:shd w:val="clear" w:color="auto" w:fill="FFFFFF"/>
            <w:vAlign w:val="center"/>
          </w:tcPr>
          <w:p w14:paraId="77962B5A" w14:textId="288CB478" w:rsidR="009A416E" w:rsidRPr="00F33EF7" w:rsidRDefault="009A416E" w:rsidP="00C7364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310A3" w:rsidRPr="00AD72D6" w14:paraId="677E0713" w14:textId="77777777" w:rsidTr="00CF6773">
        <w:trPr>
          <w:trHeight w:val="340"/>
        </w:trPr>
        <w:tc>
          <w:tcPr>
            <w:tcW w:w="2198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4CAD0097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3FC6D82" w14:textId="078780B0" w:rsidR="00375994" w:rsidRPr="00F33EF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601E719" w14:textId="208CAF5E" w:rsidR="00375994" w:rsidRPr="00F33EF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320B7FE0" w14:textId="7CA533FC" w:rsidR="00375994" w:rsidRPr="00F33EF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7E358D63" w14:textId="0AA87BE2" w:rsidR="00375994" w:rsidRPr="00F33EF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310A3" w:rsidRPr="00AD72D6" w14:paraId="33221B53" w14:textId="77777777" w:rsidTr="00CF6773">
        <w:trPr>
          <w:trHeight w:val="397"/>
        </w:trPr>
        <w:tc>
          <w:tcPr>
            <w:tcW w:w="2198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1187B22D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DCB142F" w14:textId="746082A0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(HODNOTA NAVÝŠENÍ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2D20C85" w14:textId="77777777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1F36FBB2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1B62AA0B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23C23F0C" w14:textId="77777777" w:rsidTr="00CF6773">
        <w:trPr>
          <w:trHeight w:val="340"/>
        </w:trPr>
        <w:tc>
          <w:tcPr>
            <w:tcW w:w="2198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3471A5AC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06ED7D8C" w14:textId="35803826" w:rsidR="00375994" w:rsidRPr="00F33EF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5FF610F7" w14:textId="56CEFF6F" w:rsidR="00375994" w:rsidRPr="00F33EF7" w:rsidRDefault="00215205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33EF7"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  <w:t>6</w:t>
            </w:r>
            <w:r w:rsidR="00375994" w:rsidRPr="00F33EF7"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7DF5BAE7" w14:textId="68780798" w:rsidR="00375994" w:rsidRPr="00F33EF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571034B1" w14:textId="68C85529" w:rsidR="00375994" w:rsidRPr="00F33EF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A310A3" w:rsidRPr="00AD72D6" w14:paraId="0154E779" w14:textId="77777777" w:rsidTr="00CF6773">
        <w:trPr>
          <w:trHeight w:val="397"/>
        </w:trPr>
        <w:tc>
          <w:tcPr>
            <w:tcW w:w="2198" w:type="pct"/>
            <w:vMerge/>
            <w:tcBorders>
              <w:left w:val="single" w:sz="24" w:space="0" w:color="FF0000"/>
              <w:bottom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52982CA3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32F53891" w14:textId="12F6E5BF" w:rsidR="00375994" w:rsidRPr="00375994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A416E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0487D3DE" w14:textId="77777777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69D7A02C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10289E7D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055F88" w:rsidRPr="00AD72D6" w14:paraId="430ADF85" w14:textId="77777777" w:rsidTr="003A75EB">
        <w:trPr>
          <w:trHeight w:val="170"/>
        </w:trPr>
        <w:tc>
          <w:tcPr>
            <w:tcW w:w="5000" w:type="pct"/>
            <w:gridSpan w:val="5"/>
            <w:tcBorders>
              <w:top w:val="single" w:sz="24" w:space="0" w:color="FF0000"/>
              <w:bottom w:val="single" w:sz="12" w:space="0" w:color="auto"/>
            </w:tcBorders>
            <w:shd w:val="clear" w:color="auto" w:fill="auto"/>
            <w:vAlign w:val="center"/>
          </w:tcPr>
          <w:p w14:paraId="21CCA60C" w14:textId="77777777" w:rsidR="00055F88" w:rsidRPr="00276EC7" w:rsidRDefault="00055F88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4609C" w:rsidRPr="00AD72D6" w14:paraId="71BBE81D" w14:textId="77777777" w:rsidTr="00F33EF7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3B52C77D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Etapa zadávacího řízení na Zhotovitele Díla  (D – G)</w:t>
            </w:r>
          </w:p>
        </w:tc>
      </w:tr>
      <w:tr w:rsidR="00A4609C" w:rsidRPr="00AD72D6" w14:paraId="21884DB8" w14:textId="77777777" w:rsidTr="006F7F20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FF0000"/>
              <w:right w:val="single" w:sz="12" w:space="0" w:color="auto"/>
            </w:tcBorders>
            <w:shd w:val="clear" w:color="000000" w:fill="D9D9D9"/>
            <w:vAlign w:val="center"/>
          </w:tcPr>
          <w:p w14:paraId="50C49B58" w14:textId="77777777" w:rsidR="00A4609C" w:rsidRPr="006F7F20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color w:val="FF0000"/>
                <w:sz w:val="21"/>
                <w:szCs w:val="21"/>
                <w:lang w:eastAsia="cs-CZ"/>
              </w:rPr>
            </w:pPr>
            <w:r w:rsidRPr="006F7F20"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  <w:t>D, E,</w:t>
            </w:r>
            <w:r w:rsidRPr="006F7F20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 </w:t>
            </w:r>
            <w:r w:rsidRPr="006F7F20"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  <w:t>F</w:t>
            </w:r>
            <w:r w:rsidRPr="006F7F20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 a </w:t>
            </w:r>
            <w:r w:rsidRPr="006F7F20"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  <w:t>G</w:t>
            </w:r>
            <w:r w:rsidRPr="006F7F20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 – Poradenské a konzultační služby a další činnosti – </w:t>
            </w:r>
            <w:r w:rsidRPr="006F7F20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Běžné služby</w:t>
            </w:r>
          </w:p>
        </w:tc>
      </w:tr>
      <w:tr w:rsidR="003A75EB" w:rsidRPr="00AD72D6" w14:paraId="29D7E4AE" w14:textId="77777777" w:rsidTr="00CF6773">
        <w:trPr>
          <w:trHeight w:val="1134"/>
        </w:trPr>
        <w:tc>
          <w:tcPr>
            <w:tcW w:w="219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1A6204" w14:textId="77777777" w:rsidR="003A75EB" w:rsidRPr="00BC4281" w:rsidRDefault="003A75EB" w:rsidP="003A75EB">
            <w:pPr>
              <w:spacing w:after="0" w:line="22" w:lineRule="atLeas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D</w:t>
            </w:r>
            <w:r w:rsidRPr="00BC4281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 xml:space="preserve"> Poradenské a konzultační služby při přípravě odpovědí Objednatele na žádosti o dodatečné informace účastníků zadávacího řízení na Zhotovitele Díla</w:t>
            </w:r>
          </w:p>
        </w:tc>
        <w:tc>
          <w:tcPr>
            <w:tcW w:w="765" w:type="pct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02EE295" w14:textId="4FA20E2C" w:rsidR="003A75EB" w:rsidRPr="00BC4281" w:rsidRDefault="003A75EB" w:rsidP="003A75E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1B751A3" w14:textId="2F27D539" w:rsidR="003A75EB" w:rsidRPr="00BC4281" w:rsidRDefault="003A75EB" w:rsidP="003A75E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  <w:t>130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70C39614" w14:textId="31DBAF53" w:rsidR="003A75EB" w:rsidRPr="00BC4281" w:rsidRDefault="003A75EB" w:rsidP="003A75E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A61827E" w14:textId="6F191F89" w:rsidR="003A75EB" w:rsidRPr="00BC4281" w:rsidRDefault="003A75EB" w:rsidP="004622CE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3A75EB" w:rsidRPr="00AD72D6" w14:paraId="47B8F1AC" w14:textId="77777777" w:rsidTr="00CF6773">
        <w:trPr>
          <w:trHeight w:val="907"/>
        </w:trPr>
        <w:tc>
          <w:tcPr>
            <w:tcW w:w="219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6CB6EF" w14:textId="77777777" w:rsidR="003A75EB" w:rsidRPr="00BC4281" w:rsidRDefault="003A75EB" w:rsidP="003A75EB">
            <w:pPr>
              <w:spacing w:after="0" w:line="22" w:lineRule="atLeast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E </w:t>
            </w:r>
            <w:r w:rsidRPr="00BC4281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Poradenské a konzultační služby při posouzení kvalifikace a hodnocení nabídek v rámci zadávacího řízení na Zhotovitele Díla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17B2D2DB" w14:textId="19184AA3" w:rsidR="003A75EB" w:rsidRPr="00BC4281" w:rsidRDefault="003A75EB" w:rsidP="003A75E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24FE1D7" w14:textId="3B97F8C4" w:rsidR="003A75EB" w:rsidRPr="00BC4281" w:rsidRDefault="003A75EB" w:rsidP="003A75E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  <w:t>130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0D97DD7C" w14:textId="198EDD78" w:rsidR="003A75EB" w:rsidRPr="00BC4281" w:rsidRDefault="003A75EB" w:rsidP="003A75E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highlight w:val="yellow"/>
                <w:lang w:eastAsia="cs-CZ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189280" w14:textId="53E1D400" w:rsidR="003A75EB" w:rsidRPr="00BC4281" w:rsidRDefault="003A75EB" w:rsidP="004622CE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3A75EB" w:rsidRPr="00AD72D6" w14:paraId="47A83F8C" w14:textId="77777777" w:rsidTr="00CF6773">
        <w:trPr>
          <w:trHeight w:val="1701"/>
        </w:trPr>
        <w:tc>
          <w:tcPr>
            <w:tcW w:w="219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1C1DAA" w14:textId="77777777" w:rsidR="003A75EB" w:rsidRPr="00BC4281" w:rsidRDefault="003A75EB" w:rsidP="004C0DF6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F</w:t>
            </w:r>
            <w:r w:rsidRPr="00BC4281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 xml:space="preserve">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AAAD5DA" w14:textId="092C311F" w:rsidR="003A75EB" w:rsidRPr="00BC4281" w:rsidRDefault="003A75EB" w:rsidP="003A75E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6DAF6E4" w14:textId="05359E1D" w:rsidR="003A75EB" w:rsidRPr="00BC4281" w:rsidRDefault="003A75EB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  <w:t>100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793E7BD7" w14:textId="6FD1643A" w:rsidR="003A75EB" w:rsidRPr="00BC4281" w:rsidRDefault="003A75EB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highlight w:val="yellow"/>
                <w:lang w:eastAsia="cs-CZ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D21E056" w14:textId="18D2F36D" w:rsidR="003A75EB" w:rsidRPr="00BC4281" w:rsidRDefault="003A75EB" w:rsidP="004622CE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3A75EB" w:rsidRPr="00AD72D6" w14:paraId="7ABDE324" w14:textId="77777777" w:rsidTr="00CF6773">
        <w:trPr>
          <w:trHeight w:val="1134"/>
        </w:trPr>
        <w:tc>
          <w:tcPr>
            <w:tcW w:w="219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9AC4E3" w14:textId="77777777" w:rsidR="003A75EB" w:rsidRPr="00BC4281" w:rsidRDefault="003A75EB" w:rsidP="003A75EB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G</w:t>
            </w:r>
            <w:r w:rsidRPr="00BC4281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 xml:space="preserve"> Další činnosti, které zadavatel požaduje po Konzultantovi v souladu s jeho kvalifikací a zkušenostmi ve vztahu k zadání veřejné zakázky na zhotovení Díla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88008EF" w14:textId="492A3D93" w:rsidR="003A75EB" w:rsidRPr="00BC4281" w:rsidRDefault="003A75EB" w:rsidP="003A75E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2E3BC2C" w14:textId="69F25F33" w:rsidR="003A75EB" w:rsidRPr="00BC4281" w:rsidRDefault="003A75EB" w:rsidP="003A75E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  <w:r w:rsidRPr="00BC4281"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  <w:t>100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5B6CDDB" w14:textId="2674B775" w:rsidR="003A75EB" w:rsidRPr="00BC4281" w:rsidRDefault="003A75EB" w:rsidP="003A75E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highlight w:val="yellow"/>
                <w:lang w:eastAsia="cs-CZ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1043DA6" w14:textId="4EFEF7C9" w:rsidR="003A75EB" w:rsidRPr="00BC4281" w:rsidRDefault="003A75EB" w:rsidP="004622CE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17393614" w14:textId="77777777" w:rsidTr="007974E3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61BFD41D" w14:textId="5CAEECEE" w:rsidR="00A4609C" w:rsidRPr="006302A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color w:val="000000"/>
                <w:sz w:val="21"/>
                <w:szCs w:val="21"/>
                <w:lang w:eastAsia="cs-CZ"/>
              </w:rPr>
            </w:pPr>
            <w:r w:rsidRPr="006302A3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>D,E,F,</w:t>
            </w:r>
            <w:r w:rsidR="007E023D" w:rsidRPr="006302A3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>G – Poradenské</w:t>
            </w:r>
            <w:r w:rsidRPr="006302A3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 a konzultační služby a další činnosti – </w:t>
            </w:r>
            <w:r w:rsidRPr="006302A3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Dodatečné služby</w:t>
            </w:r>
          </w:p>
        </w:tc>
      </w:tr>
      <w:tr w:rsidR="003A75EB" w:rsidRPr="00AD72D6" w14:paraId="40245727" w14:textId="77777777" w:rsidTr="00CF6773">
        <w:trPr>
          <w:trHeight w:val="964"/>
        </w:trPr>
        <w:tc>
          <w:tcPr>
            <w:tcW w:w="21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DC5311" w14:textId="77777777" w:rsidR="003A75EB" w:rsidRPr="00276EC7" w:rsidRDefault="003A75EB" w:rsidP="003A75EB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5EB">
              <w:rPr>
                <w:rFonts w:ascii="Calibri" w:eastAsia="Times New Roman" w:hAnsi="Calibri" w:cs="Calibri"/>
                <w:lang w:eastAsia="cs-CZ"/>
              </w:rPr>
              <w:t>Poradenské a konzultační služby a další činnosti a další činnosti v rámci Etapy zadávacího řízení na Zhotovitele Díla</w:t>
            </w:r>
          </w:p>
        </w:tc>
        <w:tc>
          <w:tcPr>
            <w:tcW w:w="765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76B76B1" w14:textId="7F666EE4" w:rsidR="003A75EB" w:rsidRPr="00276EC7" w:rsidRDefault="003A75EB" w:rsidP="003A75E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0B50AAA" w14:textId="42063165" w:rsidR="003A75EB" w:rsidRPr="004D6123" w:rsidRDefault="003A75EB" w:rsidP="003A75E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D6123">
              <w:rPr>
                <w:rFonts w:ascii="Calibri" w:eastAsia="Times New Roman" w:hAnsi="Calibri" w:cs="Calibri"/>
                <w:lang w:eastAsia="cs-CZ"/>
              </w:rPr>
              <w:t>400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7C66F598" w14:textId="1CA48899" w:rsidR="003A75EB" w:rsidRPr="003A75EB" w:rsidRDefault="003A75EB" w:rsidP="003A75E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4E8C042" w14:textId="50A9C983" w:rsidR="003A75EB" w:rsidRPr="004D6123" w:rsidRDefault="003A75EB" w:rsidP="004D6123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</w:tbl>
    <w:p w14:paraId="28A3E208" w14:textId="77777777" w:rsidR="00CF6773" w:rsidRDefault="00CF6773"/>
    <w:p w14:paraId="067602E3" w14:textId="77777777" w:rsidR="00CF6773" w:rsidRDefault="00CF6773"/>
    <w:tbl>
      <w:tblPr>
        <w:tblW w:w="5015" w:type="pct"/>
        <w:tblInd w:w="-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4666"/>
        <w:gridCol w:w="1367"/>
        <w:gridCol w:w="1182"/>
        <w:gridCol w:w="6"/>
        <w:gridCol w:w="1410"/>
        <w:gridCol w:w="8"/>
        <w:gridCol w:w="1539"/>
        <w:gridCol w:w="12"/>
      </w:tblGrid>
      <w:tr w:rsidR="0086079D" w:rsidRPr="00276EC7" w14:paraId="3019E5D5" w14:textId="77777777" w:rsidTr="0086079D">
        <w:trPr>
          <w:gridBefore w:val="1"/>
          <w:gridAfter w:val="1"/>
          <w:wBefore w:w="7" w:type="pct"/>
          <w:wAfter w:w="6" w:type="pct"/>
          <w:trHeight w:val="214"/>
        </w:trPr>
        <w:tc>
          <w:tcPr>
            <w:tcW w:w="22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774E728" w14:textId="77777777" w:rsidR="00BC4281" w:rsidRPr="00276EC7" w:rsidRDefault="00BC4281" w:rsidP="00EB6990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Služba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AD49A15" w14:textId="77777777" w:rsidR="00BC4281" w:rsidRPr="00276EC7" w:rsidRDefault="00BC4281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9280C71" w14:textId="77777777" w:rsidR="00BC4281" w:rsidRPr="00276EC7" w:rsidRDefault="00BC4281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0722BC9" w14:textId="77777777" w:rsidR="00BC4281" w:rsidRPr="00276EC7" w:rsidRDefault="00BC4281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5706849A" w14:textId="77777777" w:rsidR="00BC4281" w:rsidRPr="00276EC7" w:rsidRDefault="00BC4281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86079D" w:rsidRPr="00276EC7" w14:paraId="58E73D6B" w14:textId="77777777" w:rsidTr="0086079D">
        <w:trPr>
          <w:gridBefore w:val="1"/>
          <w:gridAfter w:val="1"/>
          <w:wBefore w:w="7" w:type="pct"/>
          <w:wAfter w:w="6" w:type="pct"/>
          <w:trHeight w:val="547"/>
        </w:trPr>
        <w:tc>
          <w:tcPr>
            <w:tcW w:w="2286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6C92E6B5" w14:textId="77777777" w:rsidR="00BC4281" w:rsidRPr="00276EC7" w:rsidRDefault="00BC4281" w:rsidP="00EB6990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70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AA98EC9" w14:textId="77777777" w:rsidR="00BC4281" w:rsidRPr="00276EC7" w:rsidRDefault="00BC4281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79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35D7978D" w14:textId="77777777" w:rsidR="00BC4281" w:rsidRPr="00276EC7" w:rsidRDefault="00BC4281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4" w:type="pct"/>
            <w:gridSpan w:val="2"/>
            <w:tcBorders>
              <w:left w:val="nil"/>
              <w:right w:val="single" w:sz="8" w:space="0" w:color="auto"/>
            </w:tcBorders>
            <w:shd w:val="clear" w:color="000000" w:fill="C0C0C0"/>
            <w:vAlign w:val="center"/>
          </w:tcPr>
          <w:p w14:paraId="2ADDD098" w14:textId="77777777" w:rsidR="00BC4281" w:rsidRPr="00276EC7" w:rsidRDefault="00BC4281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58" w:type="pct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1A981EEE" w14:textId="77777777" w:rsidR="00BC4281" w:rsidRPr="00276EC7" w:rsidRDefault="00BC4281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86079D" w:rsidRPr="00276EC7" w14:paraId="793E5D51" w14:textId="77777777" w:rsidTr="0086079D">
        <w:trPr>
          <w:gridBefore w:val="1"/>
          <w:gridAfter w:val="1"/>
          <w:wBefore w:w="7" w:type="pct"/>
          <w:wAfter w:w="6" w:type="pct"/>
          <w:trHeight w:val="270"/>
        </w:trPr>
        <w:tc>
          <w:tcPr>
            <w:tcW w:w="2286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A2C0B1D" w14:textId="77777777" w:rsidR="00BC4281" w:rsidRPr="00276EC7" w:rsidRDefault="00BC4281" w:rsidP="00EB6990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0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6B317D3" w14:textId="77777777" w:rsidR="00BC4281" w:rsidRPr="00276EC7" w:rsidRDefault="00BC4281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79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5FA5CDA5" w14:textId="77777777" w:rsidR="00BC4281" w:rsidRPr="00276EC7" w:rsidRDefault="00BC4281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6CF2488" w14:textId="77777777" w:rsidR="00BC4281" w:rsidRPr="00276EC7" w:rsidRDefault="00BC4281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58" w:type="pct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03B95D56" w14:textId="77777777" w:rsidR="00BC4281" w:rsidRPr="00276EC7" w:rsidRDefault="00BC4281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tr w:rsidR="00A4609C" w:rsidRPr="00AD72D6" w14:paraId="72A0500D" w14:textId="77777777" w:rsidTr="0086079D">
        <w:trPr>
          <w:gridBefore w:val="1"/>
          <w:gridAfter w:val="1"/>
          <w:wBefore w:w="7" w:type="pct"/>
          <w:wAfter w:w="6" w:type="pct"/>
          <w:trHeight w:val="454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4D304F54" w14:textId="132DDCC2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Etapa výkonu činnosti správce stavby (Realizační fáze) (H – I)</w:t>
            </w:r>
          </w:p>
          <w:p w14:paraId="51603363" w14:textId="77777777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</w:p>
        </w:tc>
      </w:tr>
      <w:tr w:rsidR="00A4609C" w:rsidRPr="00AD72D6" w14:paraId="32790FD8" w14:textId="77777777" w:rsidTr="0086079D">
        <w:trPr>
          <w:gridBefore w:val="1"/>
          <w:gridAfter w:val="1"/>
          <w:wBefore w:w="7" w:type="pct"/>
          <w:wAfter w:w="6" w:type="pct"/>
          <w:trHeight w:val="567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B2C02EE" w14:textId="77777777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821652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Běžné služby.</w:t>
            </w:r>
          </w:p>
        </w:tc>
      </w:tr>
      <w:tr w:rsidR="0086079D" w:rsidRPr="00AD72D6" w14:paraId="40084E01" w14:textId="77777777" w:rsidTr="0086079D">
        <w:trPr>
          <w:gridBefore w:val="1"/>
          <w:gridAfter w:val="1"/>
          <w:wBefore w:w="7" w:type="pct"/>
          <w:wAfter w:w="6" w:type="pct"/>
          <w:trHeight w:val="624"/>
        </w:trPr>
        <w:tc>
          <w:tcPr>
            <w:tcW w:w="228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1B1D3" w14:textId="77777777" w:rsidR="00A4609C" w:rsidRPr="00821652" w:rsidRDefault="00A4609C" w:rsidP="00BB0215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Činnost týmu Správce stavby ve fázi před zahájením vlastních stavebních prací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3EFDC1E" w14:textId="77777777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měsíc</w:t>
            </w:r>
          </w:p>
        </w:tc>
        <w:tc>
          <w:tcPr>
            <w:tcW w:w="579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3DC5D65" w14:textId="68343129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7F78DC9" w14:textId="4BE195D0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F07244C" w14:textId="2F2F7D2B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86079D" w:rsidRPr="00AD72D6" w14:paraId="5A08E6C8" w14:textId="77777777" w:rsidTr="0086079D">
        <w:trPr>
          <w:gridBefore w:val="1"/>
          <w:gridAfter w:val="1"/>
          <w:wBefore w:w="7" w:type="pct"/>
          <w:wAfter w:w="6" w:type="pct"/>
          <w:trHeight w:val="624"/>
        </w:trPr>
        <w:tc>
          <w:tcPr>
            <w:tcW w:w="228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54067" w14:textId="77777777" w:rsidR="00A4609C" w:rsidRPr="00821652" w:rsidRDefault="00A4609C" w:rsidP="006D3CCB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Činnost týmu Správce stavby ve fázi průběhu stavebních prací a ověřovacího (zkušebního) provozu</w:t>
            </w:r>
          </w:p>
          <w:p w14:paraId="73A46032" w14:textId="77777777" w:rsidR="00A4609C" w:rsidRPr="00821652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40B4186" w14:textId="77777777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měsíc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3EDD5FC3" w14:textId="67060C10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22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DAF8A84" w14:textId="4FD12E3E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261B927" w14:textId="283D396F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86079D" w:rsidRPr="00AD72D6" w14:paraId="5D2F027A" w14:textId="77777777" w:rsidTr="0086079D">
        <w:trPr>
          <w:gridBefore w:val="1"/>
          <w:gridAfter w:val="1"/>
          <w:wBefore w:w="7" w:type="pct"/>
          <w:wAfter w:w="6" w:type="pct"/>
          <w:trHeight w:val="624"/>
        </w:trPr>
        <w:tc>
          <w:tcPr>
            <w:tcW w:w="228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8A69CA" w14:textId="77777777" w:rsidR="00A4609C" w:rsidRPr="00821652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Činnost týmu Správce stavby ve fázi po dokončení stavebních prací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330929C6" w14:textId="77777777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měsíc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01945E09" w14:textId="3C61B3D9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694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33E82F3A" w14:textId="25FC071E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D688123" w14:textId="26E7CEFA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7462F970" w14:textId="77777777" w:rsidTr="0086079D">
        <w:trPr>
          <w:gridBefore w:val="1"/>
          <w:gridAfter w:val="1"/>
          <w:wBefore w:w="7" w:type="pct"/>
          <w:wAfter w:w="6" w:type="pct"/>
          <w:trHeight w:val="567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7EF3FC" w14:textId="77777777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821652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Dodatečné služby</w:t>
            </w:r>
          </w:p>
        </w:tc>
      </w:tr>
      <w:tr w:rsidR="0086079D" w:rsidRPr="00AD72D6" w14:paraId="0EE288B0" w14:textId="77777777" w:rsidTr="0086079D">
        <w:trPr>
          <w:gridBefore w:val="1"/>
          <w:gridAfter w:val="1"/>
          <w:wBefore w:w="7" w:type="pct"/>
          <w:wAfter w:w="6" w:type="pct"/>
          <w:trHeight w:val="624"/>
        </w:trPr>
        <w:tc>
          <w:tcPr>
            <w:tcW w:w="22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08374D" w14:textId="77777777" w:rsidR="00A4609C" w:rsidRPr="00821652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Činnosti týmu Správce stavby poskytované v rámci Etapy výkonu činnosti správce stavby </w:t>
            </w:r>
            <w:r w:rsidRPr="00CF6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(Realizační fáze)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1A3E30F5" w14:textId="77777777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5EE8F261" w14:textId="29EABC98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highlight w:val="yellow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300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29A7691A" w14:textId="3FD37B57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77D993" w14:textId="702E6B33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06D6BF88" w14:textId="77777777" w:rsidTr="0086079D">
        <w:trPr>
          <w:gridBefore w:val="1"/>
          <w:gridAfter w:val="1"/>
          <w:wBefore w:w="7" w:type="pct"/>
          <w:wAfter w:w="6" w:type="pct"/>
          <w:trHeight w:val="567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A288D4" w14:textId="77777777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821652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Dodatečné služby</w:t>
            </w:r>
            <w:r w:rsidRPr="00821652" w:rsidDel="007B76CB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 xml:space="preserve"> </w:t>
            </w:r>
            <w:r w:rsidRPr="00821652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poskytované dalšími osobami.</w:t>
            </w:r>
          </w:p>
          <w:p w14:paraId="2D67EC08" w14:textId="77777777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</w:pPr>
          </w:p>
        </w:tc>
      </w:tr>
      <w:tr w:rsidR="0086079D" w:rsidRPr="00AD72D6" w14:paraId="3CC3204E" w14:textId="77777777" w:rsidTr="0086079D">
        <w:trPr>
          <w:gridBefore w:val="1"/>
          <w:gridAfter w:val="1"/>
          <w:wBefore w:w="7" w:type="pct"/>
          <w:wAfter w:w="6" w:type="pct"/>
          <w:trHeight w:val="850"/>
        </w:trPr>
        <w:tc>
          <w:tcPr>
            <w:tcW w:w="22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E88F6" w14:textId="77777777" w:rsidR="00A4609C" w:rsidRPr="00821652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Činnosti Správce stavby v rámci Etapy výkonu činnosti správce stavby (Realizační fáze) poskytované dalšími osobami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4C594D49" w14:textId="77777777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7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18F6D68B" w14:textId="7B574561" w:rsidR="00A4609C" w:rsidRPr="00821652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100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09150FC" w14:textId="73DC9433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DCC01E" w14:textId="46B04890" w:rsidR="00A4609C" w:rsidRPr="00821652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6250275A" w14:textId="77777777" w:rsidTr="0086079D">
        <w:trPr>
          <w:gridBefore w:val="1"/>
          <w:gridAfter w:val="1"/>
          <w:wBefore w:w="7" w:type="pct"/>
          <w:wAfter w:w="6" w:type="pct"/>
          <w:trHeight w:val="283"/>
        </w:trPr>
        <w:tc>
          <w:tcPr>
            <w:tcW w:w="4987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E1D90A" w14:textId="77777777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</w:tr>
      <w:tr w:rsidR="00A4609C" w:rsidRPr="00AD72D6" w14:paraId="52F42407" w14:textId="77777777" w:rsidTr="0086079D">
        <w:trPr>
          <w:gridBefore w:val="1"/>
          <w:gridAfter w:val="1"/>
          <w:wBefore w:w="7" w:type="pct"/>
          <w:wAfter w:w="6" w:type="pct"/>
          <w:trHeight w:val="454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3F95052B" w14:textId="3C73DF05" w:rsidR="00A4609C" w:rsidRPr="0082165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216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Etapa výkonu činnosti správce stavby (Realizační fáze) (H – I)</w:t>
            </w:r>
          </w:p>
        </w:tc>
      </w:tr>
      <w:tr w:rsidR="00A4609C" w:rsidRPr="00AD72D6" w14:paraId="3C11493A" w14:textId="77777777" w:rsidTr="0086079D">
        <w:trPr>
          <w:gridBefore w:val="1"/>
          <w:gridAfter w:val="1"/>
          <w:wBefore w:w="7" w:type="pct"/>
          <w:wAfter w:w="6" w:type="pct"/>
          <w:trHeight w:val="850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BB2F46" w14:textId="32358C2B" w:rsidR="00A4609C" w:rsidRPr="006D3CCB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I Činnost koordinátora bezpečnosti a ochrany zdraví na staveništi Objednatele (BOZP), činnost úředně oprávněného zeměměřičského inženýra Objednatele (ÚOZI-O), činnost biologického dozoru, kontrola soupisu prací XC4 a správa datových informací BIM, činnosti geotechnika, tlumočníka, hydrogeologa – </w:t>
            </w:r>
            <w:r w:rsidRPr="006D3CCB"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  <w:t>Běžné služby</w:t>
            </w:r>
          </w:p>
        </w:tc>
      </w:tr>
      <w:tr w:rsidR="00A310A3" w:rsidRPr="00AD72D6" w14:paraId="5AF874DE" w14:textId="77777777" w:rsidTr="0086079D">
        <w:trPr>
          <w:gridBefore w:val="1"/>
          <w:gridAfter w:val="1"/>
          <w:wBefore w:w="7" w:type="pct"/>
          <w:wAfter w:w="6" w:type="pct"/>
          <w:trHeight w:val="1361"/>
        </w:trPr>
        <w:tc>
          <w:tcPr>
            <w:tcW w:w="22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303C4" w14:textId="5934A184" w:rsidR="00A4609C" w:rsidRPr="006D3CCB" w:rsidDel="00BC65B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Činnosti BOZP, </w:t>
            </w:r>
            <w:r w:rsidRPr="006D3CCB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>ÚOZI-O</w:t>
            </w: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biologického dozoru, kontroly soupisu prací XC4</w:t>
            </w:r>
            <w:r w:rsidR="00A310A3"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správa datových informací BIM</w:t>
            </w: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, geotechnika, tlumočníka, hydrogeologa v rámci Etapy výkonu činnosti správce stavby (Realizační fáze)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248445" w14:textId="77777777" w:rsidR="00A4609C" w:rsidRPr="006D3CCB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měsíc</w:t>
            </w:r>
          </w:p>
        </w:tc>
        <w:tc>
          <w:tcPr>
            <w:tcW w:w="57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F30D87" w14:textId="7997A69B" w:rsidR="00A4609C" w:rsidRPr="006D3CCB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highlight w:val="yellow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22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245AD24E" w14:textId="0C30C989" w:rsidR="00A4609C" w:rsidRPr="006D3CCB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42C125" w14:textId="12EC3EC5" w:rsidR="002827D8" w:rsidRPr="006D3CCB" w:rsidRDefault="002827D8" w:rsidP="009A441A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35CBF2B6" w14:textId="77777777" w:rsidTr="0086079D">
        <w:trPr>
          <w:gridBefore w:val="1"/>
          <w:gridAfter w:val="1"/>
          <w:wBefore w:w="7" w:type="pct"/>
          <w:wAfter w:w="6" w:type="pct"/>
          <w:trHeight w:val="850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B9DF4FA" w14:textId="710222C0" w:rsidR="00A4609C" w:rsidRPr="006D3CCB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I Činnost koordinátora bezpečnosti a ochrany zdraví na staveništi Objednatele (BOZP), činnost úředně oprávněného zeměměřičského inženýra Objednatele (ÚOZI-O), činnost biologického dozoru, kontrola soupisu prací XC4 a správa datových informací BIM, činnosti geotechnika, tlumočníka, hydrogeologa – </w:t>
            </w:r>
            <w:r w:rsidRPr="006D3CCB"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  <w:t>Dodatečné služby</w:t>
            </w:r>
          </w:p>
        </w:tc>
      </w:tr>
      <w:tr w:rsidR="0086079D" w:rsidRPr="00AD72D6" w14:paraId="6E8AC8AD" w14:textId="77777777" w:rsidTr="0086079D">
        <w:trPr>
          <w:gridBefore w:val="1"/>
          <w:gridAfter w:val="1"/>
          <w:wBefore w:w="7" w:type="pct"/>
          <w:wAfter w:w="6" w:type="pct"/>
          <w:trHeight w:val="1361"/>
        </w:trPr>
        <w:tc>
          <w:tcPr>
            <w:tcW w:w="22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2B0C6D" w14:textId="46EB0C3E" w:rsidR="00A4609C" w:rsidRPr="006D3CCB" w:rsidDel="00CF206F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Činnosti BOZP, </w:t>
            </w:r>
            <w:r w:rsidRPr="006D3CCB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>ÚOZI-O</w:t>
            </w: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biologického dozoru, kontroly soupisu prací XC4</w:t>
            </w:r>
            <w:r w:rsidR="00A310A3"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správa datových informací BIM</w:t>
            </w: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, geotechnika, tlumočníka, hydrogeologa v rámci Etapy výkonu činnosti správce stavby (Realizační fáze)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88A968" w14:textId="77777777" w:rsidR="00A4609C" w:rsidRPr="006D3CCB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7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D7E5B3" w14:textId="45246F26" w:rsidR="00A4609C" w:rsidRPr="006D3CCB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350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0940BF3" w14:textId="52048842" w:rsidR="00A4609C" w:rsidRPr="006D3CCB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9B2FEF" w14:textId="20114804" w:rsidR="002827D8" w:rsidRPr="006D3CCB" w:rsidRDefault="002827D8" w:rsidP="00EA05C9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</w:tr>
      <w:tr w:rsidR="00A4609C" w:rsidRPr="00AD72D6" w14:paraId="350EC75B" w14:textId="77777777" w:rsidTr="0086079D">
        <w:trPr>
          <w:gridBefore w:val="1"/>
          <w:gridAfter w:val="1"/>
          <w:wBefore w:w="7" w:type="pct"/>
          <w:wAfter w:w="6" w:type="pct"/>
          <w:trHeight w:val="1134"/>
        </w:trPr>
        <w:tc>
          <w:tcPr>
            <w:tcW w:w="4987" w:type="pct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5D41816B" w14:textId="3FA5C3CC" w:rsidR="00A4609C" w:rsidRPr="006D3CCB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I Činnost koordinátora bezpečnosti a ochrany zdraví na staveništi Objednatele (BOZP), činnost úředně oprávněného zeměměřičského inženýra Objednatele (ÚOZI-O), činnost biologického dozoru, kontrola soupisu prací XC4 a správa datových informací BIM, činnosti geotechnika, tlumočníka, hydrogeologa – </w:t>
            </w:r>
            <w:r w:rsidRPr="006D3CCB">
              <w:rPr>
                <w:rFonts w:ascii="Calibri" w:eastAsia="Times New Roman" w:hAnsi="Calibri" w:cs="Calibri"/>
                <w:b/>
                <w:bCs/>
                <w:i/>
                <w:sz w:val="21"/>
                <w:szCs w:val="21"/>
                <w:lang w:eastAsia="cs-CZ"/>
              </w:rPr>
              <w:t>Dodatečné služby poskytované dalšími osobami</w:t>
            </w:r>
          </w:p>
        </w:tc>
      </w:tr>
      <w:tr w:rsidR="0086079D" w:rsidRPr="00AD72D6" w14:paraId="01DA30C7" w14:textId="77777777" w:rsidTr="0086079D">
        <w:trPr>
          <w:gridBefore w:val="1"/>
          <w:gridAfter w:val="1"/>
          <w:wBefore w:w="7" w:type="pct"/>
          <w:wAfter w:w="6" w:type="pct"/>
          <w:trHeight w:val="1417"/>
        </w:trPr>
        <w:tc>
          <w:tcPr>
            <w:tcW w:w="22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02AD9A" w14:textId="60ACF18A" w:rsidR="00A4609C" w:rsidRPr="006D3CCB" w:rsidRDefault="00A4609C" w:rsidP="009A416E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lastRenderedPageBreak/>
              <w:t xml:space="preserve">Činnosti BOZP, </w:t>
            </w:r>
            <w:r w:rsidRPr="006D3CCB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>ÚOZI-O</w:t>
            </w: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biologického dozoru, kontroly soupisu prací</w:t>
            </w:r>
            <w:r w:rsidR="00A310A3"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správa datových informací BIM</w:t>
            </w:r>
            <w:r w:rsidRPr="006D3CC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, geotechnika, tlumočníka, hydrogeologa v rámci Etapy výkonu činnosti správce stavby (Realizační fáze) poskytované dalšími osobami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CAA19E" w14:textId="77777777" w:rsidR="00A4609C" w:rsidRPr="006D3CCB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7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A71ED6" w14:textId="5EBDC138" w:rsidR="00A4609C" w:rsidRPr="006D3CCB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highlight w:val="yellow"/>
                <w:lang w:eastAsia="cs-CZ"/>
              </w:rPr>
            </w:pPr>
            <w:r w:rsidRPr="006D3CCB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225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656DBEB" w14:textId="7EFBE1C5" w:rsidR="00A4609C" w:rsidRPr="006D3CCB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3FC0F5" w14:textId="09FE61D5" w:rsidR="002827D8" w:rsidRPr="006D3CCB" w:rsidRDefault="002827D8" w:rsidP="00EA05C9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</w:tr>
      <w:tr w:rsidR="0086079D" w:rsidRPr="00276EC7" w14:paraId="0071184A" w14:textId="77777777" w:rsidTr="0086079D">
        <w:trPr>
          <w:gridAfter w:val="1"/>
          <w:wAfter w:w="6" w:type="pct"/>
          <w:trHeight w:val="214"/>
        </w:trPr>
        <w:tc>
          <w:tcPr>
            <w:tcW w:w="229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B621FBC" w14:textId="77777777" w:rsidR="0086079D" w:rsidRPr="00276EC7" w:rsidRDefault="0086079D" w:rsidP="00EB6990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E683641" w14:textId="77777777" w:rsidR="0086079D" w:rsidRPr="00276EC7" w:rsidRDefault="0086079D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EF635FA" w14:textId="77777777" w:rsidR="0086079D" w:rsidRPr="00276EC7" w:rsidRDefault="0086079D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68193E9" w14:textId="77777777" w:rsidR="0086079D" w:rsidRPr="00276EC7" w:rsidRDefault="0086079D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58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34140E30" w14:textId="77777777" w:rsidR="0086079D" w:rsidRPr="00276EC7" w:rsidRDefault="0086079D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86079D" w:rsidRPr="00276EC7" w14:paraId="51368790" w14:textId="77777777" w:rsidTr="0086079D">
        <w:trPr>
          <w:gridAfter w:val="1"/>
          <w:wAfter w:w="6" w:type="pct"/>
          <w:trHeight w:val="547"/>
        </w:trPr>
        <w:tc>
          <w:tcPr>
            <w:tcW w:w="2293" w:type="pct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0DBD81FD" w14:textId="77777777" w:rsidR="0086079D" w:rsidRPr="00276EC7" w:rsidRDefault="0086079D" w:rsidP="00EB6990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70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A3075BE" w14:textId="77777777" w:rsidR="0086079D" w:rsidRPr="00276EC7" w:rsidRDefault="0086079D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79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7021CD27" w14:textId="77777777" w:rsidR="0086079D" w:rsidRPr="00276EC7" w:rsidRDefault="0086079D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4" w:type="pct"/>
            <w:gridSpan w:val="2"/>
            <w:tcBorders>
              <w:left w:val="nil"/>
              <w:right w:val="single" w:sz="8" w:space="0" w:color="auto"/>
            </w:tcBorders>
            <w:shd w:val="clear" w:color="000000" w:fill="C0C0C0"/>
            <w:vAlign w:val="center"/>
          </w:tcPr>
          <w:p w14:paraId="5BC8527E" w14:textId="77777777" w:rsidR="0086079D" w:rsidRPr="00276EC7" w:rsidRDefault="0086079D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58" w:type="pct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2F119965" w14:textId="77777777" w:rsidR="0086079D" w:rsidRPr="00276EC7" w:rsidRDefault="0086079D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86079D" w:rsidRPr="00276EC7" w14:paraId="7A45E9FB" w14:textId="77777777" w:rsidTr="0086079D">
        <w:trPr>
          <w:gridAfter w:val="1"/>
          <w:wAfter w:w="6" w:type="pct"/>
          <w:trHeight w:val="270"/>
        </w:trPr>
        <w:tc>
          <w:tcPr>
            <w:tcW w:w="229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3FB9148" w14:textId="77777777" w:rsidR="0086079D" w:rsidRPr="00276EC7" w:rsidRDefault="0086079D" w:rsidP="00EB6990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0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5013532" w14:textId="77777777" w:rsidR="0086079D" w:rsidRPr="00276EC7" w:rsidRDefault="0086079D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79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2A62A84A" w14:textId="77777777" w:rsidR="0086079D" w:rsidRPr="00276EC7" w:rsidRDefault="0086079D" w:rsidP="00EB6990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25DEF2A8" w14:textId="77777777" w:rsidR="0086079D" w:rsidRPr="00276EC7" w:rsidRDefault="0086079D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58" w:type="pct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750FCD5A" w14:textId="77777777" w:rsidR="0086079D" w:rsidRPr="00276EC7" w:rsidRDefault="0086079D" w:rsidP="00EB6990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tr w:rsidR="00A4609C" w:rsidRPr="00AD72D6" w14:paraId="2D0B900A" w14:textId="77777777" w:rsidTr="00763FC3">
        <w:trPr>
          <w:trHeight w:val="454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2A8DF77E" w14:textId="77777777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Etapa poradenských a kontrolních služeb v době trvání záruční doby Díla (L – M)</w:t>
            </w:r>
          </w:p>
          <w:p w14:paraId="235C7545" w14:textId="77777777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</w:p>
        </w:tc>
      </w:tr>
      <w:tr w:rsidR="00A4609C" w:rsidRPr="00AD72D6" w14:paraId="09DF597C" w14:textId="77777777" w:rsidTr="006302A3">
        <w:trPr>
          <w:trHeight w:val="454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6208D73" w14:textId="680828E9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L Vyřízení reklamací Díla, M Závěrečná prohlídka Díla – </w:t>
            </w:r>
            <w:r w:rsidRPr="00763FC3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Běžné služby</w:t>
            </w:r>
          </w:p>
        </w:tc>
      </w:tr>
      <w:tr w:rsidR="0086079D" w:rsidRPr="00AD72D6" w14:paraId="0958EC13" w14:textId="77777777" w:rsidTr="006302A3">
        <w:trPr>
          <w:trHeight w:val="680"/>
        </w:trPr>
        <w:tc>
          <w:tcPr>
            <w:tcW w:w="22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A251" w14:textId="77777777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Činnosti Konzultanta v rámci Etapy poradenských a kontrolních služeb v době trvání záruční doby Díla 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26F7E714" w14:textId="77777777" w:rsidR="00A4609C" w:rsidRPr="00763FC3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2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F68A217" w14:textId="51943FD0" w:rsidR="00A4609C" w:rsidRPr="00763FC3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200</w:t>
            </w:r>
          </w:p>
        </w:tc>
        <w:tc>
          <w:tcPr>
            <w:tcW w:w="69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C1F0C32" w14:textId="03D65094" w:rsidR="00A4609C" w:rsidRPr="00763FC3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E23AAB7" w14:textId="4883D02E" w:rsidR="00A4609C" w:rsidRPr="00763FC3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</w:p>
        </w:tc>
      </w:tr>
      <w:tr w:rsidR="00A4609C" w:rsidRPr="00AD72D6" w14:paraId="6B9E58C2" w14:textId="77777777" w:rsidTr="006302A3">
        <w:trPr>
          <w:trHeight w:val="454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3655438" w14:textId="77777777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  <w:t xml:space="preserve">L Vyřízení reklamací Díla, M  Závěrečná prohlídka Díla – </w:t>
            </w:r>
            <w:r w:rsidRPr="00763FC3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Dodatečné služby</w:t>
            </w:r>
            <w:r w:rsidRPr="00763FC3" w:rsidDel="007B76CB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 xml:space="preserve"> </w:t>
            </w:r>
            <w:r w:rsidRPr="00763FC3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cs-CZ"/>
              </w:rPr>
              <w:t>poskytované dalšími osobami</w:t>
            </w:r>
          </w:p>
          <w:p w14:paraId="515CAE7A" w14:textId="77777777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i/>
                <w:sz w:val="21"/>
                <w:szCs w:val="21"/>
                <w:lang w:eastAsia="cs-CZ"/>
              </w:rPr>
            </w:pPr>
          </w:p>
        </w:tc>
      </w:tr>
      <w:tr w:rsidR="0086079D" w:rsidRPr="00AD72D6" w14:paraId="351FA439" w14:textId="77777777" w:rsidTr="006302A3">
        <w:trPr>
          <w:trHeight w:val="907"/>
        </w:trPr>
        <w:tc>
          <w:tcPr>
            <w:tcW w:w="22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BFED88" w14:textId="77777777" w:rsidR="00A4609C" w:rsidRPr="00763FC3" w:rsidDel="00CF206F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Činnosti Konzultanta v rámci Etapy poradenských a kontrolních služeb v době trvání záruční doby Díla poskytované dalšími osobami</w:t>
            </w:r>
            <w:r w:rsidRPr="00763FC3" w:rsidDel="004D589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2085957" w14:textId="77777777" w:rsidR="00A4609C" w:rsidRPr="00763FC3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hod.</w:t>
            </w:r>
          </w:p>
        </w:tc>
        <w:tc>
          <w:tcPr>
            <w:tcW w:w="582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5583DC3" w14:textId="06D4E26A" w:rsidR="00A4609C" w:rsidRPr="00763FC3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200</w:t>
            </w:r>
          </w:p>
        </w:tc>
        <w:tc>
          <w:tcPr>
            <w:tcW w:w="69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54655E8" w14:textId="0EB67DA2" w:rsidR="00A4609C" w:rsidRPr="00763FC3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highlight w:val="yellow"/>
                <w:lang w:eastAsia="cs-CZ"/>
              </w:rPr>
            </w:pP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65A669E" w14:textId="4FDDE567" w:rsidR="00A4609C" w:rsidRPr="00763FC3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sz w:val="21"/>
                <w:szCs w:val="21"/>
                <w:highlight w:val="yellow"/>
                <w:lang w:eastAsia="cs-CZ"/>
              </w:rPr>
            </w:pPr>
          </w:p>
        </w:tc>
      </w:tr>
      <w:tr w:rsidR="00EB429F" w:rsidRPr="00276EC7" w14:paraId="2DCFA037" w14:textId="77777777" w:rsidTr="0023797E">
        <w:trPr>
          <w:trHeight w:hRule="exact" w:val="454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AA3568" w14:textId="77777777" w:rsidR="00EB429F" w:rsidRPr="00763FC3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EB429F" w:rsidRPr="00276EC7" w14:paraId="32227EF5" w14:textId="77777777" w:rsidTr="00763FC3">
        <w:trPr>
          <w:trHeight w:val="454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14228C3" w14:textId="296FC52E" w:rsidR="00EB429F" w:rsidRPr="00763FC3" w:rsidRDefault="00EB429F" w:rsidP="00DB56E7">
            <w:pPr>
              <w:spacing w:after="0" w:line="22" w:lineRule="atLeas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 xml:space="preserve">PŮVODNÍ </w:t>
            </w:r>
            <w:r w:rsidR="00CC1A20"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 xml:space="preserve">SMLUVNÍ </w:t>
            </w: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CENA DLE SMLOUVY O POSKYTOVÁNÍ SLUŽEB</w:t>
            </w:r>
          </w:p>
        </w:tc>
      </w:tr>
      <w:tr w:rsidR="00EB429F" w:rsidRPr="00276EC7" w14:paraId="631C3218" w14:textId="77777777" w:rsidTr="00763FC3">
        <w:trPr>
          <w:trHeight w:val="397"/>
        </w:trPr>
        <w:tc>
          <w:tcPr>
            <w:tcW w:w="3545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6D46BB" w14:textId="77777777" w:rsidR="00EB429F" w:rsidRPr="00763FC3" w:rsidRDefault="00EB429F" w:rsidP="00DB56E7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Celkem (bez DPH)</w:t>
            </w:r>
          </w:p>
        </w:tc>
        <w:tc>
          <w:tcPr>
            <w:tcW w:w="69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B3F69F2" w14:textId="489E6D1A" w:rsidR="00EB429F" w:rsidRPr="00763FC3" w:rsidRDefault="00EB429F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100,0 %</w:t>
            </w: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3AD0460D" w14:textId="5220F01F" w:rsidR="00EB429F" w:rsidRPr="00763FC3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highlight w:val="yellow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19.073.000,00</w:t>
            </w:r>
          </w:p>
        </w:tc>
      </w:tr>
      <w:tr w:rsidR="00EB429F" w:rsidRPr="00276EC7" w14:paraId="637B7980" w14:textId="77777777" w:rsidTr="00763FC3">
        <w:trPr>
          <w:trHeight w:val="397"/>
        </w:trPr>
        <w:tc>
          <w:tcPr>
            <w:tcW w:w="4240" w:type="pct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BBAA699" w14:textId="77777777" w:rsidR="00EB429F" w:rsidRPr="00763FC3" w:rsidRDefault="00EB429F" w:rsidP="00DB56E7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DPH 21 %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14:paraId="52961A4A" w14:textId="345CA4D9" w:rsidR="00EB429F" w:rsidRPr="00763FC3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4.005.330,00</w:t>
            </w:r>
          </w:p>
        </w:tc>
      </w:tr>
      <w:tr w:rsidR="00EB429F" w:rsidRPr="00276EC7" w14:paraId="21D0EEDB" w14:textId="77777777" w:rsidTr="00763FC3">
        <w:trPr>
          <w:trHeight w:val="397"/>
        </w:trPr>
        <w:tc>
          <w:tcPr>
            <w:tcW w:w="424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2F0FD91" w14:textId="77777777" w:rsidR="00EB429F" w:rsidRPr="00763FC3" w:rsidRDefault="00EB429F" w:rsidP="00DB56E7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Celkem vč. DPH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14:paraId="423C63E4" w14:textId="590FD3B2" w:rsidR="00EB429F" w:rsidRPr="00763FC3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23.078.330,00</w:t>
            </w:r>
          </w:p>
        </w:tc>
      </w:tr>
      <w:tr w:rsidR="00EB429F" w:rsidRPr="00276EC7" w14:paraId="1F43A9D6" w14:textId="77777777" w:rsidTr="00763FC3">
        <w:trPr>
          <w:trHeight w:hRule="exact" w:val="227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6816E8" w14:textId="77777777" w:rsidR="00EB429F" w:rsidRPr="00763FC3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C8651E" w:rsidRPr="00276EC7" w14:paraId="2A3789E0" w14:textId="77777777" w:rsidTr="00763FC3">
        <w:trPr>
          <w:trHeight w:val="454"/>
        </w:trPr>
        <w:tc>
          <w:tcPr>
            <w:tcW w:w="5000" w:type="pct"/>
            <w:gridSpan w:val="9"/>
            <w:tcBorders>
              <w:top w:val="single" w:sz="24" w:space="0" w:color="FF0000"/>
              <w:left w:val="single" w:sz="24" w:space="0" w:color="FF0000"/>
              <w:bottom w:val="single" w:sz="12" w:space="0" w:color="auto"/>
              <w:right w:val="single" w:sz="24" w:space="0" w:color="FF0000"/>
            </w:tcBorders>
            <w:shd w:val="clear" w:color="auto" w:fill="F4B083" w:themeFill="accent2" w:themeFillTint="99"/>
            <w:vAlign w:val="center"/>
          </w:tcPr>
          <w:p w14:paraId="6D1DC5BB" w14:textId="71E48049" w:rsidR="00C8651E" w:rsidRPr="00763FC3" w:rsidRDefault="00C8651E" w:rsidP="00021E35">
            <w:pPr>
              <w:spacing w:after="0" w:line="22" w:lineRule="atLeas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NÁVRH NOVÉ SMLUVNÍ CENY V RÁMCI DODATKU č.3 (ZL č.03)</w:t>
            </w:r>
          </w:p>
        </w:tc>
      </w:tr>
      <w:tr w:rsidR="00C8651E" w:rsidRPr="00C76816" w14:paraId="24C97F5E" w14:textId="77777777" w:rsidTr="00763FC3">
        <w:trPr>
          <w:trHeight w:val="397"/>
        </w:trPr>
        <w:tc>
          <w:tcPr>
            <w:tcW w:w="3545" w:type="pct"/>
            <w:gridSpan w:val="5"/>
            <w:tcBorders>
              <w:top w:val="single" w:sz="12" w:space="0" w:color="auto"/>
              <w:left w:val="single" w:sz="24" w:space="0" w:color="FF0000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FB1226E" w14:textId="2026B229" w:rsidR="00C8651E" w:rsidRPr="00763FC3" w:rsidRDefault="00C8651E" w:rsidP="00021E35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Hodnota Dodatku č.3 (Kč bez DPH)</w:t>
            </w:r>
          </w:p>
        </w:tc>
        <w:tc>
          <w:tcPr>
            <w:tcW w:w="69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9829773" w14:textId="19ACB22B" w:rsidR="00C8651E" w:rsidRPr="00763FC3" w:rsidRDefault="005664D1" w:rsidP="00021E35">
            <w:pPr>
              <w:spacing w:after="0" w:line="22" w:lineRule="atLeast"/>
              <w:ind w:right="230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3</w:t>
            </w:r>
            <w:r w:rsidR="00C8651E"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,6</w:t>
            </w: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7</w:t>
            </w:r>
            <w:r w:rsidR="00C8651E"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%</w:t>
            </w: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24" w:space="0" w:color="FF0000"/>
            </w:tcBorders>
            <w:shd w:val="clear" w:color="auto" w:fill="F7CAAC" w:themeFill="accent2" w:themeFillTint="66"/>
            <w:noWrap/>
            <w:vAlign w:val="center"/>
          </w:tcPr>
          <w:p w14:paraId="61F8E72C" w14:textId="2C1A8AE0" w:rsidR="00C8651E" w:rsidRPr="00763FC3" w:rsidRDefault="00C8651E" w:rsidP="00021E3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699.000,00</w:t>
            </w:r>
          </w:p>
        </w:tc>
      </w:tr>
      <w:tr w:rsidR="00C8651E" w:rsidRPr="00C76816" w14:paraId="6895D110" w14:textId="77777777" w:rsidTr="00763FC3">
        <w:trPr>
          <w:trHeight w:val="397"/>
        </w:trPr>
        <w:tc>
          <w:tcPr>
            <w:tcW w:w="3545" w:type="pct"/>
            <w:gridSpan w:val="5"/>
            <w:tcBorders>
              <w:top w:val="single" w:sz="8" w:space="0" w:color="auto"/>
              <w:left w:val="single" w:sz="24" w:space="0" w:color="FF0000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2800B4" w14:textId="77777777" w:rsidR="00C8651E" w:rsidRPr="00763FC3" w:rsidRDefault="00C8651E" w:rsidP="00021E35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Celkem smluvní cena (Kč bez DPH)</w:t>
            </w:r>
          </w:p>
        </w:tc>
        <w:tc>
          <w:tcPr>
            <w:tcW w:w="6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6AFE523" w14:textId="2F3C4613" w:rsidR="00C8651E" w:rsidRPr="00763FC3" w:rsidRDefault="00C8651E" w:rsidP="00021E35">
            <w:pPr>
              <w:spacing w:after="0" w:line="22" w:lineRule="atLeast"/>
              <w:ind w:right="23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="005664D1"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15</w:t>
            </w: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,</w:t>
            </w:r>
            <w:r w:rsidR="005664D1"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39</w:t>
            </w: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%</w:t>
            </w:r>
          </w:p>
        </w:tc>
        <w:tc>
          <w:tcPr>
            <w:tcW w:w="7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0000"/>
            </w:tcBorders>
            <w:shd w:val="clear" w:color="auto" w:fill="F7CAAC" w:themeFill="accent2" w:themeFillTint="66"/>
            <w:noWrap/>
            <w:vAlign w:val="center"/>
          </w:tcPr>
          <w:p w14:paraId="34F65133" w14:textId="1E0C8F07" w:rsidR="00C8651E" w:rsidRPr="00763FC3" w:rsidRDefault="00C8651E" w:rsidP="00021E3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2</w:t>
            </w:r>
            <w:r w:rsidR="005664D1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2</w:t>
            </w: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</w:t>
            </w:r>
            <w:r w:rsidR="005664D1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009</w:t>
            </w: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.000,00</w:t>
            </w:r>
          </w:p>
        </w:tc>
      </w:tr>
      <w:tr w:rsidR="00C8651E" w:rsidRPr="00276EC7" w14:paraId="61D44D43" w14:textId="77777777" w:rsidTr="00763FC3">
        <w:trPr>
          <w:trHeight w:val="397"/>
        </w:trPr>
        <w:tc>
          <w:tcPr>
            <w:tcW w:w="4240" w:type="pct"/>
            <w:gridSpan w:val="7"/>
            <w:tcBorders>
              <w:top w:val="nil"/>
              <w:left w:val="single" w:sz="24" w:space="0" w:color="FF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6825436" w14:textId="77777777" w:rsidR="00C8651E" w:rsidRPr="00763FC3" w:rsidRDefault="00C8651E" w:rsidP="00021E35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DPH 21 % (Kč)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8" w:space="0" w:color="auto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60E5900E" w14:textId="3DCD3838" w:rsidR="00C8651E" w:rsidRPr="00763FC3" w:rsidRDefault="00C8651E" w:rsidP="00021E3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highlight w:val="yellow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4.</w:t>
            </w:r>
            <w:r w:rsidR="005664D1"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621</w:t>
            </w: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.</w:t>
            </w:r>
            <w:r w:rsidR="005664D1"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890</w:t>
            </w: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,00</w:t>
            </w:r>
          </w:p>
        </w:tc>
      </w:tr>
      <w:tr w:rsidR="00C8651E" w:rsidRPr="00276EC7" w14:paraId="2015EE37" w14:textId="77777777" w:rsidTr="00763FC3">
        <w:trPr>
          <w:trHeight w:val="397"/>
        </w:trPr>
        <w:tc>
          <w:tcPr>
            <w:tcW w:w="4240" w:type="pct"/>
            <w:gridSpan w:val="7"/>
            <w:tcBorders>
              <w:top w:val="nil"/>
              <w:left w:val="single" w:sz="24" w:space="0" w:color="FF0000"/>
              <w:bottom w:val="single" w:sz="24" w:space="0" w:color="FF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8A4FDED" w14:textId="77777777" w:rsidR="00C8651E" w:rsidRPr="00763FC3" w:rsidRDefault="00C8651E" w:rsidP="00021E35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Celkem smluvní cena (Kč vč. DPH)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24" w:space="0" w:color="FF0000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5CAE26DE" w14:textId="1A71A92F" w:rsidR="00C8651E" w:rsidRPr="00763FC3" w:rsidRDefault="00C8651E" w:rsidP="00021E35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highlight w:val="yellow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2</w:t>
            </w:r>
            <w:r w:rsidR="005664D1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6</w:t>
            </w: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</w:t>
            </w:r>
            <w:r w:rsidR="005664D1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630</w:t>
            </w: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</w:t>
            </w:r>
            <w:r w:rsidR="005664D1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890</w:t>
            </w: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,00</w:t>
            </w:r>
          </w:p>
        </w:tc>
      </w:tr>
      <w:tr w:rsidR="00A4609C" w:rsidRPr="00AD72D6" w14:paraId="171DF563" w14:textId="77777777" w:rsidTr="00763FC3">
        <w:trPr>
          <w:trHeight w:hRule="exact" w:val="227"/>
        </w:trPr>
        <w:tc>
          <w:tcPr>
            <w:tcW w:w="5000" w:type="pct"/>
            <w:gridSpan w:val="9"/>
            <w:tcBorders>
              <w:top w:val="single" w:sz="24" w:space="0" w:color="FF0000"/>
              <w:bottom w:val="single" w:sz="12" w:space="0" w:color="auto"/>
            </w:tcBorders>
            <w:shd w:val="clear" w:color="auto" w:fill="auto"/>
            <w:vAlign w:val="center"/>
          </w:tcPr>
          <w:p w14:paraId="2AEE6824" w14:textId="77777777" w:rsidR="00A4609C" w:rsidRPr="00763FC3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</w:p>
        </w:tc>
      </w:tr>
      <w:tr w:rsidR="00A4609C" w:rsidRPr="00741FBD" w14:paraId="1B7BAFF9" w14:textId="77777777" w:rsidTr="0086079D">
        <w:trPr>
          <w:trHeight w:val="454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35B954D" w14:textId="0ED85B06" w:rsidR="00A4609C" w:rsidRPr="00763FC3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 xml:space="preserve">ROZDÍL PŮVODNÍ A </w:t>
            </w:r>
            <w:r w:rsidR="009D66A4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 xml:space="preserve">NAVRHOVANÉ SMLUVNÍ </w:t>
            </w: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CENY CELKEM</w:t>
            </w:r>
            <w:r w:rsidR="00B1305E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 xml:space="preserve"> VČETNĚ DODATKU </w:t>
            </w:r>
            <w:r w:rsidR="00C8651E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č.3</w:t>
            </w:r>
          </w:p>
        </w:tc>
      </w:tr>
      <w:tr w:rsidR="00A4609C" w:rsidRPr="00AD72D6" w14:paraId="70C4327E" w14:textId="77777777" w:rsidTr="00763FC3">
        <w:trPr>
          <w:trHeight w:val="397"/>
        </w:trPr>
        <w:tc>
          <w:tcPr>
            <w:tcW w:w="3545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1AA6D1" w14:textId="51D86E97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Celkem (</w:t>
            </w:r>
            <w:r w:rsidR="004E5E8F"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 xml:space="preserve">Kč </w:t>
            </w: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bez DPH)</w:t>
            </w:r>
          </w:p>
        </w:tc>
        <w:tc>
          <w:tcPr>
            <w:tcW w:w="69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834D5A8" w14:textId="11232ECC" w:rsidR="00A4609C" w:rsidRPr="00763FC3" w:rsidRDefault="00053350" w:rsidP="00BE49E8">
            <w:pPr>
              <w:spacing w:after="0" w:line="22" w:lineRule="atLeast"/>
              <w:ind w:right="23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="002F7D06"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5</w:t>
            </w:r>
            <w:r w:rsidR="00A4609C"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,</w:t>
            </w:r>
            <w:r w:rsidR="002F7D06"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39</w:t>
            </w:r>
            <w:r w:rsidR="00A4609C"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%</w:t>
            </w: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noWrap/>
            <w:vAlign w:val="center"/>
          </w:tcPr>
          <w:p w14:paraId="607E8514" w14:textId="49FF7ACD" w:rsidR="00A4609C" w:rsidRPr="00763FC3" w:rsidRDefault="00BF1ADB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highlight w:val="yellow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2</w:t>
            </w:r>
            <w:r w:rsidR="00A4609C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</w:t>
            </w:r>
            <w:r w:rsidR="002F7D06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936</w:t>
            </w:r>
            <w:r w:rsidR="00A4609C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.000,00</w:t>
            </w:r>
          </w:p>
        </w:tc>
      </w:tr>
      <w:tr w:rsidR="00A4609C" w:rsidRPr="00AD72D6" w14:paraId="3490FC94" w14:textId="77777777" w:rsidTr="00763FC3">
        <w:trPr>
          <w:trHeight w:val="397"/>
        </w:trPr>
        <w:tc>
          <w:tcPr>
            <w:tcW w:w="4240" w:type="pct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1D210FF" w14:textId="2A7187F3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DPH 21 %</w:t>
            </w:r>
            <w:r w:rsidR="004E5E8F" w:rsidRPr="00763FC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(Kč)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62E2DEFA" w14:textId="33B509FE" w:rsidR="00A4609C" w:rsidRPr="00763FC3" w:rsidRDefault="002F7D06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616</w:t>
            </w:r>
            <w:r w:rsidR="00A4609C"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.</w:t>
            </w:r>
            <w:r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560</w:t>
            </w:r>
            <w:r w:rsidR="00A4609C" w:rsidRPr="00763FC3"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  <w:t>,00</w:t>
            </w:r>
          </w:p>
        </w:tc>
      </w:tr>
      <w:tr w:rsidR="00A4609C" w:rsidRPr="00AD72D6" w14:paraId="5B8DD4EB" w14:textId="77777777" w:rsidTr="00763FC3">
        <w:trPr>
          <w:trHeight w:val="397"/>
        </w:trPr>
        <w:tc>
          <w:tcPr>
            <w:tcW w:w="4240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93698DA" w14:textId="740A450D" w:rsidR="00A4609C" w:rsidRPr="00763FC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 xml:space="preserve">Celkem </w:t>
            </w:r>
            <w:r w:rsidR="004E5E8F"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 xml:space="preserve">(Kč </w:t>
            </w:r>
            <w:r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vč. DPH</w:t>
            </w:r>
            <w:r w:rsidR="004E5E8F" w:rsidRPr="00763FC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)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7E92A9ED" w14:textId="469E4EAD" w:rsidR="00A4609C" w:rsidRPr="00763FC3" w:rsidRDefault="002F7D06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</w:pP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3</w:t>
            </w:r>
            <w:r w:rsidR="00A4609C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</w:t>
            </w: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552</w:t>
            </w:r>
            <w:r w:rsidR="00A4609C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.</w:t>
            </w:r>
            <w:r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560</w:t>
            </w:r>
            <w:r w:rsidR="00313BDC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,</w:t>
            </w:r>
            <w:r w:rsidR="00A4609C" w:rsidRPr="00763FC3">
              <w:rPr>
                <w:rFonts w:ascii="Calibri" w:eastAsia="Times New Roman" w:hAnsi="Calibri" w:cs="Calibri"/>
                <w:b/>
                <w:sz w:val="21"/>
                <w:szCs w:val="21"/>
                <w:lang w:eastAsia="cs-CZ"/>
              </w:rPr>
              <w:t>00</w:t>
            </w:r>
          </w:p>
        </w:tc>
      </w:tr>
    </w:tbl>
    <w:p w14:paraId="4FDAFC36" w14:textId="77777777" w:rsidR="00DE7A9B" w:rsidRDefault="00DE7A9B" w:rsidP="005D6AF1"/>
    <w:sectPr w:rsidR="00DE7A9B" w:rsidSect="00A310A3">
      <w:headerReference w:type="default" r:id="rId7"/>
      <w:footerReference w:type="default" r:id="rId8"/>
      <w:pgSz w:w="11906" w:h="16838"/>
      <w:pgMar w:top="851" w:right="851" w:bottom="85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D1A0C" w14:textId="77777777" w:rsidR="00EE191B" w:rsidRDefault="00EE191B" w:rsidP="00424748">
      <w:pPr>
        <w:spacing w:after="0" w:line="240" w:lineRule="auto"/>
      </w:pPr>
      <w:r>
        <w:separator/>
      </w:r>
    </w:p>
  </w:endnote>
  <w:endnote w:type="continuationSeparator" w:id="0">
    <w:p w14:paraId="5C2DADDE" w14:textId="77777777" w:rsidR="00EE191B" w:rsidRDefault="00EE191B" w:rsidP="0042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3536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5D3DB0" w14:textId="7509F35B" w:rsidR="00424748" w:rsidRDefault="0042474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3E6EB" w14:textId="77777777" w:rsidR="00EE191B" w:rsidRDefault="00EE191B" w:rsidP="00424748">
      <w:pPr>
        <w:spacing w:after="0" w:line="240" w:lineRule="auto"/>
      </w:pPr>
      <w:r>
        <w:separator/>
      </w:r>
    </w:p>
  </w:footnote>
  <w:footnote w:type="continuationSeparator" w:id="0">
    <w:p w14:paraId="28572065" w14:textId="77777777" w:rsidR="00EE191B" w:rsidRDefault="00EE191B" w:rsidP="0042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A8CDD" w14:textId="1906BB48" w:rsidR="00134993" w:rsidRDefault="00134993" w:rsidP="00134993">
    <w:pPr>
      <w:pStyle w:val="Zhlav"/>
      <w:rPr>
        <w:rFonts w:cstheme="minorHAnsi"/>
      </w:rPr>
    </w:pPr>
    <w:r w:rsidRPr="00F06A06">
      <w:rPr>
        <w:rFonts w:cstheme="minorHAnsi"/>
      </w:rPr>
      <w:t>Příloha č.</w:t>
    </w:r>
    <w:r>
      <w:rPr>
        <w:rFonts w:cstheme="minorHAnsi"/>
      </w:rPr>
      <w:t>2</w:t>
    </w:r>
    <w:r w:rsidRPr="00F06A06">
      <w:rPr>
        <w:rFonts w:cstheme="minorHAnsi"/>
      </w:rPr>
      <w:t xml:space="preserve"> Změnového listu č.0</w:t>
    </w:r>
    <w:r w:rsidR="00F230A4">
      <w:rPr>
        <w:rFonts w:cstheme="minorHAnsi"/>
      </w:rPr>
      <w:t>3</w:t>
    </w:r>
  </w:p>
  <w:p w14:paraId="506EBCB1" w14:textId="77777777" w:rsidR="005D6AF1" w:rsidRPr="005D6AF1" w:rsidRDefault="005D6AF1" w:rsidP="00134993">
    <w:pPr>
      <w:pStyle w:val="Zhlav"/>
      <w:rPr>
        <w:rFonts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D6"/>
    <w:rsid w:val="00042240"/>
    <w:rsid w:val="00053350"/>
    <w:rsid w:val="00055F88"/>
    <w:rsid w:val="000573B0"/>
    <w:rsid w:val="000642BD"/>
    <w:rsid w:val="000645BE"/>
    <w:rsid w:val="000960CA"/>
    <w:rsid w:val="000B12A1"/>
    <w:rsid w:val="000C74FD"/>
    <w:rsid w:val="000E0C42"/>
    <w:rsid w:val="00110123"/>
    <w:rsid w:val="00116A0C"/>
    <w:rsid w:val="00134993"/>
    <w:rsid w:val="00143ECC"/>
    <w:rsid w:val="001450E3"/>
    <w:rsid w:val="001510B0"/>
    <w:rsid w:val="00176FEF"/>
    <w:rsid w:val="00192BB0"/>
    <w:rsid w:val="001B7BA7"/>
    <w:rsid w:val="001C10FB"/>
    <w:rsid w:val="001C5299"/>
    <w:rsid w:val="001D0C29"/>
    <w:rsid w:val="001E5A47"/>
    <w:rsid w:val="0020756B"/>
    <w:rsid w:val="00215205"/>
    <w:rsid w:val="002253B9"/>
    <w:rsid w:val="002257BE"/>
    <w:rsid w:val="00236502"/>
    <w:rsid w:val="0023797E"/>
    <w:rsid w:val="002519C2"/>
    <w:rsid w:val="00257A39"/>
    <w:rsid w:val="002608FC"/>
    <w:rsid w:val="00272642"/>
    <w:rsid w:val="00276EC7"/>
    <w:rsid w:val="002827D8"/>
    <w:rsid w:val="00290F1E"/>
    <w:rsid w:val="00293CC0"/>
    <w:rsid w:val="002A0F77"/>
    <w:rsid w:val="002B229F"/>
    <w:rsid w:val="002D6777"/>
    <w:rsid w:val="002F5212"/>
    <w:rsid w:val="002F7D06"/>
    <w:rsid w:val="00313BDC"/>
    <w:rsid w:val="00314EA1"/>
    <w:rsid w:val="00330630"/>
    <w:rsid w:val="00343297"/>
    <w:rsid w:val="0036153C"/>
    <w:rsid w:val="00374D2B"/>
    <w:rsid w:val="00375994"/>
    <w:rsid w:val="0037689C"/>
    <w:rsid w:val="00376F89"/>
    <w:rsid w:val="00391A88"/>
    <w:rsid w:val="003A0FF0"/>
    <w:rsid w:val="003A61BA"/>
    <w:rsid w:val="003A75EB"/>
    <w:rsid w:val="003C0D6E"/>
    <w:rsid w:val="003D58A2"/>
    <w:rsid w:val="003D6EDC"/>
    <w:rsid w:val="003E5064"/>
    <w:rsid w:val="003E539C"/>
    <w:rsid w:val="004215D3"/>
    <w:rsid w:val="00424748"/>
    <w:rsid w:val="00427079"/>
    <w:rsid w:val="0043599A"/>
    <w:rsid w:val="0043749A"/>
    <w:rsid w:val="00444FE2"/>
    <w:rsid w:val="00450333"/>
    <w:rsid w:val="004622CE"/>
    <w:rsid w:val="00492F24"/>
    <w:rsid w:val="004C03EB"/>
    <w:rsid w:val="004C0DF6"/>
    <w:rsid w:val="004D6123"/>
    <w:rsid w:val="004D7A69"/>
    <w:rsid w:val="004E5E8F"/>
    <w:rsid w:val="004F0013"/>
    <w:rsid w:val="0051122C"/>
    <w:rsid w:val="00514D43"/>
    <w:rsid w:val="005324B6"/>
    <w:rsid w:val="00543652"/>
    <w:rsid w:val="005664D1"/>
    <w:rsid w:val="005731BE"/>
    <w:rsid w:val="00580A2C"/>
    <w:rsid w:val="00581817"/>
    <w:rsid w:val="005A3B53"/>
    <w:rsid w:val="005B2F6B"/>
    <w:rsid w:val="005C0291"/>
    <w:rsid w:val="005D1FFC"/>
    <w:rsid w:val="005D3246"/>
    <w:rsid w:val="005D6AF1"/>
    <w:rsid w:val="005F19D5"/>
    <w:rsid w:val="00606425"/>
    <w:rsid w:val="006105B6"/>
    <w:rsid w:val="006147C2"/>
    <w:rsid w:val="00614C45"/>
    <w:rsid w:val="0062326A"/>
    <w:rsid w:val="006302A3"/>
    <w:rsid w:val="00634B7A"/>
    <w:rsid w:val="00654EC1"/>
    <w:rsid w:val="006554F0"/>
    <w:rsid w:val="006577C5"/>
    <w:rsid w:val="00670130"/>
    <w:rsid w:val="0069642B"/>
    <w:rsid w:val="006B2F58"/>
    <w:rsid w:val="006D3CCB"/>
    <w:rsid w:val="006E0316"/>
    <w:rsid w:val="006E12EB"/>
    <w:rsid w:val="006E4047"/>
    <w:rsid w:val="006F2C56"/>
    <w:rsid w:val="006F649D"/>
    <w:rsid w:val="006F7F20"/>
    <w:rsid w:val="00701E1C"/>
    <w:rsid w:val="007036A1"/>
    <w:rsid w:val="00723903"/>
    <w:rsid w:val="00727224"/>
    <w:rsid w:val="00741FBD"/>
    <w:rsid w:val="00742548"/>
    <w:rsid w:val="00757AD1"/>
    <w:rsid w:val="00763FC3"/>
    <w:rsid w:val="007829E4"/>
    <w:rsid w:val="007942F8"/>
    <w:rsid w:val="007974E3"/>
    <w:rsid w:val="007D3C6A"/>
    <w:rsid w:val="007E023D"/>
    <w:rsid w:val="00806DB7"/>
    <w:rsid w:val="00821652"/>
    <w:rsid w:val="00822831"/>
    <w:rsid w:val="008326BE"/>
    <w:rsid w:val="00840D1D"/>
    <w:rsid w:val="00850D55"/>
    <w:rsid w:val="00856DEE"/>
    <w:rsid w:val="0086079D"/>
    <w:rsid w:val="008609B3"/>
    <w:rsid w:val="00884B27"/>
    <w:rsid w:val="008914E2"/>
    <w:rsid w:val="00891774"/>
    <w:rsid w:val="00891D6C"/>
    <w:rsid w:val="008A77C5"/>
    <w:rsid w:val="008C06E0"/>
    <w:rsid w:val="008C42F6"/>
    <w:rsid w:val="008E3677"/>
    <w:rsid w:val="008F6BF4"/>
    <w:rsid w:val="0090641B"/>
    <w:rsid w:val="00907B7A"/>
    <w:rsid w:val="0091035B"/>
    <w:rsid w:val="00975676"/>
    <w:rsid w:val="00983C4B"/>
    <w:rsid w:val="009A416E"/>
    <w:rsid w:val="009A441A"/>
    <w:rsid w:val="009D32B8"/>
    <w:rsid w:val="009D66A4"/>
    <w:rsid w:val="009E7C3C"/>
    <w:rsid w:val="009E7EDE"/>
    <w:rsid w:val="009F7FD5"/>
    <w:rsid w:val="00A16579"/>
    <w:rsid w:val="00A310A3"/>
    <w:rsid w:val="00A417B5"/>
    <w:rsid w:val="00A4609C"/>
    <w:rsid w:val="00A615B1"/>
    <w:rsid w:val="00A70B53"/>
    <w:rsid w:val="00A72F0C"/>
    <w:rsid w:val="00A843AC"/>
    <w:rsid w:val="00AA5519"/>
    <w:rsid w:val="00AB4C1A"/>
    <w:rsid w:val="00AB62E6"/>
    <w:rsid w:val="00AC00DC"/>
    <w:rsid w:val="00AC2420"/>
    <w:rsid w:val="00AC48C0"/>
    <w:rsid w:val="00AD3130"/>
    <w:rsid w:val="00AD72D6"/>
    <w:rsid w:val="00AE0FDE"/>
    <w:rsid w:val="00AF5329"/>
    <w:rsid w:val="00B1305E"/>
    <w:rsid w:val="00B306E7"/>
    <w:rsid w:val="00B427CD"/>
    <w:rsid w:val="00BB0215"/>
    <w:rsid w:val="00BC014E"/>
    <w:rsid w:val="00BC067F"/>
    <w:rsid w:val="00BC4281"/>
    <w:rsid w:val="00BC54E1"/>
    <w:rsid w:val="00BE007C"/>
    <w:rsid w:val="00BE49E8"/>
    <w:rsid w:val="00BF1ADB"/>
    <w:rsid w:val="00BF2DAD"/>
    <w:rsid w:val="00C35022"/>
    <w:rsid w:val="00C46F07"/>
    <w:rsid w:val="00C50B8D"/>
    <w:rsid w:val="00C66F5C"/>
    <w:rsid w:val="00C73640"/>
    <w:rsid w:val="00C76816"/>
    <w:rsid w:val="00C8651E"/>
    <w:rsid w:val="00CB56F5"/>
    <w:rsid w:val="00CC1A20"/>
    <w:rsid w:val="00CC748B"/>
    <w:rsid w:val="00CD0E4F"/>
    <w:rsid w:val="00CE37C9"/>
    <w:rsid w:val="00CF3954"/>
    <w:rsid w:val="00CF6773"/>
    <w:rsid w:val="00D034B6"/>
    <w:rsid w:val="00D06C16"/>
    <w:rsid w:val="00D220E9"/>
    <w:rsid w:val="00D24898"/>
    <w:rsid w:val="00D25E97"/>
    <w:rsid w:val="00D31C13"/>
    <w:rsid w:val="00D32FF9"/>
    <w:rsid w:val="00D4024B"/>
    <w:rsid w:val="00D426A6"/>
    <w:rsid w:val="00D61DBF"/>
    <w:rsid w:val="00D6246C"/>
    <w:rsid w:val="00D75685"/>
    <w:rsid w:val="00D910AD"/>
    <w:rsid w:val="00D94DC8"/>
    <w:rsid w:val="00DB4595"/>
    <w:rsid w:val="00DB6EEF"/>
    <w:rsid w:val="00DC107E"/>
    <w:rsid w:val="00DC203C"/>
    <w:rsid w:val="00DE5C9D"/>
    <w:rsid w:val="00DE7A9B"/>
    <w:rsid w:val="00DF4EBC"/>
    <w:rsid w:val="00DF7B8E"/>
    <w:rsid w:val="00E0071B"/>
    <w:rsid w:val="00E15B03"/>
    <w:rsid w:val="00E20FC1"/>
    <w:rsid w:val="00E31D69"/>
    <w:rsid w:val="00E378F7"/>
    <w:rsid w:val="00E518D8"/>
    <w:rsid w:val="00E77463"/>
    <w:rsid w:val="00E87E7D"/>
    <w:rsid w:val="00E9687D"/>
    <w:rsid w:val="00EA05C9"/>
    <w:rsid w:val="00EB23D5"/>
    <w:rsid w:val="00EB429F"/>
    <w:rsid w:val="00EB4E20"/>
    <w:rsid w:val="00ED76C0"/>
    <w:rsid w:val="00EE0C79"/>
    <w:rsid w:val="00EE191B"/>
    <w:rsid w:val="00EE690E"/>
    <w:rsid w:val="00EF2CB6"/>
    <w:rsid w:val="00EF3BDA"/>
    <w:rsid w:val="00F03F8B"/>
    <w:rsid w:val="00F17EC5"/>
    <w:rsid w:val="00F213E1"/>
    <w:rsid w:val="00F230A4"/>
    <w:rsid w:val="00F33EF7"/>
    <w:rsid w:val="00F5000E"/>
    <w:rsid w:val="00F549D1"/>
    <w:rsid w:val="00F632FC"/>
    <w:rsid w:val="00F95E42"/>
    <w:rsid w:val="00FA0F1F"/>
    <w:rsid w:val="00FB6ED8"/>
    <w:rsid w:val="00FB7B94"/>
    <w:rsid w:val="00FC3AEA"/>
    <w:rsid w:val="00FD0C72"/>
    <w:rsid w:val="00FE5CE7"/>
    <w:rsid w:val="00FE6CFE"/>
    <w:rsid w:val="00FF1AF3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FE42"/>
  <w15:chartTrackingRefBased/>
  <w15:docId w15:val="{EE88B347-E984-4CD9-9FA8-18A53B6F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748"/>
  </w:style>
  <w:style w:type="paragraph" w:styleId="Zpat">
    <w:name w:val="footer"/>
    <w:basedOn w:val="Normln"/>
    <w:link w:val="ZpatChar"/>
    <w:uiPriority w:val="99"/>
    <w:unhideWhenUsed/>
    <w:rsid w:val="0042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88737-1C00-4FB0-84A1-510BB613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1052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Koncept CB spol. s r.o.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Kvantifikace úpravy rozsahu služeb SpSt</dc:subject>
  <dc:creator>Radek Pártl</dc:creator>
  <cp:keywords/>
  <dc:description/>
  <cp:lastModifiedBy>Jana Mullerová</cp:lastModifiedBy>
  <cp:revision>3</cp:revision>
  <cp:lastPrinted>2023-07-18T11:25:00Z</cp:lastPrinted>
  <dcterms:created xsi:type="dcterms:W3CDTF">2024-12-12T09:28:00Z</dcterms:created>
  <dcterms:modified xsi:type="dcterms:W3CDTF">2024-12-12T09:31:00Z</dcterms:modified>
</cp:coreProperties>
</file>