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8E810" w14:textId="0B82F2D1" w:rsidR="005E666A" w:rsidRPr="00BF012E" w:rsidRDefault="00F52840" w:rsidP="006D058C">
      <w:pPr>
        <w:jc w:val="center"/>
        <w:rPr>
          <w:rFonts w:ascii="Times New Roman" w:hAnsi="Times New Roman" w:cs="Times New Roman"/>
          <w:b/>
          <w:bCs/>
        </w:rPr>
      </w:pPr>
      <w:r w:rsidRPr="00BF012E">
        <w:rPr>
          <w:rFonts w:ascii="Times New Roman" w:hAnsi="Times New Roman" w:cs="Times New Roman"/>
          <w:b/>
          <w:bCs/>
        </w:rPr>
        <w:t xml:space="preserve">DOHODA O PŘEFAKTURACI NÁKLADŮ </w:t>
      </w:r>
      <w:r w:rsidR="0064412B" w:rsidRPr="00BF012E">
        <w:rPr>
          <w:rFonts w:ascii="Times New Roman" w:hAnsi="Times New Roman" w:cs="Times New Roman"/>
          <w:b/>
          <w:bCs/>
        </w:rPr>
        <w:t>ZA VODNÉ A STOČNÉ</w:t>
      </w:r>
    </w:p>
    <w:p w14:paraId="202234DB" w14:textId="77777777" w:rsidR="0064412B" w:rsidRPr="00BF012E" w:rsidRDefault="0064412B" w:rsidP="006D058C">
      <w:pPr>
        <w:jc w:val="both"/>
        <w:rPr>
          <w:rFonts w:ascii="Times New Roman" w:hAnsi="Times New Roman" w:cs="Times New Roman"/>
          <w:b/>
          <w:bCs/>
        </w:rPr>
      </w:pPr>
    </w:p>
    <w:p w14:paraId="260BF607" w14:textId="1F50C3F1" w:rsidR="00560605" w:rsidRPr="00934696" w:rsidRDefault="005E666A" w:rsidP="00DA56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 xml:space="preserve">Dům dětí a mládeže Praha </w:t>
      </w:r>
      <w:r w:rsidR="0012380F" w:rsidRPr="00934696">
        <w:rPr>
          <w:rFonts w:ascii="Times New Roman" w:hAnsi="Times New Roman" w:cs="Times New Roman"/>
          <w:b/>
          <w:bCs/>
        </w:rPr>
        <w:t>hl. m. Prahy</w:t>
      </w:r>
    </w:p>
    <w:p w14:paraId="6B492DF0" w14:textId="50B16F35" w:rsidR="005E666A" w:rsidRPr="00934696" w:rsidRDefault="00DA5690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se sídlem </w:t>
      </w:r>
      <w:r w:rsidR="0012380F" w:rsidRPr="00934696">
        <w:rPr>
          <w:rFonts w:ascii="Times New Roman" w:hAnsi="Times New Roman" w:cs="Times New Roman"/>
        </w:rPr>
        <w:t>Karlínské náměstí 7</w:t>
      </w:r>
    </w:p>
    <w:p w14:paraId="323179D5" w14:textId="78B789D8" w:rsidR="0012380F" w:rsidRPr="00934696" w:rsidRDefault="0012380F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Praha 8, 186 00</w:t>
      </w:r>
    </w:p>
    <w:p w14:paraId="33BD9449" w14:textId="7F10B972" w:rsidR="005E666A" w:rsidRPr="00934696" w:rsidRDefault="008E191A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IČ</w:t>
      </w:r>
      <w:r w:rsidR="00DA5690" w:rsidRPr="00934696">
        <w:rPr>
          <w:rFonts w:ascii="Times New Roman" w:hAnsi="Times New Roman" w:cs="Times New Roman"/>
        </w:rPr>
        <w:t>O</w:t>
      </w:r>
      <w:r w:rsidR="005E666A" w:rsidRPr="00934696">
        <w:rPr>
          <w:rFonts w:ascii="Times New Roman" w:hAnsi="Times New Roman" w:cs="Times New Roman"/>
        </w:rPr>
        <w:t xml:space="preserve">: </w:t>
      </w:r>
      <w:r w:rsidR="0012380F" w:rsidRPr="00934696">
        <w:rPr>
          <w:rFonts w:ascii="Times New Roman" w:hAnsi="Times New Roman" w:cs="Times New Roman"/>
        </w:rPr>
        <w:t>00064289, DIČ:CZ00064289</w:t>
      </w:r>
    </w:p>
    <w:p w14:paraId="035512CA" w14:textId="0BF3234E" w:rsidR="0064412B" w:rsidRPr="00934696" w:rsidRDefault="00C107F8" w:rsidP="00DA5690">
      <w:pPr>
        <w:pStyle w:val="Normlnweb"/>
        <w:spacing w:before="0" w:beforeAutospacing="0" w:after="0" w:afterAutospacing="0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k</w:t>
      </w:r>
      <w:r w:rsidR="00DA5690" w:rsidRPr="00934696">
        <w:rPr>
          <w:rFonts w:ascii="Times New Roman" w:hAnsi="Times New Roman" w:cs="Times New Roman"/>
        </w:rPr>
        <w:t>terou zastupuje</w:t>
      </w:r>
      <w:r w:rsidR="0012380F" w:rsidRPr="00934696">
        <w:rPr>
          <w:rFonts w:ascii="Times New Roman" w:hAnsi="Times New Roman" w:cs="Times New Roman"/>
        </w:rPr>
        <w:t>: Ing. Mgr. Libor Bezděk</w:t>
      </w:r>
    </w:p>
    <w:p w14:paraId="0F5827AE" w14:textId="6EC56547" w:rsidR="0012380F" w:rsidRPr="00934696" w:rsidRDefault="0012380F" w:rsidP="00DA5690">
      <w:pPr>
        <w:pStyle w:val="Normlnweb"/>
        <w:spacing w:before="0" w:beforeAutospacing="0" w:after="0" w:afterAutospacing="0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dodací adresa: Stanice přírodovědců DDM hl. m. Prahy, Drtinova 1a, Praha 5 – Smíchov, 150 00</w:t>
      </w:r>
    </w:p>
    <w:p w14:paraId="577EA12B" w14:textId="346029E9" w:rsidR="003C1CC4" w:rsidRPr="00934696" w:rsidRDefault="004535EB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(</w:t>
      </w:r>
      <w:r w:rsidR="003C1CC4" w:rsidRPr="00934696">
        <w:rPr>
          <w:rFonts w:ascii="Times New Roman" w:hAnsi="Times New Roman" w:cs="Times New Roman"/>
        </w:rPr>
        <w:t xml:space="preserve">dále jen jako </w:t>
      </w:r>
      <w:r w:rsidRPr="00934696">
        <w:rPr>
          <w:rFonts w:ascii="Times New Roman" w:hAnsi="Times New Roman" w:cs="Times New Roman"/>
        </w:rPr>
        <w:t>„</w:t>
      </w:r>
      <w:r w:rsidR="003C1CC4" w:rsidRPr="00934696">
        <w:rPr>
          <w:rFonts w:ascii="Times New Roman" w:hAnsi="Times New Roman" w:cs="Times New Roman"/>
          <w:b/>
          <w:bCs/>
        </w:rPr>
        <w:t>objednatel</w:t>
      </w:r>
      <w:r w:rsidRPr="00934696">
        <w:rPr>
          <w:rFonts w:ascii="Times New Roman" w:hAnsi="Times New Roman" w:cs="Times New Roman"/>
        </w:rPr>
        <w:t>“)</w:t>
      </w:r>
    </w:p>
    <w:p w14:paraId="5F9BB042" w14:textId="77777777" w:rsidR="00C107F8" w:rsidRPr="00934696" w:rsidRDefault="00C107F8" w:rsidP="00DA56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B9950D" w14:textId="77777777" w:rsidR="0064412B" w:rsidRPr="00934696" w:rsidRDefault="0064412B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a </w:t>
      </w:r>
    </w:p>
    <w:p w14:paraId="25E06EA2" w14:textId="77777777" w:rsidR="00C107F8" w:rsidRPr="00934696" w:rsidRDefault="00C107F8" w:rsidP="00DA56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F6167E9" w14:textId="72C5B5E8" w:rsidR="0064412B" w:rsidRPr="00934696" w:rsidRDefault="0064412B" w:rsidP="00DA569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PB</w:t>
      </w:r>
      <w:r w:rsidR="008E191A" w:rsidRPr="00934696">
        <w:rPr>
          <w:rFonts w:ascii="Times New Roman" w:hAnsi="Times New Roman" w:cs="Times New Roman"/>
          <w:b/>
          <w:bCs/>
        </w:rPr>
        <w:t xml:space="preserve"> </w:t>
      </w:r>
      <w:r w:rsidRPr="00934696">
        <w:rPr>
          <w:rFonts w:ascii="Times New Roman" w:hAnsi="Times New Roman" w:cs="Times New Roman"/>
          <w:b/>
          <w:bCs/>
        </w:rPr>
        <w:t>3, s.r.o</w:t>
      </w:r>
      <w:r w:rsidR="00DA5690" w:rsidRPr="00934696">
        <w:rPr>
          <w:rFonts w:ascii="Times New Roman" w:hAnsi="Times New Roman" w:cs="Times New Roman"/>
          <w:b/>
          <w:bCs/>
        </w:rPr>
        <w:t>.</w:t>
      </w:r>
    </w:p>
    <w:p w14:paraId="1EB4BA21" w14:textId="55A2ADB7" w:rsidR="0064412B" w:rsidRPr="00934696" w:rsidRDefault="0032604C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se sídlem </w:t>
      </w:r>
      <w:r w:rsidR="0064412B" w:rsidRPr="00934696">
        <w:rPr>
          <w:rFonts w:ascii="Times New Roman" w:hAnsi="Times New Roman" w:cs="Times New Roman"/>
        </w:rPr>
        <w:t xml:space="preserve">Vinohradská 184, Praha </w:t>
      </w:r>
      <w:r w:rsidR="00BF012E" w:rsidRPr="00934696">
        <w:rPr>
          <w:rFonts w:ascii="Times New Roman" w:hAnsi="Times New Roman" w:cs="Times New Roman"/>
        </w:rPr>
        <w:t>3</w:t>
      </w:r>
    </w:p>
    <w:p w14:paraId="316F0FEF" w14:textId="14977F7C" w:rsidR="008E191A" w:rsidRPr="00934696" w:rsidRDefault="0064412B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I</w:t>
      </w:r>
      <w:r w:rsidR="008E191A" w:rsidRPr="00934696">
        <w:rPr>
          <w:rFonts w:ascii="Times New Roman" w:hAnsi="Times New Roman" w:cs="Times New Roman"/>
        </w:rPr>
        <w:t>Č</w:t>
      </w:r>
      <w:r w:rsidR="00DA5690" w:rsidRPr="00934696">
        <w:rPr>
          <w:rFonts w:ascii="Times New Roman" w:hAnsi="Times New Roman" w:cs="Times New Roman"/>
        </w:rPr>
        <w:t>O</w:t>
      </w:r>
      <w:r w:rsidRPr="00934696">
        <w:rPr>
          <w:rFonts w:ascii="Times New Roman" w:hAnsi="Times New Roman" w:cs="Times New Roman"/>
        </w:rPr>
        <w:t>: 29013445</w:t>
      </w:r>
    </w:p>
    <w:p w14:paraId="02FBA4BB" w14:textId="69AEFF83" w:rsidR="0064412B" w:rsidRPr="00934696" w:rsidRDefault="0064412B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D</w:t>
      </w:r>
      <w:r w:rsidR="008E191A" w:rsidRPr="00934696">
        <w:rPr>
          <w:rFonts w:ascii="Times New Roman" w:hAnsi="Times New Roman" w:cs="Times New Roman"/>
        </w:rPr>
        <w:t>IČ</w:t>
      </w:r>
      <w:r w:rsidRPr="00934696">
        <w:rPr>
          <w:rFonts w:ascii="Times New Roman" w:hAnsi="Times New Roman" w:cs="Times New Roman"/>
        </w:rPr>
        <w:t>: CZ29013445</w:t>
      </w:r>
    </w:p>
    <w:p w14:paraId="7630C9DD" w14:textId="6DD587A4" w:rsidR="008E191A" w:rsidRPr="00934696" w:rsidRDefault="008E191A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zapsaná v obchodním rejstříku u Městského soudu v Praze, oddíl C, vložka 159938 (kopie výpisu z obchodního rejstříku </w:t>
      </w:r>
      <w:r w:rsidR="00BF012E" w:rsidRPr="00934696">
        <w:rPr>
          <w:rFonts w:ascii="Times New Roman" w:hAnsi="Times New Roman" w:cs="Times New Roman"/>
        </w:rPr>
        <w:t>poskytovatele</w:t>
      </w:r>
      <w:r w:rsidRPr="00934696">
        <w:rPr>
          <w:rFonts w:ascii="Times New Roman" w:hAnsi="Times New Roman" w:cs="Times New Roman"/>
        </w:rPr>
        <w:t xml:space="preserve"> tvoří přílohu č. 1 této </w:t>
      </w:r>
      <w:r w:rsidR="00BF012E" w:rsidRPr="00934696">
        <w:rPr>
          <w:rFonts w:ascii="Times New Roman" w:hAnsi="Times New Roman" w:cs="Times New Roman"/>
        </w:rPr>
        <w:t>dohody</w:t>
      </w:r>
      <w:r w:rsidRPr="00934696">
        <w:rPr>
          <w:rFonts w:ascii="Times New Roman" w:hAnsi="Times New Roman" w:cs="Times New Roman"/>
        </w:rPr>
        <w:t>)</w:t>
      </w:r>
    </w:p>
    <w:p w14:paraId="48BD0AC3" w14:textId="61CD3E0F" w:rsidR="008E191A" w:rsidRPr="00934696" w:rsidRDefault="008E191A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zastoupen: CBRE s.r.o. na základě plné moci ze dne 08.08.2019 (příloha č. </w:t>
      </w:r>
      <w:r w:rsidR="00C04C9B" w:rsidRPr="00934696">
        <w:rPr>
          <w:rFonts w:ascii="Times New Roman" w:hAnsi="Times New Roman" w:cs="Times New Roman"/>
        </w:rPr>
        <w:t>1</w:t>
      </w:r>
      <w:r w:rsidRPr="00934696">
        <w:rPr>
          <w:rFonts w:ascii="Times New Roman" w:hAnsi="Times New Roman" w:cs="Times New Roman"/>
        </w:rPr>
        <w:t xml:space="preserve"> této </w:t>
      </w:r>
      <w:r w:rsidR="00BF012E" w:rsidRPr="00934696">
        <w:rPr>
          <w:rFonts w:ascii="Times New Roman" w:hAnsi="Times New Roman" w:cs="Times New Roman"/>
        </w:rPr>
        <w:t>dohody</w:t>
      </w:r>
      <w:r w:rsidRPr="00934696">
        <w:rPr>
          <w:rFonts w:ascii="Times New Roman" w:hAnsi="Times New Roman" w:cs="Times New Roman"/>
        </w:rPr>
        <w:t>)</w:t>
      </w:r>
    </w:p>
    <w:p w14:paraId="17292E47" w14:textId="4222860E" w:rsidR="0027545D" w:rsidRPr="00934696" w:rsidRDefault="004535EB" w:rsidP="00DA569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(d</w:t>
      </w:r>
      <w:r w:rsidR="0027545D" w:rsidRPr="00934696">
        <w:rPr>
          <w:rFonts w:ascii="Times New Roman" w:hAnsi="Times New Roman" w:cs="Times New Roman"/>
        </w:rPr>
        <w:t xml:space="preserve">ále </w:t>
      </w:r>
      <w:r w:rsidRPr="00934696">
        <w:rPr>
          <w:rFonts w:ascii="Times New Roman" w:hAnsi="Times New Roman" w:cs="Times New Roman"/>
        </w:rPr>
        <w:t xml:space="preserve">jen </w:t>
      </w:r>
      <w:r w:rsidR="0027545D" w:rsidRPr="00934696">
        <w:rPr>
          <w:rFonts w:ascii="Times New Roman" w:hAnsi="Times New Roman" w:cs="Times New Roman"/>
        </w:rPr>
        <w:t xml:space="preserve">jako </w:t>
      </w:r>
      <w:r w:rsidRPr="00934696">
        <w:rPr>
          <w:rFonts w:ascii="Times New Roman" w:hAnsi="Times New Roman" w:cs="Times New Roman"/>
        </w:rPr>
        <w:t>„</w:t>
      </w:r>
      <w:r w:rsidR="0027545D" w:rsidRPr="00934696">
        <w:rPr>
          <w:rFonts w:ascii="Times New Roman" w:hAnsi="Times New Roman" w:cs="Times New Roman"/>
          <w:b/>
          <w:bCs/>
        </w:rPr>
        <w:t>poskytovatel</w:t>
      </w:r>
      <w:r w:rsidRPr="00934696">
        <w:rPr>
          <w:rFonts w:ascii="Times New Roman" w:hAnsi="Times New Roman" w:cs="Times New Roman"/>
        </w:rPr>
        <w:t>“)</w:t>
      </w:r>
    </w:p>
    <w:p w14:paraId="3E777C7D" w14:textId="77777777" w:rsidR="0064412B" w:rsidRPr="00934696" w:rsidRDefault="0064412B" w:rsidP="006D058C">
      <w:pPr>
        <w:jc w:val="both"/>
        <w:rPr>
          <w:rFonts w:ascii="Times New Roman" w:hAnsi="Times New Roman" w:cs="Times New Roman"/>
        </w:rPr>
      </w:pPr>
    </w:p>
    <w:p w14:paraId="3B626D81" w14:textId="382E88CC" w:rsidR="005E666A" w:rsidRPr="00934696" w:rsidRDefault="005E666A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Účel a předmět dohody</w:t>
      </w:r>
    </w:p>
    <w:p w14:paraId="3993BE2C" w14:textId="50A57EF3" w:rsidR="005E666A" w:rsidRPr="00934696" w:rsidRDefault="003F55A1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Ú</w:t>
      </w:r>
      <w:r w:rsidR="005E666A" w:rsidRPr="00934696">
        <w:rPr>
          <w:rFonts w:ascii="Times New Roman" w:hAnsi="Times New Roman" w:cs="Times New Roman"/>
        </w:rPr>
        <w:t>čelem této dohody je úprava vzájemných vztah</w:t>
      </w:r>
      <w:r w:rsidR="004535EB" w:rsidRPr="00934696">
        <w:rPr>
          <w:rFonts w:ascii="Times New Roman" w:hAnsi="Times New Roman" w:cs="Times New Roman"/>
        </w:rPr>
        <w:t>ů</w:t>
      </w:r>
      <w:r w:rsidR="005E666A" w:rsidRPr="00934696">
        <w:rPr>
          <w:rFonts w:ascii="Times New Roman" w:hAnsi="Times New Roman" w:cs="Times New Roman"/>
        </w:rPr>
        <w:t xml:space="preserve"> mezi poskytovatelem a objednatele</w:t>
      </w:r>
      <w:r w:rsidR="009701E6" w:rsidRPr="00934696">
        <w:rPr>
          <w:rFonts w:ascii="Times New Roman" w:hAnsi="Times New Roman" w:cs="Times New Roman"/>
        </w:rPr>
        <w:t>m</w:t>
      </w:r>
      <w:r w:rsidR="005E666A" w:rsidRPr="00934696">
        <w:rPr>
          <w:rFonts w:ascii="Times New Roman" w:hAnsi="Times New Roman" w:cs="Times New Roman"/>
        </w:rPr>
        <w:t xml:space="preserve"> při přefakturaci nákladů za vodné a stočné (dále jen</w:t>
      </w:r>
      <w:r w:rsidR="004535EB" w:rsidRPr="00934696">
        <w:rPr>
          <w:rFonts w:ascii="Times New Roman" w:hAnsi="Times New Roman" w:cs="Times New Roman"/>
        </w:rPr>
        <w:t xml:space="preserve"> jako</w:t>
      </w:r>
      <w:r w:rsidR="005E666A" w:rsidRPr="00934696">
        <w:rPr>
          <w:rFonts w:ascii="Times New Roman" w:hAnsi="Times New Roman" w:cs="Times New Roman"/>
        </w:rPr>
        <w:t xml:space="preserve"> </w:t>
      </w:r>
      <w:r w:rsidR="004535EB" w:rsidRPr="00934696">
        <w:rPr>
          <w:rFonts w:ascii="Times New Roman" w:hAnsi="Times New Roman" w:cs="Times New Roman"/>
        </w:rPr>
        <w:t>„</w:t>
      </w:r>
      <w:r w:rsidR="005E666A" w:rsidRPr="00934696">
        <w:rPr>
          <w:rFonts w:ascii="Times New Roman" w:hAnsi="Times New Roman" w:cs="Times New Roman"/>
          <w:b/>
          <w:bCs/>
        </w:rPr>
        <w:t>odběr vody</w:t>
      </w:r>
      <w:r w:rsidR="004535EB" w:rsidRPr="00934696">
        <w:rPr>
          <w:rFonts w:ascii="Times New Roman" w:hAnsi="Times New Roman" w:cs="Times New Roman"/>
        </w:rPr>
        <w:t>“</w:t>
      </w:r>
      <w:r w:rsidR="005E666A" w:rsidRPr="00934696">
        <w:rPr>
          <w:rFonts w:ascii="Times New Roman" w:hAnsi="Times New Roman" w:cs="Times New Roman"/>
        </w:rPr>
        <w:t>)</w:t>
      </w:r>
      <w:r w:rsidRPr="00934696">
        <w:rPr>
          <w:rFonts w:ascii="Times New Roman" w:hAnsi="Times New Roman" w:cs="Times New Roman"/>
        </w:rPr>
        <w:t>.</w:t>
      </w:r>
    </w:p>
    <w:p w14:paraId="1580D122" w14:textId="7364CBAC" w:rsidR="003B2DFF" w:rsidRPr="00934696" w:rsidRDefault="003B2DFF" w:rsidP="006D058C">
      <w:pPr>
        <w:jc w:val="both"/>
        <w:rPr>
          <w:rFonts w:ascii="Times New Roman" w:hAnsi="Times New Roman" w:cs="Times New Roman"/>
        </w:rPr>
      </w:pPr>
    </w:p>
    <w:p w14:paraId="239BCB3D" w14:textId="61D2C25C" w:rsidR="003B2DFF" w:rsidRPr="00934696" w:rsidRDefault="001A62C0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Místo a doba plnění</w:t>
      </w:r>
    </w:p>
    <w:p w14:paraId="065DAE22" w14:textId="199A7C13" w:rsidR="00CB22F8" w:rsidRPr="00934696" w:rsidRDefault="0064412B" w:rsidP="006D058C">
      <w:pPr>
        <w:jc w:val="both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</w:rPr>
        <w:t>Místem plnění j</w:t>
      </w:r>
      <w:r w:rsidR="004535EB" w:rsidRPr="00934696">
        <w:rPr>
          <w:rFonts w:ascii="Times New Roman" w:hAnsi="Times New Roman" w:cs="Times New Roman"/>
        </w:rPr>
        <w:t>sou</w:t>
      </w:r>
      <w:r w:rsidRPr="00934696">
        <w:rPr>
          <w:rFonts w:ascii="Times New Roman" w:hAnsi="Times New Roman" w:cs="Times New Roman"/>
        </w:rPr>
        <w:t xml:space="preserve"> objekt Holečkova č</w:t>
      </w:r>
      <w:r w:rsidR="003F55A1" w:rsidRPr="00934696">
        <w:rPr>
          <w:rFonts w:ascii="Times New Roman" w:hAnsi="Times New Roman" w:cs="Times New Roman"/>
        </w:rPr>
        <w:t>.</w:t>
      </w:r>
      <w:r w:rsidR="008E191A" w:rsidRPr="00934696">
        <w:rPr>
          <w:rFonts w:ascii="Times New Roman" w:hAnsi="Times New Roman" w:cs="Times New Roman"/>
        </w:rPr>
        <w:t xml:space="preserve"> </w:t>
      </w:r>
      <w:r w:rsidRPr="00934696">
        <w:rPr>
          <w:rFonts w:ascii="Times New Roman" w:hAnsi="Times New Roman" w:cs="Times New Roman"/>
        </w:rPr>
        <w:t>p. 103</w:t>
      </w:r>
      <w:r w:rsidR="004535EB" w:rsidRPr="00934696">
        <w:rPr>
          <w:rFonts w:ascii="Times New Roman" w:hAnsi="Times New Roman" w:cs="Times New Roman"/>
        </w:rPr>
        <w:t>, Praha 5</w:t>
      </w:r>
      <w:r w:rsidR="00CB22F8" w:rsidRPr="00934696">
        <w:rPr>
          <w:rFonts w:ascii="Times New Roman" w:hAnsi="Times New Roman" w:cs="Times New Roman"/>
        </w:rPr>
        <w:t xml:space="preserve"> a objekt </w:t>
      </w:r>
      <w:r w:rsidR="0012380F" w:rsidRPr="00934696">
        <w:rPr>
          <w:rFonts w:ascii="Times New Roman" w:hAnsi="Times New Roman" w:cs="Times New Roman"/>
        </w:rPr>
        <w:t>Stanice přírodovědců DDM hl. m. Prahy, Drtinova 1a, Praha 5.</w:t>
      </w:r>
      <w:r w:rsidR="003F55A1" w:rsidRPr="00934696">
        <w:rPr>
          <w:rFonts w:ascii="Times New Roman" w:hAnsi="Times New Roman" w:cs="Times New Roman"/>
        </w:rPr>
        <w:t xml:space="preserve"> </w:t>
      </w:r>
    </w:p>
    <w:p w14:paraId="44387969" w14:textId="32E5E605" w:rsidR="003B2DFF" w:rsidRPr="00934696" w:rsidRDefault="001A62C0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Technické podmínky</w:t>
      </w:r>
    </w:p>
    <w:p w14:paraId="7D8DC380" w14:textId="58F3ADB4" w:rsidR="00CB22F8" w:rsidRPr="00934696" w:rsidRDefault="00CB22F8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Poskytovatel je povinen umožnit objednateli prostřednictvím vodovodní přípojky odebírat vodu.</w:t>
      </w:r>
    </w:p>
    <w:p w14:paraId="731D5D5B" w14:textId="0DD0B24D" w:rsidR="00D75C51" w:rsidRPr="00934696" w:rsidRDefault="00F95465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Množství odebran</w:t>
      </w:r>
      <w:r w:rsidR="00114D9A" w:rsidRPr="00934696">
        <w:rPr>
          <w:rFonts w:ascii="Times New Roman" w:hAnsi="Times New Roman" w:cs="Times New Roman"/>
        </w:rPr>
        <w:t xml:space="preserve">é </w:t>
      </w:r>
      <w:r w:rsidR="004F6F00" w:rsidRPr="00934696">
        <w:rPr>
          <w:rFonts w:ascii="Times New Roman" w:hAnsi="Times New Roman" w:cs="Times New Roman"/>
        </w:rPr>
        <w:t xml:space="preserve">vody objednatelem je měřeno podružným </w:t>
      </w:r>
      <w:r w:rsidR="00A57B96" w:rsidRPr="00934696">
        <w:rPr>
          <w:rFonts w:ascii="Times New Roman" w:hAnsi="Times New Roman" w:cs="Times New Roman"/>
        </w:rPr>
        <w:t>vodoměrem</w:t>
      </w:r>
      <w:r w:rsidR="00934696">
        <w:rPr>
          <w:rFonts w:ascii="Times New Roman" w:hAnsi="Times New Roman" w:cs="Times New Roman"/>
        </w:rPr>
        <w:t xml:space="preserve"> na pozemku poskytovatele</w:t>
      </w:r>
      <w:r w:rsidR="00545C12" w:rsidRPr="00934696">
        <w:rPr>
          <w:rFonts w:ascii="Times New Roman" w:hAnsi="Times New Roman" w:cs="Times New Roman"/>
        </w:rPr>
        <w:t>, instalovan</w:t>
      </w:r>
      <w:r w:rsidR="00302769" w:rsidRPr="00934696">
        <w:rPr>
          <w:rFonts w:ascii="Times New Roman" w:hAnsi="Times New Roman" w:cs="Times New Roman"/>
        </w:rPr>
        <w:t>ým</w:t>
      </w:r>
      <w:r w:rsidR="00545C12" w:rsidRPr="00934696">
        <w:rPr>
          <w:rFonts w:ascii="Times New Roman" w:hAnsi="Times New Roman" w:cs="Times New Roman"/>
        </w:rPr>
        <w:t xml:space="preserve"> na vedlejší větvi</w:t>
      </w:r>
      <w:r w:rsidR="00934696">
        <w:rPr>
          <w:rFonts w:ascii="Times New Roman" w:hAnsi="Times New Roman" w:cs="Times New Roman"/>
        </w:rPr>
        <w:t xml:space="preserve"> v šachtě </w:t>
      </w:r>
      <w:r w:rsidR="003F55A1" w:rsidRPr="00934696">
        <w:rPr>
          <w:rFonts w:ascii="Times New Roman" w:hAnsi="Times New Roman" w:cs="Times New Roman"/>
        </w:rPr>
        <w:t>sloužící</w:t>
      </w:r>
      <w:r w:rsidR="00545C12" w:rsidRPr="00934696">
        <w:rPr>
          <w:rFonts w:ascii="Times New Roman" w:hAnsi="Times New Roman" w:cs="Times New Roman"/>
        </w:rPr>
        <w:t xml:space="preserve"> pouze </w:t>
      </w:r>
      <w:r w:rsidR="004535EB" w:rsidRPr="00934696">
        <w:rPr>
          <w:rFonts w:ascii="Times New Roman" w:hAnsi="Times New Roman" w:cs="Times New Roman"/>
        </w:rPr>
        <w:t xml:space="preserve">pro </w:t>
      </w:r>
      <w:r w:rsidR="00545C12" w:rsidRPr="00934696">
        <w:rPr>
          <w:rFonts w:ascii="Times New Roman" w:hAnsi="Times New Roman" w:cs="Times New Roman"/>
        </w:rPr>
        <w:t>potřeby objednatele</w:t>
      </w:r>
      <w:r w:rsidR="00A57B96" w:rsidRPr="00934696">
        <w:rPr>
          <w:rFonts w:ascii="Times New Roman" w:hAnsi="Times New Roman" w:cs="Times New Roman"/>
        </w:rPr>
        <w:t>.</w:t>
      </w:r>
      <w:r w:rsidR="00810F04">
        <w:rPr>
          <w:rFonts w:ascii="Times New Roman" w:hAnsi="Times New Roman" w:cs="Times New Roman"/>
        </w:rPr>
        <w:t xml:space="preserve"> Viz. Příloha č.2</w:t>
      </w:r>
    </w:p>
    <w:p w14:paraId="3DDCDD98" w14:textId="162A3082" w:rsidR="000E7541" w:rsidRPr="00934696" w:rsidRDefault="003B2DFF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Odečty z podružného vodoměru bude provádět poskytovatel </w:t>
      </w:r>
      <w:r w:rsidR="0056007D" w:rsidRPr="00934696">
        <w:rPr>
          <w:rFonts w:ascii="Times New Roman" w:hAnsi="Times New Roman" w:cs="Times New Roman"/>
        </w:rPr>
        <w:t>vždy na konci kalendářního měsíce</w:t>
      </w:r>
      <w:r w:rsidR="003D54F1" w:rsidRPr="00934696">
        <w:rPr>
          <w:rFonts w:ascii="Times New Roman" w:hAnsi="Times New Roman" w:cs="Times New Roman"/>
        </w:rPr>
        <w:t xml:space="preserve"> a </w:t>
      </w:r>
      <w:r w:rsidR="004535EB" w:rsidRPr="00934696">
        <w:rPr>
          <w:rFonts w:ascii="Times New Roman" w:hAnsi="Times New Roman" w:cs="Times New Roman"/>
        </w:rPr>
        <w:t xml:space="preserve">budou </w:t>
      </w:r>
      <w:r w:rsidR="003D54F1" w:rsidRPr="00934696">
        <w:rPr>
          <w:rFonts w:ascii="Times New Roman" w:hAnsi="Times New Roman" w:cs="Times New Roman"/>
        </w:rPr>
        <w:t>slouž</w:t>
      </w:r>
      <w:r w:rsidR="004535EB" w:rsidRPr="00934696">
        <w:rPr>
          <w:rFonts w:ascii="Times New Roman" w:hAnsi="Times New Roman" w:cs="Times New Roman"/>
        </w:rPr>
        <w:t>it</w:t>
      </w:r>
      <w:r w:rsidR="003D54F1" w:rsidRPr="00934696">
        <w:rPr>
          <w:rFonts w:ascii="Times New Roman" w:hAnsi="Times New Roman" w:cs="Times New Roman"/>
        </w:rPr>
        <w:t xml:space="preserve"> jako podklad k</w:t>
      </w:r>
      <w:r w:rsidR="00E270A9" w:rsidRPr="00934696">
        <w:rPr>
          <w:rFonts w:ascii="Times New Roman" w:hAnsi="Times New Roman" w:cs="Times New Roman"/>
        </w:rPr>
        <w:t> fakturaci.</w:t>
      </w:r>
    </w:p>
    <w:p w14:paraId="3E2AEF8B" w14:textId="141D9C96" w:rsidR="003A772F" w:rsidRPr="00934696" w:rsidRDefault="003A772F" w:rsidP="003A772F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Smluvní strany souhlasí, že dodávka vody může být přerušena v důsledku havárie nebo z jiného důvodu, který je mimo kontrolu poskytovatele, nebo z důvodu požadavků dle příslušných právních předpisů nebo v důsledku stavu nouze. V takovém případě poskytovatel přijm</w:t>
      </w:r>
      <w:r w:rsidR="004C3669" w:rsidRPr="00934696">
        <w:rPr>
          <w:rFonts w:ascii="Times New Roman" w:hAnsi="Times New Roman" w:cs="Times New Roman"/>
        </w:rPr>
        <w:t>e</w:t>
      </w:r>
      <w:r w:rsidRPr="00934696">
        <w:rPr>
          <w:rFonts w:ascii="Times New Roman" w:hAnsi="Times New Roman" w:cs="Times New Roman"/>
        </w:rPr>
        <w:t xml:space="preserve"> krok</w:t>
      </w:r>
      <w:r w:rsidR="007D3321" w:rsidRPr="00934696">
        <w:rPr>
          <w:rFonts w:ascii="Times New Roman" w:hAnsi="Times New Roman" w:cs="Times New Roman"/>
        </w:rPr>
        <w:t>y</w:t>
      </w:r>
      <w:r w:rsidRPr="00934696">
        <w:rPr>
          <w:rFonts w:ascii="Times New Roman" w:hAnsi="Times New Roman" w:cs="Times New Roman"/>
        </w:rPr>
        <w:t xml:space="preserve"> potřebné k obnovení dodávky vody.</w:t>
      </w:r>
    </w:p>
    <w:p w14:paraId="10347B92" w14:textId="79EED838" w:rsidR="003A772F" w:rsidRDefault="003A772F" w:rsidP="003A772F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Smluvní strany se dohodl</w:t>
      </w:r>
      <w:r w:rsidR="004C3669" w:rsidRPr="00934696">
        <w:rPr>
          <w:rFonts w:ascii="Times New Roman" w:hAnsi="Times New Roman" w:cs="Times New Roman"/>
        </w:rPr>
        <w:t>y</w:t>
      </w:r>
      <w:r w:rsidRPr="00934696">
        <w:rPr>
          <w:rFonts w:ascii="Times New Roman" w:hAnsi="Times New Roman" w:cs="Times New Roman"/>
        </w:rPr>
        <w:t>, že objednatel nebude mít právo na jakoukoliv slevu, snížení nebo pozastavení plateb a náhradu škod</w:t>
      </w:r>
      <w:r w:rsidR="004C3669" w:rsidRPr="00934696">
        <w:rPr>
          <w:rFonts w:ascii="Times New Roman" w:hAnsi="Times New Roman" w:cs="Times New Roman"/>
        </w:rPr>
        <w:t>y od poskytovatele v případě přerušení či zastavení odběru vody z důvodů nezaviněných poskytovatelem</w:t>
      </w:r>
      <w:r w:rsidRPr="00934696">
        <w:rPr>
          <w:rFonts w:ascii="Times New Roman" w:hAnsi="Times New Roman" w:cs="Times New Roman"/>
        </w:rPr>
        <w:t>.</w:t>
      </w:r>
    </w:p>
    <w:p w14:paraId="76331BD6" w14:textId="77777777" w:rsidR="00934696" w:rsidRDefault="00934696" w:rsidP="003A772F">
      <w:pPr>
        <w:jc w:val="both"/>
        <w:rPr>
          <w:rFonts w:ascii="Times New Roman" w:hAnsi="Times New Roman" w:cs="Times New Roman"/>
        </w:rPr>
      </w:pPr>
    </w:p>
    <w:p w14:paraId="568A93AA" w14:textId="77777777" w:rsidR="00934696" w:rsidRPr="00934696" w:rsidRDefault="00934696" w:rsidP="003A772F">
      <w:pPr>
        <w:jc w:val="both"/>
        <w:rPr>
          <w:rFonts w:ascii="Times New Roman" w:hAnsi="Times New Roman" w:cs="Times New Roman"/>
        </w:rPr>
      </w:pPr>
    </w:p>
    <w:p w14:paraId="38981440" w14:textId="47C40827" w:rsidR="008D3333" w:rsidRPr="00934696" w:rsidRDefault="008D3333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lastRenderedPageBreak/>
        <w:t>Fakturace a platba</w:t>
      </w:r>
    </w:p>
    <w:p w14:paraId="4F19A443" w14:textId="624DA507" w:rsidR="008D3333" w:rsidRPr="00934696" w:rsidRDefault="008D3333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Poskytovatel je opráv</w:t>
      </w:r>
      <w:r w:rsidR="009E41FF" w:rsidRPr="00934696">
        <w:rPr>
          <w:rFonts w:ascii="Times New Roman" w:hAnsi="Times New Roman" w:cs="Times New Roman"/>
        </w:rPr>
        <w:t>n</w:t>
      </w:r>
      <w:r w:rsidRPr="00934696">
        <w:rPr>
          <w:rFonts w:ascii="Times New Roman" w:hAnsi="Times New Roman" w:cs="Times New Roman"/>
        </w:rPr>
        <w:t>ěn fakturovat objednateli cenu za skutečně odebrané množství</w:t>
      </w:r>
      <w:r w:rsidR="004C3669" w:rsidRPr="00934696">
        <w:rPr>
          <w:rFonts w:ascii="Times New Roman" w:hAnsi="Times New Roman" w:cs="Times New Roman"/>
        </w:rPr>
        <w:t xml:space="preserve"> vody</w:t>
      </w:r>
      <w:r w:rsidR="003A7DA9" w:rsidRPr="00934696">
        <w:rPr>
          <w:rFonts w:ascii="Times New Roman" w:hAnsi="Times New Roman" w:cs="Times New Roman"/>
        </w:rPr>
        <w:t>, a to</w:t>
      </w:r>
      <w:r w:rsidRPr="00934696">
        <w:rPr>
          <w:rFonts w:ascii="Times New Roman" w:hAnsi="Times New Roman" w:cs="Times New Roman"/>
        </w:rPr>
        <w:t xml:space="preserve"> na základ</w:t>
      </w:r>
      <w:r w:rsidR="009E41FF" w:rsidRPr="00934696">
        <w:rPr>
          <w:rFonts w:ascii="Times New Roman" w:hAnsi="Times New Roman" w:cs="Times New Roman"/>
        </w:rPr>
        <w:t>ě</w:t>
      </w:r>
      <w:r w:rsidR="00250E65" w:rsidRPr="00934696">
        <w:rPr>
          <w:rFonts w:ascii="Times New Roman" w:hAnsi="Times New Roman" w:cs="Times New Roman"/>
        </w:rPr>
        <w:t xml:space="preserve"> </w:t>
      </w:r>
      <w:r w:rsidRPr="00934696">
        <w:rPr>
          <w:rFonts w:ascii="Times New Roman" w:hAnsi="Times New Roman" w:cs="Times New Roman"/>
        </w:rPr>
        <w:t>odečtů z podružn</w:t>
      </w:r>
      <w:r w:rsidR="00250E65" w:rsidRPr="00934696">
        <w:rPr>
          <w:rFonts w:ascii="Times New Roman" w:hAnsi="Times New Roman" w:cs="Times New Roman"/>
        </w:rPr>
        <w:t>é</w:t>
      </w:r>
      <w:r w:rsidRPr="00934696">
        <w:rPr>
          <w:rFonts w:ascii="Times New Roman" w:hAnsi="Times New Roman" w:cs="Times New Roman"/>
        </w:rPr>
        <w:t>ho měřidla</w:t>
      </w:r>
      <w:r w:rsidR="006365EF" w:rsidRPr="00934696">
        <w:rPr>
          <w:rFonts w:ascii="Times New Roman" w:hAnsi="Times New Roman" w:cs="Times New Roman"/>
        </w:rPr>
        <w:t xml:space="preserve"> a </w:t>
      </w:r>
      <w:r w:rsidR="0027545D" w:rsidRPr="00934696">
        <w:rPr>
          <w:rFonts w:ascii="Times New Roman" w:hAnsi="Times New Roman" w:cs="Times New Roman"/>
        </w:rPr>
        <w:t xml:space="preserve">objednatel tuto částku </w:t>
      </w:r>
      <w:r w:rsidR="00B04046" w:rsidRPr="00934696">
        <w:rPr>
          <w:rFonts w:ascii="Times New Roman" w:hAnsi="Times New Roman" w:cs="Times New Roman"/>
        </w:rPr>
        <w:t xml:space="preserve">uvedenou ve faktuře </w:t>
      </w:r>
      <w:r w:rsidR="0027545D" w:rsidRPr="00934696">
        <w:rPr>
          <w:rFonts w:ascii="Times New Roman" w:hAnsi="Times New Roman" w:cs="Times New Roman"/>
        </w:rPr>
        <w:t>uhrad</w:t>
      </w:r>
      <w:r w:rsidR="00011ACB" w:rsidRPr="00934696">
        <w:rPr>
          <w:rFonts w:ascii="Times New Roman" w:hAnsi="Times New Roman" w:cs="Times New Roman"/>
        </w:rPr>
        <w:t>í</w:t>
      </w:r>
      <w:r w:rsidR="003A7DA9" w:rsidRPr="00934696">
        <w:rPr>
          <w:rFonts w:ascii="Times New Roman" w:hAnsi="Times New Roman" w:cs="Times New Roman"/>
        </w:rPr>
        <w:t>.</w:t>
      </w:r>
    </w:p>
    <w:p w14:paraId="5A119621" w14:textId="5A015236" w:rsidR="00F52840" w:rsidRPr="00934696" w:rsidRDefault="00F52840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Cena vo</w:t>
      </w:r>
      <w:r w:rsidR="00B302EE" w:rsidRPr="00934696">
        <w:rPr>
          <w:rFonts w:ascii="Times New Roman" w:hAnsi="Times New Roman" w:cs="Times New Roman"/>
        </w:rPr>
        <w:t>dného a stočného</w:t>
      </w:r>
      <w:r w:rsidR="00190ABB" w:rsidRPr="00934696">
        <w:rPr>
          <w:rFonts w:ascii="Times New Roman" w:hAnsi="Times New Roman" w:cs="Times New Roman"/>
        </w:rPr>
        <w:t xml:space="preserve"> za spotřebované množství</w:t>
      </w:r>
      <w:r w:rsidRPr="00934696">
        <w:rPr>
          <w:rFonts w:ascii="Times New Roman" w:hAnsi="Times New Roman" w:cs="Times New Roman"/>
        </w:rPr>
        <w:t>, která je poskytovateli fakturována dodavatelem vody</w:t>
      </w:r>
      <w:r w:rsidR="00444E5F" w:rsidRPr="00934696">
        <w:rPr>
          <w:rFonts w:ascii="Times New Roman" w:hAnsi="Times New Roman" w:cs="Times New Roman"/>
        </w:rPr>
        <w:t>, PVK, a.s.</w:t>
      </w:r>
      <w:r w:rsidR="004C3669" w:rsidRPr="00934696">
        <w:rPr>
          <w:rFonts w:ascii="Times New Roman" w:hAnsi="Times New Roman" w:cs="Times New Roman"/>
        </w:rPr>
        <w:t>,</w:t>
      </w:r>
      <w:r w:rsidR="00444E5F" w:rsidRPr="00934696">
        <w:rPr>
          <w:rFonts w:ascii="Times New Roman" w:hAnsi="Times New Roman" w:cs="Times New Roman"/>
        </w:rPr>
        <w:t xml:space="preserve"> </w:t>
      </w:r>
      <w:r w:rsidR="00B04046" w:rsidRPr="00934696">
        <w:rPr>
          <w:rFonts w:ascii="Times New Roman" w:hAnsi="Times New Roman" w:cs="Times New Roman"/>
        </w:rPr>
        <w:t>bude účtována objednateli</w:t>
      </w:r>
      <w:r w:rsidR="00CD3F2A" w:rsidRPr="00934696">
        <w:rPr>
          <w:rFonts w:ascii="Times New Roman" w:hAnsi="Times New Roman" w:cs="Times New Roman"/>
        </w:rPr>
        <w:t xml:space="preserve"> </w:t>
      </w:r>
      <w:r w:rsidR="00B04046" w:rsidRPr="00934696">
        <w:rPr>
          <w:rFonts w:ascii="Times New Roman" w:hAnsi="Times New Roman" w:cs="Times New Roman"/>
        </w:rPr>
        <w:t>na základě skutečných spotřeb</w:t>
      </w:r>
      <w:r w:rsidR="00792E5C">
        <w:rPr>
          <w:rFonts w:ascii="Times New Roman" w:hAnsi="Times New Roman" w:cs="Times New Roman"/>
        </w:rPr>
        <w:t xml:space="preserve"> odečtených na podružném měřiči vody měsíčně</w:t>
      </w:r>
      <w:r w:rsidR="00B302EE" w:rsidRPr="00934696">
        <w:rPr>
          <w:rFonts w:ascii="Times New Roman" w:hAnsi="Times New Roman" w:cs="Times New Roman"/>
        </w:rPr>
        <w:t>.</w:t>
      </w:r>
    </w:p>
    <w:p w14:paraId="0091A3C3" w14:textId="1C361AB9" w:rsidR="00F52840" w:rsidRPr="00934696" w:rsidRDefault="00F52840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K cenám bude fakturováno příslušné DPH</w:t>
      </w:r>
      <w:r w:rsidR="004C3669" w:rsidRPr="00934696">
        <w:rPr>
          <w:rFonts w:ascii="Times New Roman" w:hAnsi="Times New Roman" w:cs="Times New Roman"/>
        </w:rPr>
        <w:t>.</w:t>
      </w:r>
    </w:p>
    <w:p w14:paraId="4F3D7474" w14:textId="67C2EFCB" w:rsidR="003A772F" w:rsidRPr="00934696" w:rsidRDefault="003A772F" w:rsidP="003A772F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V případě prodlení</w:t>
      </w:r>
      <w:r w:rsidR="004C3669" w:rsidRPr="00934696">
        <w:rPr>
          <w:rFonts w:ascii="Times New Roman" w:hAnsi="Times New Roman" w:cs="Times New Roman"/>
        </w:rPr>
        <w:t xml:space="preserve"> s úhradou ceny odběru vody</w:t>
      </w:r>
      <w:r w:rsidRPr="00934696">
        <w:rPr>
          <w:rFonts w:ascii="Times New Roman" w:hAnsi="Times New Roman" w:cs="Times New Roman"/>
        </w:rPr>
        <w:t xml:space="preserve"> je </w:t>
      </w:r>
      <w:r w:rsidR="004C3669" w:rsidRPr="00934696">
        <w:rPr>
          <w:rFonts w:ascii="Times New Roman" w:hAnsi="Times New Roman" w:cs="Times New Roman"/>
        </w:rPr>
        <w:t>objednatel povinen uhradit poskytovateli</w:t>
      </w:r>
      <w:r w:rsidRPr="00934696">
        <w:rPr>
          <w:rFonts w:ascii="Times New Roman" w:hAnsi="Times New Roman" w:cs="Times New Roman"/>
        </w:rPr>
        <w:t xml:space="preserve"> smluvní pokutu </w:t>
      </w:r>
      <w:r w:rsidR="004C3669" w:rsidRPr="00934696">
        <w:rPr>
          <w:rFonts w:ascii="Times New Roman" w:hAnsi="Times New Roman" w:cs="Times New Roman"/>
        </w:rPr>
        <w:t xml:space="preserve">ve výši </w:t>
      </w:r>
      <w:r w:rsidRPr="00934696">
        <w:rPr>
          <w:rFonts w:ascii="Times New Roman" w:hAnsi="Times New Roman" w:cs="Times New Roman"/>
        </w:rPr>
        <w:t>0</w:t>
      </w:r>
      <w:r w:rsidR="004C3669" w:rsidRPr="00934696">
        <w:rPr>
          <w:rFonts w:ascii="Times New Roman" w:hAnsi="Times New Roman" w:cs="Times New Roman"/>
        </w:rPr>
        <w:t>,</w:t>
      </w:r>
      <w:r w:rsidRPr="00934696">
        <w:rPr>
          <w:rFonts w:ascii="Times New Roman" w:hAnsi="Times New Roman" w:cs="Times New Roman"/>
        </w:rPr>
        <w:t xml:space="preserve">05%  </w:t>
      </w:r>
      <w:r w:rsidR="004C3669" w:rsidRPr="00934696">
        <w:rPr>
          <w:rFonts w:ascii="Times New Roman" w:hAnsi="Times New Roman" w:cs="Times New Roman"/>
        </w:rPr>
        <w:t>z</w:t>
      </w:r>
      <w:r w:rsidR="00451324" w:rsidRPr="00934696">
        <w:rPr>
          <w:rFonts w:ascii="Times New Roman" w:hAnsi="Times New Roman" w:cs="Times New Roman"/>
        </w:rPr>
        <w:t xml:space="preserve"> dlužné částky </w:t>
      </w:r>
      <w:r w:rsidRPr="00934696">
        <w:rPr>
          <w:rFonts w:ascii="Times New Roman" w:hAnsi="Times New Roman" w:cs="Times New Roman"/>
        </w:rPr>
        <w:t xml:space="preserve">za každý den prodlení a objednatel je povinen tuto pokutu zaplatit do tří dnů od </w:t>
      </w:r>
      <w:r w:rsidR="00451324" w:rsidRPr="00934696">
        <w:rPr>
          <w:rFonts w:ascii="Times New Roman" w:hAnsi="Times New Roman" w:cs="Times New Roman"/>
        </w:rPr>
        <w:t>obdržení</w:t>
      </w:r>
      <w:r w:rsidRPr="00934696">
        <w:rPr>
          <w:rFonts w:ascii="Times New Roman" w:hAnsi="Times New Roman" w:cs="Times New Roman"/>
        </w:rPr>
        <w:t xml:space="preserve"> výzvy</w:t>
      </w:r>
      <w:r w:rsidR="00451324" w:rsidRPr="00934696">
        <w:rPr>
          <w:rFonts w:ascii="Times New Roman" w:hAnsi="Times New Roman" w:cs="Times New Roman"/>
        </w:rPr>
        <w:t xml:space="preserve"> poskytovatele</w:t>
      </w:r>
      <w:r w:rsidRPr="00934696">
        <w:rPr>
          <w:rFonts w:ascii="Times New Roman" w:hAnsi="Times New Roman" w:cs="Times New Roman"/>
        </w:rPr>
        <w:t>. Zaplacením smluvní pokuty není dotčeno právo poskytovatele požadovat náhradu škody v plné výši.</w:t>
      </w:r>
    </w:p>
    <w:p w14:paraId="1CB99380" w14:textId="4C959310" w:rsidR="003B2DFF" w:rsidRPr="00934696" w:rsidRDefault="00451324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Ú</w:t>
      </w:r>
      <w:r w:rsidR="001A62C0" w:rsidRPr="00934696">
        <w:rPr>
          <w:rFonts w:ascii="Times New Roman" w:hAnsi="Times New Roman" w:cs="Times New Roman"/>
          <w:b/>
          <w:bCs/>
        </w:rPr>
        <w:t>činnost dohody</w:t>
      </w:r>
    </w:p>
    <w:p w14:paraId="6FD79352" w14:textId="10EC4644" w:rsidR="001A62C0" w:rsidRPr="00934696" w:rsidRDefault="001A62C0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 xml:space="preserve">Tato dohoda nabývá </w:t>
      </w:r>
      <w:r w:rsidR="00451324" w:rsidRPr="00934696">
        <w:rPr>
          <w:rFonts w:ascii="Times New Roman" w:hAnsi="Times New Roman" w:cs="Times New Roman"/>
        </w:rPr>
        <w:t>účinnosti</w:t>
      </w:r>
      <w:r w:rsidRPr="00934696">
        <w:rPr>
          <w:rFonts w:ascii="Times New Roman" w:hAnsi="Times New Roman" w:cs="Times New Roman"/>
        </w:rPr>
        <w:t xml:space="preserve"> dnem podpisu</w:t>
      </w:r>
      <w:r w:rsidR="008E191A" w:rsidRPr="00934696">
        <w:rPr>
          <w:rFonts w:ascii="Times New Roman" w:hAnsi="Times New Roman" w:cs="Times New Roman"/>
        </w:rPr>
        <w:t>.</w:t>
      </w:r>
    </w:p>
    <w:p w14:paraId="558D42A6" w14:textId="7AE18ACC" w:rsidR="008D3333" w:rsidRPr="00934696" w:rsidRDefault="008D3333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Dohoda se uzavírá na dobu neurčitou s výpovědní lhůtou 3 měsíců</w:t>
      </w:r>
      <w:r w:rsidR="00A437EA" w:rsidRPr="00934696">
        <w:rPr>
          <w:rFonts w:ascii="Times New Roman" w:hAnsi="Times New Roman" w:cs="Times New Roman"/>
        </w:rPr>
        <w:t>, přičemž kterákoliv smluvní strana není oprávněna tuto dohodu vypovědět dříve než 30.6.2025</w:t>
      </w:r>
      <w:r w:rsidR="00C04C9B" w:rsidRPr="00934696">
        <w:rPr>
          <w:rFonts w:ascii="Times New Roman" w:hAnsi="Times New Roman" w:cs="Times New Roman"/>
        </w:rPr>
        <w:t xml:space="preserve"> (tj. doručit výpověď druhé smluvní straně dříve než 30.3.2025)</w:t>
      </w:r>
      <w:r w:rsidRPr="00934696">
        <w:rPr>
          <w:rFonts w:ascii="Times New Roman" w:hAnsi="Times New Roman" w:cs="Times New Roman"/>
        </w:rPr>
        <w:t>. Výpovědní lhůta začíná běžet ode dne následujícího po dni doručení výpovědi straně druhé</w:t>
      </w:r>
      <w:r w:rsidR="008E191A" w:rsidRPr="00934696">
        <w:rPr>
          <w:rFonts w:ascii="Times New Roman" w:hAnsi="Times New Roman" w:cs="Times New Roman"/>
        </w:rPr>
        <w:t>.</w:t>
      </w:r>
    </w:p>
    <w:p w14:paraId="0E0B0CA4" w14:textId="48248DE2" w:rsidR="008D3333" w:rsidRPr="00934696" w:rsidRDefault="008D3333" w:rsidP="006D058C">
      <w:pPr>
        <w:pStyle w:val="Odstavecseseznamem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>Závěrečná ustanovení</w:t>
      </w:r>
    </w:p>
    <w:p w14:paraId="5575297B" w14:textId="54F042DA" w:rsidR="008D3333" w:rsidRPr="00934696" w:rsidRDefault="008D3333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T</w:t>
      </w:r>
      <w:r w:rsidR="009E41FF" w:rsidRPr="00934696">
        <w:rPr>
          <w:rFonts w:ascii="Times New Roman" w:hAnsi="Times New Roman" w:cs="Times New Roman"/>
        </w:rPr>
        <w:t>a</w:t>
      </w:r>
      <w:r w:rsidRPr="00934696">
        <w:rPr>
          <w:rFonts w:ascii="Times New Roman" w:hAnsi="Times New Roman" w:cs="Times New Roman"/>
        </w:rPr>
        <w:t>to dohoda byla sepsána ve dvou vyhotoveních a každá ze stran obdrží jedno vyhotovení</w:t>
      </w:r>
      <w:r w:rsidR="008E191A" w:rsidRPr="00934696">
        <w:rPr>
          <w:rFonts w:ascii="Times New Roman" w:hAnsi="Times New Roman" w:cs="Times New Roman"/>
        </w:rPr>
        <w:t>.</w:t>
      </w:r>
    </w:p>
    <w:p w14:paraId="64085FA7" w14:textId="20418422" w:rsidR="008D3333" w:rsidRPr="00934696" w:rsidRDefault="008D3333" w:rsidP="006D058C">
      <w:pPr>
        <w:jc w:val="both"/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Tuto dohodu je možné měnit pouze písemnou dohodou smluvních stran</w:t>
      </w:r>
      <w:r w:rsidR="008E191A" w:rsidRPr="00934696">
        <w:rPr>
          <w:rFonts w:ascii="Times New Roman" w:hAnsi="Times New Roman" w:cs="Times New Roman"/>
        </w:rPr>
        <w:t>.</w:t>
      </w:r>
    </w:p>
    <w:p w14:paraId="0C657F42" w14:textId="77777777" w:rsidR="007D3321" w:rsidRPr="00934696" w:rsidRDefault="007D3321" w:rsidP="007D3321">
      <w:pPr>
        <w:jc w:val="both"/>
        <w:rPr>
          <w:rFonts w:ascii="Times New Roman" w:hAnsi="Times New Roman" w:cs="Times New Roman"/>
        </w:rPr>
      </w:pPr>
    </w:p>
    <w:p w14:paraId="01BFB3EC" w14:textId="02825700" w:rsidR="002D4F7C" w:rsidRPr="00934696" w:rsidRDefault="002D4F7C">
      <w:pPr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V Praze dne</w:t>
      </w:r>
      <w:r w:rsidR="008E191A" w:rsidRPr="00934696">
        <w:rPr>
          <w:rFonts w:ascii="Times New Roman" w:hAnsi="Times New Roman" w:cs="Times New Roman"/>
        </w:rPr>
        <w:t xml:space="preserve"> </w:t>
      </w:r>
      <w:r w:rsidR="00C04C9B" w:rsidRPr="00934696">
        <w:rPr>
          <w:rFonts w:ascii="Times New Roman" w:hAnsi="Times New Roman" w:cs="Times New Roman"/>
        </w:rPr>
        <w:t>1.7</w:t>
      </w:r>
      <w:r w:rsidR="008E191A" w:rsidRPr="00934696">
        <w:rPr>
          <w:rFonts w:ascii="Times New Roman" w:hAnsi="Times New Roman" w:cs="Times New Roman"/>
        </w:rPr>
        <w:t>.2024</w:t>
      </w:r>
    </w:p>
    <w:p w14:paraId="344F43D0" w14:textId="77777777" w:rsidR="00BF012E" w:rsidRPr="00934696" w:rsidRDefault="00BF012E">
      <w:pPr>
        <w:rPr>
          <w:rFonts w:ascii="Times New Roman" w:hAnsi="Times New Roman" w:cs="Times New Roman"/>
        </w:rPr>
      </w:pPr>
    </w:p>
    <w:p w14:paraId="371A3F35" w14:textId="77777777" w:rsidR="00D9774E" w:rsidRPr="00934696" w:rsidRDefault="00D9774E">
      <w:pPr>
        <w:rPr>
          <w:rFonts w:ascii="Times New Roman" w:hAnsi="Times New Roman" w:cs="Times New Roman"/>
        </w:rPr>
      </w:pPr>
    </w:p>
    <w:p w14:paraId="467696A9" w14:textId="77777777" w:rsidR="00D9774E" w:rsidRPr="00934696" w:rsidRDefault="00D9774E">
      <w:pPr>
        <w:rPr>
          <w:rFonts w:ascii="Times New Roman" w:hAnsi="Times New Roman" w:cs="Times New Roman"/>
        </w:rPr>
      </w:pPr>
    </w:p>
    <w:p w14:paraId="6959D8EA" w14:textId="0C82D2F9" w:rsidR="002D4F7C" w:rsidRPr="00934696" w:rsidRDefault="002D4F7C">
      <w:pPr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…</w:t>
      </w:r>
      <w:r w:rsidR="00BF012E" w:rsidRPr="00934696">
        <w:rPr>
          <w:rFonts w:ascii="Times New Roman" w:hAnsi="Times New Roman" w:cs="Times New Roman"/>
        </w:rPr>
        <w:t>…………………..                                                                              …………………….</w:t>
      </w:r>
    </w:p>
    <w:p w14:paraId="59AC73A9" w14:textId="6342ED0B" w:rsidR="006D058C" w:rsidRPr="00934696" w:rsidRDefault="006D058C">
      <w:pPr>
        <w:rPr>
          <w:rFonts w:ascii="Times New Roman" w:hAnsi="Times New Roman" w:cs="Times New Roman"/>
        </w:rPr>
      </w:pPr>
      <w:r w:rsidRPr="00934696">
        <w:rPr>
          <w:rFonts w:ascii="Times New Roman" w:hAnsi="Times New Roman" w:cs="Times New Roman"/>
        </w:rPr>
        <w:t>Za objednatele</w:t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Pr="00934696">
        <w:rPr>
          <w:rFonts w:ascii="Times New Roman" w:hAnsi="Times New Roman" w:cs="Times New Roman"/>
        </w:rPr>
        <w:tab/>
      </w:r>
      <w:r w:rsidR="00BF012E" w:rsidRPr="00934696">
        <w:rPr>
          <w:rFonts w:ascii="Times New Roman" w:hAnsi="Times New Roman" w:cs="Times New Roman"/>
        </w:rPr>
        <w:t xml:space="preserve">         </w:t>
      </w:r>
      <w:r w:rsidRPr="00934696">
        <w:rPr>
          <w:rFonts w:ascii="Times New Roman" w:hAnsi="Times New Roman" w:cs="Times New Roman"/>
        </w:rPr>
        <w:t>Za poskytovatele</w:t>
      </w:r>
    </w:p>
    <w:p w14:paraId="5042D923" w14:textId="75BBDB70" w:rsidR="008E191A" w:rsidRPr="00934696" w:rsidRDefault="008E191A" w:rsidP="008E191A">
      <w:pPr>
        <w:jc w:val="both"/>
        <w:rPr>
          <w:rFonts w:ascii="Times New Roman" w:hAnsi="Times New Roman" w:cs="Times New Roman"/>
          <w:b/>
          <w:bCs/>
        </w:rPr>
      </w:pPr>
      <w:r w:rsidRPr="00934696">
        <w:rPr>
          <w:rFonts w:ascii="Times New Roman" w:hAnsi="Times New Roman" w:cs="Times New Roman"/>
          <w:b/>
          <w:bCs/>
        </w:rPr>
        <w:t xml:space="preserve">Dům dětí a mládeže </w:t>
      </w:r>
      <w:r w:rsidR="0012380F" w:rsidRPr="00934696">
        <w:rPr>
          <w:rFonts w:ascii="Times New Roman" w:hAnsi="Times New Roman" w:cs="Times New Roman"/>
          <w:b/>
          <w:bCs/>
        </w:rPr>
        <w:t>hl. m. Prahy</w:t>
      </w:r>
      <w:r w:rsidRPr="00934696">
        <w:rPr>
          <w:rFonts w:ascii="Times New Roman" w:hAnsi="Times New Roman" w:cs="Times New Roman"/>
          <w:b/>
          <w:bCs/>
        </w:rPr>
        <w:tab/>
      </w:r>
      <w:r w:rsidRPr="00934696">
        <w:rPr>
          <w:rFonts w:ascii="Times New Roman" w:hAnsi="Times New Roman" w:cs="Times New Roman"/>
          <w:b/>
          <w:bCs/>
        </w:rPr>
        <w:tab/>
      </w:r>
      <w:r w:rsidRPr="00934696">
        <w:rPr>
          <w:rFonts w:ascii="Times New Roman" w:hAnsi="Times New Roman" w:cs="Times New Roman"/>
          <w:b/>
          <w:bCs/>
        </w:rPr>
        <w:tab/>
      </w:r>
      <w:r w:rsidRPr="00934696">
        <w:rPr>
          <w:rFonts w:ascii="Times New Roman" w:hAnsi="Times New Roman" w:cs="Times New Roman"/>
          <w:b/>
          <w:bCs/>
        </w:rPr>
        <w:tab/>
      </w:r>
      <w:r w:rsidRPr="00934696">
        <w:rPr>
          <w:rFonts w:ascii="Times New Roman" w:hAnsi="Times New Roman" w:cs="Times New Roman"/>
          <w:b/>
          <w:bCs/>
        </w:rPr>
        <w:tab/>
      </w:r>
      <w:r w:rsidR="00BF012E" w:rsidRPr="00934696">
        <w:rPr>
          <w:rFonts w:ascii="Times New Roman" w:hAnsi="Times New Roman" w:cs="Times New Roman"/>
          <w:b/>
          <w:bCs/>
        </w:rPr>
        <w:t xml:space="preserve">         </w:t>
      </w:r>
      <w:r w:rsidRPr="00934696">
        <w:rPr>
          <w:rFonts w:ascii="Times New Roman" w:hAnsi="Times New Roman" w:cs="Times New Roman"/>
          <w:b/>
          <w:bCs/>
        </w:rPr>
        <w:t>PB 3 s.r.o.</w:t>
      </w:r>
    </w:p>
    <w:p w14:paraId="7948B50B" w14:textId="1324F303" w:rsidR="00C04C9B" w:rsidRPr="00934696" w:rsidRDefault="0012380F" w:rsidP="008E191A">
      <w:pPr>
        <w:pStyle w:val="Zkladntext"/>
        <w:rPr>
          <w:sz w:val="22"/>
          <w:szCs w:val="22"/>
        </w:rPr>
      </w:pPr>
      <w:r w:rsidRPr="00934696">
        <w:rPr>
          <w:color w:val="000000"/>
          <w:sz w:val="22"/>
          <w:szCs w:val="22"/>
        </w:rPr>
        <w:t>Ing. Mgr. Libor Bezděk</w:t>
      </w:r>
      <w:r w:rsidRPr="00934696">
        <w:rPr>
          <w:color w:val="000000"/>
          <w:sz w:val="22"/>
          <w:szCs w:val="22"/>
        </w:rPr>
        <w:tab/>
      </w:r>
      <w:r w:rsidRPr="00934696">
        <w:rPr>
          <w:color w:val="000000"/>
          <w:sz w:val="22"/>
          <w:szCs w:val="22"/>
        </w:rPr>
        <w:tab/>
      </w:r>
      <w:r w:rsidR="008E191A" w:rsidRPr="00934696">
        <w:rPr>
          <w:sz w:val="22"/>
          <w:szCs w:val="22"/>
        </w:rPr>
        <w:tab/>
      </w:r>
      <w:r w:rsidR="008E191A" w:rsidRPr="00934696">
        <w:rPr>
          <w:sz w:val="22"/>
          <w:szCs w:val="22"/>
        </w:rPr>
        <w:tab/>
      </w:r>
      <w:r w:rsidR="008E191A" w:rsidRPr="00934696">
        <w:rPr>
          <w:sz w:val="22"/>
          <w:szCs w:val="22"/>
        </w:rPr>
        <w:tab/>
        <w:t xml:space="preserve">                           </w:t>
      </w:r>
      <w:r w:rsidR="00BF012E" w:rsidRPr="00934696">
        <w:rPr>
          <w:sz w:val="22"/>
          <w:szCs w:val="22"/>
        </w:rPr>
        <w:t xml:space="preserve">        </w:t>
      </w:r>
      <w:r w:rsidR="008E191A" w:rsidRPr="00934696">
        <w:rPr>
          <w:sz w:val="22"/>
          <w:szCs w:val="22"/>
        </w:rPr>
        <w:t>Pavel Klimeš</w:t>
      </w:r>
    </w:p>
    <w:p w14:paraId="51C3B7AF" w14:textId="42BDAE2C" w:rsidR="008E191A" w:rsidRPr="00934696" w:rsidRDefault="00C04C9B" w:rsidP="00C04C9B">
      <w:pPr>
        <w:pStyle w:val="Zkladntext"/>
        <w:ind w:left="5664"/>
        <w:rPr>
          <w:sz w:val="22"/>
          <w:szCs w:val="22"/>
        </w:rPr>
      </w:pPr>
      <w:r w:rsidRPr="00934696">
        <w:rPr>
          <w:sz w:val="22"/>
          <w:szCs w:val="22"/>
        </w:rPr>
        <w:t xml:space="preserve">          </w:t>
      </w:r>
      <w:r w:rsidR="008E191A" w:rsidRPr="00934696">
        <w:rPr>
          <w:sz w:val="22"/>
          <w:szCs w:val="22"/>
        </w:rPr>
        <w:t>na základě plné moci</w:t>
      </w:r>
    </w:p>
    <w:p w14:paraId="2C4798F5" w14:textId="77777777" w:rsidR="008E191A" w:rsidRPr="00934696" w:rsidRDefault="008E191A" w:rsidP="008E191A">
      <w:pPr>
        <w:jc w:val="both"/>
        <w:rPr>
          <w:rFonts w:ascii="Times New Roman" w:hAnsi="Times New Roman" w:cs="Times New Roman"/>
          <w:b/>
          <w:bCs/>
        </w:rPr>
      </w:pPr>
    </w:p>
    <w:p w14:paraId="05DC0D97" w14:textId="77777777" w:rsidR="00BF012E" w:rsidRPr="00934696" w:rsidRDefault="00BF012E" w:rsidP="00BF012E">
      <w:pPr>
        <w:pStyle w:val="Zkladntext"/>
        <w:rPr>
          <w:sz w:val="22"/>
          <w:szCs w:val="22"/>
        </w:rPr>
      </w:pPr>
    </w:p>
    <w:p w14:paraId="1DB59B5B" w14:textId="1B743051" w:rsidR="00BF012E" w:rsidRDefault="00BF012E" w:rsidP="00BF012E">
      <w:pPr>
        <w:pStyle w:val="Zkladntext"/>
        <w:rPr>
          <w:sz w:val="22"/>
          <w:szCs w:val="22"/>
        </w:rPr>
      </w:pPr>
      <w:r w:rsidRPr="00934696">
        <w:rPr>
          <w:sz w:val="22"/>
          <w:szCs w:val="22"/>
        </w:rPr>
        <w:t>Přílohy: č. 1 –</w:t>
      </w:r>
      <w:r w:rsidR="00C04C9B" w:rsidRPr="00934696">
        <w:rPr>
          <w:sz w:val="22"/>
          <w:szCs w:val="22"/>
        </w:rPr>
        <w:t xml:space="preserve"> </w:t>
      </w:r>
      <w:r w:rsidRPr="00934696">
        <w:rPr>
          <w:sz w:val="22"/>
          <w:szCs w:val="22"/>
        </w:rPr>
        <w:t>Plná moc zástupce Poskytovatele</w:t>
      </w:r>
    </w:p>
    <w:p w14:paraId="46319919" w14:textId="1D884099" w:rsidR="00810F04" w:rsidRDefault="00810F04" w:rsidP="00BF012E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Příloha: č. 2 – Umístění vodoměrně podružné šachty na pozemku objednatele</w:t>
      </w:r>
    </w:p>
    <w:p w14:paraId="1C75751C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4E7BCD7B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1655B9D7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0225242E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50DB7AF9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3A03E17E" w14:textId="26EFBE9B" w:rsidR="005F3612" w:rsidRDefault="005F3612" w:rsidP="00BF012E">
      <w:pPr>
        <w:pStyle w:val="Zkladntext"/>
        <w:rPr>
          <w:noProof/>
          <w:sz w:val="22"/>
          <w:szCs w:val="22"/>
        </w:rPr>
      </w:pPr>
      <w:r w:rsidRPr="005F3612">
        <w:rPr>
          <w:noProof/>
          <w:sz w:val="22"/>
          <w:szCs w:val="22"/>
        </w:rPr>
        <w:lastRenderedPageBreak/>
        <w:drawing>
          <wp:anchor distT="0" distB="0" distL="114300" distR="114300" simplePos="0" relativeHeight="251659264" behindDoc="1" locked="0" layoutInCell="1" allowOverlap="1" wp14:anchorId="0198B345" wp14:editId="30D6359D">
            <wp:simplePos x="0" y="0"/>
            <wp:positionH relativeFrom="margin">
              <wp:posOffset>-146330</wp:posOffset>
            </wp:positionH>
            <wp:positionV relativeFrom="paragraph">
              <wp:posOffset>150</wp:posOffset>
            </wp:positionV>
            <wp:extent cx="6298387" cy="8935546"/>
            <wp:effectExtent l="0" t="0" r="7620" b="0"/>
            <wp:wrapTight wrapText="bothSides">
              <wp:wrapPolygon edited="0">
                <wp:start x="0" y="0"/>
                <wp:lineTo x="0" y="21552"/>
                <wp:lineTo x="21561" y="21552"/>
                <wp:lineTo x="21561" y="0"/>
                <wp:lineTo x="0" y="0"/>
              </wp:wrapPolygon>
            </wp:wrapTight>
            <wp:docPr id="17746253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25329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2068" cy="89407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381FC0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1E5F7717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720440CC" w14:textId="71D3E0B5" w:rsidR="005F3612" w:rsidRDefault="005F3612" w:rsidP="00BF012E">
      <w:pPr>
        <w:pStyle w:val="Zkladntext"/>
        <w:rPr>
          <w:noProof/>
          <w:sz w:val="22"/>
          <w:szCs w:val="22"/>
        </w:rPr>
      </w:pPr>
      <w:r w:rsidRPr="005F3612">
        <w:rPr>
          <w:noProof/>
          <w:sz w:val="22"/>
          <w:szCs w:val="22"/>
        </w:rPr>
        <w:drawing>
          <wp:inline distT="0" distB="0" distL="0" distR="0" wp14:anchorId="68608041" wp14:editId="39880666">
            <wp:extent cx="5760720" cy="7901940"/>
            <wp:effectExtent l="0" t="0" r="0" b="3810"/>
            <wp:docPr id="185387856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8785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0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771E1" w14:textId="44CDE6EA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3A4A71E9" w14:textId="6E56CAE9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1A1B431C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1394EAE5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5FB3DAEF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495D3EBA" w14:textId="200FCE45" w:rsidR="005F3612" w:rsidRDefault="005F3612" w:rsidP="00BF012E">
      <w:pPr>
        <w:pStyle w:val="Zkladntext"/>
        <w:rPr>
          <w:noProof/>
          <w:sz w:val="22"/>
          <w:szCs w:val="22"/>
        </w:rPr>
      </w:pPr>
      <w:r w:rsidRPr="005F3612">
        <w:rPr>
          <w:noProof/>
          <w:sz w:val="22"/>
          <w:szCs w:val="22"/>
        </w:rPr>
        <w:drawing>
          <wp:inline distT="0" distB="0" distL="0" distR="0" wp14:anchorId="1968F6A7" wp14:editId="080AC928">
            <wp:extent cx="5760720" cy="7945120"/>
            <wp:effectExtent l="0" t="0" r="0" b="0"/>
            <wp:docPr id="17091273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12733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4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E31A6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30470185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6356C1A9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32B4927D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315E2185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338605FD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2640D4E2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7A8D2BEE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0DA5C17C" w14:textId="7B14AA05" w:rsidR="005F3612" w:rsidRDefault="005F3612" w:rsidP="00BF012E">
      <w:pPr>
        <w:pStyle w:val="Zkladntext"/>
        <w:rPr>
          <w:noProof/>
          <w:sz w:val="22"/>
          <w:szCs w:val="22"/>
        </w:rPr>
      </w:pPr>
      <w:r w:rsidRPr="005F3612">
        <w:rPr>
          <w:noProof/>
          <w:sz w:val="22"/>
          <w:szCs w:val="22"/>
        </w:rPr>
        <w:drawing>
          <wp:inline distT="0" distB="0" distL="0" distR="0" wp14:anchorId="2B943DB5" wp14:editId="4A28D9A3">
            <wp:extent cx="5760720" cy="7923530"/>
            <wp:effectExtent l="0" t="0" r="0" b="1270"/>
            <wp:docPr id="145323252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23252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DAB7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7C1DC1F1" w14:textId="77777777" w:rsidR="005F3612" w:rsidRDefault="005F3612" w:rsidP="00BF012E">
      <w:pPr>
        <w:pStyle w:val="Zkladntext"/>
        <w:rPr>
          <w:noProof/>
          <w:sz w:val="22"/>
          <w:szCs w:val="22"/>
        </w:rPr>
      </w:pPr>
    </w:p>
    <w:p w14:paraId="7C6BF249" w14:textId="0A431059" w:rsidR="00810F04" w:rsidRDefault="00810F04" w:rsidP="00BF012E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lastRenderedPageBreak/>
        <w:t>Příloha, č.2 – umístění vodoměru v šachtě</w:t>
      </w:r>
    </w:p>
    <w:p w14:paraId="171DE1E5" w14:textId="77777777" w:rsidR="00810F04" w:rsidRDefault="00810F04" w:rsidP="00BF012E">
      <w:pPr>
        <w:pStyle w:val="Zkladntext"/>
        <w:rPr>
          <w:sz w:val="22"/>
          <w:szCs w:val="22"/>
        </w:rPr>
      </w:pPr>
    </w:p>
    <w:p w14:paraId="5E9A29A9" w14:textId="056229F6" w:rsidR="00810F04" w:rsidRDefault="00810F04" w:rsidP="00BF012E">
      <w:pPr>
        <w:pStyle w:val="Zkladntext"/>
        <w:rPr>
          <w:sz w:val="22"/>
          <w:szCs w:val="22"/>
        </w:rPr>
      </w:pPr>
      <w:r w:rsidRPr="00810F04">
        <w:rPr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4EEF9368" wp14:editId="635F4C0F">
            <wp:simplePos x="0" y="0"/>
            <wp:positionH relativeFrom="margin">
              <wp:posOffset>-673100</wp:posOffset>
            </wp:positionH>
            <wp:positionV relativeFrom="paragraph">
              <wp:posOffset>161290</wp:posOffset>
            </wp:positionV>
            <wp:extent cx="7100570" cy="4549775"/>
            <wp:effectExtent l="0" t="0" r="5080" b="3175"/>
            <wp:wrapTight wrapText="bothSides">
              <wp:wrapPolygon edited="0">
                <wp:start x="0" y="0"/>
                <wp:lineTo x="0" y="21525"/>
                <wp:lineTo x="21558" y="21525"/>
                <wp:lineTo x="21558" y="0"/>
                <wp:lineTo x="0" y="0"/>
              </wp:wrapPolygon>
            </wp:wrapTight>
            <wp:docPr id="9209834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983453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0570" cy="454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0B8574" w14:textId="277D1A2E" w:rsidR="00810F04" w:rsidRDefault="00810F04" w:rsidP="00BF012E">
      <w:pPr>
        <w:pStyle w:val="Zkladntext"/>
        <w:rPr>
          <w:sz w:val="22"/>
          <w:szCs w:val="22"/>
        </w:rPr>
      </w:pPr>
    </w:p>
    <w:p w14:paraId="631726D9" w14:textId="21A83C70" w:rsidR="00810F04" w:rsidRDefault="00810F04" w:rsidP="00BF012E">
      <w:pPr>
        <w:pStyle w:val="Zkladntext"/>
        <w:rPr>
          <w:sz w:val="22"/>
          <w:szCs w:val="22"/>
        </w:rPr>
      </w:pPr>
    </w:p>
    <w:p w14:paraId="79120323" w14:textId="2F271CDC" w:rsidR="00810F04" w:rsidRDefault="00810F04" w:rsidP="00BF012E">
      <w:pPr>
        <w:pStyle w:val="Zkladntext"/>
        <w:rPr>
          <w:sz w:val="22"/>
          <w:szCs w:val="22"/>
        </w:rPr>
      </w:pPr>
    </w:p>
    <w:p w14:paraId="3FF537CF" w14:textId="69C90819" w:rsidR="00810F04" w:rsidRPr="00C04C9B" w:rsidRDefault="00810F04" w:rsidP="00BF012E">
      <w:pPr>
        <w:pStyle w:val="Zkladntext"/>
        <w:rPr>
          <w:sz w:val="22"/>
          <w:szCs w:val="22"/>
        </w:rPr>
      </w:pPr>
    </w:p>
    <w:p w14:paraId="23640C91" w14:textId="77777777" w:rsidR="008E191A" w:rsidRPr="00C04C9B" w:rsidRDefault="008E191A"/>
    <w:sectPr w:rsidR="008E191A" w:rsidRPr="00C04C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3D0C"/>
    <w:multiLevelType w:val="hybridMultilevel"/>
    <w:tmpl w:val="0CA69844"/>
    <w:lvl w:ilvl="0" w:tplc="94388C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A34288"/>
    <w:multiLevelType w:val="hybridMultilevel"/>
    <w:tmpl w:val="29307146"/>
    <w:lvl w:ilvl="0" w:tplc="578C1014">
      <w:start w:val="7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3D6C26A3"/>
    <w:multiLevelType w:val="hybridMultilevel"/>
    <w:tmpl w:val="6A92DD88"/>
    <w:lvl w:ilvl="0" w:tplc="4560E7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019859">
    <w:abstractNumId w:val="0"/>
  </w:num>
  <w:num w:numId="2" w16cid:durableId="773014145">
    <w:abstractNumId w:val="2"/>
  </w:num>
  <w:num w:numId="3" w16cid:durableId="18644438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66A"/>
    <w:rsid w:val="00011ACB"/>
    <w:rsid w:val="000E7541"/>
    <w:rsid w:val="00114D9A"/>
    <w:rsid w:val="0012380F"/>
    <w:rsid w:val="001343E0"/>
    <w:rsid w:val="00187EA2"/>
    <w:rsid w:val="00190ABB"/>
    <w:rsid w:val="001A62C0"/>
    <w:rsid w:val="00250E65"/>
    <w:rsid w:val="0027545D"/>
    <w:rsid w:val="002D4F7C"/>
    <w:rsid w:val="00302769"/>
    <w:rsid w:val="0032604C"/>
    <w:rsid w:val="003A772F"/>
    <w:rsid w:val="003A7DA9"/>
    <w:rsid w:val="003B2DFF"/>
    <w:rsid w:val="003C1CC4"/>
    <w:rsid w:val="003D54F1"/>
    <w:rsid w:val="003F55A1"/>
    <w:rsid w:val="004065F3"/>
    <w:rsid w:val="004272CB"/>
    <w:rsid w:val="00444E5F"/>
    <w:rsid w:val="00451324"/>
    <w:rsid w:val="004535EB"/>
    <w:rsid w:val="004C3669"/>
    <w:rsid w:val="004F6F00"/>
    <w:rsid w:val="00545C12"/>
    <w:rsid w:val="0056007D"/>
    <w:rsid w:val="00560605"/>
    <w:rsid w:val="005E666A"/>
    <w:rsid w:val="005F3612"/>
    <w:rsid w:val="006365EF"/>
    <w:rsid w:val="0064412B"/>
    <w:rsid w:val="00667C3D"/>
    <w:rsid w:val="006D058C"/>
    <w:rsid w:val="00792E5C"/>
    <w:rsid w:val="007B2E86"/>
    <w:rsid w:val="007D3321"/>
    <w:rsid w:val="00810F04"/>
    <w:rsid w:val="0084022A"/>
    <w:rsid w:val="008D3333"/>
    <w:rsid w:val="008E191A"/>
    <w:rsid w:val="00934696"/>
    <w:rsid w:val="009701E6"/>
    <w:rsid w:val="009E41FF"/>
    <w:rsid w:val="00A437EA"/>
    <w:rsid w:val="00A57B96"/>
    <w:rsid w:val="00AB7031"/>
    <w:rsid w:val="00B04046"/>
    <w:rsid w:val="00B302EE"/>
    <w:rsid w:val="00BF012E"/>
    <w:rsid w:val="00C04C9B"/>
    <w:rsid w:val="00C107F8"/>
    <w:rsid w:val="00CB22F8"/>
    <w:rsid w:val="00CD3F2A"/>
    <w:rsid w:val="00D75C51"/>
    <w:rsid w:val="00D9774E"/>
    <w:rsid w:val="00DA5690"/>
    <w:rsid w:val="00E270A9"/>
    <w:rsid w:val="00E857D2"/>
    <w:rsid w:val="00F52840"/>
    <w:rsid w:val="00F95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607A3"/>
  <w15:chartTrackingRefBased/>
  <w15:docId w15:val="{5D85F11A-043B-4B6E-8C7E-819744F8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701E6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8E191A"/>
    <w:pPr>
      <w:spacing w:before="100" w:beforeAutospacing="1" w:after="100" w:afterAutospacing="1" w:line="240" w:lineRule="auto"/>
    </w:pPr>
    <w:rPr>
      <w:rFonts w:ascii="Calibri" w:hAnsi="Calibri" w:cs="Calibri"/>
      <w:kern w:val="0"/>
      <w:lang w:eastAsia="cs-CZ"/>
      <w14:ligatures w14:val="none"/>
    </w:rPr>
  </w:style>
  <w:style w:type="paragraph" w:styleId="Zkladntext">
    <w:name w:val="Body Text"/>
    <w:basedOn w:val="Normln"/>
    <w:link w:val="ZkladntextChar"/>
    <w:rsid w:val="008E19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8E191A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1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C6883-0339-48D4-B5A3-B4F4E5A6AA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b24e89f-6132-424b-9c64-0340397f5d20}" enabled="1" method="Privileged" siteId="{0159e9d0-09a0-4edf-96ba-a3deea363c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560</Words>
  <Characters>3309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Peterka, Tomas @ Prague</dc:creator>
  <cp:keywords/>
  <dc:description/>
  <cp:lastModifiedBy>Peterka, Tomas @ Prague</cp:lastModifiedBy>
  <cp:revision>4</cp:revision>
  <dcterms:created xsi:type="dcterms:W3CDTF">2024-12-04T08:51:00Z</dcterms:created>
  <dcterms:modified xsi:type="dcterms:W3CDTF">2024-12-04T08:58:00Z</dcterms:modified>
</cp:coreProperties>
</file>