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99" w:rsidRPr="0033757C" w:rsidRDefault="00E85E99" w:rsidP="00E85E99">
      <w:pPr>
        <w:ind w:left="720" w:firstLine="720"/>
        <w:rPr>
          <w:rFonts w:ascii="Arial" w:hAnsi="Arial" w:cs="Arial"/>
          <w:b/>
          <w:sz w:val="28"/>
          <w:szCs w:val="28"/>
        </w:rPr>
      </w:pPr>
      <w:r w:rsidRPr="0033757C">
        <w:rPr>
          <w:rFonts w:ascii="Arial" w:hAnsi="Arial" w:cs="Arial"/>
          <w:b/>
          <w:sz w:val="28"/>
          <w:szCs w:val="28"/>
        </w:rPr>
        <w:t xml:space="preserve">D O D A T E K  č. 1  S M L O U V Y  O  D Í L O </w:t>
      </w:r>
    </w:p>
    <w:p w:rsidR="00E85E99" w:rsidRPr="00E06D3A" w:rsidRDefault="00E85E99" w:rsidP="00E85E99">
      <w:pPr>
        <w:pBdr>
          <w:bottom w:val="single" w:sz="4" w:space="1" w:color="auto"/>
        </w:pBdr>
        <w:jc w:val="center"/>
        <w:rPr>
          <w:rFonts w:ascii="Arial" w:hAnsi="Arial" w:cs="Arial"/>
          <w:sz w:val="22"/>
          <w:szCs w:val="22"/>
        </w:rPr>
      </w:pPr>
      <w:r w:rsidRPr="00E06D3A">
        <w:rPr>
          <w:rFonts w:ascii="Arial" w:hAnsi="Arial" w:cs="Arial"/>
          <w:sz w:val="22"/>
          <w:szCs w:val="22"/>
        </w:rPr>
        <w:t xml:space="preserve">uzavřený podle ustanovení § </w:t>
      </w:r>
      <w:smartTag w:uri="urn:schemas-microsoft-com:office:smarttags" w:element="metricconverter">
        <w:smartTagPr>
          <w:attr w:name="ProductID" w:val="2586 a"/>
        </w:smartTagPr>
        <w:r w:rsidRPr="00E06D3A">
          <w:rPr>
            <w:rFonts w:ascii="Arial" w:hAnsi="Arial" w:cs="Arial"/>
            <w:sz w:val="22"/>
            <w:szCs w:val="22"/>
          </w:rPr>
          <w:t>2586 a</w:t>
        </w:r>
      </w:smartTag>
      <w:r w:rsidRPr="00E06D3A">
        <w:rPr>
          <w:rFonts w:ascii="Arial" w:hAnsi="Arial" w:cs="Arial"/>
          <w:sz w:val="22"/>
          <w:szCs w:val="22"/>
        </w:rPr>
        <w:t xml:space="preserve"> následujících zákona č. 89/2012 Sb., občanský zákoník, ve znění pozdějších předpisů</w:t>
      </w:r>
    </w:p>
    <w:p w:rsidR="00E85E99" w:rsidRDefault="00E85E99" w:rsidP="00E85E99">
      <w:pPr>
        <w:rPr>
          <w:szCs w:val="24"/>
        </w:rPr>
      </w:pPr>
    </w:p>
    <w:p w:rsidR="00E85E99" w:rsidRDefault="00E85E99" w:rsidP="00E85E99">
      <w:pPr>
        <w:rPr>
          <w:szCs w:val="24"/>
        </w:rPr>
      </w:pPr>
    </w:p>
    <w:p w:rsidR="00E85E99" w:rsidRPr="00E06D3A" w:rsidRDefault="00E85E99" w:rsidP="00E85E99">
      <w:pPr>
        <w:rPr>
          <w:rFonts w:ascii="Arial" w:hAnsi="Arial" w:cs="Arial"/>
          <w:sz w:val="22"/>
          <w:szCs w:val="22"/>
        </w:rPr>
      </w:pPr>
      <w:r w:rsidRPr="00E06D3A">
        <w:rPr>
          <w:rFonts w:ascii="Arial" w:hAnsi="Arial" w:cs="Arial"/>
          <w:sz w:val="22"/>
          <w:szCs w:val="22"/>
        </w:rPr>
        <w:t>Číslo smlouvy o dílo objednatele:</w:t>
      </w:r>
      <w:r w:rsidRPr="00E06D3A">
        <w:rPr>
          <w:rFonts w:ascii="Arial" w:hAnsi="Arial" w:cs="Arial"/>
          <w:sz w:val="22"/>
          <w:szCs w:val="22"/>
        </w:rPr>
        <w:tab/>
      </w:r>
      <w:r w:rsidR="005649CE">
        <w:rPr>
          <w:rFonts w:ascii="Arial" w:hAnsi="Arial" w:cs="Arial"/>
          <w:sz w:val="22"/>
          <w:szCs w:val="22"/>
        </w:rPr>
        <w:t>SML/</w:t>
      </w:r>
      <w:r w:rsidR="000D41CA">
        <w:rPr>
          <w:rFonts w:ascii="Arial" w:hAnsi="Arial" w:cs="Arial"/>
          <w:sz w:val="22"/>
          <w:szCs w:val="22"/>
        </w:rPr>
        <w:t>0437</w:t>
      </w:r>
      <w:r w:rsidR="005649CE">
        <w:rPr>
          <w:rFonts w:ascii="Arial" w:hAnsi="Arial" w:cs="Arial"/>
          <w:sz w:val="22"/>
          <w:szCs w:val="22"/>
        </w:rPr>
        <w:t>/2</w:t>
      </w:r>
      <w:r w:rsidR="000D41CA">
        <w:rPr>
          <w:rFonts w:ascii="Arial" w:hAnsi="Arial" w:cs="Arial"/>
          <w:sz w:val="22"/>
          <w:szCs w:val="22"/>
        </w:rPr>
        <w:t>4</w:t>
      </w:r>
      <w:r w:rsidR="005649CE">
        <w:rPr>
          <w:rFonts w:ascii="Arial" w:hAnsi="Arial" w:cs="Arial"/>
          <w:sz w:val="22"/>
          <w:szCs w:val="22"/>
        </w:rPr>
        <w:t>-1</w:t>
      </w:r>
      <w:r w:rsidRPr="00E06D3A">
        <w:rPr>
          <w:rFonts w:ascii="Arial" w:hAnsi="Arial" w:cs="Arial"/>
          <w:sz w:val="22"/>
          <w:szCs w:val="22"/>
        </w:rPr>
        <w:t xml:space="preserve">       </w:t>
      </w:r>
    </w:p>
    <w:p w:rsidR="00E85E99" w:rsidRPr="00E06D3A" w:rsidRDefault="00E85E99" w:rsidP="00E85E99">
      <w:pPr>
        <w:rPr>
          <w:rFonts w:ascii="Arial" w:hAnsi="Arial" w:cs="Arial"/>
          <w:sz w:val="22"/>
          <w:szCs w:val="22"/>
        </w:rPr>
      </w:pPr>
      <w:r w:rsidRPr="00E06D3A">
        <w:rPr>
          <w:rFonts w:ascii="Arial" w:hAnsi="Arial" w:cs="Arial"/>
          <w:sz w:val="22"/>
          <w:szCs w:val="22"/>
        </w:rPr>
        <w:t xml:space="preserve">Číslo smlouvy o dílo zhotovitele:  </w:t>
      </w:r>
      <w:r w:rsidR="000D41CA" w:rsidRPr="000D41CA">
        <w:rPr>
          <w:rFonts w:ascii="Arial" w:hAnsi="Arial" w:cs="Arial"/>
          <w:sz w:val="22"/>
          <w:szCs w:val="22"/>
        </w:rPr>
        <w:t>22/2024</w:t>
      </w:r>
    </w:p>
    <w:p w:rsidR="00E85E99" w:rsidRDefault="00E85E99" w:rsidP="00E85E99">
      <w:pPr>
        <w:rPr>
          <w:szCs w:val="24"/>
        </w:rPr>
      </w:pPr>
    </w:p>
    <w:p w:rsidR="00E85E99" w:rsidRPr="00BB18FA" w:rsidRDefault="00E85E99" w:rsidP="00E85E99">
      <w:pPr>
        <w:rPr>
          <w:szCs w:val="24"/>
        </w:rPr>
      </w:pPr>
    </w:p>
    <w:p w:rsidR="00E85E99" w:rsidRPr="00E06D3A" w:rsidRDefault="00E85E99" w:rsidP="00E85E99">
      <w:pPr>
        <w:pStyle w:val="Nadpis1"/>
        <w:numPr>
          <w:ilvl w:val="0"/>
          <w:numId w:val="24"/>
        </w:numPr>
        <w:suppressAutoHyphens w:val="0"/>
        <w:spacing w:before="0" w:after="0"/>
        <w:rPr>
          <w:rFonts w:ascii="Arial" w:hAnsi="Arial" w:cs="Arial"/>
          <w:sz w:val="22"/>
          <w:szCs w:val="22"/>
        </w:rPr>
      </w:pPr>
      <w:r w:rsidRPr="00E06D3A">
        <w:rPr>
          <w:rFonts w:ascii="Arial" w:hAnsi="Arial" w:cs="Arial"/>
          <w:sz w:val="22"/>
          <w:szCs w:val="22"/>
        </w:rPr>
        <w:t>Smluvní strany</w:t>
      </w:r>
    </w:p>
    <w:p w:rsidR="00E85E99" w:rsidRPr="00DE2557" w:rsidRDefault="00E85E99" w:rsidP="00E85E99"/>
    <w:tbl>
      <w:tblPr>
        <w:tblW w:w="9575" w:type="dxa"/>
        <w:tblLook w:val="04A0" w:firstRow="1" w:lastRow="0" w:firstColumn="1" w:lastColumn="0" w:noHBand="0" w:noVBand="1"/>
      </w:tblPr>
      <w:tblGrid>
        <w:gridCol w:w="2127"/>
        <w:gridCol w:w="108"/>
        <w:gridCol w:w="73"/>
        <w:gridCol w:w="6978"/>
        <w:gridCol w:w="289"/>
      </w:tblGrid>
      <w:tr w:rsidR="00E85E99" w:rsidRPr="003F4562" w:rsidTr="00BB63F6">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b/>
                <w:sz w:val="22"/>
                <w:szCs w:val="22"/>
              </w:rPr>
              <w:t>Objednatel:</w:t>
            </w:r>
            <w:r w:rsidRPr="003F4562">
              <w:rPr>
                <w:rFonts w:ascii="Arial" w:hAnsi="Arial" w:cs="Arial"/>
                <w:b/>
                <w:sz w:val="22"/>
                <w:szCs w:val="22"/>
              </w:rPr>
              <w:tab/>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Brněnské vodárny a kanalizace, a.s.</w:t>
            </w:r>
          </w:p>
        </w:tc>
      </w:tr>
      <w:tr w:rsidR="00E85E99" w:rsidRPr="003F4562" w:rsidTr="00BB63F6">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Sídlo:</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Pisárecká 555/1a, Pisárky, 603 00 Brno</w:t>
            </w:r>
          </w:p>
        </w:tc>
      </w:tr>
      <w:tr w:rsidR="00E85E99" w:rsidRPr="003F4562" w:rsidTr="00BB63F6">
        <w:trPr>
          <w:gridAfter w:val="1"/>
          <w:wAfter w:w="289" w:type="dxa"/>
        </w:trPr>
        <w:tc>
          <w:tcPr>
            <w:tcW w:w="2308" w:type="dxa"/>
            <w:gridSpan w:val="3"/>
          </w:tcPr>
          <w:p w:rsidR="00E85E99" w:rsidRPr="003F4562" w:rsidRDefault="00E85E99" w:rsidP="00C030C2">
            <w:pPr>
              <w:rPr>
                <w:rFonts w:ascii="Arial" w:hAnsi="Arial" w:cs="Arial"/>
                <w:sz w:val="22"/>
                <w:szCs w:val="22"/>
              </w:rPr>
            </w:pP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společnost zapsaná u Krajského soudu v Brně, oddíl B, vložka 783</w:t>
            </w:r>
          </w:p>
        </w:tc>
      </w:tr>
      <w:tr w:rsidR="00E85E99" w:rsidRPr="003F4562" w:rsidTr="00BB63F6">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 xml:space="preserve">Zastoupený:               </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 xml:space="preserve">Ing. Danielem  </w:t>
            </w:r>
            <w:proofErr w:type="spellStart"/>
            <w:r w:rsidRPr="003F4562">
              <w:rPr>
                <w:rFonts w:ascii="Arial" w:hAnsi="Arial" w:cs="Arial"/>
                <w:sz w:val="22"/>
                <w:szCs w:val="22"/>
              </w:rPr>
              <w:t>Stružem</w:t>
            </w:r>
            <w:proofErr w:type="spellEnd"/>
            <w:r w:rsidRPr="003F4562">
              <w:rPr>
                <w:rFonts w:ascii="Arial" w:hAnsi="Arial" w:cs="Arial"/>
                <w:sz w:val="22"/>
                <w:szCs w:val="22"/>
              </w:rPr>
              <w:t>, MBA, předsedou představenstva</w:t>
            </w:r>
          </w:p>
        </w:tc>
      </w:tr>
      <w:tr w:rsidR="00E85E99" w:rsidRPr="003F4562" w:rsidTr="00BB63F6">
        <w:trPr>
          <w:gridAfter w:val="1"/>
          <w:wAfter w:w="289" w:type="dxa"/>
        </w:trPr>
        <w:tc>
          <w:tcPr>
            <w:tcW w:w="2308" w:type="dxa"/>
            <w:gridSpan w:val="3"/>
          </w:tcPr>
          <w:p w:rsidR="00E85E99" w:rsidRPr="003F4562" w:rsidRDefault="00E85E99" w:rsidP="00C030C2">
            <w:pPr>
              <w:rPr>
                <w:rFonts w:ascii="Arial" w:hAnsi="Arial" w:cs="Arial"/>
                <w:color w:val="FF0000"/>
                <w:sz w:val="22"/>
                <w:szCs w:val="22"/>
              </w:rPr>
            </w:pPr>
          </w:p>
        </w:tc>
        <w:tc>
          <w:tcPr>
            <w:tcW w:w="6978" w:type="dxa"/>
            <w:hideMark/>
          </w:tcPr>
          <w:p w:rsidR="00E85E99" w:rsidRPr="003F4562" w:rsidRDefault="00E85E99" w:rsidP="003F4562">
            <w:pPr>
              <w:ind w:left="0"/>
              <w:rPr>
                <w:rFonts w:ascii="Arial" w:hAnsi="Arial" w:cs="Arial"/>
                <w:color w:val="FF0000"/>
                <w:sz w:val="22"/>
                <w:szCs w:val="22"/>
              </w:rPr>
            </w:pPr>
          </w:p>
        </w:tc>
      </w:tr>
      <w:tr w:rsidR="00E85E99" w:rsidRPr="003F4562" w:rsidTr="00BB63F6">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IČO:</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463 47 275</w:t>
            </w:r>
          </w:p>
        </w:tc>
      </w:tr>
      <w:tr w:rsidR="00E85E99" w:rsidRPr="003F4562" w:rsidTr="00BB63F6">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DIČ:</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CZ46347275</w:t>
            </w:r>
          </w:p>
        </w:tc>
      </w:tr>
      <w:tr w:rsidR="00E85E99" w:rsidRPr="003F4562" w:rsidTr="00BB63F6">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Bankovní spojení:</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Komerční banka, a.s., Brno-město</w:t>
            </w:r>
          </w:p>
        </w:tc>
      </w:tr>
      <w:tr w:rsidR="00E85E99" w:rsidRPr="003F4562" w:rsidTr="00BB63F6">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číslo účtu:</w:t>
            </w:r>
            <w:r w:rsidRPr="003F4562">
              <w:rPr>
                <w:rFonts w:ascii="Arial" w:hAnsi="Arial" w:cs="Arial"/>
                <w:sz w:val="22"/>
                <w:szCs w:val="22"/>
              </w:rPr>
              <w:tab/>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5501621/0100</w:t>
            </w:r>
          </w:p>
        </w:tc>
      </w:tr>
      <w:tr w:rsidR="00E85E99" w:rsidRPr="003F4562" w:rsidTr="00BB63F6">
        <w:trPr>
          <w:gridAfter w:val="1"/>
          <w:wAfter w:w="289" w:type="dxa"/>
        </w:trPr>
        <w:tc>
          <w:tcPr>
            <w:tcW w:w="2308" w:type="dxa"/>
            <w:gridSpan w:val="3"/>
          </w:tcPr>
          <w:p w:rsidR="00E85E99" w:rsidRPr="003F4562" w:rsidRDefault="00E85E99" w:rsidP="00C030C2">
            <w:pPr>
              <w:rPr>
                <w:rFonts w:ascii="Arial" w:hAnsi="Arial" w:cs="Arial"/>
                <w:sz w:val="22"/>
                <w:szCs w:val="22"/>
              </w:rPr>
            </w:pPr>
          </w:p>
        </w:tc>
        <w:tc>
          <w:tcPr>
            <w:tcW w:w="6978" w:type="dxa"/>
          </w:tcPr>
          <w:p w:rsidR="00E85E99" w:rsidRPr="003F4562" w:rsidRDefault="00E85E99" w:rsidP="00C030C2">
            <w:pPr>
              <w:rPr>
                <w:rFonts w:ascii="Arial" w:hAnsi="Arial" w:cs="Arial"/>
                <w:sz w:val="22"/>
                <w:szCs w:val="22"/>
              </w:rPr>
            </w:pPr>
          </w:p>
        </w:tc>
      </w:tr>
      <w:tr w:rsidR="00E85E99" w:rsidRPr="003F4562" w:rsidTr="00BB63F6">
        <w:tc>
          <w:tcPr>
            <w:tcW w:w="2235" w:type="dxa"/>
            <w:gridSpan w:val="2"/>
          </w:tcPr>
          <w:p w:rsidR="00E85E99" w:rsidRPr="003F4562" w:rsidRDefault="00E85E99" w:rsidP="00C030C2">
            <w:pPr>
              <w:rPr>
                <w:rFonts w:ascii="Arial" w:hAnsi="Arial" w:cs="Arial"/>
                <w:sz w:val="22"/>
                <w:szCs w:val="22"/>
              </w:rPr>
            </w:pPr>
          </w:p>
        </w:tc>
        <w:tc>
          <w:tcPr>
            <w:tcW w:w="7340" w:type="dxa"/>
            <w:gridSpan w:val="3"/>
          </w:tcPr>
          <w:p w:rsidR="00E85E99" w:rsidRDefault="00E85E99" w:rsidP="00C030C2">
            <w:pPr>
              <w:ind w:left="50"/>
              <w:rPr>
                <w:rFonts w:ascii="Arial" w:hAnsi="Arial" w:cs="Arial"/>
                <w:sz w:val="22"/>
                <w:szCs w:val="22"/>
              </w:rPr>
            </w:pPr>
            <w:r w:rsidRPr="003F4562">
              <w:rPr>
                <w:rFonts w:ascii="Arial" w:hAnsi="Arial" w:cs="Arial"/>
                <w:sz w:val="22"/>
                <w:szCs w:val="22"/>
              </w:rPr>
              <w:t>ve věcech technických jsou oprávněni jednat techničtí zástupci:</w:t>
            </w:r>
          </w:p>
          <w:p w:rsidR="003F4562" w:rsidRPr="003F4562" w:rsidRDefault="00514116" w:rsidP="00FC4E80">
            <w:pPr>
              <w:ind w:left="0"/>
              <w:rPr>
                <w:rFonts w:ascii="Arial" w:hAnsi="Arial" w:cs="Arial"/>
                <w:sz w:val="22"/>
                <w:szCs w:val="22"/>
              </w:rPr>
            </w:pPr>
            <w:r>
              <w:rPr>
                <w:rFonts w:ascii="Arial" w:hAnsi="Arial" w:cs="Arial"/>
                <w:sz w:val="22"/>
                <w:szCs w:val="22"/>
              </w:rPr>
              <w:t xml:space="preserve"> </w:t>
            </w:r>
            <w:r w:rsidR="00FC4E80">
              <w:rPr>
                <w:rFonts w:ascii="Arial" w:hAnsi="Arial" w:cs="Arial"/>
                <w:sz w:val="22"/>
                <w:szCs w:val="22"/>
              </w:rPr>
              <w:t>XXX</w:t>
            </w:r>
          </w:p>
        </w:tc>
      </w:tr>
      <w:tr w:rsidR="00E85E99" w:rsidRPr="003F4562" w:rsidTr="00BB63F6">
        <w:tc>
          <w:tcPr>
            <w:tcW w:w="2127" w:type="dxa"/>
          </w:tcPr>
          <w:p w:rsidR="00E85E99" w:rsidRPr="003F4562" w:rsidRDefault="00E85E99" w:rsidP="00C030C2">
            <w:pPr>
              <w:rPr>
                <w:rFonts w:ascii="Arial" w:hAnsi="Arial" w:cs="Arial"/>
                <w:sz w:val="22"/>
                <w:szCs w:val="22"/>
              </w:rPr>
            </w:pPr>
          </w:p>
        </w:tc>
        <w:tc>
          <w:tcPr>
            <w:tcW w:w="7448" w:type="dxa"/>
            <w:gridSpan w:val="4"/>
          </w:tcPr>
          <w:p w:rsidR="00E85E99" w:rsidRPr="005934A7" w:rsidRDefault="005934A7" w:rsidP="00FC4E80">
            <w:pPr>
              <w:tabs>
                <w:tab w:val="left" w:pos="318"/>
              </w:tabs>
              <w:ind w:left="0"/>
              <w:rPr>
                <w:rFonts w:ascii="Arial" w:hAnsi="Arial" w:cs="Arial"/>
                <w:sz w:val="22"/>
                <w:szCs w:val="22"/>
              </w:rPr>
            </w:pPr>
            <w:r w:rsidRPr="00514116">
              <w:rPr>
                <w:rFonts w:ascii="Arial" w:hAnsi="Arial" w:cs="Arial"/>
                <w:sz w:val="22"/>
                <w:szCs w:val="22"/>
              </w:rPr>
              <w:t xml:space="preserve">   </w:t>
            </w:r>
            <w:r w:rsidR="00FC4E80">
              <w:rPr>
                <w:rFonts w:ascii="Arial" w:hAnsi="Arial" w:cs="Arial"/>
                <w:sz w:val="22"/>
                <w:szCs w:val="22"/>
              </w:rPr>
              <w:t>XXX</w:t>
            </w:r>
          </w:p>
          <w:p w:rsidR="00E85E99" w:rsidRPr="003F4562" w:rsidRDefault="00E85E99" w:rsidP="00C030C2">
            <w:pPr>
              <w:rPr>
                <w:rFonts w:ascii="Arial" w:hAnsi="Arial" w:cs="Arial"/>
                <w:sz w:val="22"/>
                <w:szCs w:val="22"/>
                <w:highlight w:val="yellow"/>
              </w:rPr>
            </w:pPr>
          </w:p>
          <w:p w:rsidR="00E85E99" w:rsidRPr="003F4562" w:rsidRDefault="00E85E99" w:rsidP="00C030C2">
            <w:pPr>
              <w:rPr>
                <w:rFonts w:ascii="Arial" w:hAnsi="Arial" w:cs="Arial"/>
                <w:sz w:val="22"/>
                <w:szCs w:val="22"/>
              </w:rPr>
            </w:pPr>
          </w:p>
        </w:tc>
      </w:tr>
    </w:tbl>
    <w:p w:rsidR="00E85E99" w:rsidRPr="00E06D3A" w:rsidRDefault="00E85E99" w:rsidP="00E85E99">
      <w:pPr>
        <w:jc w:val="right"/>
        <w:rPr>
          <w:rFonts w:ascii="Arial" w:hAnsi="Arial" w:cs="Arial"/>
          <w:b/>
          <w:sz w:val="22"/>
          <w:szCs w:val="22"/>
        </w:rPr>
      </w:pPr>
      <w:r w:rsidRPr="00E06D3A">
        <w:rPr>
          <w:rFonts w:ascii="Arial" w:hAnsi="Arial" w:cs="Arial"/>
          <w:b/>
          <w:sz w:val="22"/>
          <w:szCs w:val="22"/>
        </w:rPr>
        <w:t>(„objednatel“)</w:t>
      </w:r>
    </w:p>
    <w:p w:rsidR="00E85E99" w:rsidRDefault="00E85E99" w:rsidP="00E85E99">
      <w:pPr>
        <w:jc w:val="right"/>
        <w:rPr>
          <w:b/>
        </w:rPr>
      </w:pPr>
    </w:p>
    <w:p w:rsidR="00E85E99" w:rsidRDefault="00E85E99" w:rsidP="00E85E99">
      <w:pPr>
        <w:jc w:val="right"/>
        <w:rPr>
          <w:b/>
        </w:rPr>
      </w:pPr>
    </w:p>
    <w:p w:rsidR="00E85E99" w:rsidRDefault="00E85E99" w:rsidP="00E85E99">
      <w:pPr>
        <w:jc w:val="right"/>
        <w:rPr>
          <w:b/>
        </w:rPr>
      </w:pPr>
    </w:p>
    <w:tbl>
      <w:tblPr>
        <w:tblW w:w="14899" w:type="dxa"/>
        <w:tblLook w:val="04A0" w:firstRow="1" w:lastRow="0" w:firstColumn="1" w:lastColumn="0" w:noHBand="0" w:noVBand="1"/>
      </w:tblPr>
      <w:tblGrid>
        <w:gridCol w:w="2235"/>
        <w:gridCol w:w="12664"/>
      </w:tblGrid>
      <w:tr w:rsidR="00B15D65" w:rsidRPr="002901CE" w:rsidTr="00BB63F6">
        <w:tc>
          <w:tcPr>
            <w:tcW w:w="2235" w:type="dxa"/>
            <w:shd w:val="clear" w:color="auto" w:fill="auto"/>
          </w:tcPr>
          <w:p w:rsidR="00B15D65" w:rsidRPr="002901CE" w:rsidRDefault="00B15D65" w:rsidP="00B15D65">
            <w:pPr>
              <w:rPr>
                <w:rFonts w:ascii="Arial" w:hAnsi="Arial" w:cs="Arial"/>
                <w:b/>
                <w:sz w:val="22"/>
                <w:szCs w:val="22"/>
              </w:rPr>
            </w:pPr>
            <w:r w:rsidRPr="002901CE">
              <w:rPr>
                <w:rFonts w:ascii="Arial" w:hAnsi="Arial" w:cs="Arial"/>
                <w:b/>
                <w:sz w:val="22"/>
                <w:szCs w:val="22"/>
              </w:rPr>
              <w:t>Zhotovitel:</w:t>
            </w:r>
          </w:p>
        </w:tc>
        <w:tc>
          <w:tcPr>
            <w:tcW w:w="12664" w:type="dxa"/>
          </w:tcPr>
          <w:p w:rsidR="00B15D65" w:rsidRPr="00573E32" w:rsidRDefault="006D3FF3" w:rsidP="006D3FF3">
            <w:pPr>
              <w:ind w:left="56" w:hanging="56"/>
              <w:rPr>
                <w:rFonts w:ascii="Arial" w:hAnsi="Arial" w:cs="Arial"/>
                <w:sz w:val="22"/>
                <w:szCs w:val="22"/>
              </w:rPr>
            </w:pPr>
            <w:r>
              <w:rPr>
                <w:rFonts w:ascii="Arial" w:hAnsi="Arial" w:cs="Arial"/>
                <w:sz w:val="22"/>
                <w:szCs w:val="22"/>
              </w:rPr>
              <w:t xml:space="preserve"> </w:t>
            </w:r>
            <w:r w:rsidR="00B15D65" w:rsidRPr="00573E32">
              <w:rPr>
                <w:rFonts w:ascii="Arial" w:hAnsi="Arial" w:cs="Arial"/>
                <w:sz w:val="22"/>
                <w:szCs w:val="22"/>
              </w:rPr>
              <w:t>ZEMSKÝ Rohatec, s.r.o.</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r w:rsidRPr="002901CE">
              <w:rPr>
                <w:rFonts w:ascii="Arial" w:hAnsi="Arial" w:cs="Arial"/>
                <w:sz w:val="22"/>
                <w:szCs w:val="22"/>
              </w:rPr>
              <w:t>Sídlo:</w:t>
            </w:r>
          </w:p>
        </w:tc>
        <w:tc>
          <w:tcPr>
            <w:tcW w:w="12664" w:type="dxa"/>
          </w:tcPr>
          <w:p w:rsidR="00B15D65" w:rsidRPr="00573E32" w:rsidRDefault="006D3FF3" w:rsidP="006D3FF3">
            <w:pPr>
              <w:ind w:left="0"/>
              <w:rPr>
                <w:rFonts w:ascii="Arial" w:hAnsi="Arial" w:cs="Arial"/>
                <w:sz w:val="22"/>
                <w:szCs w:val="22"/>
              </w:rPr>
            </w:pPr>
            <w:r>
              <w:rPr>
                <w:rFonts w:ascii="Arial" w:hAnsi="Arial" w:cs="Arial"/>
                <w:sz w:val="22"/>
                <w:szCs w:val="22"/>
              </w:rPr>
              <w:t xml:space="preserve"> </w:t>
            </w:r>
            <w:r w:rsidR="00B15D65" w:rsidRPr="00573E32">
              <w:rPr>
                <w:rFonts w:ascii="Arial" w:hAnsi="Arial" w:cs="Arial"/>
                <w:sz w:val="22"/>
                <w:szCs w:val="22"/>
              </w:rPr>
              <w:t>Na Kopci 1196/27, 696 01 Rohatec</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p>
        </w:tc>
        <w:tc>
          <w:tcPr>
            <w:tcW w:w="12664" w:type="dxa"/>
          </w:tcPr>
          <w:p w:rsidR="00B15D65" w:rsidRPr="00573E32" w:rsidRDefault="00BB63F6" w:rsidP="00BB63F6">
            <w:pPr>
              <w:ind w:left="0"/>
              <w:rPr>
                <w:rFonts w:ascii="Arial" w:hAnsi="Arial" w:cs="Arial"/>
                <w:sz w:val="22"/>
                <w:szCs w:val="22"/>
              </w:rPr>
            </w:pPr>
            <w:r>
              <w:rPr>
                <w:rFonts w:ascii="Arial" w:hAnsi="Arial" w:cs="Arial"/>
                <w:sz w:val="22"/>
                <w:szCs w:val="22"/>
              </w:rPr>
              <w:t xml:space="preserve"> </w:t>
            </w:r>
            <w:r w:rsidR="00B15D65" w:rsidRPr="00573E32">
              <w:rPr>
                <w:rFonts w:ascii="Arial" w:hAnsi="Arial" w:cs="Arial"/>
                <w:sz w:val="22"/>
                <w:szCs w:val="22"/>
              </w:rPr>
              <w:t>společnost zapsaná u Krajského soudu v Brně, oddíl C, vložka 37774</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p>
        </w:tc>
        <w:tc>
          <w:tcPr>
            <w:tcW w:w="12664" w:type="dxa"/>
          </w:tcPr>
          <w:p w:rsidR="00B15D65" w:rsidRPr="00573E32" w:rsidRDefault="00BB63F6" w:rsidP="00BB63F6">
            <w:pPr>
              <w:ind w:left="0"/>
              <w:rPr>
                <w:rFonts w:ascii="Arial" w:hAnsi="Arial" w:cs="Arial"/>
                <w:sz w:val="22"/>
                <w:szCs w:val="22"/>
              </w:rPr>
            </w:pPr>
            <w:r>
              <w:rPr>
                <w:rFonts w:ascii="Arial" w:hAnsi="Arial" w:cs="Arial"/>
                <w:sz w:val="22"/>
                <w:szCs w:val="22"/>
              </w:rPr>
              <w:t xml:space="preserve"> </w:t>
            </w:r>
            <w:r w:rsidR="00B15D65" w:rsidRPr="00573E32">
              <w:rPr>
                <w:rFonts w:ascii="Arial" w:hAnsi="Arial" w:cs="Arial"/>
                <w:sz w:val="22"/>
                <w:szCs w:val="22"/>
              </w:rPr>
              <w:t>Janem Zemským, jednatelem</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r w:rsidRPr="002901CE">
              <w:rPr>
                <w:rFonts w:ascii="Arial" w:hAnsi="Arial" w:cs="Arial"/>
                <w:sz w:val="22"/>
                <w:szCs w:val="22"/>
              </w:rPr>
              <w:t>Zastoupený:</w:t>
            </w:r>
          </w:p>
        </w:tc>
        <w:tc>
          <w:tcPr>
            <w:tcW w:w="12664" w:type="dxa"/>
          </w:tcPr>
          <w:p w:rsidR="00B15D65" w:rsidRPr="00573E32" w:rsidRDefault="00B15D65" w:rsidP="00B15D65">
            <w:pPr>
              <w:rPr>
                <w:rFonts w:ascii="Arial" w:hAnsi="Arial" w:cs="Arial"/>
                <w:sz w:val="22"/>
                <w:szCs w:val="22"/>
              </w:rPr>
            </w:pP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p>
        </w:tc>
        <w:tc>
          <w:tcPr>
            <w:tcW w:w="12664" w:type="dxa"/>
          </w:tcPr>
          <w:p w:rsidR="00B15D65" w:rsidRPr="00573E32" w:rsidRDefault="00BB63F6" w:rsidP="00BB63F6">
            <w:pPr>
              <w:ind w:left="0"/>
              <w:rPr>
                <w:rFonts w:ascii="Arial" w:hAnsi="Arial" w:cs="Arial"/>
                <w:sz w:val="22"/>
                <w:szCs w:val="22"/>
              </w:rPr>
            </w:pPr>
            <w:r>
              <w:rPr>
                <w:rFonts w:ascii="Arial" w:hAnsi="Arial" w:cs="Arial"/>
                <w:sz w:val="22"/>
                <w:szCs w:val="22"/>
              </w:rPr>
              <w:t xml:space="preserve"> </w:t>
            </w:r>
            <w:r w:rsidR="00B15D65" w:rsidRPr="00573E32">
              <w:rPr>
                <w:rFonts w:ascii="Arial" w:hAnsi="Arial" w:cs="Arial"/>
                <w:sz w:val="22"/>
                <w:szCs w:val="22"/>
              </w:rPr>
              <w:t>257 29 331</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r w:rsidRPr="002901CE">
              <w:rPr>
                <w:rFonts w:ascii="Arial" w:hAnsi="Arial" w:cs="Arial"/>
                <w:sz w:val="22"/>
                <w:szCs w:val="22"/>
              </w:rPr>
              <w:t>IČO:</w:t>
            </w:r>
          </w:p>
        </w:tc>
        <w:tc>
          <w:tcPr>
            <w:tcW w:w="12664" w:type="dxa"/>
          </w:tcPr>
          <w:p w:rsidR="00B15D65" w:rsidRPr="00573E32" w:rsidRDefault="00BB63F6" w:rsidP="00BB63F6">
            <w:pPr>
              <w:ind w:left="0"/>
              <w:rPr>
                <w:rFonts w:ascii="Arial" w:hAnsi="Arial" w:cs="Arial"/>
                <w:sz w:val="22"/>
                <w:szCs w:val="22"/>
              </w:rPr>
            </w:pPr>
            <w:r>
              <w:rPr>
                <w:rFonts w:ascii="Arial" w:hAnsi="Arial" w:cs="Arial"/>
                <w:sz w:val="22"/>
                <w:szCs w:val="22"/>
              </w:rPr>
              <w:t xml:space="preserve"> </w:t>
            </w:r>
            <w:r w:rsidR="00B15D65" w:rsidRPr="00573E32">
              <w:rPr>
                <w:rFonts w:ascii="Arial" w:hAnsi="Arial" w:cs="Arial"/>
                <w:sz w:val="22"/>
                <w:szCs w:val="22"/>
              </w:rPr>
              <w:t>CZ25729331</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r w:rsidRPr="002901CE">
              <w:rPr>
                <w:rFonts w:ascii="Arial" w:hAnsi="Arial" w:cs="Arial"/>
                <w:sz w:val="22"/>
                <w:szCs w:val="22"/>
              </w:rPr>
              <w:t>DIČ:</w:t>
            </w:r>
          </w:p>
        </w:tc>
        <w:tc>
          <w:tcPr>
            <w:tcW w:w="12664" w:type="dxa"/>
          </w:tcPr>
          <w:p w:rsidR="00B15D65" w:rsidRPr="00573E32" w:rsidRDefault="00BB63F6" w:rsidP="00FC4E80">
            <w:pPr>
              <w:ind w:left="0"/>
              <w:rPr>
                <w:rFonts w:ascii="Arial" w:hAnsi="Arial" w:cs="Arial"/>
                <w:sz w:val="22"/>
                <w:szCs w:val="22"/>
              </w:rPr>
            </w:pPr>
            <w:r>
              <w:rPr>
                <w:rFonts w:ascii="Arial" w:hAnsi="Arial" w:cs="Arial"/>
                <w:sz w:val="22"/>
                <w:szCs w:val="22"/>
              </w:rPr>
              <w:t xml:space="preserve"> </w:t>
            </w:r>
            <w:r w:rsidR="00FC4E80">
              <w:rPr>
                <w:rFonts w:ascii="Arial" w:hAnsi="Arial" w:cs="Arial"/>
                <w:sz w:val="22"/>
                <w:szCs w:val="22"/>
              </w:rPr>
              <w:t>XXX</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r w:rsidRPr="002901CE">
              <w:rPr>
                <w:rFonts w:ascii="Arial" w:hAnsi="Arial" w:cs="Arial"/>
                <w:sz w:val="22"/>
                <w:szCs w:val="22"/>
              </w:rPr>
              <w:t>Bankovní spojení:</w:t>
            </w:r>
          </w:p>
        </w:tc>
        <w:tc>
          <w:tcPr>
            <w:tcW w:w="12664" w:type="dxa"/>
          </w:tcPr>
          <w:p w:rsidR="00B15D65" w:rsidRPr="00573E32" w:rsidRDefault="00BB63F6" w:rsidP="00FC4E80">
            <w:pPr>
              <w:ind w:left="0"/>
              <w:rPr>
                <w:rFonts w:ascii="Arial" w:hAnsi="Arial" w:cs="Arial"/>
                <w:sz w:val="22"/>
                <w:szCs w:val="22"/>
              </w:rPr>
            </w:pPr>
            <w:r>
              <w:rPr>
                <w:rFonts w:ascii="Arial" w:hAnsi="Arial" w:cs="Arial"/>
                <w:sz w:val="22"/>
                <w:szCs w:val="22"/>
              </w:rPr>
              <w:t xml:space="preserve"> </w:t>
            </w:r>
            <w:r w:rsidR="00FC4E80">
              <w:rPr>
                <w:rFonts w:ascii="Arial" w:hAnsi="Arial" w:cs="Arial"/>
                <w:sz w:val="22"/>
                <w:szCs w:val="22"/>
              </w:rPr>
              <w:t>XXX</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r w:rsidRPr="002901CE">
              <w:rPr>
                <w:rFonts w:ascii="Arial" w:hAnsi="Arial" w:cs="Arial"/>
                <w:sz w:val="22"/>
                <w:szCs w:val="22"/>
              </w:rPr>
              <w:t>číslo účtu:</w:t>
            </w:r>
          </w:p>
        </w:tc>
        <w:tc>
          <w:tcPr>
            <w:tcW w:w="12664" w:type="dxa"/>
          </w:tcPr>
          <w:p w:rsidR="00B15D65" w:rsidRPr="00573E32" w:rsidRDefault="00B15D65" w:rsidP="00B15D65">
            <w:pPr>
              <w:rPr>
                <w:rFonts w:ascii="Arial" w:hAnsi="Arial" w:cs="Arial"/>
                <w:sz w:val="22"/>
                <w:szCs w:val="22"/>
              </w:rPr>
            </w:pP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p>
        </w:tc>
        <w:tc>
          <w:tcPr>
            <w:tcW w:w="12664" w:type="dxa"/>
          </w:tcPr>
          <w:p w:rsidR="00B15D65" w:rsidRPr="00573E32" w:rsidRDefault="00BB63F6" w:rsidP="00BB63F6">
            <w:pPr>
              <w:ind w:left="0"/>
              <w:rPr>
                <w:rFonts w:ascii="Arial" w:hAnsi="Arial" w:cs="Arial"/>
                <w:sz w:val="22"/>
                <w:szCs w:val="22"/>
              </w:rPr>
            </w:pPr>
            <w:r>
              <w:rPr>
                <w:rFonts w:ascii="Arial" w:hAnsi="Arial" w:cs="Arial"/>
                <w:sz w:val="22"/>
                <w:szCs w:val="22"/>
              </w:rPr>
              <w:t xml:space="preserve"> </w:t>
            </w:r>
            <w:r w:rsidR="00B15D65" w:rsidRPr="00573E32">
              <w:rPr>
                <w:rFonts w:ascii="Arial" w:hAnsi="Arial" w:cs="Arial"/>
                <w:sz w:val="22"/>
                <w:szCs w:val="22"/>
              </w:rPr>
              <w:t>ve věcech technických jsou oprávněni jednat:</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p>
        </w:tc>
        <w:tc>
          <w:tcPr>
            <w:tcW w:w="12664" w:type="dxa"/>
          </w:tcPr>
          <w:p w:rsidR="00B15D65" w:rsidRPr="00573E32" w:rsidRDefault="00BB63F6" w:rsidP="00FC4E80">
            <w:pPr>
              <w:ind w:left="0"/>
              <w:rPr>
                <w:rFonts w:ascii="Arial" w:hAnsi="Arial" w:cs="Arial"/>
                <w:sz w:val="22"/>
                <w:szCs w:val="22"/>
              </w:rPr>
            </w:pPr>
            <w:r>
              <w:rPr>
                <w:rFonts w:ascii="Arial" w:hAnsi="Arial" w:cs="Arial"/>
                <w:sz w:val="22"/>
                <w:szCs w:val="22"/>
              </w:rPr>
              <w:t xml:space="preserve"> </w:t>
            </w:r>
            <w:r w:rsidR="00FC4E80">
              <w:rPr>
                <w:rFonts w:ascii="Arial" w:hAnsi="Arial" w:cs="Arial"/>
                <w:sz w:val="22"/>
                <w:szCs w:val="22"/>
              </w:rPr>
              <w:t>XXX</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p>
        </w:tc>
        <w:tc>
          <w:tcPr>
            <w:tcW w:w="12664" w:type="dxa"/>
          </w:tcPr>
          <w:p w:rsidR="00B15D65" w:rsidRPr="00573E32" w:rsidRDefault="00BB63F6" w:rsidP="00FC4E80">
            <w:pPr>
              <w:ind w:left="0"/>
              <w:rPr>
                <w:rFonts w:ascii="Arial" w:hAnsi="Arial" w:cs="Arial"/>
                <w:sz w:val="22"/>
                <w:szCs w:val="22"/>
              </w:rPr>
            </w:pPr>
            <w:r>
              <w:rPr>
                <w:rFonts w:ascii="Arial" w:hAnsi="Arial" w:cs="Arial"/>
                <w:sz w:val="22"/>
                <w:szCs w:val="22"/>
              </w:rPr>
              <w:t xml:space="preserve"> </w:t>
            </w:r>
            <w:r w:rsidR="00FC4E80">
              <w:rPr>
                <w:rFonts w:ascii="Arial" w:hAnsi="Arial" w:cs="Arial"/>
                <w:sz w:val="22"/>
                <w:szCs w:val="22"/>
              </w:rPr>
              <w:t>XXX</w:t>
            </w:r>
          </w:p>
        </w:tc>
      </w:tr>
      <w:tr w:rsidR="00B15D65" w:rsidRPr="002901CE" w:rsidTr="00BB63F6">
        <w:tc>
          <w:tcPr>
            <w:tcW w:w="2235" w:type="dxa"/>
            <w:shd w:val="clear" w:color="auto" w:fill="auto"/>
          </w:tcPr>
          <w:p w:rsidR="00B15D65" w:rsidRPr="002901CE" w:rsidRDefault="00B15D65" w:rsidP="00B15D65">
            <w:pPr>
              <w:rPr>
                <w:rFonts w:ascii="Arial" w:hAnsi="Arial" w:cs="Arial"/>
                <w:sz w:val="22"/>
                <w:szCs w:val="22"/>
              </w:rPr>
            </w:pPr>
          </w:p>
        </w:tc>
        <w:tc>
          <w:tcPr>
            <w:tcW w:w="12664" w:type="dxa"/>
          </w:tcPr>
          <w:p w:rsidR="00B15D65" w:rsidRPr="00573E32" w:rsidRDefault="00BB63F6" w:rsidP="00FC4E80">
            <w:pPr>
              <w:ind w:left="0"/>
              <w:rPr>
                <w:rFonts w:ascii="Arial" w:hAnsi="Arial" w:cs="Arial"/>
                <w:sz w:val="22"/>
                <w:szCs w:val="22"/>
              </w:rPr>
            </w:pPr>
            <w:r>
              <w:rPr>
                <w:rFonts w:ascii="Arial" w:hAnsi="Arial" w:cs="Arial"/>
                <w:sz w:val="22"/>
                <w:szCs w:val="22"/>
              </w:rPr>
              <w:t xml:space="preserve"> </w:t>
            </w:r>
          </w:p>
        </w:tc>
      </w:tr>
    </w:tbl>
    <w:p w:rsidR="00E85E99" w:rsidRDefault="00E85E99" w:rsidP="002901CE">
      <w:pPr>
        <w:tabs>
          <w:tab w:val="left" w:pos="216"/>
          <w:tab w:val="right" w:pos="12448"/>
        </w:tabs>
        <w:ind w:firstLine="250"/>
        <w:jc w:val="right"/>
        <w:rPr>
          <w:rFonts w:ascii="Arial" w:hAnsi="Arial" w:cs="Arial"/>
          <w:b/>
          <w:sz w:val="22"/>
          <w:szCs w:val="22"/>
        </w:rPr>
      </w:pPr>
      <w:r>
        <w:rPr>
          <w:b/>
        </w:rPr>
        <w:t xml:space="preserve">                                                                                                                        </w:t>
      </w:r>
      <w:r w:rsidRPr="002901CE">
        <w:rPr>
          <w:rFonts w:ascii="Arial" w:hAnsi="Arial" w:cs="Arial"/>
          <w:b/>
          <w:sz w:val="22"/>
          <w:szCs w:val="22"/>
        </w:rPr>
        <w:t>(„zhotovitel“)</w:t>
      </w:r>
    </w:p>
    <w:p w:rsidR="00B15D65" w:rsidRDefault="00B15D65" w:rsidP="002901CE">
      <w:pPr>
        <w:tabs>
          <w:tab w:val="left" w:pos="216"/>
          <w:tab w:val="right" w:pos="12448"/>
        </w:tabs>
        <w:ind w:firstLine="250"/>
        <w:jc w:val="right"/>
        <w:rPr>
          <w:rFonts w:ascii="Arial" w:hAnsi="Arial" w:cs="Arial"/>
          <w:b/>
          <w:sz w:val="22"/>
          <w:szCs w:val="22"/>
        </w:rPr>
      </w:pPr>
    </w:p>
    <w:p w:rsidR="00B15D65" w:rsidRDefault="00B15D65" w:rsidP="002901CE">
      <w:pPr>
        <w:tabs>
          <w:tab w:val="left" w:pos="216"/>
          <w:tab w:val="right" w:pos="12448"/>
        </w:tabs>
        <w:ind w:firstLine="250"/>
        <w:jc w:val="right"/>
        <w:rPr>
          <w:rFonts w:ascii="Arial" w:hAnsi="Arial" w:cs="Arial"/>
          <w:b/>
          <w:sz w:val="22"/>
          <w:szCs w:val="22"/>
        </w:rPr>
      </w:pPr>
    </w:p>
    <w:p w:rsidR="00867123" w:rsidRDefault="00867123" w:rsidP="002901CE">
      <w:pPr>
        <w:tabs>
          <w:tab w:val="left" w:pos="216"/>
          <w:tab w:val="right" w:pos="12448"/>
        </w:tabs>
        <w:ind w:firstLine="250"/>
        <w:jc w:val="right"/>
        <w:rPr>
          <w:rFonts w:ascii="Arial" w:hAnsi="Arial" w:cs="Arial"/>
          <w:b/>
          <w:sz w:val="22"/>
          <w:szCs w:val="22"/>
        </w:rPr>
      </w:pPr>
    </w:p>
    <w:p w:rsidR="00867123" w:rsidRDefault="00867123" w:rsidP="002901CE">
      <w:pPr>
        <w:tabs>
          <w:tab w:val="left" w:pos="216"/>
          <w:tab w:val="right" w:pos="12448"/>
        </w:tabs>
        <w:ind w:firstLine="250"/>
        <w:jc w:val="right"/>
        <w:rPr>
          <w:rFonts w:ascii="Arial" w:hAnsi="Arial" w:cs="Arial"/>
          <w:b/>
          <w:sz w:val="22"/>
          <w:szCs w:val="22"/>
        </w:rPr>
      </w:pPr>
    </w:p>
    <w:p w:rsidR="00FC4E80" w:rsidRDefault="00FC4E80" w:rsidP="00FC4E80">
      <w:pPr>
        <w:tabs>
          <w:tab w:val="left" w:pos="216"/>
          <w:tab w:val="right" w:pos="12448"/>
        </w:tabs>
        <w:ind w:firstLine="250"/>
        <w:jc w:val="right"/>
        <w:rPr>
          <w:rFonts w:ascii="Arial" w:hAnsi="Arial" w:cs="Arial"/>
          <w:b/>
          <w:sz w:val="22"/>
          <w:szCs w:val="22"/>
        </w:rPr>
      </w:pPr>
    </w:p>
    <w:p w:rsidR="00FC4E80" w:rsidRDefault="00FC4E80" w:rsidP="00FC4E80">
      <w:pPr>
        <w:tabs>
          <w:tab w:val="left" w:pos="216"/>
          <w:tab w:val="right" w:pos="12448"/>
        </w:tabs>
        <w:ind w:firstLine="250"/>
        <w:jc w:val="right"/>
        <w:rPr>
          <w:rFonts w:ascii="Arial" w:hAnsi="Arial" w:cs="Arial"/>
          <w:b/>
          <w:sz w:val="22"/>
          <w:szCs w:val="22"/>
        </w:rPr>
      </w:pPr>
    </w:p>
    <w:p w:rsidR="00FC4E80" w:rsidRDefault="00FC4E80" w:rsidP="00FC4E80">
      <w:pPr>
        <w:tabs>
          <w:tab w:val="left" w:pos="216"/>
          <w:tab w:val="right" w:pos="12448"/>
        </w:tabs>
        <w:ind w:firstLine="250"/>
        <w:jc w:val="right"/>
        <w:rPr>
          <w:rFonts w:ascii="Arial" w:hAnsi="Arial" w:cs="Arial"/>
          <w:b/>
          <w:sz w:val="22"/>
          <w:szCs w:val="22"/>
        </w:rPr>
      </w:pPr>
    </w:p>
    <w:p w:rsidR="00867123" w:rsidRDefault="00867123" w:rsidP="002901CE">
      <w:pPr>
        <w:tabs>
          <w:tab w:val="left" w:pos="216"/>
          <w:tab w:val="right" w:pos="12448"/>
        </w:tabs>
        <w:ind w:firstLine="250"/>
        <w:jc w:val="right"/>
        <w:rPr>
          <w:rFonts w:ascii="Arial" w:hAnsi="Arial" w:cs="Arial"/>
          <w:b/>
          <w:sz w:val="22"/>
          <w:szCs w:val="22"/>
        </w:rPr>
      </w:pPr>
    </w:p>
    <w:p w:rsidR="00E85E99" w:rsidRPr="002252D9" w:rsidRDefault="00E85E99" w:rsidP="00E85E99">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lastRenderedPageBreak/>
        <w:t>Předmět dodatku</w:t>
      </w:r>
    </w:p>
    <w:p w:rsidR="00E85E99" w:rsidRPr="002252D9" w:rsidRDefault="00E85E99" w:rsidP="00E85E99">
      <w:pPr>
        <w:pStyle w:val="Zkladntext"/>
        <w:ind w:left="360"/>
        <w:rPr>
          <w:rFonts w:ascii="Arial" w:hAnsi="Arial" w:cs="Arial"/>
          <w:b/>
          <w:sz w:val="22"/>
          <w:szCs w:val="22"/>
        </w:rPr>
      </w:pPr>
    </w:p>
    <w:p w:rsidR="00E85E99" w:rsidRPr="002252D9" w:rsidRDefault="00E85E99" w:rsidP="00E85E99">
      <w:pPr>
        <w:numPr>
          <w:ilvl w:val="0"/>
          <w:numId w:val="20"/>
        </w:numPr>
        <w:suppressAutoHyphens w:val="0"/>
        <w:rPr>
          <w:rFonts w:ascii="Arial" w:hAnsi="Arial" w:cs="Arial"/>
          <w:sz w:val="22"/>
          <w:szCs w:val="22"/>
        </w:rPr>
      </w:pPr>
      <w:r w:rsidRPr="002252D9">
        <w:rPr>
          <w:rFonts w:ascii="Arial" w:hAnsi="Arial" w:cs="Arial"/>
          <w:sz w:val="22"/>
          <w:szCs w:val="22"/>
        </w:rPr>
        <w:t xml:space="preserve">Smluvní strany uzavřely dne </w:t>
      </w:r>
      <w:r w:rsidR="002E60EF">
        <w:rPr>
          <w:rFonts w:ascii="Arial" w:hAnsi="Arial" w:cs="Arial"/>
          <w:sz w:val="22"/>
          <w:szCs w:val="22"/>
        </w:rPr>
        <w:t xml:space="preserve">21. 10. </w:t>
      </w:r>
      <w:r w:rsidR="002E60EF" w:rsidRPr="002E60EF">
        <w:rPr>
          <w:rFonts w:ascii="Arial" w:hAnsi="Arial" w:cs="Arial"/>
          <w:sz w:val="22"/>
          <w:szCs w:val="22"/>
        </w:rPr>
        <w:t>2024</w:t>
      </w:r>
      <w:r w:rsidRPr="002E60EF">
        <w:rPr>
          <w:rFonts w:ascii="Arial" w:hAnsi="Arial" w:cs="Arial"/>
          <w:sz w:val="22"/>
          <w:szCs w:val="22"/>
        </w:rPr>
        <w:t xml:space="preserve"> smlouvu o dílo, jejímž předmětem je provedení díla, tj. stavby „</w:t>
      </w:r>
      <w:r w:rsidR="002E60EF" w:rsidRPr="001F2022">
        <w:rPr>
          <w:rFonts w:ascii="Arial" w:hAnsi="Arial" w:cs="Arial"/>
          <w:sz w:val="22"/>
          <w:szCs w:val="22"/>
        </w:rPr>
        <w:t>ČOV Brno</w:t>
      </w:r>
      <w:r w:rsidR="002E60EF">
        <w:rPr>
          <w:rFonts w:ascii="Arial" w:hAnsi="Arial" w:cs="Arial"/>
          <w:sz w:val="22"/>
          <w:szCs w:val="22"/>
        </w:rPr>
        <w:t xml:space="preserve"> </w:t>
      </w:r>
      <w:r w:rsidR="002E60EF" w:rsidRPr="001F2022">
        <w:rPr>
          <w:rFonts w:ascii="Arial" w:hAnsi="Arial" w:cs="Arial"/>
          <w:sz w:val="22"/>
          <w:szCs w:val="22"/>
        </w:rPr>
        <w:t>-</w:t>
      </w:r>
      <w:r w:rsidR="002E60EF">
        <w:rPr>
          <w:rFonts w:ascii="Arial" w:hAnsi="Arial" w:cs="Arial"/>
          <w:sz w:val="22"/>
          <w:szCs w:val="22"/>
        </w:rPr>
        <w:t xml:space="preserve"> </w:t>
      </w:r>
      <w:r w:rsidR="002E60EF" w:rsidRPr="004E4601">
        <w:rPr>
          <w:rFonts w:ascii="Arial" w:hAnsi="Arial" w:cs="Arial"/>
          <w:sz w:val="22"/>
          <w:szCs w:val="22"/>
        </w:rPr>
        <w:t>Modřice, obslužné lávky pro</w:t>
      </w:r>
      <w:r w:rsidR="002E60EF" w:rsidRPr="001F2022">
        <w:rPr>
          <w:rFonts w:ascii="Arial" w:hAnsi="Arial" w:cs="Arial"/>
          <w:sz w:val="22"/>
          <w:szCs w:val="22"/>
        </w:rPr>
        <w:t xml:space="preserve"> dosazovací nádrže</w:t>
      </w:r>
      <w:r w:rsidRPr="002252D9">
        <w:rPr>
          <w:rFonts w:ascii="Arial" w:hAnsi="Arial" w:cs="Arial"/>
          <w:sz w:val="22"/>
          <w:szCs w:val="22"/>
        </w:rPr>
        <w:t xml:space="preserve">“. </w:t>
      </w:r>
    </w:p>
    <w:p w:rsidR="00E85E99" w:rsidRPr="002252D9" w:rsidRDefault="00E85E99" w:rsidP="00E85E99">
      <w:pPr>
        <w:ind w:left="360"/>
        <w:rPr>
          <w:rFonts w:ascii="Arial" w:hAnsi="Arial" w:cs="Arial"/>
          <w:sz w:val="22"/>
          <w:szCs w:val="22"/>
        </w:rPr>
      </w:pPr>
    </w:p>
    <w:p w:rsidR="00E85E99" w:rsidRDefault="00E85E99" w:rsidP="00E85E99">
      <w:pPr>
        <w:numPr>
          <w:ilvl w:val="0"/>
          <w:numId w:val="20"/>
        </w:numPr>
        <w:suppressAutoHyphens w:val="0"/>
        <w:rPr>
          <w:rFonts w:ascii="Arial" w:hAnsi="Arial" w:cs="Arial"/>
          <w:sz w:val="22"/>
          <w:szCs w:val="22"/>
        </w:rPr>
      </w:pPr>
      <w:r w:rsidRPr="002077B4">
        <w:rPr>
          <w:rFonts w:ascii="Arial" w:hAnsi="Arial" w:cs="Arial"/>
          <w:sz w:val="22"/>
          <w:szCs w:val="22"/>
        </w:rPr>
        <w:t xml:space="preserve">Smluvní strany se dohodly na </w:t>
      </w:r>
      <w:r w:rsidR="002077B4" w:rsidRPr="002077B4">
        <w:rPr>
          <w:rFonts w:ascii="Arial" w:hAnsi="Arial" w:cs="Arial"/>
          <w:sz w:val="22"/>
          <w:szCs w:val="22"/>
        </w:rPr>
        <w:t>posunutí termínu plnění</w:t>
      </w:r>
      <w:r w:rsidRPr="002077B4">
        <w:rPr>
          <w:rFonts w:ascii="Arial" w:hAnsi="Arial" w:cs="Arial"/>
          <w:sz w:val="22"/>
          <w:szCs w:val="22"/>
        </w:rPr>
        <w:t>.</w:t>
      </w:r>
    </w:p>
    <w:p w:rsidR="00A94D87" w:rsidRDefault="00A94D87" w:rsidP="00A94D87">
      <w:pPr>
        <w:pStyle w:val="Odstavecseseznamem"/>
        <w:rPr>
          <w:rFonts w:ascii="Arial" w:hAnsi="Arial" w:cs="Arial"/>
          <w:sz w:val="22"/>
          <w:szCs w:val="22"/>
        </w:rPr>
      </w:pPr>
    </w:p>
    <w:p w:rsidR="00A94D87" w:rsidRPr="002077B4" w:rsidRDefault="00A94D87" w:rsidP="00A94D87">
      <w:pPr>
        <w:suppressAutoHyphens w:val="0"/>
        <w:ind w:left="360"/>
        <w:rPr>
          <w:rFonts w:ascii="Arial" w:hAnsi="Arial" w:cs="Arial"/>
          <w:sz w:val="22"/>
          <w:szCs w:val="22"/>
        </w:rPr>
      </w:pPr>
    </w:p>
    <w:p w:rsidR="00E85E99" w:rsidRPr="002252D9" w:rsidRDefault="00E85E99" w:rsidP="00E85E99">
      <w:pPr>
        <w:rPr>
          <w:rFonts w:ascii="Arial" w:hAnsi="Arial" w:cs="Arial"/>
          <w:sz w:val="22"/>
          <w:szCs w:val="22"/>
        </w:rPr>
      </w:pPr>
    </w:p>
    <w:p w:rsidR="00E85E99" w:rsidRPr="00A94D87" w:rsidRDefault="00E85E99" w:rsidP="00A94D87">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t>Změna ustanovení smlouvy o dílo</w:t>
      </w:r>
    </w:p>
    <w:p w:rsidR="00E85E99" w:rsidRPr="002252D9" w:rsidRDefault="00E85E99" w:rsidP="00E85E99">
      <w:pPr>
        <w:ind w:left="1080"/>
        <w:rPr>
          <w:rFonts w:ascii="Arial" w:hAnsi="Arial" w:cs="Arial"/>
          <w:sz w:val="22"/>
          <w:szCs w:val="22"/>
        </w:rPr>
      </w:pPr>
    </w:p>
    <w:p w:rsidR="00E85E99" w:rsidRPr="002252D9" w:rsidRDefault="00E85E99" w:rsidP="00E85E99">
      <w:pPr>
        <w:ind w:right="114"/>
        <w:rPr>
          <w:rFonts w:ascii="Arial" w:hAnsi="Arial" w:cs="Arial"/>
          <w:b/>
          <w:bCs/>
          <w:sz w:val="22"/>
          <w:szCs w:val="22"/>
        </w:rPr>
      </w:pPr>
    </w:p>
    <w:p w:rsidR="00E85E9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III odst. 2 ve znění:</w:t>
      </w:r>
    </w:p>
    <w:p w:rsidR="00D71926" w:rsidRPr="002252D9" w:rsidRDefault="00D71926" w:rsidP="00D71926">
      <w:pPr>
        <w:suppressAutoHyphens w:val="0"/>
        <w:ind w:left="426"/>
        <w:jc w:val="left"/>
        <w:rPr>
          <w:rFonts w:ascii="Arial" w:hAnsi="Arial" w:cs="Arial"/>
          <w:sz w:val="22"/>
          <w:szCs w:val="22"/>
        </w:rPr>
      </w:pPr>
    </w:p>
    <w:p w:rsidR="00FB1F04" w:rsidRPr="001860C1" w:rsidRDefault="00E85E99" w:rsidP="00FB1F04">
      <w:pPr>
        <w:pStyle w:val="Nadpis2"/>
        <w:numPr>
          <w:ilvl w:val="0"/>
          <w:numId w:val="0"/>
        </w:numPr>
        <w:suppressAutoHyphens w:val="0"/>
        <w:rPr>
          <w:rFonts w:ascii="Arial" w:hAnsi="Arial" w:cs="Arial"/>
          <w:sz w:val="22"/>
          <w:szCs w:val="22"/>
        </w:rPr>
      </w:pPr>
      <w:r w:rsidRPr="002252D9">
        <w:rPr>
          <w:rFonts w:ascii="Arial" w:hAnsi="Arial" w:cs="Arial"/>
          <w:sz w:val="22"/>
          <w:szCs w:val="22"/>
        </w:rPr>
        <w:t>„</w:t>
      </w:r>
      <w:r w:rsidR="00FB1F04" w:rsidRPr="004778C8">
        <w:rPr>
          <w:rFonts w:ascii="Arial" w:hAnsi="Arial" w:cs="Arial"/>
          <w:sz w:val="22"/>
          <w:szCs w:val="22"/>
        </w:rPr>
        <w:t>Plnění díla bude probíhat postupně.</w:t>
      </w:r>
      <w:r w:rsidR="00FB1F04">
        <w:rPr>
          <w:rFonts w:ascii="Arial" w:hAnsi="Arial" w:cs="Arial"/>
          <w:sz w:val="22"/>
          <w:szCs w:val="22"/>
        </w:rPr>
        <w:t xml:space="preserve"> </w:t>
      </w:r>
      <w:r w:rsidR="00FB1F04" w:rsidRPr="001860C1">
        <w:rPr>
          <w:rFonts w:ascii="Arial" w:hAnsi="Arial" w:cs="Arial"/>
          <w:sz w:val="22"/>
          <w:szCs w:val="22"/>
        </w:rPr>
        <w:t>Zhotovitel se zavazuje dokončit a předat jednotlivé části díla objednateli v následujících termínech:</w:t>
      </w:r>
    </w:p>
    <w:p w:rsidR="00FB1F04" w:rsidRPr="004E4601" w:rsidRDefault="00FB1F04" w:rsidP="00FB1F04">
      <w:pPr>
        <w:pStyle w:val="Odstavecseseznamem"/>
        <w:numPr>
          <w:ilvl w:val="0"/>
          <w:numId w:val="28"/>
        </w:numPr>
        <w:jc w:val="both"/>
        <w:rPr>
          <w:rFonts w:ascii="Arial" w:hAnsi="Arial" w:cs="Arial"/>
          <w:sz w:val="22"/>
          <w:szCs w:val="22"/>
        </w:rPr>
      </w:pPr>
      <w:r w:rsidRPr="004E4601">
        <w:rPr>
          <w:rFonts w:ascii="Arial" w:hAnsi="Arial" w:cs="Arial"/>
          <w:sz w:val="22"/>
          <w:szCs w:val="22"/>
        </w:rPr>
        <w:t xml:space="preserve">1 ks obslužné lávky k dosazovací nádrži č. 1 </w:t>
      </w:r>
      <w:r>
        <w:rPr>
          <w:rFonts w:ascii="Arial" w:hAnsi="Arial" w:cs="Arial"/>
          <w:sz w:val="22"/>
          <w:szCs w:val="22"/>
        </w:rPr>
        <w:tab/>
        <w:t xml:space="preserve">      </w:t>
      </w:r>
      <w:r w:rsidRPr="004E4601">
        <w:rPr>
          <w:rFonts w:ascii="Arial" w:hAnsi="Arial" w:cs="Arial"/>
          <w:sz w:val="22"/>
          <w:szCs w:val="22"/>
        </w:rPr>
        <w:t>do 16. 12. 2024,</w:t>
      </w:r>
    </w:p>
    <w:p w:rsidR="00FB1F04" w:rsidRPr="004E4601" w:rsidRDefault="00FB1F04" w:rsidP="00FB1F04">
      <w:pPr>
        <w:pStyle w:val="Odstavecseseznamem"/>
        <w:numPr>
          <w:ilvl w:val="0"/>
          <w:numId w:val="28"/>
        </w:numPr>
        <w:jc w:val="both"/>
        <w:rPr>
          <w:rFonts w:ascii="Arial" w:hAnsi="Arial" w:cs="Arial"/>
          <w:strike/>
          <w:sz w:val="22"/>
          <w:szCs w:val="22"/>
        </w:rPr>
      </w:pPr>
      <w:r w:rsidRPr="004E4601">
        <w:rPr>
          <w:rFonts w:ascii="Arial" w:hAnsi="Arial" w:cs="Arial"/>
          <w:sz w:val="22"/>
          <w:szCs w:val="22"/>
        </w:rPr>
        <w:t xml:space="preserve">2 ks obslužné lávky k dosazovací nádrži č. 2 a 3 </w:t>
      </w:r>
      <w:r>
        <w:rPr>
          <w:rFonts w:ascii="Arial" w:hAnsi="Arial" w:cs="Arial"/>
          <w:sz w:val="22"/>
          <w:szCs w:val="22"/>
        </w:rPr>
        <w:t xml:space="preserve">   </w:t>
      </w:r>
      <w:r w:rsidRPr="004E4601">
        <w:rPr>
          <w:rFonts w:ascii="Arial" w:hAnsi="Arial" w:cs="Arial"/>
          <w:sz w:val="22"/>
          <w:szCs w:val="22"/>
        </w:rPr>
        <w:t>do 1. 12. 2025,</w:t>
      </w:r>
    </w:p>
    <w:p w:rsidR="00FB1F04" w:rsidRPr="004E4601" w:rsidRDefault="00FB1F04" w:rsidP="00FB1F04">
      <w:pPr>
        <w:pStyle w:val="Odstavecseseznamem"/>
        <w:numPr>
          <w:ilvl w:val="0"/>
          <w:numId w:val="28"/>
        </w:numPr>
        <w:jc w:val="both"/>
        <w:rPr>
          <w:rFonts w:ascii="Arial" w:hAnsi="Arial" w:cs="Arial"/>
          <w:strike/>
          <w:sz w:val="22"/>
          <w:szCs w:val="22"/>
        </w:rPr>
      </w:pPr>
      <w:r w:rsidRPr="004E4601">
        <w:rPr>
          <w:rFonts w:ascii="Arial" w:hAnsi="Arial" w:cs="Arial"/>
          <w:sz w:val="22"/>
          <w:szCs w:val="22"/>
        </w:rPr>
        <w:t xml:space="preserve">2 ks obslužné lávky k dosazovací nádrži č. 4 a 5 </w:t>
      </w:r>
      <w:r>
        <w:rPr>
          <w:rFonts w:ascii="Arial" w:hAnsi="Arial" w:cs="Arial"/>
          <w:sz w:val="22"/>
          <w:szCs w:val="22"/>
        </w:rPr>
        <w:t xml:space="preserve">   </w:t>
      </w:r>
      <w:r w:rsidRPr="004E4601">
        <w:rPr>
          <w:rFonts w:ascii="Arial" w:hAnsi="Arial" w:cs="Arial"/>
          <w:sz w:val="22"/>
          <w:szCs w:val="22"/>
        </w:rPr>
        <w:t>do 1. 12. 2026,</w:t>
      </w:r>
    </w:p>
    <w:p w:rsidR="00FB1F04" w:rsidRPr="004E4601" w:rsidRDefault="00FB1F04" w:rsidP="00FB1F04">
      <w:pPr>
        <w:pStyle w:val="Odstavecseseznamem"/>
        <w:numPr>
          <w:ilvl w:val="0"/>
          <w:numId w:val="28"/>
        </w:numPr>
        <w:jc w:val="both"/>
        <w:rPr>
          <w:rFonts w:ascii="Arial" w:hAnsi="Arial" w:cs="Arial"/>
          <w:strike/>
          <w:sz w:val="22"/>
          <w:szCs w:val="22"/>
        </w:rPr>
      </w:pPr>
      <w:r w:rsidRPr="004E4601">
        <w:rPr>
          <w:rFonts w:ascii="Arial" w:hAnsi="Arial" w:cs="Arial"/>
          <w:sz w:val="22"/>
          <w:szCs w:val="22"/>
        </w:rPr>
        <w:t xml:space="preserve">1 ks obslužné lávky k dosazovací nádrži č. 6 </w:t>
      </w:r>
      <w:r>
        <w:rPr>
          <w:rFonts w:ascii="Arial" w:hAnsi="Arial" w:cs="Arial"/>
          <w:sz w:val="22"/>
          <w:szCs w:val="22"/>
        </w:rPr>
        <w:tab/>
        <w:t xml:space="preserve">      </w:t>
      </w:r>
      <w:r w:rsidRPr="004E4601">
        <w:rPr>
          <w:rFonts w:ascii="Arial" w:hAnsi="Arial" w:cs="Arial"/>
          <w:sz w:val="22"/>
          <w:szCs w:val="22"/>
        </w:rPr>
        <w:t>do 1. 7. 2027.</w:t>
      </w:r>
      <w:r>
        <w:rPr>
          <w:rFonts w:ascii="Arial" w:hAnsi="Arial" w:cs="Arial"/>
          <w:sz w:val="22"/>
          <w:szCs w:val="22"/>
        </w:rPr>
        <w:t>“</w:t>
      </w:r>
    </w:p>
    <w:p w:rsidR="00E85E99" w:rsidRPr="002252D9" w:rsidRDefault="00E85E99" w:rsidP="00E85E99">
      <w:pPr>
        <w:rPr>
          <w:rFonts w:ascii="Arial" w:hAnsi="Arial" w:cs="Arial"/>
          <w:sz w:val="22"/>
          <w:szCs w:val="22"/>
        </w:rPr>
      </w:pPr>
    </w:p>
    <w:p w:rsidR="00E85E99" w:rsidRDefault="00E85E99" w:rsidP="00E85E99">
      <w:pPr>
        <w:rPr>
          <w:rFonts w:ascii="Arial" w:hAnsi="Arial" w:cs="Arial"/>
          <w:sz w:val="22"/>
          <w:szCs w:val="22"/>
        </w:rPr>
      </w:pPr>
      <w:r w:rsidRPr="002252D9">
        <w:rPr>
          <w:rFonts w:ascii="Arial" w:hAnsi="Arial" w:cs="Arial"/>
          <w:sz w:val="22"/>
          <w:szCs w:val="22"/>
        </w:rPr>
        <w:t xml:space="preserve">    se nahrazuje zněním:</w:t>
      </w:r>
    </w:p>
    <w:p w:rsidR="00E85E99" w:rsidRPr="002252D9" w:rsidRDefault="00E85E99" w:rsidP="00E85E99">
      <w:pPr>
        <w:rPr>
          <w:rFonts w:ascii="Arial" w:hAnsi="Arial" w:cs="Arial"/>
          <w:sz w:val="22"/>
          <w:szCs w:val="22"/>
        </w:rPr>
      </w:pPr>
    </w:p>
    <w:p w:rsidR="00DD0FFC" w:rsidRPr="001860C1" w:rsidRDefault="00E85E99" w:rsidP="00DD0FFC">
      <w:pPr>
        <w:pStyle w:val="Nadpis2"/>
        <w:numPr>
          <w:ilvl w:val="0"/>
          <w:numId w:val="0"/>
        </w:numPr>
        <w:suppressAutoHyphens w:val="0"/>
        <w:rPr>
          <w:rFonts w:ascii="Arial" w:hAnsi="Arial" w:cs="Arial"/>
          <w:sz w:val="22"/>
          <w:szCs w:val="22"/>
        </w:rPr>
      </w:pPr>
      <w:r w:rsidRPr="002252D9">
        <w:rPr>
          <w:rFonts w:ascii="Arial" w:hAnsi="Arial" w:cs="Arial"/>
          <w:sz w:val="22"/>
          <w:szCs w:val="22"/>
        </w:rPr>
        <w:t>„</w:t>
      </w:r>
      <w:r w:rsidR="00DD0FFC" w:rsidRPr="004778C8">
        <w:rPr>
          <w:rFonts w:ascii="Arial" w:hAnsi="Arial" w:cs="Arial"/>
          <w:sz w:val="22"/>
          <w:szCs w:val="22"/>
        </w:rPr>
        <w:t>Plnění díla bude probíhat postupně.</w:t>
      </w:r>
      <w:r w:rsidR="00DD0FFC">
        <w:rPr>
          <w:rFonts w:ascii="Arial" w:hAnsi="Arial" w:cs="Arial"/>
          <w:sz w:val="22"/>
          <w:szCs w:val="22"/>
        </w:rPr>
        <w:t xml:space="preserve"> </w:t>
      </w:r>
      <w:r w:rsidR="00DD0FFC" w:rsidRPr="001860C1">
        <w:rPr>
          <w:rFonts w:ascii="Arial" w:hAnsi="Arial" w:cs="Arial"/>
          <w:sz w:val="22"/>
          <w:szCs w:val="22"/>
        </w:rPr>
        <w:t>Zhotovitel se zavazuje dokončit a předat jednotlivé části díla objednateli v následujících termínech:</w:t>
      </w:r>
    </w:p>
    <w:p w:rsidR="00DD0FFC" w:rsidRPr="004E4601" w:rsidRDefault="00DD0FFC" w:rsidP="00DD0FFC">
      <w:pPr>
        <w:pStyle w:val="Odstavecseseznamem"/>
        <w:numPr>
          <w:ilvl w:val="0"/>
          <w:numId w:val="28"/>
        </w:numPr>
        <w:jc w:val="both"/>
        <w:rPr>
          <w:rFonts w:ascii="Arial" w:hAnsi="Arial" w:cs="Arial"/>
          <w:sz w:val="22"/>
          <w:szCs w:val="22"/>
        </w:rPr>
      </w:pPr>
      <w:r w:rsidRPr="004E4601">
        <w:rPr>
          <w:rFonts w:ascii="Arial" w:hAnsi="Arial" w:cs="Arial"/>
          <w:sz w:val="22"/>
          <w:szCs w:val="22"/>
        </w:rPr>
        <w:t xml:space="preserve">1 ks obslužné lávky k dosazovací nádrži č. 1 </w:t>
      </w:r>
      <w:r>
        <w:rPr>
          <w:rFonts w:ascii="Arial" w:hAnsi="Arial" w:cs="Arial"/>
          <w:sz w:val="22"/>
          <w:szCs w:val="22"/>
        </w:rPr>
        <w:tab/>
        <w:t xml:space="preserve">      </w:t>
      </w:r>
      <w:r w:rsidRPr="008F5D69">
        <w:rPr>
          <w:rFonts w:ascii="Arial" w:hAnsi="Arial" w:cs="Arial"/>
          <w:b/>
          <w:sz w:val="22"/>
          <w:szCs w:val="22"/>
        </w:rPr>
        <w:t>do 30. 4. 2025</w:t>
      </w:r>
      <w:r w:rsidRPr="004E4601">
        <w:rPr>
          <w:rFonts w:ascii="Arial" w:hAnsi="Arial" w:cs="Arial"/>
          <w:sz w:val="22"/>
          <w:szCs w:val="22"/>
        </w:rPr>
        <w:t>,</w:t>
      </w:r>
    </w:p>
    <w:p w:rsidR="00DD0FFC" w:rsidRPr="004E4601" w:rsidRDefault="00DD0FFC" w:rsidP="00DD0FFC">
      <w:pPr>
        <w:pStyle w:val="Odstavecseseznamem"/>
        <w:numPr>
          <w:ilvl w:val="0"/>
          <w:numId w:val="28"/>
        </w:numPr>
        <w:jc w:val="both"/>
        <w:rPr>
          <w:rFonts w:ascii="Arial" w:hAnsi="Arial" w:cs="Arial"/>
          <w:strike/>
          <w:sz w:val="22"/>
          <w:szCs w:val="22"/>
        </w:rPr>
      </w:pPr>
      <w:r w:rsidRPr="004E4601">
        <w:rPr>
          <w:rFonts w:ascii="Arial" w:hAnsi="Arial" w:cs="Arial"/>
          <w:sz w:val="22"/>
          <w:szCs w:val="22"/>
        </w:rPr>
        <w:t xml:space="preserve">2 ks obslužné lávky k dosazovací nádrži č. 2 a 3 </w:t>
      </w:r>
      <w:r>
        <w:rPr>
          <w:rFonts w:ascii="Arial" w:hAnsi="Arial" w:cs="Arial"/>
          <w:sz w:val="22"/>
          <w:szCs w:val="22"/>
        </w:rPr>
        <w:t xml:space="preserve">   </w:t>
      </w:r>
      <w:r w:rsidRPr="004E4601">
        <w:rPr>
          <w:rFonts w:ascii="Arial" w:hAnsi="Arial" w:cs="Arial"/>
          <w:sz w:val="22"/>
          <w:szCs w:val="22"/>
        </w:rPr>
        <w:t>do 1. 12. 2025,</w:t>
      </w:r>
    </w:p>
    <w:p w:rsidR="00DD0FFC" w:rsidRPr="004E4601" w:rsidRDefault="00DD0FFC" w:rsidP="00DD0FFC">
      <w:pPr>
        <w:pStyle w:val="Odstavecseseznamem"/>
        <w:numPr>
          <w:ilvl w:val="0"/>
          <w:numId w:val="28"/>
        </w:numPr>
        <w:jc w:val="both"/>
        <w:rPr>
          <w:rFonts w:ascii="Arial" w:hAnsi="Arial" w:cs="Arial"/>
          <w:strike/>
          <w:sz w:val="22"/>
          <w:szCs w:val="22"/>
        </w:rPr>
      </w:pPr>
      <w:r w:rsidRPr="004E4601">
        <w:rPr>
          <w:rFonts w:ascii="Arial" w:hAnsi="Arial" w:cs="Arial"/>
          <w:sz w:val="22"/>
          <w:szCs w:val="22"/>
        </w:rPr>
        <w:t xml:space="preserve">2 ks obslužné lávky k dosazovací nádrži č. 4 a 5 </w:t>
      </w:r>
      <w:r>
        <w:rPr>
          <w:rFonts w:ascii="Arial" w:hAnsi="Arial" w:cs="Arial"/>
          <w:sz w:val="22"/>
          <w:szCs w:val="22"/>
        </w:rPr>
        <w:t xml:space="preserve">   </w:t>
      </w:r>
      <w:r w:rsidRPr="004E4601">
        <w:rPr>
          <w:rFonts w:ascii="Arial" w:hAnsi="Arial" w:cs="Arial"/>
          <w:sz w:val="22"/>
          <w:szCs w:val="22"/>
        </w:rPr>
        <w:t>do 1. 12. 2026,</w:t>
      </w:r>
    </w:p>
    <w:p w:rsidR="00E85E99" w:rsidRPr="00DD0FFC" w:rsidRDefault="00DD0FFC" w:rsidP="00DD0FFC">
      <w:pPr>
        <w:pStyle w:val="Odstavecseseznamem"/>
        <w:numPr>
          <w:ilvl w:val="0"/>
          <w:numId w:val="28"/>
        </w:numPr>
        <w:jc w:val="both"/>
        <w:rPr>
          <w:rFonts w:ascii="Arial" w:hAnsi="Arial" w:cs="Arial"/>
          <w:strike/>
          <w:sz w:val="22"/>
          <w:szCs w:val="22"/>
        </w:rPr>
      </w:pPr>
      <w:r w:rsidRPr="004E4601">
        <w:rPr>
          <w:rFonts w:ascii="Arial" w:hAnsi="Arial" w:cs="Arial"/>
          <w:sz w:val="22"/>
          <w:szCs w:val="22"/>
        </w:rPr>
        <w:t xml:space="preserve">1 ks obslužné lávky k dosazovací nádrži č. 6 </w:t>
      </w:r>
      <w:r>
        <w:rPr>
          <w:rFonts w:ascii="Arial" w:hAnsi="Arial" w:cs="Arial"/>
          <w:sz w:val="22"/>
          <w:szCs w:val="22"/>
        </w:rPr>
        <w:tab/>
        <w:t xml:space="preserve">      </w:t>
      </w:r>
      <w:r w:rsidRPr="004E4601">
        <w:rPr>
          <w:rFonts w:ascii="Arial" w:hAnsi="Arial" w:cs="Arial"/>
          <w:sz w:val="22"/>
          <w:szCs w:val="22"/>
        </w:rPr>
        <w:t>do 1. 7. 2027</w:t>
      </w:r>
      <w:r w:rsidR="00E85E99" w:rsidRPr="00DD0FFC">
        <w:rPr>
          <w:rFonts w:ascii="Arial" w:hAnsi="Arial" w:cs="Arial"/>
          <w:sz w:val="22"/>
          <w:szCs w:val="22"/>
        </w:rPr>
        <w:t>.“</w:t>
      </w:r>
    </w:p>
    <w:p w:rsidR="006A4F2E" w:rsidRPr="00665B01" w:rsidRDefault="006A4F2E" w:rsidP="006A4F2E">
      <w:pPr>
        <w:suppressAutoHyphens w:val="0"/>
        <w:ind w:left="426"/>
        <w:rPr>
          <w:rFonts w:ascii="Arial" w:hAnsi="Arial" w:cs="Arial"/>
          <w:sz w:val="22"/>
          <w:szCs w:val="22"/>
          <w:highlight w:val="yellow"/>
        </w:rPr>
      </w:pPr>
    </w:p>
    <w:p w:rsidR="00665B01" w:rsidRDefault="00665B01" w:rsidP="00E85E99">
      <w:pPr>
        <w:pStyle w:val="Odstavecseseznamem"/>
        <w:ind w:left="360"/>
        <w:jc w:val="both"/>
        <w:rPr>
          <w:sz w:val="24"/>
          <w:szCs w:val="24"/>
        </w:rPr>
      </w:pPr>
    </w:p>
    <w:p w:rsidR="00E85E99" w:rsidRPr="002252D9" w:rsidRDefault="00E85E99" w:rsidP="00E85E99">
      <w:pPr>
        <w:rPr>
          <w:rFonts w:ascii="Arial" w:hAnsi="Arial" w:cs="Arial"/>
          <w:sz w:val="22"/>
          <w:szCs w:val="22"/>
        </w:rPr>
      </w:pPr>
    </w:p>
    <w:p w:rsidR="00E85E99" w:rsidRPr="002252D9" w:rsidRDefault="00E85E99" w:rsidP="00A94D87">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t>Závěrečná ustanovení</w:t>
      </w:r>
    </w:p>
    <w:p w:rsidR="00E85E99" w:rsidRPr="002252D9" w:rsidRDefault="00E85E99" w:rsidP="00E85E99">
      <w:pPr>
        <w:ind w:left="1080"/>
        <w:rPr>
          <w:rFonts w:ascii="Arial" w:hAnsi="Arial" w:cs="Arial"/>
          <w:b/>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Obě smluvní strany prohlašují, že tento dodatek je projevem jejich svobodné a vážné vůle, což stvrzují svými podpisy.</w:t>
      </w:r>
    </w:p>
    <w:p w:rsidR="00E85E99" w:rsidRPr="002252D9" w:rsidRDefault="00E85E99" w:rsidP="00E85E99">
      <w:pPr>
        <w:ind w:left="360"/>
        <w:rPr>
          <w:rFonts w:ascii="Arial" w:hAnsi="Arial" w:cs="Arial"/>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Smluvní strany prohlašují, že údaje uvedené v tomto dodatku nejsou informacemi požívajícími ochrany důvěrnosti majetkových poměrů.</w:t>
      </w:r>
    </w:p>
    <w:p w:rsidR="00E85E99" w:rsidRPr="002252D9" w:rsidRDefault="00E85E99" w:rsidP="00E85E99">
      <w:pPr>
        <w:ind w:left="360"/>
        <w:rPr>
          <w:rFonts w:ascii="Arial" w:hAnsi="Arial" w:cs="Arial"/>
          <w:sz w:val="22"/>
          <w:szCs w:val="22"/>
        </w:rPr>
      </w:pPr>
    </w:p>
    <w:p w:rsidR="00E85E99" w:rsidRPr="004E4D0D" w:rsidRDefault="00E85E99" w:rsidP="00E85E99">
      <w:pPr>
        <w:numPr>
          <w:ilvl w:val="0"/>
          <w:numId w:val="23"/>
        </w:numPr>
        <w:suppressAutoHyphens w:val="0"/>
        <w:rPr>
          <w:rFonts w:ascii="Arial" w:hAnsi="Arial" w:cs="Arial"/>
          <w:sz w:val="22"/>
          <w:szCs w:val="22"/>
        </w:rPr>
      </w:pPr>
      <w:r w:rsidRPr="004E4D0D">
        <w:rPr>
          <w:rFonts w:ascii="Arial" w:hAnsi="Arial" w:cs="Arial"/>
          <w:iCs/>
          <w:sz w:val="22"/>
          <w:szCs w:val="22"/>
        </w:rPr>
        <w:t xml:space="preserve">Tento dodatek byl </w:t>
      </w:r>
      <w:r w:rsidRPr="004E4D0D">
        <w:rPr>
          <w:rFonts w:ascii="Arial" w:hAnsi="Arial" w:cs="Arial"/>
          <w:sz w:val="22"/>
          <w:szCs w:val="22"/>
        </w:rPr>
        <w:t>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Občanského zákoníku a udělují svolení k jejich užití a zveřejnění bez stanovení jakýchkoliv dalších podmínek.</w:t>
      </w:r>
      <w:r w:rsidR="004E4D0D" w:rsidRPr="004E4D0D">
        <w:rPr>
          <w:rFonts w:ascii="Arial" w:hAnsi="Arial" w:cs="Arial"/>
          <w:iCs/>
          <w:color w:val="FF0000"/>
          <w:sz w:val="22"/>
          <w:szCs w:val="22"/>
        </w:rPr>
        <w:t xml:space="preserve"> </w:t>
      </w:r>
    </w:p>
    <w:p w:rsidR="00C343E5" w:rsidRDefault="00C343E5" w:rsidP="00C343E5">
      <w:pPr>
        <w:suppressAutoHyphens w:val="0"/>
        <w:rPr>
          <w:rFonts w:ascii="Arial" w:hAnsi="Arial" w:cs="Arial"/>
          <w:iCs/>
          <w:color w:val="FF0000"/>
          <w:sz w:val="22"/>
          <w:szCs w:val="22"/>
          <w:highlight w:val="yellow"/>
        </w:rPr>
      </w:pPr>
    </w:p>
    <w:p w:rsidR="00C343E5" w:rsidRPr="002252D9" w:rsidRDefault="00C343E5" w:rsidP="00C343E5">
      <w:pPr>
        <w:suppressAutoHyphens w:val="0"/>
        <w:rPr>
          <w:rFonts w:ascii="Arial" w:hAnsi="Arial" w:cs="Arial"/>
          <w:sz w:val="22"/>
          <w:szCs w:val="22"/>
          <w:highlight w:val="yellow"/>
        </w:rPr>
      </w:pPr>
    </w:p>
    <w:p w:rsidR="00E85E99" w:rsidRPr="002252D9" w:rsidRDefault="00E85E99" w:rsidP="00E85E99">
      <w:pPr>
        <w:pStyle w:val="Odstavecseseznamem"/>
        <w:ind w:left="567" w:hanging="425"/>
        <w:rPr>
          <w:rFonts w:ascii="Arial" w:hAnsi="Arial" w:cs="Arial"/>
          <w:sz w:val="22"/>
          <w:szCs w:val="22"/>
        </w:rPr>
      </w:pPr>
    </w:p>
    <w:p w:rsidR="00D53D3B" w:rsidRPr="004E4D0D" w:rsidRDefault="00D53D3B" w:rsidP="00D53D3B">
      <w:pPr>
        <w:numPr>
          <w:ilvl w:val="0"/>
          <w:numId w:val="23"/>
        </w:numPr>
        <w:suppressAutoHyphens w:val="0"/>
        <w:rPr>
          <w:rFonts w:ascii="Arial" w:hAnsi="Arial" w:cs="Arial"/>
          <w:iCs/>
          <w:sz w:val="22"/>
          <w:szCs w:val="22"/>
        </w:rPr>
      </w:pPr>
      <w:r w:rsidRPr="004E4D0D">
        <w:rPr>
          <w:rFonts w:ascii="Arial" w:hAnsi="Arial" w:cs="Arial"/>
          <w:iCs/>
          <w:sz w:val="22"/>
          <w:szCs w:val="22"/>
        </w:rPr>
        <w:lastRenderedPageBreak/>
        <w:t xml:space="preserve">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w:t>
      </w:r>
      <w:proofErr w:type="gramStart"/>
      <w:r w:rsidRPr="004E4D0D">
        <w:rPr>
          <w:rFonts w:ascii="Arial" w:hAnsi="Arial" w:cs="Arial"/>
          <w:iCs/>
          <w:sz w:val="22"/>
          <w:szCs w:val="22"/>
        </w:rPr>
        <w:t>formátu .</w:t>
      </w:r>
      <w:proofErr w:type="spellStart"/>
      <w:r w:rsidRPr="004E4D0D">
        <w:rPr>
          <w:rFonts w:ascii="Arial" w:hAnsi="Arial" w:cs="Arial"/>
          <w:iCs/>
          <w:sz w:val="22"/>
          <w:szCs w:val="22"/>
        </w:rPr>
        <w:t>pdf</w:t>
      </w:r>
      <w:proofErr w:type="spellEnd"/>
      <w:proofErr w:type="gramEnd"/>
      <w:r w:rsidRPr="004E4D0D">
        <w:rPr>
          <w:rFonts w:ascii="Arial" w:hAnsi="Arial" w:cs="Arial"/>
          <w:iCs/>
          <w:sz w:val="22"/>
          <w:szCs w:val="22"/>
        </w:rPr>
        <w:t xml:space="preserve"> s platnými uznávanými elektronickými podpisy obou smluvních stran, nebo bude tento dodatek vyhotoven ve dvou listinných stejnopisech s vlastnoručními podpisy smluvních stran, ze kterých každá ze smluvních stran obdrží jedno vyhotovení.</w:t>
      </w:r>
    </w:p>
    <w:p w:rsidR="00E27EC7" w:rsidRDefault="00E27EC7" w:rsidP="00E27EC7">
      <w:pPr>
        <w:suppressAutoHyphens w:val="0"/>
        <w:ind w:left="360"/>
        <w:rPr>
          <w:rFonts w:ascii="Arial" w:hAnsi="Arial" w:cs="Arial"/>
          <w:iCs/>
          <w:sz w:val="22"/>
          <w:szCs w:val="22"/>
          <w:highlight w:val="yellow"/>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Tento dodatek nabývá účinnosti dnem podpisu oběma smluvními stranami.</w:t>
      </w:r>
    </w:p>
    <w:p w:rsidR="00E85E99" w:rsidRPr="002252D9" w:rsidRDefault="00E85E99" w:rsidP="00E85E99">
      <w:pPr>
        <w:pStyle w:val="Odstavecseseznamem"/>
        <w:ind w:left="0"/>
        <w:rPr>
          <w:rFonts w:ascii="Arial" w:hAnsi="Arial" w:cs="Arial"/>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Ostatní ujednání smlouvy o dílo zůstávají nezměněna, pokud nejsou dotčena tímto dodatkem.</w:t>
      </w:r>
    </w:p>
    <w:p w:rsidR="00E85E99" w:rsidRPr="002252D9" w:rsidRDefault="00E85E99" w:rsidP="00E85E99">
      <w:pPr>
        <w:ind w:left="360"/>
        <w:rPr>
          <w:rFonts w:ascii="Arial" w:hAnsi="Arial" w:cs="Arial"/>
          <w:sz w:val="22"/>
          <w:szCs w:val="22"/>
        </w:rPr>
      </w:pPr>
    </w:p>
    <w:p w:rsidR="00E85E99" w:rsidRPr="008F5D69" w:rsidRDefault="00E85E99" w:rsidP="00047825">
      <w:pPr>
        <w:numPr>
          <w:ilvl w:val="0"/>
          <w:numId w:val="23"/>
        </w:numPr>
        <w:suppressAutoHyphens w:val="0"/>
      </w:pPr>
      <w:r w:rsidRPr="008F5D69">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E85E99" w:rsidRDefault="00E85E99" w:rsidP="00E85E99"/>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5649CE" w:rsidRPr="00A90805" w:rsidTr="004E0998">
        <w:tc>
          <w:tcPr>
            <w:tcW w:w="4644" w:type="dxa"/>
          </w:tcPr>
          <w:p w:rsidR="005649CE" w:rsidRPr="007406BD" w:rsidRDefault="005649CE" w:rsidP="00BA4339">
            <w:pPr>
              <w:rPr>
                <w:rFonts w:ascii="Arial" w:hAnsi="Arial" w:cs="Arial"/>
                <w:sz w:val="22"/>
                <w:szCs w:val="22"/>
              </w:rPr>
            </w:pPr>
            <w:r w:rsidRPr="007406BD">
              <w:rPr>
                <w:rFonts w:ascii="Arial" w:hAnsi="Arial" w:cs="Arial"/>
                <w:sz w:val="22"/>
                <w:szCs w:val="22"/>
              </w:rPr>
              <w:t>V Brně  </w:t>
            </w:r>
            <w:r w:rsidR="00BA4339">
              <w:rPr>
                <w:rFonts w:ascii="Arial" w:hAnsi="Arial" w:cs="Arial"/>
                <w:sz w:val="22"/>
                <w:szCs w:val="22"/>
              </w:rPr>
              <w:t>dne 30. 11. 2024</w:t>
            </w:r>
          </w:p>
        </w:tc>
        <w:tc>
          <w:tcPr>
            <w:tcW w:w="4932" w:type="dxa"/>
          </w:tcPr>
          <w:p w:rsidR="005649CE" w:rsidRPr="007406BD" w:rsidRDefault="005649CE" w:rsidP="00BA4339">
            <w:pPr>
              <w:rPr>
                <w:rFonts w:ascii="Arial" w:hAnsi="Arial" w:cs="Arial"/>
                <w:sz w:val="22"/>
                <w:szCs w:val="22"/>
              </w:rPr>
            </w:pPr>
            <w:r w:rsidRPr="007406BD">
              <w:rPr>
                <w:rFonts w:ascii="Arial" w:hAnsi="Arial" w:cs="Arial"/>
                <w:sz w:val="22"/>
                <w:szCs w:val="22"/>
              </w:rPr>
              <w:t>V Brně  </w:t>
            </w:r>
            <w:r w:rsidR="00BA4339">
              <w:rPr>
                <w:rFonts w:ascii="Arial" w:hAnsi="Arial" w:cs="Arial"/>
                <w:sz w:val="22"/>
                <w:szCs w:val="22"/>
              </w:rPr>
              <w:t>dne 9.12.2024</w:t>
            </w:r>
            <w:bookmarkStart w:id="0" w:name="_GoBack"/>
            <w:bookmarkEnd w:id="0"/>
          </w:p>
        </w:tc>
      </w:tr>
      <w:tr w:rsidR="005649CE" w:rsidRPr="00A90805" w:rsidTr="004E0998">
        <w:trPr>
          <w:trHeight w:val="1531"/>
        </w:trPr>
        <w:tc>
          <w:tcPr>
            <w:tcW w:w="4644" w:type="dxa"/>
          </w:tcPr>
          <w:p w:rsidR="005649CE" w:rsidRPr="00A90805" w:rsidRDefault="005649CE" w:rsidP="004E0998">
            <w:pPr>
              <w:rPr>
                <w:rFonts w:ascii="Arial" w:hAnsi="Arial" w:cs="Arial"/>
                <w:sz w:val="22"/>
                <w:szCs w:val="22"/>
              </w:rPr>
            </w:pPr>
            <w:r w:rsidRPr="00A90805">
              <w:rPr>
                <w:rFonts w:ascii="Arial" w:hAnsi="Arial" w:cs="Arial"/>
                <w:sz w:val="22"/>
                <w:szCs w:val="22"/>
              </w:rPr>
              <w:t>Za objednatele</w:t>
            </w:r>
          </w:p>
        </w:tc>
        <w:tc>
          <w:tcPr>
            <w:tcW w:w="4932" w:type="dxa"/>
          </w:tcPr>
          <w:p w:rsidR="005649CE" w:rsidRPr="00A90805" w:rsidRDefault="005649CE" w:rsidP="004E0998">
            <w:pPr>
              <w:rPr>
                <w:rFonts w:ascii="Arial" w:hAnsi="Arial" w:cs="Arial"/>
                <w:sz w:val="22"/>
                <w:szCs w:val="22"/>
              </w:rPr>
            </w:pPr>
            <w:r w:rsidRPr="00A90805">
              <w:rPr>
                <w:rFonts w:ascii="Arial" w:hAnsi="Arial" w:cs="Arial"/>
                <w:sz w:val="22"/>
                <w:szCs w:val="22"/>
              </w:rPr>
              <w:t>Za zhotovitele</w:t>
            </w:r>
          </w:p>
        </w:tc>
      </w:tr>
      <w:tr w:rsidR="005649CE" w:rsidRPr="00A90805" w:rsidTr="004E0998">
        <w:tc>
          <w:tcPr>
            <w:tcW w:w="4644" w:type="dxa"/>
          </w:tcPr>
          <w:p w:rsidR="005649CE" w:rsidRPr="00A90805" w:rsidRDefault="005649CE" w:rsidP="004E0998">
            <w:pPr>
              <w:rPr>
                <w:rFonts w:ascii="Arial" w:hAnsi="Arial" w:cs="Arial"/>
                <w:sz w:val="22"/>
                <w:szCs w:val="22"/>
              </w:rPr>
            </w:pPr>
            <w:r w:rsidRPr="00A90805">
              <w:rPr>
                <w:rFonts w:ascii="Arial" w:hAnsi="Arial" w:cs="Arial"/>
                <w:sz w:val="22"/>
                <w:szCs w:val="22"/>
              </w:rPr>
              <w:t>……………………………………………</w:t>
            </w:r>
          </w:p>
        </w:tc>
        <w:tc>
          <w:tcPr>
            <w:tcW w:w="4932" w:type="dxa"/>
          </w:tcPr>
          <w:p w:rsidR="005649CE" w:rsidRPr="00A90805" w:rsidRDefault="005649CE" w:rsidP="004E0998">
            <w:pPr>
              <w:rPr>
                <w:rFonts w:ascii="Arial" w:hAnsi="Arial" w:cs="Arial"/>
                <w:sz w:val="22"/>
                <w:szCs w:val="22"/>
              </w:rPr>
            </w:pPr>
            <w:r w:rsidRPr="00A90805">
              <w:rPr>
                <w:rFonts w:ascii="Arial" w:hAnsi="Arial" w:cs="Arial"/>
                <w:sz w:val="22"/>
                <w:szCs w:val="22"/>
              </w:rPr>
              <w:t>………………………………………………</w:t>
            </w:r>
          </w:p>
        </w:tc>
      </w:tr>
      <w:tr w:rsidR="005649CE" w:rsidRPr="00A90805" w:rsidTr="004E0998">
        <w:tc>
          <w:tcPr>
            <w:tcW w:w="4644" w:type="dxa"/>
          </w:tcPr>
          <w:p w:rsidR="005649CE" w:rsidRPr="00A90805" w:rsidRDefault="005649CE" w:rsidP="004E0998">
            <w:pPr>
              <w:rPr>
                <w:rFonts w:ascii="Arial" w:hAnsi="Arial" w:cs="Arial"/>
                <w:sz w:val="22"/>
                <w:szCs w:val="22"/>
              </w:rPr>
            </w:pPr>
            <w:r w:rsidRPr="00A90805">
              <w:rPr>
                <w:rFonts w:ascii="Arial" w:hAnsi="Arial" w:cs="Arial"/>
                <w:sz w:val="22"/>
                <w:szCs w:val="22"/>
              </w:rPr>
              <w:t>Brněnské vodárny a kanalizace, a.s.,</w:t>
            </w:r>
          </w:p>
          <w:p w:rsidR="005649CE" w:rsidRPr="007406BD" w:rsidRDefault="007406BD" w:rsidP="004E0998">
            <w:pPr>
              <w:rPr>
                <w:rFonts w:ascii="Arial" w:hAnsi="Arial" w:cs="Arial"/>
                <w:sz w:val="22"/>
                <w:szCs w:val="22"/>
              </w:rPr>
            </w:pPr>
            <w:r w:rsidRPr="007406BD">
              <w:rPr>
                <w:rFonts w:ascii="Arial" w:hAnsi="Arial" w:cs="Arial"/>
                <w:sz w:val="22"/>
                <w:szCs w:val="22"/>
              </w:rPr>
              <w:t xml:space="preserve">Ing. Daniel </w:t>
            </w:r>
            <w:proofErr w:type="spellStart"/>
            <w:r w:rsidRPr="007406BD">
              <w:rPr>
                <w:rFonts w:ascii="Arial" w:hAnsi="Arial" w:cs="Arial"/>
                <w:sz w:val="22"/>
                <w:szCs w:val="22"/>
              </w:rPr>
              <w:t>Struž</w:t>
            </w:r>
            <w:proofErr w:type="spellEnd"/>
            <w:r w:rsidR="005649CE" w:rsidRPr="007406BD">
              <w:rPr>
                <w:rFonts w:ascii="Arial" w:hAnsi="Arial" w:cs="Arial"/>
                <w:sz w:val="22"/>
                <w:szCs w:val="22"/>
              </w:rPr>
              <w:t>, MBA</w:t>
            </w:r>
          </w:p>
          <w:p w:rsidR="005649CE" w:rsidRPr="007406BD" w:rsidRDefault="005649CE" w:rsidP="004E0998">
            <w:pPr>
              <w:rPr>
                <w:rFonts w:ascii="Arial" w:hAnsi="Arial" w:cs="Arial"/>
                <w:sz w:val="22"/>
                <w:szCs w:val="22"/>
              </w:rPr>
            </w:pPr>
            <w:r w:rsidRPr="007406BD">
              <w:rPr>
                <w:rFonts w:ascii="Arial" w:hAnsi="Arial" w:cs="Arial"/>
                <w:sz w:val="22"/>
                <w:szCs w:val="22"/>
              </w:rPr>
              <w:t>předseda představenstva</w:t>
            </w:r>
          </w:p>
          <w:p w:rsidR="005649CE" w:rsidRPr="00A90805" w:rsidRDefault="005649CE" w:rsidP="004E0998">
            <w:pPr>
              <w:rPr>
                <w:rFonts w:ascii="Arial" w:hAnsi="Arial" w:cs="Arial"/>
                <w:color w:val="FF0000"/>
                <w:sz w:val="22"/>
                <w:szCs w:val="22"/>
              </w:rPr>
            </w:pPr>
          </w:p>
        </w:tc>
        <w:tc>
          <w:tcPr>
            <w:tcW w:w="4932" w:type="dxa"/>
          </w:tcPr>
          <w:p w:rsidR="005649CE" w:rsidRDefault="007406BD" w:rsidP="004E0998">
            <w:pPr>
              <w:rPr>
                <w:rFonts w:ascii="Arial" w:hAnsi="Arial" w:cs="Arial"/>
                <w:sz w:val="22"/>
                <w:szCs w:val="22"/>
              </w:rPr>
            </w:pPr>
            <w:r>
              <w:rPr>
                <w:rFonts w:ascii="Arial" w:hAnsi="Arial" w:cs="Arial"/>
                <w:sz w:val="22"/>
                <w:szCs w:val="22"/>
              </w:rPr>
              <w:t>ZEMSKÝ Rohatec, s.r.o.</w:t>
            </w:r>
          </w:p>
          <w:p w:rsidR="007406BD" w:rsidRDefault="007406BD" w:rsidP="004E0998">
            <w:pPr>
              <w:rPr>
                <w:rFonts w:ascii="Arial" w:hAnsi="Arial" w:cs="Arial"/>
                <w:sz w:val="22"/>
                <w:szCs w:val="22"/>
              </w:rPr>
            </w:pPr>
            <w:r>
              <w:rPr>
                <w:rFonts w:ascii="Arial" w:hAnsi="Arial" w:cs="Arial"/>
                <w:sz w:val="22"/>
                <w:szCs w:val="22"/>
              </w:rPr>
              <w:t>Jan Zemský</w:t>
            </w:r>
          </w:p>
          <w:p w:rsidR="007406BD" w:rsidRPr="00A90805" w:rsidRDefault="007406BD" w:rsidP="004E0998">
            <w:pPr>
              <w:rPr>
                <w:rFonts w:ascii="Arial" w:hAnsi="Arial" w:cs="Arial"/>
                <w:sz w:val="22"/>
                <w:szCs w:val="22"/>
              </w:rPr>
            </w:pPr>
            <w:r>
              <w:rPr>
                <w:rFonts w:ascii="Arial" w:hAnsi="Arial" w:cs="Arial"/>
                <w:sz w:val="22"/>
                <w:szCs w:val="22"/>
              </w:rPr>
              <w:t>jednatel</w:t>
            </w:r>
          </w:p>
          <w:p w:rsidR="005649CE" w:rsidRPr="00A90805" w:rsidRDefault="005649CE" w:rsidP="004E0998">
            <w:pPr>
              <w:rPr>
                <w:rFonts w:ascii="Arial" w:hAnsi="Arial" w:cs="Arial"/>
                <w:sz w:val="22"/>
                <w:szCs w:val="22"/>
              </w:rPr>
            </w:pPr>
          </w:p>
        </w:tc>
      </w:tr>
    </w:tbl>
    <w:p w:rsidR="008613A5" w:rsidRDefault="008613A5" w:rsidP="002252D9">
      <w:pPr>
        <w:ind w:left="0"/>
      </w:pPr>
    </w:p>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Default="008613A5" w:rsidP="008613A5"/>
    <w:p w:rsidR="008613A5" w:rsidRDefault="008613A5" w:rsidP="008613A5"/>
    <w:p w:rsidR="00D24A91" w:rsidRPr="008613A5" w:rsidRDefault="008613A5" w:rsidP="008613A5">
      <w:pPr>
        <w:tabs>
          <w:tab w:val="left" w:pos="5475"/>
        </w:tabs>
      </w:pPr>
      <w:r>
        <w:tab/>
      </w:r>
    </w:p>
    <w:sectPr w:rsidR="00D24A91" w:rsidRPr="008613A5">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B0D" w:rsidRDefault="00B70B0D" w:rsidP="00B82A2B">
      <w:r>
        <w:separator/>
      </w:r>
    </w:p>
  </w:endnote>
  <w:endnote w:type="continuationSeparator" w:id="0">
    <w:p w:rsidR="00B70B0D" w:rsidRDefault="00B70B0D"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CE" w:rsidRPr="00EE3B5A" w:rsidRDefault="00B70B0D" w:rsidP="005649CE">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5649CE" w:rsidRPr="00EE3B5A">
              <w:rPr>
                <w:rFonts w:ascii="Arial" w:hAnsi="Arial" w:cs="Arial"/>
                <w:sz w:val="18"/>
                <w:szCs w:val="18"/>
              </w:rPr>
              <w:t>SML/</w:t>
            </w:r>
            <w:r w:rsidR="002E60EF">
              <w:rPr>
                <w:rFonts w:ascii="Arial" w:hAnsi="Arial" w:cs="Arial"/>
                <w:sz w:val="18"/>
                <w:szCs w:val="18"/>
              </w:rPr>
              <w:t>04347</w:t>
            </w:r>
            <w:r w:rsidR="005649CE" w:rsidRPr="00EE3B5A">
              <w:rPr>
                <w:rFonts w:ascii="Arial" w:hAnsi="Arial" w:cs="Arial"/>
                <w:sz w:val="18"/>
                <w:szCs w:val="18"/>
              </w:rPr>
              <w:t>/2</w:t>
            </w:r>
            <w:r w:rsidR="002E60EF">
              <w:rPr>
                <w:rFonts w:ascii="Arial" w:hAnsi="Arial" w:cs="Arial"/>
                <w:sz w:val="18"/>
                <w:szCs w:val="18"/>
              </w:rPr>
              <w:t>4-1</w:t>
            </w:r>
            <w:r w:rsidR="005649CE">
              <w:rPr>
                <w:rFonts w:ascii="Arial" w:hAnsi="Arial" w:cs="Arial"/>
                <w:sz w:val="18"/>
                <w:szCs w:val="18"/>
              </w:rPr>
              <w:t xml:space="preserve">                                                                                              </w:t>
            </w:r>
            <w:r w:rsidR="002E60EF">
              <w:rPr>
                <w:rFonts w:ascii="Arial" w:hAnsi="Arial" w:cs="Arial"/>
                <w:sz w:val="18"/>
                <w:szCs w:val="18"/>
              </w:rPr>
              <w:t xml:space="preserve">                         </w:t>
            </w:r>
            <w:r w:rsidR="005649CE">
              <w:rPr>
                <w:rFonts w:ascii="Arial" w:hAnsi="Arial" w:cs="Arial"/>
                <w:sz w:val="18"/>
                <w:szCs w:val="18"/>
              </w:rPr>
              <w:t xml:space="preserve">         </w:t>
            </w:r>
            <w:r w:rsidR="005649CE" w:rsidRPr="00EE3B5A">
              <w:rPr>
                <w:rFonts w:ascii="Arial" w:hAnsi="Arial" w:cs="Arial"/>
                <w:sz w:val="18"/>
                <w:szCs w:val="18"/>
              </w:rPr>
              <w:t xml:space="preserve">Stránka </w:t>
            </w:r>
            <w:r w:rsidR="005649CE" w:rsidRPr="00EE3B5A">
              <w:rPr>
                <w:rFonts w:ascii="Arial" w:hAnsi="Arial" w:cs="Arial"/>
                <w:bCs/>
                <w:sz w:val="18"/>
                <w:szCs w:val="18"/>
              </w:rPr>
              <w:fldChar w:fldCharType="begin"/>
            </w:r>
            <w:r w:rsidR="005649CE" w:rsidRPr="00EE3B5A">
              <w:rPr>
                <w:rFonts w:ascii="Arial" w:hAnsi="Arial" w:cs="Arial"/>
                <w:bCs/>
                <w:sz w:val="18"/>
                <w:szCs w:val="18"/>
              </w:rPr>
              <w:instrText>PAGE</w:instrText>
            </w:r>
            <w:r w:rsidR="005649CE" w:rsidRPr="00EE3B5A">
              <w:rPr>
                <w:rFonts w:ascii="Arial" w:hAnsi="Arial" w:cs="Arial"/>
                <w:bCs/>
                <w:sz w:val="18"/>
                <w:szCs w:val="18"/>
              </w:rPr>
              <w:fldChar w:fldCharType="separate"/>
            </w:r>
            <w:r w:rsidR="00BA4339">
              <w:rPr>
                <w:rFonts w:ascii="Arial" w:hAnsi="Arial" w:cs="Arial"/>
                <w:bCs/>
                <w:noProof/>
                <w:sz w:val="18"/>
                <w:szCs w:val="18"/>
              </w:rPr>
              <w:t>3</w:t>
            </w:r>
            <w:r w:rsidR="005649CE" w:rsidRPr="00EE3B5A">
              <w:rPr>
                <w:rFonts w:ascii="Arial" w:hAnsi="Arial" w:cs="Arial"/>
                <w:bCs/>
                <w:sz w:val="18"/>
                <w:szCs w:val="18"/>
              </w:rPr>
              <w:fldChar w:fldCharType="end"/>
            </w:r>
            <w:r w:rsidR="005649CE" w:rsidRPr="00EE3B5A">
              <w:rPr>
                <w:rFonts w:ascii="Arial" w:hAnsi="Arial" w:cs="Arial"/>
                <w:sz w:val="18"/>
                <w:szCs w:val="18"/>
              </w:rPr>
              <w:t xml:space="preserve"> z </w:t>
            </w:r>
            <w:r w:rsidR="005649CE" w:rsidRPr="00EE3B5A">
              <w:rPr>
                <w:rFonts w:ascii="Arial" w:hAnsi="Arial" w:cs="Arial"/>
                <w:bCs/>
                <w:sz w:val="18"/>
                <w:szCs w:val="18"/>
              </w:rPr>
              <w:fldChar w:fldCharType="begin"/>
            </w:r>
            <w:r w:rsidR="005649CE" w:rsidRPr="00EE3B5A">
              <w:rPr>
                <w:rFonts w:ascii="Arial" w:hAnsi="Arial" w:cs="Arial"/>
                <w:bCs/>
                <w:sz w:val="18"/>
                <w:szCs w:val="18"/>
              </w:rPr>
              <w:instrText>NUMPAGES</w:instrText>
            </w:r>
            <w:r w:rsidR="005649CE" w:rsidRPr="00EE3B5A">
              <w:rPr>
                <w:rFonts w:ascii="Arial" w:hAnsi="Arial" w:cs="Arial"/>
                <w:bCs/>
                <w:sz w:val="18"/>
                <w:szCs w:val="18"/>
              </w:rPr>
              <w:fldChar w:fldCharType="separate"/>
            </w:r>
            <w:r w:rsidR="00BA4339">
              <w:rPr>
                <w:rFonts w:ascii="Arial" w:hAnsi="Arial" w:cs="Arial"/>
                <w:bCs/>
                <w:noProof/>
                <w:sz w:val="18"/>
                <w:szCs w:val="18"/>
              </w:rPr>
              <w:t>3</w:t>
            </w:r>
            <w:r w:rsidR="005649CE" w:rsidRPr="00EE3B5A">
              <w:rPr>
                <w:rFonts w:ascii="Arial" w:hAnsi="Arial" w:cs="Arial"/>
                <w:bCs/>
                <w:sz w:val="18"/>
                <w:szCs w:val="18"/>
              </w:rPr>
              <w:fldChar w:fldCharType="end"/>
            </w:r>
          </w:sdtContent>
        </w:sdt>
      </w:sdtContent>
    </w:sdt>
  </w:p>
  <w:p w:rsidR="005649CE" w:rsidRDefault="005649CE" w:rsidP="005649CE">
    <w:pPr>
      <w:pStyle w:val="Zpat"/>
      <w:jc w:val="left"/>
    </w:pPr>
  </w:p>
  <w:p w:rsidR="005649CE" w:rsidRDefault="005649CE" w:rsidP="005649CE">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B0D" w:rsidRDefault="00B70B0D" w:rsidP="00B82A2B">
      <w:r>
        <w:separator/>
      </w:r>
    </w:p>
  </w:footnote>
  <w:footnote w:type="continuationSeparator" w:id="0">
    <w:p w:rsidR="00B70B0D" w:rsidRDefault="00B70B0D"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B70B0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B70B0D" w:rsidP="00E06D3A">
    <w:pPr>
      <w:pStyle w:val="Zhlav"/>
      <w:jc w:val="right"/>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B70B0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8806F620"/>
    <w:lvl w:ilvl="0" w:tplc="F18AD16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206A7"/>
    <w:multiLevelType w:val="hybridMultilevel"/>
    <w:tmpl w:val="C76870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817094E"/>
    <w:multiLevelType w:val="hybridMultilevel"/>
    <w:tmpl w:val="980C6A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9"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7A642C"/>
    <w:multiLevelType w:val="multilevel"/>
    <w:tmpl w:val="02921C50"/>
    <w:lvl w:ilvl="0">
      <w:start w:val="1"/>
      <w:numFmt w:val="upperRoman"/>
      <w:suff w:val="space"/>
      <w:lvlText w:val="%1."/>
      <w:lvlJc w:val="center"/>
      <w:pPr>
        <w:ind w:left="360" w:hanging="72"/>
      </w:pPr>
      <w:rPr>
        <w:rFonts w:hint="default"/>
      </w:rPr>
    </w:lvl>
    <w:lvl w:ilvl="1">
      <w:start w:val="1"/>
      <w:numFmt w:val="decimal"/>
      <w:suff w:val="space"/>
      <w:lvlText w:val="%2."/>
      <w:lvlJc w:val="left"/>
      <w:pPr>
        <w:ind w:left="0" w:firstLine="0"/>
      </w:pPr>
      <w:rPr>
        <w:rFonts w:ascii="Arial" w:hAnsi="Arial" w:cs="Arial"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9"/>
  </w:num>
  <w:num w:numId="22">
    <w:abstractNumId w:val="2"/>
  </w:num>
  <w:num w:numId="23">
    <w:abstractNumId w:val="0"/>
  </w:num>
  <w:num w:numId="24">
    <w:abstractNumId w:val="12"/>
  </w:num>
  <w:num w:numId="25">
    <w:abstractNumId w:val="3"/>
  </w:num>
  <w:num w:numId="26">
    <w:abstractNumId w:val="10"/>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D41CA"/>
    <w:rsid w:val="000D5DBB"/>
    <w:rsid w:val="00103EE3"/>
    <w:rsid w:val="001E4A5A"/>
    <w:rsid w:val="001E6C29"/>
    <w:rsid w:val="002077B4"/>
    <w:rsid w:val="00216272"/>
    <w:rsid w:val="00221BDD"/>
    <w:rsid w:val="002252D9"/>
    <w:rsid w:val="002901CE"/>
    <w:rsid w:val="002A58FF"/>
    <w:rsid w:val="002E60EF"/>
    <w:rsid w:val="00317F78"/>
    <w:rsid w:val="0033757C"/>
    <w:rsid w:val="003D24A6"/>
    <w:rsid w:val="003F4562"/>
    <w:rsid w:val="004144C3"/>
    <w:rsid w:val="00444E49"/>
    <w:rsid w:val="004E4D0D"/>
    <w:rsid w:val="00514116"/>
    <w:rsid w:val="005649CE"/>
    <w:rsid w:val="00570E57"/>
    <w:rsid w:val="005934A7"/>
    <w:rsid w:val="00665B01"/>
    <w:rsid w:val="00667D60"/>
    <w:rsid w:val="00683743"/>
    <w:rsid w:val="006A4F2E"/>
    <w:rsid w:val="006D3FF3"/>
    <w:rsid w:val="007406BD"/>
    <w:rsid w:val="007D719E"/>
    <w:rsid w:val="00802EBA"/>
    <w:rsid w:val="008613A5"/>
    <w:rsid w:val="00867123"/>
    <w:rsid w:val="008C7550"/>
    <w:rsid w:val="008F5D69"/>
    <w:rsid w:val="00A0650B"/>
    <w:rsid w:val="00A94D87"/>
    <w:rsid w:val="00AC4225"/>
    <w:rsid w:val="00B15D65"/>
    <w:rsid w:val="00B70B0D"/>
    <w:rsid w:val="00B82A2B"/>
    <w:rsid w:val="00BA4339"/>
    <w:rsid w:val="00BB63F6"/>
    <w:rsid w:val="00C11C38"/>
    <w:rsid w:val="00C343E5"/>
    <w:rsid w:val="00CB081F"/>
    <w:rsid w:val="00D24A91"/>
    <w:rsid w:val="00D53D3B"/>
    <w:rsid w:val="00D71926"/>
    <w:rsid w:val="00DD0FFC"/>
    <w:rsid w:val="00DD673D"/>
    <w:rsid w:val="00E06D3A"/>
    <w:rsid w:val="00E27EC7"/>
    <w:rsid w:val="00E85E99"/>
    <w:rsid w:val="00F45CDB"/>
    <w:rsid w:val="00F5659C"/>
    <w:rsid w:val="00FB1F04"/>
    <w:rsid w:val="00FC4E80"/>
    <w:rsid w:val="00FC6F59"/>
    <w:rsid w:val="00FE6541"/>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51C72D5D"/>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697</Words>
  <Characters>4117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4</cp:revision>
  <dcterms:created xsi:type="dcterms:W3CDTF">2024-12-12T08:05:00Z</dcterms:created>
  <dcterms:modified xsi:type="dcterms:W3CDTF">2024-12-12T08:22:00Z</dcterms:modified>
</cp:coreProperties>
</file>