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5872" w14:textId="77777777" w:rsidR="00EB2608" w:rsidRPr="00447351" w:rsidRDefault="00EB2608" w:rsidP="00EB2608">
      <w:pPr>
        <w:rPr>
          <w:rFonts w:cs="Arial"/>
        </w:rPr>
      </w:pPr>
    </w:p>
    <w:p w14:paraId="604F0CD3" w14:textId="77777777" w:rsidR="005418DB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="00645A3C">
        <w:rPr>
          <w:rFonts w:cs="Arial"/>
          <w:b/>
        </w:rPr>
        <w:t xml:space="preserve"> </w:t>
      </w:r>
      <w:bookmarkStart w:id="0" w:name="_Hlk55222423"/>
      <w:r w:rsidR="00645A3C">
        <w:rPr>
          <w:rFonts w:cs="Arial"/>
          <w:b/>
        </w:rPr>
        <w:t>č</w:t>
      </w:r>
      <w:r w:rsidR="00645A3C" w:rsidRPr="008320E7">
        <w:rPr>
          <w:rFonts w:cs="Arial"/>
          <w:b/>
        </w:rPr>
        <w:t xml:space="preserve">. </w:t>
      </w:r>
      <w:bookmarkEnd w:id="0"/>
      <w:r w:rsidR="008320E7" w:rsidRPr="008320E7">
        <w:rPr>
          <w:rFonts w:cs="Arial"/>
          <w:b/>
        </w:rPr>
        <w:t>2023/00538</w:t>
      </w:r>
      <w:r w:rsidR="008320E7">
        <w:rPr>
          <w:rFonts w:cs="Arial"/>
        </w:rPr>
        <w:t xml:space="preserve"> </w:t>
      </w:r>
      <w:r w:rsidRPr="00DA1006">
        <w:rPr>
          <w:rFonts w:cs="Arial"/>
          <w:b/>
        </w:rPr>
        <w:t xml:space="preserve">ze dne </w:t>
      </w:r>
      <w:r w:rsidR="008320E7">
        <w:rPr>
          <w:rFonts w:cs="Arial"/>
          <w:b/>
        </w:rPr>
        <w:t>13. 12. 2023</w:t>
      </w:r>
    </w:p>
    <w:p w14:paraId="53ABF276" w14:textId="77777777" w:rsidR="00645A3C" w:rsidRDefault="00645A3C" w:rsidP="006949C1">
      <w:pPr>
        <w:pStyle w:val="Odstavecseseznamem"/>
        <w:jc w:val="center"/>
        <w:rPr>
          <w:rFonts w:cs="Arial"/>
          <w:b/>
        </w:rPr>
      </w:pPr>
    </w:p>
    <w:p w14:paraId="068183B8" w14:textId="77777777" w:rsidR="00E33ABE" w:rsidRPr="008320E7" w:rsidRDefault="00E33ABE" w:rsidP="008320E7">
      <w:pPr>
        <w:tabs>
          <w:tab w:val="left" w:pos="360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Název projektu: </w:t>
      </w:r>
      <w:r w:rsidRPr="00E33ABE">
        <w:rPr>
          <w:rFonts w:cs="Arial"/>
          <w:b/>
          <w:bCs/>
        </w:rPr>
        <w:t>UJEP – PF – Rekonstrukc</w:t>
      </w:r>
      <w:r>
        <w:rPr>
          <w:rFonts w:cs="Arial"/>
          <w:b/>
          <w:bCs/>
        </w:rPr>
        <w:t>e budovy kateder PF UJEP + auly</w:t>
      </w:r>
      <w:r>
        <w:rPr>
          <w:rFonts w:cs="Arial"/>
          <w:b/>
          <w:bCs/>
        </w:rPr>
        <w:br/>
      </w:r>
      <w:r w:rsidRPr="00E33ABE">
        <w:rPr>
          <w:rFonts w:cs="Arial"/>
          <w:b/>
          <w:bCs/>
        </w:rPr>
        <w:t>a spojovacího koridoru – 2023/0063</w:t>
      </w:r>
    </w:p>
    <w:p w14:paraId="31A6DE12" w14:textId="77777777"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Program: 133220 Rozvoj a obnova materiálně technické základny veřejných vysokých škol</w:t>
      </w:r>
    </w:p>
    <w:p w14:paraId="69A2232A" w14:textId="77777777"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Ev. číslo EDS: 133D22W000003</w:t>
      </w:r>
    </w:p>
    <w:p w14:paraId="0C2BFF2B" w14:textId="77777777" w:rsidR="005418DB" w:rsidRPr="008320E7" w:rsidRDefault="005418DB" w:rsidP="006949C1">
      <w:pPr>
        <w:pStyle w:val="Odstavecseseznamem"/>
        <w:jc w:val="center"/>
        <w:rPr>
          <w:rFonts w:cs="Arial"/>
          <w:b/>
          <w:sz w:val="24"/>
          <w:szCs w:val="24"/>
        </w:rPr>
      </w:pPr>
    </w:p>
    <w:p w14:paraId="0EE8C03C" w14:textId="594E746B" w:rsidR="006949C1" w:rsidRPr="008320E7" w:rsidRDefault="006949C1" w:rsidP="006949C1">
      <w:pPr>
        <w:pStyle w:val="Odstavecseseznamem"/>
        <w:jc w:val="center"/>
        <w:rPr>
          <w:rFonts w:cs="Arial"/>
          <w:b/>
          <w:sz w:val="24"/>
          <w:szCs w:val="24"/>
        </w:rPr>
      </w:pPr>
      <w:r w:rsidRPr="008320E7">
        <w:rPr>
          <w:rFonts w:cs="Arial"/>
          <w:b/>
          <w:sz w:val="24"/>
          <w:szCs w:val="24"/>
        </w:rPr>
        <w:t xml:space="preserve">Dodatek č. </w:t>
      </w:r>
      <w:r w:rsidR="00C87E06">
        <w:rPr>
          <w:rFonts w:cs="Arial"/>
          <w:b/>
          <w:sz w:val="24"/>
          <w:szCs w:val="24"/>
        </w:rPr>
        <w:t>3</w:t>
      </w:r>
    </w:p>
    <w:p w14:paraId="12236656" w14:textId="77777777" w:rsidR="006949C1" w:rsidRDefault="006949C1" w:rsidP="006949C1">
      <w:pPr>
        <w:pStyle w:val="Odstavecseseznamem"/>
        <w:ind w:left="0"/>
        <w:rPr>
          <w:rFonts w:cs="Arial"/>
          <w:b/>
        </w:rPr>
      </w:pPr>
    </w:p>
    <w:p w14:paraId="7319AEFB" w14:textId="77777777" w:rsidR="00294D96" w:rsidRPr="001741F2" w:rsidRDefault="00294D96" w:rsidP="00294D96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</w:t>
      </w:r>
      <w:r w:rsidRPr="001741F2">
        <w:rPr>
          <w:rFonts w:ascii="Segoe UI" w:hAnsi="Segoe UI" w:cs="Segoe UI"/>
          <w:sz w:val="22"/>
          <w:szCs w:val="22"/>
        </w:rPr>
        <w:t xml:space="preserve"> uzavřely níže uvedeného dne, měsíce a roku tyto smluvní strany:</w:t>
      </w:r>
    </w:p>
    <w:p w14:paraId="3B5AC6CC" w14:textId="77777777" w:rsidR="00F9280F" w:rsidRPr="001741F2" w:rsidRDefault="00F9280F" w:rsidP="00F9280F">
      <w:pPr>
        <w:pStyle w:val="Odstavecseseznamem"/>
        <w:numPr>
          <w:ilvl w:val="0"/>
          <w:numId w:val="37"/>
        </w:numPr>
        <w:tabs>
          <w:tab w:val="left" w:pos="426"/>
          <w:tab w:val="left" w:pos="3261"/>
        </w:tabs>
        <w:spacing w:before="240" w:line="276" w:lineRule="auto"/>
        <w:ind w:hanging="720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14:paraId="24896471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Zastoupená: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 xml:space="preserve">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 w:rsidRPr="001741F2">
        <w:rPr>
          <w:rFonts w:ascii="Segoe UI" w:hAnsi="Segoe UI" w:cs="Segoe UI"/>
          <w:sz w:val="22"/>
          <w:szCs w:val="22"/>
        </w:rPr>
        <w:t>, Ph.D., rektorem</w:t>
      </w:r>
    </w:p>
    <w:p w14:paraId="45DEFED8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Se sídlem: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14:paraId="16E37C5D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IČO: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44555601</w:t>
      </w:r>
    </w:p>
    <w:p w14:paraId="3026B1BC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DIČ: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CZ44555601</w:t>
      </w:r>
    </w:p>
    <w:p w14:paraId="577D4ABE" w14:textId="77777777"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Bankovní spojení: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ČSOB, a.s., pobočka Ústí nad Labem</w:t>
      </w:r>
    </w:p>
    <w:p w14:paraId="7CA945DE" w14:textId="77777777"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Číslo účtu: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260112295/0300</w:t>
      </w:r>
    </w:p>
    <w:p w14:paraId="04EA569B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Pověřen podpisem této smlouvy:</w:t>
      </w:r>
      <w:r>
        <w:rPr>
          <w:rFonts w:ascii="Segoe UI" w:hAnsi="Segoe UI" w:cs="Segoe UI"/>
          <w:sz w:val="22"/>
          <w:szCs w:val="22"/>
        </w:rPr>
        <w:t xml:space="preserve"> 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>
        <w:rPr>
          <w:rFonts w:ascii="Segoe UI" w:hAnsi="Segoe UI" w:cs="Segoe UI"/>
          <w:sz w:val="22"/>
          <w:szCs w:val="22"/>
        </w:rPr>
        <w:t>, Ph.D., rektor</w:t>
      </w:r>
    </w:p>
    <w:p w14:paraId="2D091CA6" w14:textId="1D5C1279" w:rsidR="00F9280F" w:rsidRPr="001741F2" w:rsidRDefault="00F9280F" w:rsidP="00F9280F">
      <w:pPr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bCs/>
          <w:sz w:val="22"/>
          <w:szCs w:val="22"/>
        </w:rPr>
        <w:t>Ve věcech technických je oprávněn jednat:</w:t>
      </w:r>
      <w:r>
        <w:rPr>
          <w:rFonts w:ascii="Segoe UI" w:hAnsi="Segoe UI" w:cs="Segoe UI"/>
          <w:sz w:val="22"/>
          <w:szCs w:val="22"/>
        </w:rPr>
        <w:t xml:space="preserve"> </w:t>
      </w:r>
      <w:r w:rsidR="00F6064E">
        <w:rPr>
          <w:rFonts w:ascii="Segoe UI" w:hAnsi="Segoe UI" w:cs="Segoe UI"/>
          <w:sz w:val="22"/>
          <w:szCs w:val="22"/>
        </w:rPr>
        <w:t>XXX</w:t>
      </w:r>
      <w:bookmarkStart w:id="1" w:name="_GoBack"/>
      <w:bookmarkEnd w:id="1"/>
    </w:p>
    <w:p w14:paraId="519CE9D0" w14:textId="77777777" w:rsidR="00F9280F" w:rsidRPr="001741F2" w:rsidRDefault="00F9280F" w:rsidP="00F9280F">
      <w:pPr>
        <w:spacing w:line="276" w:lineRule="auto"/>
        <w:ind w:left="284" w:firstLine="142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Objednatel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14:paraId="0BC2C4C8" w14:textId="77777777" w:rsidR="00F9280F" w:rsidRPr="001741F2" w:rsidRDefault="00F9280F" w:rsidP="00F9280F">
      <w:pPr>
        <w:spacing w:before="240"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>a</w:t>
      </w:r>
    </w:p>
    <w:p w14:paraId="4A03D591" w14:textId="77777777" w:rsidR="00F9280F" w:rsidRPr="00302AE2" w:rsidRDefault="00394603" w:rsidP="00394603">
      <w:pPr>
        <w:pStyle w:val="Odstavecseseznamem"/>
        <w:numPr>
          <w:ilvl w:val="0"/>
          <w:numId w:val="37"/>
        </w:numPr>
        <w:tabs>
          <w:tab w:val="left" w:pos="426"/>
        </w:tabs>
        <w:ind w:left="426" w:hanging="426"/>
        <w:rPr>
          <w:rFonts w:ascii="Segoe UI" w:hAnsi="Segoe UI" w:cs="Segoe UI"/>
          <w:b/>
          <w:sz w:val="22"/>
          <w:szCs w:val="22"/>
        </w:rPr>
      </w:pPr>
      <w:proofErr w:type="spellStart"/>
      <w:proofErr w:type="gramStart"/>
      <w:r>
        <w:rPr>
          <w:rFonts w:ascii="Segoe UI" w:hAnsi="Segoe UI" w:cs="Segoe UI"/>
          <w:b/>
          <w:sz w:val="22"/>
          <w:szCs w:val="22"/>
          <w:lang w:val="en-US"/>
        </w:rPr>
        <w:t>IR.Construction</w:t>
      </w:r>
      <w:proofErr w:type="spellEnd"/>
      <w:proofErr w:type="gramEnd"/>
      <w:r>
        <w:rPr>
          <w:rFonts w:ascii="Segoe UI" w:hAnsi="Segoe UI" w:cs="Segoe U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sz w:val="22"/>
          <w:szCs w:val="22"/>
          <w:lang w:val="en-US"/>
        </w:rPr>
        <w:t>s.r.o</w:t>
      </w:r>
      <w:proofErr w:type="spellEnd"/>
      <w:r>
        <w:rPr>
          <w:rFonts w:ascii="Segoe UI" w:hAnsi="Segoe UI" w:cs="Segoe UI"/>
          <w:b/>
          <w:sz w:val="22"/>
          <w:szCs w:val="22"/>
          <w:lang w:val="en-US"/>
        </w:rPr>
        <w:t>.</w:t>
      </w:r>
    </w:p>
    <w:p w14:paraId="1024FC43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Zastoupen</w:t>
      </w:r>
      <w:r w:rsidR="00394603" w:rsidRPr="00394603">
        <w:rPr>
          <w:rFonts w:ascii="Segoe UI" w:hAnsi="Segoe UI" w:cs="Segoe UI"/>
          <w:sz w:val="22"/>
          <w:szCs w:val="22"/>
        </w:rPr>
        <w:t>ý</w:t>
      </w:r>
      <w:r w:rsidRPr="00394603">
        <w:rPr>
          <w:rFonts w:ascii="Segoe UI" w:hAnsi="Segoe UI" w:cs="Segoe UI"/>
          <w:sz w:val="22"/>
          <w:szCs w:val="22"/>
        </w:rPr>
        <w:t xml:space="preserve">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Daniel Přibyl, jednatel</w:t>
      </w:r>
      <w:r w:rsidRPr="00394603">
        <w:rPr>
          <w:rFonts w:ascii="Segoe UI" w:hAnsi="Segoe UI" w:cs="Segoe UI"/>
          <w:sz w:val="22"/>
          <w:szCs w:val="22"/>
        </w:rPr>
        <w:t xml:space="preserve"> společnosti</w:t>
      </w:r>
    </w:p>
    <w:p w14:paraId="75EE4EFC" w14:textId="77777777" w:rsidR="00394603" w:rsidRPr="00394603" w:rsidRDefault="00394603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Ing. Kar</w:t>
      </w:r>
      <w:r w:rsidR="000E2EA9">
        <w:rPr>
          <w:rFonts w:ascii="Segoe UI" w:hAnsi="Segoe UI" w:cs="Segoe UI"/>
          <w:sz w:val="22"/>
          <w:szCs w:val="22"/>
        </w:rPr>
        <w:t>el</w:t>
      </w:r>
      <w:r w:rsidRPr="00394603">
        <w:rPr>
          <w:rFonts w:ascii="Segoe UI" w:hAnsi="Segoe UI" w:cs="Segoe UI"/>
          <w:sz w:val="22"/>
          <w:szCs w:val="22"/>
        </w:rPr>
        <w:t xml:space="preserve"> Složil, jednatel společnosti</w:t>
      </w:r>
    </w:p>
    <w:p w14:paraId="5258FFAC" w14:textId="77777777" w:rsidR="00F9280F" w:rsidRPr="00394603" w:rsidRDefault="00F9280F" w:rsidP="00394603">
      <w:pPr>
        <w:tabs>
          <w:tab w:val="left" w:pos="426"/>
        </w:tabs>
        <w:ind w:left="2832" w:hanging="240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Se sídlem: </w:t>
      </w:r>
      <w:r w:rsidRPr="00394603">
        <w:rPr>
          <w:rFonts w:ascii="Segoe UI" w:hAnsi="Segoe UI" w:cs="Segoe UI"/>
          <w:sz w:val="22"/>
          <w:szCs w:val="22"/>
        </w:rPr>
        <w:tab/>
        <w:t>Drážďanská 856/74b, 400 07 Ústí nad Labem</w:t>
      </w:r>
    </w:p>
    <w:p w14:paraId="3B555981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IČO: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250 41 738</w:t>
      </w:r>
    </w:p>
    <w:p w14:paraId="5457728B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DIČ: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CZ</w:t>
      </w:r>
      <w:r w:rsidR="00394603" w:rsidRPr="00394603">
        <w:rPr>
          <w:rFonts w:ascii="Segoe UI" w:hAnsi="Segoe UI" w:cs="Segoe UI"/>
          <w:sz w:val="22"/>
          <w:szCs w:val="22"/>
        </w:rPr>
        <w:t>25041738</w:t>
      </w:r>
    </w:p>
    <w:p w14:paraId="39D21FAE" w14:textId="77777777" w:rsidR="00394603" w:rsidRPr="00394603" w:rsidRDefault="00F9280F" w:rsidP="00394603">
      <w:pPr>
        <w:tabs>
          <w:tab w:val="left" w:pos="360"/>
        </w:tabs>
        <w:ind w:left="425"/>
        <w:rPr>
          <w:rFonts w:ascii="Segoe UI" w:hAnsi="Segoe UI" w:cs="Segoe UI"/>
          <w:i/>
          <w:color w:val="0070C0"/>
        </w:rPr>
      </w:pPr>
      <w:r w:rsidRPr="00394603">
        <w:rPr>
          <w:rFonts w:ascii="Segoe UI" w:hAnsi="Segoe UI" w:cs="Segoe UI"/>
          <w:sz w:val="22"/>
          <w:szCs w:val="22"/>
        </w:rPr>
        <w:t>Zapsaným do OR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 xml:space="preserve">KS Ústí nad Labem, oddíl C, vložka </w:t>
      </w:r>
      <w:r w:rsidR="00394603" w:rsidRPr="00394603">
        <w:rPr>
          <w:rFonts w:ascii="Segoe UI" w:hAnsi="Segoe UI" w:cs="Segoe UI"/>
          <w:sz w:val="22"/>
          <w:szCs w:val="22"/>
        </w:rPr>
        <w:t>14364</w:t>
      </w:r>
    </w:p>
    <w:p w14:paraId="4D16203D" w14:textId="3ACFBD93" w:rsidR="00F9280F" w:rsidRPr="00394603" w:rsidRDefault="00F9280F" w:rsidP="00394603">
      <w:pPr>
        <w:tabs>
          <w:tab w:val="left" w:pos="426"/>
        </w:tabs>
        <w:ind w:left="425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Bankovní spojení: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F6064E">
        <w:rPr>
          <w:rFonts w:ascii="Segoe UI" w:hAnsi="Segoe UI" w:cs="Segoe UI"/>
          <w:sz w:val="22"/>
          <w:szCs w:val="22"/>
        </w:rPr>
        <w:t>XXX</w:t>
      </w:r>
    </w:p>
    <w:p w14:paraId="64DFAFAE" w14:textId="029B8E5B" w:rsidR="00394603" w:rsidRPr="00394603" w:rsidRDefault="00F6064E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Číslo účtu: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XXX</w:t>
      </w:r>
    </w:p>
    <w:p w14:paraId="74639926" w14:textId="3A58DFDD" w:rsidR="00394603" w:rsidRPr="00394603" w:rsidRDefault="00394603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  <w:t xml:space="preserve">Ve věcech technických je oprávněn jednat: </w:t>
      </w:r>
      <w:r w:rsidR="00F6064E">
        <w:rPr>
          <w:rFonts w:ascii="Segoe UI" w:hAnsi="Segoe UI" w:cs="Segoe UI"/>
          <w:sz w:val="22"/>
          <w:szCs w:val="22"/>
        </w:rPr>
        <w:t>XXX</w:t>
      </w:r>
    </w:p>
    <w:p w14:paraId="2BF73912" w14:textId="77777777" w:rsidR="00F9280F" w:rsidRPr="00394603" w:rsidRDefault="00F9280F" w:rsidP="00F9280F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(dále jen „</w:t>
      </w:r>
      <w:r w:rsidRPr="00394603">
        <w:rPr>
          <w:rFonts w:ascii="Segoe UI" w:hAnsi="Segoe UI" w:cs="Segoe UI"/>
          <w:b/>
          <w:i/>
          <w:sz w:val="22"/>
          <w:szCs w:val="22"/>
        </w:rPr>
        <w:t>Zhotovitel</w:t>
      </w:r>
      <w:r w:rsidRPr="00394603">
        <w:rPr>
          <w:rFonts w:ascii="Segoe UI" w:hAnsi="Segoe UI" w:cs="Segoe UI"/>
          <w:sz w:val="22"/>
          <w:szCs w:val="22"/>
        </w:rPr>
        <w:t>“)</w:t>
      </w:r>
    </w:p>
    <w:p w14:paraId="46554187" w14:textId="77777777" w:rsidR="006949C1" w:rsidRDefault="006949C1" w:rsidP="006949C1">
      <w:pPr>
        <w:pStyle w:val="Odstavecseseznamem"/>
        <w:ind w:hanging="720"/>
        <w:rPr>
          <w:rFonts w:cs="Arial"/>
        </w:rPr>
      </w:pPr>
    </w:p>
    <w:p w14:paraId="4FBFB7A7" w14:textId="77777777" w:rsidR="006949C1" w:rsidRPr="00DA1006" w:rsidRDefault="006949C1" w:rsidP="006949C1">
      <w:pPr>
        <w:ind w:hanging="720"/>
        <w:rPr>
          <w:rFonts w:cs="Arial"/>
        </w:rPr>
      </w:pPr>
    </w:p>
    <w:p w14:paraId="08F552D2" w14:textId="77777777" w:rsidR="006949C1" w:rsidRPr="00580DAC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676EAE6" w14:textId="77777777" w:rsidR="006949C1" w:rsidRDefault="006949C1" w:rsidP="006949C1">
      <w:pPr>
        <w:rPr>
          <w:rFonts w:cs="Arial"/>
        </w:rPr>
      </w:pPr>
    </w:p>
    <w:p w14:paraId="5B1E64A0" w14:textId="177BE69F" w:rsidR="006949C1" w:rsidRDefault="006949C1" w:rsidP="009E1C4D">
      <w:pPr>
        <w:rPr>
          <w:rFonts w:cs="Arial"/>
        </w:rPr>
      </w:pPr>
      <w:r w:rsidRPr="00DA1006">
        <w:rPr>
          <w:rFonts w:cs="Arial"/>
        </w:rPr>
        <w:t xml:space="preserve">Smluvní strany uzavřely dne </w:t>
      </w:r>
      <w:r w:rsidR="00394603">
        <w:rPr>
          <w:rFonts w:cs="Arial"/>
        </w:rPr>
        <w:t>13</w:t>
      </w:r>
      <w:r>
        <w:rPr>
          <w:rFonts w:cs="Arial"/>
        </w:rPr>
        <w:t xml:space="preserve">. </w:t>
      </w:r>
      <w:r w:rsidR="00394603">
        <w:rPr>
          <w:rFonts w:cs="Arial"/>
        </w:rPr>
        <w:t>12</w:t>
      </w:r>
      <w:r>
        <w:rPr>
          <w:rFonts w:cs="Arial"/>
        </w:rPr>
        <w:t xml:space="preserve">. </w:t>
      </w:r>
      <w:r w:rsidRPr="00294D96">
        <w:rPr>
          <w:rFonts w:cs="Arial"/>
        </w:rPr>
        <w:t>20</w:t>
      </w:r>
      <w:r w:rsidR="00394603">
        <w:rPr>
          <w:rFonts w:cs="Arial"/>
        </w:rPr>
        <w:t>23</w:t>
      </w:r>
      <w:r w:rsidRPr="00294D96">
        <w:rPr>
          <w:rFonts w:cs="Arial"/>
        </w:rPr>
        <w:t xml:space="preserve"> </w:t>
      </w:r>
      <w:r w:rsidR="00294D96" w:rsidRPr="00294D96">
        <w:rPr>
          <w:rFonts w:cs="Arial"/>
        </w:rPr>
        <w:t xml:space="preserve">Smlouvu o dílo č. </w:t>
      </w:r>
      <w:r w:rsidR="00E33ABE">
        <w:rPr>
          <w:rFonts w:cs="Arial"/>
        </w:rPr>
        <w:t>2023/00538</w:t>
      </w:r>
      <w:r w:rsidRPr="00DA1006">
        <w:rPr>
          <w:rFonts w:cs="Arial"/>
        </w:rPr>
        <w:t xml:space="preserve">, jejímž předmětem je </w:t>
      </w:r>
      <w:r w:rsidR="00294D96">
        <w:rPr>
          <w:rFonts w:cs="Arial"/>
        </w:rPr>
        <w:t xml:space="preserve">investiční akce </w:t>
      </w:r>
      <w:r w:rsidR="00E33ABE">
        <w:rPr>
          <w:rFonts w:cs="Arial"/>
          <w:b/>
          <w:bCs/>
        </w:rPr>
        <w:t>UJEP – PF – Rekonstrukce budovy kateder PF UJEP + auly a spojovacího koridoru – 2023/0063, ev. číslo EDS 133D22W000003</w:t>
      </w:r>
      <w:r w:rsidR="009E1C4D">
        <w:rPr>
          <w:rFonts w:cs="Arial"/>
          <w:b/>
          <w:bCs/>
        </w:rPr>
        <w:t xml:space="preserve"> </w:t>
      </w:r>
      <w:r>
        <w:rPr>
          <w:rFonts w:cs="Arial"/>
        </w:rPr>
        <w:t>(dále jen „</w:t>
      </w:r>
      <w:r w:rsidRPr="00580DAC">
        <w:rPr>
          <w:rFonts w:cs="Arial"/>
          <w:i/>
        </w:rPr>
        <w:t>Smlouva</w:t>
      </w:r>
      <w:r>
        <w:rPr>
          <w:rFonts w:cs="Arial"/>
        </w:rPr>
        <w:t>“)</w:t>
      </w:r>
      <w:r w:rsidR="00E454AB">
        <w:rPr>
          <w:rFonts w:cs="Arial"/>
        </w:rPr>
        <w:t xml:space="preserve">. </w:t>
      </w:r>
      <w:r>
        <w:rPr>
          <w:rFonts w:cs="Arial"/>
        </w:rPr>
        <w:t>S</w:t>
      </w:r>
      <w:r w:rsidRPr="00DA1006">
        <w:rPr>
          <w:rFonts w:cs="Arial"/>
        </w:rPr>
        <w:t xml:space="preserve">mluvní strany </w:t>
      </w:r>
      <w:r>
        <w:rPr>
          <w:rFonts w:cs="Arial"/>
        </w:rPr>
        <w:t>uzavírají</w:t>
      </w:r>
      <w:r w:rsidRPr="00DA1006">
        <w:rPr>
          <w:rFonts w:cs="Arial"/>
        </w:rPr>
        <w:t xml:space="preserve"> </w:t>
      </w:r>
      <w:r>
        <w:rPr>
          <w:rFonts w:cs="Arial"/>
        </w:rPr>
        <w:t>tento D</w:t>
      </w:r>
      <w:r w:rsidRPr="00DA1006">
        <w:rPr>
          <w:rFonts w:cs="Arial"/>
        </w:rPr>
        <w:t>odatek</w:t>
      </w:r>
      <w:r>
        <w:rPr>
          <w:rFonts w:cs="Arial"/>
        </w:rPr>
        <w:t xml:space="preserve"> č. </w:t>
      </w:r>
      <w:r w:rsidR="00C87E06">
        <w:rPr>
          <w:rFonts w:cs="Arial"/>
        </w:rPr>
        <w:t>3</w:t>
      </w:r>
      <w:r>
        <w:rPr>
          <w:rFonts w:cs="Arial"/>
        </w:rPr>
        <w:t xml:space="preserve"> ke Smlouvě</w:t>
      </w:r>
      <w:r w:rsidRPr="00DA1006">
        <w:rPr>
          <w:rFonts w:cs="Arial"/>
        </w:rPr>
        <w:t>.</w:t>
      </w:r>
    </w:p>
    <w:p w14:paraId="38073D9E" w14:textId="77777777" w:rsidR="00E33ABE" w:rsidRDefault="00E33ABE" w:rsidP="009E1C4D">
      <w:pPr>
        <w:rPr>
          <w:rFonts w:cs="Arial"/>
        </w:rPr>
      </w:pPr>
    </w:p>
    <w:p w14:paraId="08D3BB08" w14:textId="77777777" w:rsidR="00E33ABE" w:rsidRDefault="00E33ABE" w:rsidP="009E1C4D">
      <w:pPr>
        <w:rPr>
          <w:rFonts w:cs="Arial"/>
        </w:rPr>
      </w:pPr>
    </w:p>
    <w:p w14:paraId="3DBAD336" w14:textId="77777777" w:rsidR="00E33ABE" w:rsidRDefault="00E33ABE" w:rsidP="009E1C4D">
      <w:pPr>
        <w:rPr>
          <w:rFonts w:cs="Arial"/>
          <w:b/>
          <w:bCs/>
        </w:rPr>
      </w:pPr>
    </w:p>
    <w:p w14:paraId="43458606" w14:textId="77777777" w:rsidR="008320E7" w:rsidRDefault="008320E7" w:rsidP="009E1C4D">
      <w:pPr>
        <w:rPr>
          <w:rFonts w:cs="Arial"/>
          <w:b/>
          <w:bCs/>
        </w:rPr>
      </w:pPr>
    </w:p>
    <w:p w14:paraId="5D3371FD" w14:textId="77777777" w:rsidR="008320E7" w:rsidRPr="00294D96" w:rsidRDefault="008320E7" w:rsidP="009E1C4D">
      <w:pPr>
        <w:rPr>
          <w:rFonts w:cs="Arial"/>
          <w:b/>
          <w:bCs/>
        </w:rPr>
      </w:pPr>
    </w:p>
    <w:p w14:paraId="19A8E0A3" w14:textId="77777777" w:rsidR="006949C1" w:rsidRPr="00DA1006" w:rsidRDefault="006949C1" w:rsidP="006949C1">
      <w:pPr>
        <w:jc w:val="center"/>
        <w:rPr>
          <w:rFonts w:cs="Arial"/>
          <w:b/>
        </w:rPr>
      </w:pPr>
    </w:p>
    <w:p w14:paraId="7EBE8C00" w14:textId="77777777" w:rsid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6F0DE471" w14:textId="77777777" w:rsid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</w:rPr>
        <w:lastRenderedPageBreak/>
        <w:t>Účel dodatku</w:t>
      </w:r>
    </w:p>
    <w:p w14:paraId="0301BA6A" w14:textId="77777777" w:rsidR="006949C1" w:rsidRP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</w:p>
    <w:p w14:paraId="7459359E" w14:textId="5F9544D6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 xml:space="preserve">Smluvní strany se dohodly na změně smluvního vztahu založeného Smlouvou prostřednictvím Dodatku č. </w:t>
      </w:r>
      <w:r w:rsidR="00C87E06">
        <w:rPr>
          <w:rFonts w:ascii="Arial" w:hAnsi="Arial" w:cs="Arial"/>
          <w:lang w:val="cs-CZ"/>
        </w:rPr>
        <w:t>3</w:t>
      </w:r>
      <w:r w:rsidRPr="006949C1">
        <w:rPr>
          <w:rFonts w:ascii="Arial" w:hAnsi="Arial" w:cs="Arial"/>
        </w:rPr>
        <w:t>.</w:t>
      </w:r>
    </w:p>
    <w:p w14:paraId="1D6AE8B0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96D5CEA" w14:textId="77777777" w:rsidR="006949C1" w:rsidRPr="00C54879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C54879">
        <w:rPr>
          <w:rFonts w:ascii="Arial" w:hAnsi="Arial" w:cs="Arial"/>
        </w:rPr>
        <w:t>Změna smluvního závazku je realizována z důvodu nových skutečností, které nebyly Smluvním stranám známy v průběhu zadávacího řízení na uzavření S</w:t>
      </w:r>
      <w:r w:rsidR="00C54879" w:rsidRPr="00C54879">
        <w:rPr>
          <w:rFonts w:ascii="Arial" w:hAnsi="Arial" w:cs="Arial"/>
        </w:rPr>
        <w:t>mlouvy, kdy se jedná o nezbyt</w:t>
      </w:r>
      <w:r w:rsidR="00C54879" w:rsidRPr="00C54879">
        <w:rPr>
          <w:rFonts w:ascii="Arial" w:hAnsi="Arial" w:cs="Arial"/>
          <w:lang w:val="cs-CZ"/>
        </w:rPr>
        <w:t>né</w:t>
      </w:r>
      <w:r w:rsidR="00C54879" w:rsidRPr="00C54879">
        <w:rPr>
          <w:rFonts w:ascii="Arial" w:hAnsi="Arial" w:cs="Arial"/>
        </w:rPr>
        <w:t xml:space="preserve"> změn</w:t>
      </w:r>
      <w:r w:rsidR="00C54879" w:rsidRPr="00C54879">
        <w:rPr>
          <w:rFonts w:ascii="Arial" w:hAnsi="Arial" w:cs="Arial"/>
          <w:lang w:val="cs-CZ"/>
        </w:rPr>
        <w:t>y</w:t>
      </w:r>
      <w:r w:rsidRPr="00C54879">
        <w:rPr>
          <w:rFonts w:ascii="Arial" w:hAnsi="Arial" w:cs="Arial"/>
        </w:rPr>
        <w:t xml:space="preserve"> </w:t>
      </w:r>
      <w:r w:rsidR="00C54879" w:rsidRPr="00C54879">
        <w:rPr>
          <w:rFonts w:ascii="Arial" w:hAnsi="Arial" w:cs="Arial"/>
          <w:lang w:val="cs-CZ"/>
        </w:rPr>
        <w:t>popsané v technických listech změny, které jsou nedílnou součástí tohoto dodatku</w:t>
      </w:r>
      <w:r w:rsidR="001E4010">
        <w:rPr>
          <w:rFonts w:ascii="Arial" w:hAnsi="Arial" w:cs="Arial"/>
          <w:lang w:val="cs-CZ"/>
        </w:rPr>
        <w:t>.</w:t>
      </w:r>
      <w:r w:rsidRPr="00C54879">
        <w:rPr>
          <w:rFonts w:ascii="Arial" w:hAnsi="Arial" w:cs="Arial"/>
        </w:rPr>
        <w:t xml:space="preserve"> </w:t>
      </w:r>
    </w:p>
    <w:p w14:paraId="63924097" w14:textId="77777777" w:rsidR="006949C1" w:rsidRPr="00AF3AC5" w:rsidRDefault="006949C1" w:rsidP="006949C1">
      <w:pPr>
        <w:pStyle w:val="Zkladntext"/>
        <w:spacing w:after="60"/>
        <w:jc w:val="both"/>
        <w:rPr>
          <w:rFonts w:ascii="Arial" w:hAnsi="Arial" w:cs="Arial"/>
          <w:highlight w:val="yellow"/>
          <w:lang w:val="cs-CZ"/>
        </w:rPr>
      </w:pPr>
    </w:p>
    <w:p w14:paraId="7CC4DAE9" w14:textId="6B08A999" w:rsidR="009718D6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6949C1">
        <w:rPr>
          <w:rFonts w:ascii="Arial" w:hAnsi="Arial" w:cs="Arial"/>
        </w:rPr>
        <w:t xml:space="preserve">Smluvní strany uzavírají Dodatek č. </w:t>
      </w:r>
      <w:r w:rsidR="00C87E06">
        <w:rPr>
          <w:rFonts w:ascii="Arial" w:hAnsi="Arial" w:cs="Arial"/>
          <w:lang w:val="cs-CZ"/>
        </w:rPr>
        <w:t>3</w:t>
      </w:r>
      <w:r w:rsidRPr="006949C1">
        <w:rPr>
          <w:rFonts w:ascii="Arial" w:hAnsi="Arial" w:cs="Arial"/>
        </w:rPr>
        <w:t xml:space="preserve"> v dobré víře, že uvedené změny Smlouvy jsou změnou nepodstatnou ve smyslu § 222 zákona č. 134/2016 Sb., o zadávání veřejných zakázek, ve znění pozdějších předpisů (dále jen „</w:t>
      </w:r>
      <w:r w:rsidRPr="006949C1">
        <w:rPr>
          <w:rFonts w:ascii="Arial" w:hAnsi="Arial" w:cs="Arial"/>
          <w:i/>
        </w:rPr>
        <w:t>ZZVZ</w:t>
      </w:r>
      <w:r w:rsidRPr="006949C1">
        <w:rPr>
          <w:rFonts w:ascii="Arial" w:hAnsi="Arial" w:cs="Arial"/>
        </w:rPr>
        <w:t xml:space="preserve">“). </w:t>
      </w:r>
    </w:p>
    <w:p w14:paraId="270F18BA" w14:textId="77777777" w:rsidR="009718D6" w:rsidRDefault="009718D6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0934699F" w14:textId="5232AD90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>Změn</w:t>
      </w:r>
      <w:r w:rsidR="009718D6">
        <w:rPr>
          <w:rFonts w:ascii="Arial" w:hAnsi="Arial" w:cs="Arial"/>
          <w:lang w:val="cs-CZ"/>
        </w:rPr>
        <w:t>y</w:t>
      </w:r>
      <w:r w:rsidRPr="006949C1">
        <w:rPr>
          <w:rFonts w:ascii="Arial" w:hAnsi="Arial" w:cs="Arial"/>
        </w:rPr>
        <w:t xml:space="preserve"> </w:t>
      </w:r>
      <w:r w:rsidR="009718D6">
        <w:rPr>
          <w:rFonts w:ascii="Arial" w:hAnsi="Arial" w:cs="Arial"/>
          <w:lang w:val="cs-CZ"/>
        </w:rPr>
        <w:t>popsané v technických listech změny (č. 0</w:t>
      </w:r>
      <w:r w:rsidR="00C87E06">
        <w:rPr>
          <w:rFonts w:ascii="Arial" w:hAnsi="Arial" w:cs="Arial"/>
          <w:lang w:val="cs-CZ"/>
        </w:rPr>
        <w:t>4, 05, 06</w:t>
      </w:r>
      <w:r w:rsidR="009718D6">
        <w:rPr>
          <w:rFonts w:ascii="Arial" w:hAnsi="Arial" w:cs="Arial"/>
          <w:lang w:val="cs-CZ"/>
        </w:rPr>
        <w:t>)</w:t>
      </w:r>
      <w:r w:rsidR="009718D6">
        <w:rPr>
          <w:rFonts w:ascii="Arial" w:hAnsi="Arial" w:cs="Arial"/>
        </w:rPr>
        <w:t xml:space="preserve"> představuj</w:t>
      </w:r>
      <w:r w:rsidR="009718D6">
        <w:rPr>
          <w:rFonts w:ascii="Arial" w:hAnsi="Arial" w:cs="Arial"/>
          <w:lang w:val="cs-CZ"/>
        </w:rPr>
        <w:t>í</w:t>
      </w:r>
      <w:r w:rsidRPr="006949C1">
        <w:rPr>
          <w:rFonts w:ascii="Arial" w:hAnsi="Arial" w:cs="Arial"/>
        </w:rPr>
        <w:t xml:space="preserve"> nep</w:t>
      </w:r>
      <w:r w:rsidR="009718D6">
        <w:rPr>
          <w:rFonts w:ascii="Arial" w:hAnsi="Arial" w:cs="Arial"/>
        </w:rPr>
        <w:t>odstatnou změnu ve smyslu § 222</w:t>
      </w:r>
      <w:r w:rsidR="009718D6">
        <w:rPr>
          <w:rFonts w:ascii="Arial" w:hAnsi="Arial" w:cs="Arial"/>
          <w:lang w:val="cs-CZ"/>
        </w:rPr>
        <w:t xml:space="preserve"> </w:t>
      </w:r>
      <w:r w:rsidRPr="006949C1">
        <w:rPr>
          <w:rFonts w:ascii="Arial" w:hAnsi="Arial" w:cs="Arial"/>
        </w:rPr>
        <w:t xml:space="preserve">ZZVZ, když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 dodavatelů nebo by mohla ovlivnit výběr dodavatele v původním zadávacím řízení, pokud by zadávací podmínky původního zadávacího řízení odpovídaly této změně, ani se nejedná o změnu, která by měnila ekonomickou rovnováhu závazku ze Smlouvy ve prospěch Zhotovitele, nebo vedla k významnému rozšíření rozsahu plnění veřejné zakázky. </w:t>
      </w:r>
    </w:p>
    <w:p w14:paraId="3AC4A844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57818B0" w14:textId="77777777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</w:p>
    <w:p w14:paraId="0B57E591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60EA60B" w14:textId="77777777" w:rsidR="006949C1" w:rsidRPr="006949C1" w:rsidRDefault="006949C1" w:rsidP="006949C1">
      <w:pPr>
        <w:pStyle w:val="Odstavecseseznamem"/>
        <w:ind w:left="0"/>
        <w:jc w:val="center"/>
        <w:rPr>
          <w:rFonts w:cs="Arial"/>
          <w:b/>
        </w:rPr>
      </w:pPr>
      <w:r w:rsidRPr="006949C1">
        <w:rPr>
          <w:rFonts w:cs="Arial"/>
          <w:b/>
        </w:rPr>
        <w:t>Předmět dodatku</w:t>
      </w:r>
    </w:p>
    <w:p w14:paraId="3B04E0F1" w14:textId="67BDE7F9" w:rsidR="006949C1" w:rsidRDefault="006949C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 w:rsidRPr="006949C1">
        <w:rPr>
          <w:rFonts w:cs="Arial"/>
        </w:rPr>
        <w:t xml:space="preserve">Smluvní strany se dohodly, že zdůvodnění změny </w:t>
      </w:r>
      <w:r w:rsidRPr="00BF64AA">
        <w:rPr>
          <w:rFonts w:cs="Arial"/>
        </w:rPr>
        <w:t xml:space="preserve">závazku ze Smlouvy a dopady do smluvních ujednání uvedených ve Smlouvě jsou uvedeny </w:t>
      </w:r>
      <w:r w:rsidR="00BF64AA" w:rsidRPr="00BF64AA">
        <w:rPr>
          <w:rFonts w:cs="Arial"/>
        </w:rPr>
        <w:t>v Technických listech</w:t>
      </w:r>
      <w:r w:rsidRPr="00BF64AA">
        <w:rPr>
          <w:rFonts w:cs="Arial"/>
        </w:rPr>
        <w:t xml:space="preserve"> změny, který tvoří přílohu č. </w:t>
      </w:r>
      <w:r w:rsidR="009E1C4D">
        <w:rPr>
          <w:rFonts w:cs="Arial"/>
        </w:rPr>
        <w:t>1</w:t>
      </w:r>
      <w:r w:rsidRPr="00BF64AA">
        <w:rPr>
          <w:rFonts w:cs="Arial"/>
        </w:rPr>
        <w:t xml:space="preserve"> tohoto Dodatku č. </w:t>
      </w:r>
      <w:r w:rsidR="00C87E06">
        <w:rPr>
          <w:rFonts w:cs="Arial"/>
        </w:rPr>
        <w:t>3</w:t>
      </w:r>
      <w:r w:rsidRPr="00BF64AA">
        <w:rPr>
          <w:rFonts w:cs="Arial"/>
        </w:rPr>
        <w:t xml:space="preserve">. Nedílnou součástí </w:t>
      </w:r>
      <w:r w:rsidR="00BF64AA" w:rsidRPr="00BF64AA">
        <w:rPr>
          <w:rFonts w:cs="Arial"/>
        </w:rPr>
        <w:t>technických listů změn</w:t>
      </w:r>
      <w:r w:rsidRPr="00BF64AA">
        <w:rPr>
          <w:rFonts w:cs="Arial"/>
        </w:rPr>
        <w:t xml:space="preserve"> je dále Oceněný výkaz výměr dodatečných prací, který tvoří</w:t>
      </w:r>
      <w:r w:rsidR="00BF64AA" w:rsidRPr="00BF64AA">
        <w:rPr>
          <w:rFonts w:cs="Arial"/>
        </w:rPr>
        <w:t xml:space="preserve"> vždy jejich přílohu č. 1. </w:t>
      </w:r>
    </w:p>
    <w:p w14:paraId="45365B70" w14:textId="77777777" w:rsidR="00112A55" w:rsidRDefault="00112A55" w:rsidP="00112A55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15EA204" w14:textId="77777777" w:rsidR="0086671C" w:rsidRPr="006949C1" w:rsidRDefault="0086671C" w:rsidP="006949C1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367A547C" w14:textId="77777777" w:rsidR="006949C1" w:rsidRPr="00D742DD" w:rsidRDefault="0078393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="006949C1"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="006949C1"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="006949C1" w:rsidRPr="00D742DD">
        <w:rPr>
          <w:rFonts w:cs="Arial"/>
        </w:rPr>
        <w:t xml:space="preserve">odst. </w:t>
      </w:r>
      <w:r>
        <w:rPr>
          <w:rFonts w:cs="Arial"/>
        </w:rPr>
        <w:t>5.1</w:t>
      </w:r>
      <w:r w:rsidR="006949C1" w:rsidRPr="00D742DD">
        <w:rPr>
          <w:rFonts w:cs="Arial"/>
        </w:rPr>
        <w:t xml:space="preserve"> </w:t>
      </w:r>
      <w:r>
        <w:rPr>
          <w:rFonts w:cs="Arial"/>
        </w:rPr>
        <w:t xml:space="preserve">Celková cena za splnění celého předmětu smlouvy (dále jen „Celková cena“) </w:t>
      </w:r>
      <w:r w:rsidR="000A2B51"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="000A2B51" w:rsidRPr="00D742DD">
        <w:rPr>
          <w:rFonts w:cs="Arial"/>
          <w:b/>
        </w:rPr>
        <w:t xml:space="preserve">vypouští se a nahrazuje se novým odst. v tomto </w:t>
      </w:r>
      <w:r w:rsidR="00BF64AA">
        <w:rPr>
          <w:rFonts w:cs="Arial"/>
          <w:b/>
        </w:rPr>
        <w:t>znění</w:t>
      </w:r>
      <w:r w:rsidR="000A2B51" w:rsidRPr="00D742DD">
        <w:rPr>
          <w:rFonts w:cs="Arial"/>
          <w:b/>
        </w:rPr>
        <w:t>:</w:t>
      </w:r>
    </w:p>
    <w:p w14:paraId="0E07FB82" w14:textId="77777777" w:rsidR="000A2B51" w:rsidRDefault="000A2B51" w:rsidP="000A2B51">
      <w:pPr>
        <w:rPr>
          <w:rFonts w:cs="Arial"/>
          <w:b/>
        </w:rPr>
      </w:pPr>
    </w:p>
    <w:p w14:paraId="63485143" w14:textId="77777777" w:rsidR="000A2B51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  <w:r>
        <w:rPr>
          <w:rFonts w:cs="Arial"/>
        </w:rPr>
        <w:t>5.1</w:t>
      </w:r>
      <w:r w:rsidRPr="00D742DD">
        <w:rPr>
          <w:rFonts w:cs="Arial"/>
        </w:rPr>
        <w:t xml:space="preserve"> </w:t>
      </w:r>
      <w:r>
        <w:rPr>
          <w:rFonts w:cs="Arial"/>
        </w:rPr>
        <w:t>Celková cena za splnění celého předmětu smlouvy (dále jen „Celková cena“) se sjednává takto</w:t>
      </w:r>
      <w:r w:rsidR="000A2B51" w:rsidRPr="00877F9E">
        <w:rPr>
          <w:rFonts w:cs="Arial"/>
        </w:rPr>
        <w:t>:</w:t>
      </w:r>
    </w:p>
    <w:p w14:paraId="68626987" w14:textId="77777777" w:rsidR="00783931" w:rsidRPr="00877F9E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</w:p>
    <w:p w14:paraId="2277595B" w14:textId="07D18708" w:rsidR="00783931" w:rsidRPr="00FE30F7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D2965" w:rsidRPr="00FE30F7">
        <w:rPr>
          <w:rFonts w:cs="Arial"/>
          <w:b/>
        </w:rPr>
        <w:t xml:space="preserve">231 799 504,65 </w:t>
      </w:r>
      <w:r w:rsidR="008320E7" w:rsidRPr="00FE30F7">
        <w:rPr>
          <w:rFonts w:cs="Arial"/>
          <w:b/>
        </w:rPr>
        <w:t xml:space="preserve">Kč </w:t>
      </w:r>
      <w:r w:rsidRPr="00FE30F7">
        <w:rPr>
          <w:rFonts w:cs="Arial"/>
          <w:b/>
        </w:rPr>
        <w:t>bez DPH</w:t>
      </w:r>
    </w:p>
    <w:p w14:paraId="57ABAE75" w14:textId="3CA07B45" w:rsidR="00783931" w:rsidRPr="00FE30F7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 xml:space="preserve">Sazba DPH ve výši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E57675" w:rsidRPr="00FE30F7">
        <w:rPr>
          <w:rFonts w:cs="Arial"/>
        </w:rPr>
        <w:t xml:space="preserve">  </w:t>
      </w:r>
      <w:r w:rsidR="006D2965" w:rsidRPr="00FE30F7">
        <w:rPr>
          <w:rFonts w:cs="Arial"/>
          <w:b/>
        </w:rPr>
        <w:t xml:space="preserve">48 677 895,98 </w:t>
      </w:r>
      <w:r w:rsidR="005444BF" w:rsidRPr="00FE30F7">
        <w:rPr>
          <w:rFonts w:cs="Arial"/>
          <w:b/>
        </w:rPr>
        <w:t>Kč</w:t>
      </w:r>
    </w:p>
    <w:p w14:paraId="70509365" w14:textId="0E339A6E" w:rsidR="00783931" w:rsidRPr="00FE30F7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D2965" w:rsidRPr="00FE30F7">
        <w:rPr>
          <w:rFonts w:cs="Arial"/>
          <w:b/>
        </w:rPr>
        <w:t xml:space="preserve">280 477 400,63 </w:t>
      </w:r>
      <w:r w:rsidR="00253CBA" w:rsidRPr="00FE30F7">
        <w:rPr>
          <w:rFonts w:cs="Arial"/>
          <w:b/>
        </w:rPr>
        <w:t xml:space="preserve">Kč </w:t>
      </w:r>
      <w:r w:rsidRPr="00FE30F7">
        <w:rPr>
          <w:rFonts w:cs="Arial"/>
          <w:b/>
        </w:rPr>
        <w:t>včetně DPH</w:t>
      </w:r>
    </w:p>
    <w:p w14:paraId="5E33822D" w14:textId="77777777" w:rsidR="00783931" w:rsidRPr="00FE30F7" w:rsidRDefault="00783931" w:rsidP="00783931">
      <w:pPr>
        <w:spacing w:line="276" w:lineRule="auto"/>
        <w:contextualSpacing/>
        <w:rPr>
          <w:rFonts w:cs="Arial"/>
          <w:b/>
          <w:i/>
        </w:rPr>
      </w:pPr>
    </w:p>
    <w:p w14:paraId="7915D52E" w14:textId="7FAF93D8" w:rsidR="00783931" w:rsidRPr="00FE30F7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>Celková maximální výše investičních prostředků bez DPH: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D2965" w:rsidRPr="00FE30F7">
        <w:rPr>
          <w:rFonts w:cs="Arial"/>
          <w:b/>
        </w:rPr>
        <w:t xml:space="preserve">207 696 809,23 </w:t>
      </w:r>
      <w:r w:rsidR="00AA5973" w:rsidRPr="00FE30F7">
        <w:rPr>
          <w:rFonts w:cs="Arial"/>
          <w:b/>
        </w:rPr>
        <w:t>Kč</w:t>
      </w:r>
    </w:p>
    <w:p w14:paraId="55A047EF" w14:textId="1A45999F" w:rsidR="00783931" w:rsidRPr="00FE30F7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>Sazba DPH ve výši: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411197" w:rsidRPr="00FE30F7">
        <w:rPr>
          <w:rFonts w:cs="Arial"/>
        </w:rPr>
        <w:t xml:space="preserve"> </w:t>
      </w:r>
      <w:r w:rsidR="00CD1E71" w:rsidRPr="00FE30F7">
        <w:rPr>
          <w:rFonts w:cs="Arial"/>
        </w:rPr>
        <w:t xml:space="preserve"> </w:t>
      </w:r>
      <w:r w:rsidR="006D2965" w:rsidRPr="00FE30F7">
        <w:rPr>
          <w:rFonts w:cs="Arial"/>
          <w:b/>
        </w:rPr>
        <w:t xml:space="preserve">43 616 329,94 </w:t>
      </w:r>
      <w:r w:rsidR="00AA5973" w:rsidRPr="00FE30F7">
        <w:rPr>
          <w:rFonts w:cs="Arial"/>
          <w:b/>
        </w:rPr>
        <w:t>Kč</w:t>
      </w:r>
    </w:p>
    <w:p w14:paraId="00F49058" w14:textId="628D235E" w:rsidR="00783931" w:rsidRPr="00FE30F7" w:rsidRDefault="00783931" w:rsidP="00A37772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>Celková maximální výše investičních prostředků včetně DPH:</w:t>
      </w:r>
      <w:r w:rsidRPr="00FE30F7">
        <w:rPr>
          <w:rFonts w:cs="Arial"/>
        </w:rPr>
        <w:tab/>
      </w:r>
      <w:r w:rsidR="006D2965" w:rsidRPr="00FE30F7">
        <w:rPr>
          <w:rFonts w:cs="Arial"/>
          <w:b/>
        </w:rPr>
        <w:t xml:space="preserve">251 313 139,17 </w:t>
      </w:r>
      <w:r w:rsidR="00AA5973" w:rsidRPr="00FE30F7">
        <w:rPr>
          <w:rFonts w:cs="Arial"/>
          <w:b/>
        </w:rPr>
        <w:t>Kč</w:t>
      </w:r>
    </w:p>
    <w:p w14:paraId="41521E64" w14:textId="77777777" w:rsidR="00783931" w:rsidRPr="00783931" w:rsidRDefault="00783931" w:rsidP="00783931">
      <w:pPr>
        <w:spacing w:line="276" w:lineRule="auto"/>
        <w:contextualSpacing/>
        <w:rPr>
          <w:rFonts w:cs="Arial"/>
        </w:rPr>
      </w:pPr>
    </w:p>
    <w:p w14:paraId="0664B26E" w14:textId="77777777" w:rsidR="00783931" w:rsidRPr="00783931" w:rsidRDefault="00783931" w:rsidP="00783931">
      <w:pPr>
        <w:spacing w:line="276" w:lineRule="auto"/>
        <w:ind w:firstLine="360"/>
        <w:contextualSpacing/>
        <w:rPr>
          <w:rFonts w:cs="Arial"/>
        </w:rPr>
      </w:pPr>
      <w:r w:rsidRPr="00783931">
        <w:rPr>
          <w:rFonts w:cs="Arial"/>
        </w:rPr>
        <w:t>Celková maximální výše neinvestičních prostředků bez DPH:</w:t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</w:t>
      </w:r>
      <w:r w:rsidR="00393D67" w:rsidRPr="00FB5753">
        <w:rPr>
          <w:rFonts w:cs="Arial"/>
          <w:b/>
        </w:rPr>
        <w:t xml:space="preserve">24 102 </w:t>
      </w:r>
      <w:r w:rsidR="00253CBA" w:rsidRPr="00FB5753">
        <w:rPr>
          <w:rFonts w:cs="Arial"/>
          <w:b/>
        </w:rPr>
        <w:t>695,42 Kč</w:t>
      </w:r>
      <w:r w:rsidR="00411197">
        <w:rPr>
          <w:rFonts w:cs="Arial"/>
        </w:rPr>
        <w:t xml:space="preserve">         </w:t>
      </w:r>
    </w:p>
    <w:p w14:paraId="601DEB91" w14:textId="77777777" w:rsidR="00783931" w:rsidRPr="00783931" w:rsidRDefault="00783931" w:rsidP="00253CBA">
      <w:pPr>
        <w:spacing w:line="276" w:lineRule="auto"/>
        <w:ind w:left="360"/>
        <w:contextualSpacing/>
        <w:jc w:val="left"/>
        <w:rPr>
          <w:rFonts w:cs="Arial"/>
        </w:rPr>
      </w:pPr>
      <w:r w:rsidRPr="00783931">
        <w:rPr>
          <w:rFonts w:cs="Arial"/>
        </w:rPr>
        <w:t>Sazba DPH ve výši:</w:t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  </w:t>
      </w:r>
      <w:r w:rsidR="00393D67" w:rsidRPr="00FB5753">
        <w:rPr>
          <w:rFonts w:cs="Arial"/>
          <w:b/>
        </w:rPr>
        <w:t xml:space="preserve">5 061 </w:t>
      </w:r>
      <w:r w:rsidR="00253CBA" w:rsidRPr="00FB5753">
        <w:rPr>
          <w:rFonts w:cs="Arial"/>
          <w:b/>
        </w:rPr>
        <w:t>566,04 Kč</w:t>
      </w:r>
      <w:r w:rsidR="00253CBA">
        <w:rPr>
          <w:rFonts w:cs="Arial"/>
        </w:rPr>
        <w:t xml:space="preserve"> </w:t>
      </w:r>
      <w:r w:rsidRPr="00783931">
        <w:rPr>
          <w:rFonts w:cs="Arial"/>
        </w:rPr>
        <w:t>Celková maximální výše neinvestičních prostředků včetně DPH:</w:t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</w:t>
      </w:r>
      <w:r w:rsidR="00393D67" w:rsidRPr="00FB5753">
        <w:rPr>
          <w:rFonts w:cs="Arial"/>
          <w:b/>
        </w:rPr>
        <w:t xml:space="preserve">29 164 </w:t>
      </w:r>
      <w:r w:rsidR="00253CBA" w:rsidRPr="00FB5753">
        <w:rPr>
          <w:rFonts w:cs="Arial"/>
          <w:b/>
        </w:rPr>
        <w:t>261,46</w:t>
      </w:r>
      <w:r w:rsidRPr="00FB5753">
        <w:rPr>
          <w:rFonts w:cs="Arial"/>
          <w:b/>
        </w:rPr>
        <w:t xml:space="preserve"> Kč</w:t>
      </w:r>
    </w:p>
    <w:p w14:paraId="76E3100F" w14:textId="77777777" w:rsidR="000A2B51" w:rsidRPr="000A2B51" w:rsidRDefault="000A2B51" w:rsidP="000A2B51">
      <w:pPr>
        <w:spacing w:line="276" w:lineRule="auto"/>
        <w:contextualSpacing/>
        <w:rPr>
          <w:rFonts w:cs="Arial"/>
          <w:highlight w:val="yellow"/>
        </w:rPr>
      </w:pPr>
    </w:p>
    <w:p w14:paraId="7FEC0F59" w14:textId="77777777" w:rsidR="006949C1" w:rsidRDefault="006949C1" w:rsidP="006949C1">
      <w:pPr>
        <w:pStyle w:val="Odstavecseseznamem"/>
        <w:rPr>
          <w:rFonts w:cs="Arial"/>
        </w:rPr>
      </w:pPr>
    </w:p>
    <w:p w14:paraId="1E15CBEF" w14:textId="77777777" w:rsidR="00EC4C2F" w:rsidRPr="00EC4C2F" w:rsidRDefault="00EC4C2F" w:rsidP="00EC4C2F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lastRenderedPageBreak/>
        <w:t>Č</w:t>
      </w:r>
      <w:r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Pr="00D742DD">
        <w:rPr>
          <w:rFonts w:cs="Arial"/>
        </w:rPr>
        <w:t xml:space="preserve">odst. </w:t>
      </w:r>
      <w:r>
        <w:rPr>
          <w:rFonts w:cs="Arial"/>
        </w:rPr>
        <w:t>5.3</w:t>
      </w:r>
      <w:r w:rsidRPr="00D742DD">
        <w:rPr>
          <w:rFonts w:cs="Arial"/>
        </w:rPr>
        <w:t xml:space="preserve"> </w:t>
      </w:r>
      <w:r>
        <w:rPr>
          <w:rFonts w:cs="Arial"/>
        </w:rPr>
        <w:t xml:space="preserve">Cena za zhotovení Stavby </w:t>
      </w:r>
      <w:r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Pr="00D742DD">
        <w:rPr>
          <w:rFonts w:cs="Arial"/>
          <w:b/>
        </w:rPr>
        <w:t xml:space="preserve">vypouští se a nahrazuje se novým odst. v tomto </w:t>
      </w:r>
      <w:r>
        <w:rPr>
          <w:rFonts w:cs="Arial"/>
          <w:b/>
        </w:rPr>
        <w:t>znění</w:t>
      </w:r>
      <w:r w:rsidRPr="00D742DD">
        <w:rPr>
          <w:rFonts w:cs="Arial"/>
          <w:b/>
        </w:rPr>
        <w:t>:</w:t>
      </w:r>
    </w:p>
    <w:p w14:paraId="453D5A61" w14:textId="77777777" w:rsidR="00EC4C2F" w:rsidRDefault="00EC4C2F" w:rsidP="00EC4C2F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DC10AD0" w14:textId="6D493279" w:rsidR="00EC4C2F" w:rsidRPr="00EC4C2F" w:rsidRDefault="00EC4C2F" w:rsidP="00EC4C2F">
      <w:pPr>
        <w:ind w:firstLine="426"/>
      </w:pPr>
      <w:r>
        <w:rPr>
          <w:b/>
          <w:u w:val="single"/>
        </w:rPr>
        <w:t xml:space="preserve">5.3 </w:t>
      </w:r>
      <w:r w:rsidRPr="00EC4C2F">
        <w:rPr>
          <w:b/>
          <w:u w:val="single"/>
        </w:rPr>
        <w:t>Cena za zhotovení Stavby</w:t>
      </w:r>
      <w:r w:rsidRPr="00EC4C2F">
        <w:t xml:space="preserve"> </w:t>
      </w:r>
      <w:r>
        <w:t xml:space="preserve">dle tohoto dodatku č. </w:t>
      </w:r>
      <w:r w:rsidR="00C87E06">
        <w:t>3</w:t>
      </w:r>
      <w:r w:rsidRPr="00EC4C2F">
        <w:t xml:space="preserve"> smlouvy se sjednává takto:</w:t>
      </w:r>
    </w:p>
    <w:p w14:paraId="51C8A3A8" w14:textId="77777777" w:rsidR="00EC4C2F" w:rsidRDefault="00EC4C2F" w:rsidP="00EC4C2F">
      <w:pPr>
        <w:pStyle w:val="Odstavecseseznamem"/>
        <w:ind w:left="426"/>
        <w:contextualSpacing/>
        <w:rPr>
          <w:rFonts w:cs="Arial"/>
        </w:rPr>
      </w:pPr>
    </w:p>
    <w:p w14:paraId="193B328F" w14:textId="0B2FAA64" w:rsidR="00EC4C2F" w:rsidRPr="00FE30F7" w:rsidRDefault="00EC4C2F" w:rsidP="009166C3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067893" w:rsidRPr="00FE30F7">
        <w:rPr>
          <w:rFonts w:cs="Arial"/>
        </w:rPr>
        <w:t xml:space="preserve"> </w:t>
      </w:r>
      <w:r w:rsidR="00E1014B" w:rsidRPr="00FE30F7">
        <w:rPr>
          <w:rFonts w:cs="Arial"/>
          <w:b/>
        </w:rPr>
        <w:t xml:space="preserve"> </w:t>
      </w:r>
      <w:r w:rsidR="006D2965" w:rsidRPr="00FE30F7">
        <w:rPr>
          <w:rFonts w:cs="Arial"/>
          <w:b/>
        </w:rPr>
        <w:t xml:space="preserve">231 609 504,65 </w:t>
      </w:r>
      <w:r w:rsidRPr="00FE30F7">
        <w:rPr>
          <w:rFonts w:cs="Arial"/>
          <w:b/>
        </w:rPr>
        <w:t>Kč</w:t>
      </w:r>
      <w:r w:rsidRPr="00FE30F7">
        <w:rPr>
          <w:rFonts w:cs="Arial"/>
        </w:rPr>
        <w:t xml:space="preserve"> </w:t>
      </w:r>
      <w:r w:rsidRPr="00FE30F7">
        <w:rPr>
          <w:rFonts w:cs="Arial"/>
          <w:b/>
        </w:rPr>
        <w:t>bez DPH</w:t>
      </w:r>
      <w:r w:rsidRPr="00FE30F7">
        <w:rPr>
          <w:rFonts w:cs="Arial"/>
        </w:rPr>
        <w:t xml:space="preserve"> </w:t>
      </w:r>
    </w:p>
    <w:p w14:paraId="0F0F5937" w14:textId="0747AD84" w:rsidR="00EC4C2F" w:rsidRPr="00FE30F7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 xml:space="preserve">Sazba DPH ve výši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393D67" w:rsidRPr="00FE30F7">
        <w:rPr>
          <w:rFonts w:cs="Arial"/>
        </w:rPr>
        <w:t xml:space="preserve"> </w:t>
      </w:r>
      <w:r w:rsidR="00057AFE" w:rsidRPr="00FE30F7">
        <w:rPr>
          <w:rFonts w:cs="Arial"/>
        </w:rPr>
        <w:t xml:space="preserve">  </w:t>
      </w:r>
      <w:bookmarkStart w:id="2" w:name="_Hlk69990509"/>
      <w:r w:rsidR="00E1014B" w:rsidRPr="00FE30F7">
        <w:rPr>
          <w:rFonts w:cs="Arial"/>
          <w:b/>
        </w:rPr>
        <w:t xml:space="preserve"> </w:t>
      </w:r>
      <w:r w:rsidR="006D2965" w:rsidRPr="00FE30F7">
        <w:rPr>
          <w:rFonts w:cs="Arial"/>
          <w:b/>
        </w:rPr>
        <w:t xml:space="preserve">48 637 995,98 </w:t>
      </w:r>
      <w:r w:rsidR="00E1014B" w:rsidRPr="00FE30F7">
        <w:rPr>
          <w:rFonts w:cs="Arial"/>
          <w:b/>
        </w:rPr>
        <w:t>Kč</w:t>
      </w:r>
      <w:r w:rsidRPr="00FE30F7">
        <w:rPr>
          <w:rFonts w:cs="Arial"/>
          <w:b/>
          <w:lang w:val="en-US"/>
        </w:rPr>
        <w:t xml:space="preserve"> </w:t>
      </w:r>
      <w:bookmarkEnd w:id="2"/>
    </w:p>
    <w:p w14:paraId="5ADE4E79" w14:textId="12EFA7F4" w:rsidR="00EC4C2F" w:rsidRPr="00FE30F7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bookmarkStart w:id="3" w:name="_Hlk69990523"/>
      <w:r w:rsidR="00E1014B" w:rsidRPr="00FE30F7">
        <w:rPr>
          <w:rFonts w:cs="Arial"/>
          <w:b/>
        </w:rPr>
        <w:t xml:space="preserve">  </w:t>
      </w:r>
      <w:r w:rsidR="006D2965" w:rsidRPr="00FE30F7">
        <w:rPr>
          <w:rFonts w:cs="Arial"/>
          <w:b/>
        </w:rPr>
        <w:t xml:space="preserve">280 247 500,63 </w:t>
      </w:r>
      <w:r w:rsidRPr="00FE30F7">
        <w:rPr>
          <w:rFonts w:cs="Arial"/>
          <w:b/>
        </w:rPr>
        <w:t>K</w:t>
      </w:r>
      <w:r w:rsidRPr="00FE30F7">
        <w:rPr>
          <w:rFonts w:cs="Arial"/>
          <w:b/>
          <w:lang w:val="en-US"/>
        </w:rPr>
        <w:t>č</w:t>
      </w:r>
      <w:r w:rsidRPr="00FE30F7">
        <w:rPr>
          <w:rFonts w:cs="Arial"/>
        </w:rPr>
        <w:t xml:space="preserve"> </w:t>
      </w:r>
      <w:bookmarkEnd w:id="3"/>
      <w:r w:rsidRPr="00FE30F7">
        <w:rPr>
          <w:rFonts w:cs="Arial"/>
          <w:b/>
        </w:rPr>
        <w:t>včetně DPH</w:t>
      </w:r>
    </w:p>
    <w:p w14:paraId="1D755A57" w14:textId="77777777" w:rsidR="00EC4C2F" w:rsidRPr="00FE30F7" w:rsidRDefault="00EC4C2F" w:rsidP="00EC4C2F">
      <w:pPr>
        <w:pStyle w:val="Odstavecseseznamem"/>
        <w:ind w:left="426"/>
        <w:contextualSpacing/>
        <w:rPr>
          <w:rFonts w:cs="Arial"/>
          <w:b/>
          <w:i/>
        </w:rPr>
      </w:pPr>
    </w:p>
    <w:p w14:paraId="3A17820A" w14:textId="74473E9C" w:rsidR="00EC4C2F" w:rsidRPr="00FE30F7" w:rsidRDefault="00EC4C2F" w:rsidP="00387519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>Celková maximální výše investičních prostředků bez DPH: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D2965" w:rsidRPr="00FE30F7">
        <w:rPr>
          <w:rFonts w:cs="Arial"/>
          <w:b/>
        </w:rPr>
        <w:t xml:space="preserve">207 506 809,23 </w:t>
      </w:r>
      <w:r w:rsidR="003F2E5C" w:rsidRPr="00FE30F7">
        <w:rPr>
          <w:rFonts w:cs="Arial"/>
          <w:b/>
        </w:rPr>
        <w:t>Kč</w:t>
      </w:r>
    </w:p>
    <w:p w14:paraId="32E48995" w14:textId="42C04657" w:rsidR="00EC4C2F" w:rsidRPr="00FE30F7" w:rsidRDefault="00EC4C2F" w:rsidP="00393D67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>Sazba DPH ve výši: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D2965" w:rsidRPr="00FE30F7">
        <w:rPr>
          <w:rFonts w:cs="Arial"/>
        </w:rPr>
        <w:t xml:space="preserve">  </w:t>
      </w:r>
      <w:r w:rsidR="006D2965" w:rsidRPr="00FE30F7">
        <w:rPr>
          <w:rFonts w:cs="Arial"/>
          <w:b/>
        </w:rPr>
        <w:t xml:space="preserve">43 576 429,94 </w:t>
      </w:r>
      <w:proofErr w:type="spellStart"/>
      <w:r w:rsidRPr="00FE30F7">
        <w:rPr>
          <w:rFonts w:cs="Arial"/>
          <w:b/>
          <w:lang w:val="en-US"/>
        </w:rPr>
        <w:t>Kč</w:t>
      </w:r>
      <w:proofErr w:type="spellEnd"/>
    </w:p>
    <w:p w14:paraId="047EEBB4" w14:textId="055013B3" w:rsidR="00EC4C2F" w:rsidRPr="00FE30F7" w:rsidRDefault="00EC4C2F" w:rsidP="00C80A00">
      <w:pPr>
        <w:ind w:firstLine="426"/>
        <w:rPr>
          <w:rFonts w:cs="Arial"/>
          <w:b/>
        </w:rPr>
      </w:pPr>
      <w:r w:rsidRPr="00FE30F7">
        <w:rPr>
          <w:rFonts w:cs="Arial"/>
        </w:rPr>
        <w:t>Celková maximální výše investičních prostředků včetně DPH:</w:t>
      </w:r>
      <w:r w:rsidR="00C80A00" w:rsidRPr="00FE30F7">
        <w:rPr>
          <w:rFonts w:cs="Arial"/>
        </w:rPr>
        <w:t xml:space="preserve"> </w:t>
      </w:r>
      <w:r w:rsidRPr="00FE30F7">
        <w:rPr>
          <w:rFonts w:cs="Arial"/>
        </w:rPr>
        <w:tab/>
      </w:r>
      <w:r w:rsidR="006D2965" w:rsidRPr="00FE30F7">
        <w:rPr>
          <w:rFonts w:cs="Arial"/>
          <w:b/>
        </w:rPr>
        <w:t xml:space="preserve">251 083 239,17 </w:t>
      </w:r>
      <w:r w:rsidR="00C87E06" w:rsidRPr="00FE30F7">
        <w:rPr>
          <w:rFonts w:cs="Arial"/>
          <w:b/>
        </w:rPr>
        <w:t>K</w:t>
      </w:r>
      <w:r w:rsidR="00DD3993" w:rsidRPr="00FE30F7">
        <w:rPr>
          <w:rFonts w:cs="Arial"/>
          <w:b/>
          <w:lang w:val="en-US"/>
        </w:rPr>
        <w:t>č</w:t>
      </w:r>
    </w:p>
    <w:p w14:paraId="14251250" w14:textId="77777777" w:rsidR="00EC4C2F" w:rsidRPr="00FE30F7" w:rsidRDefault="00EC4C2F" w:rsidP="00EC4C2F">
      <w:pPr>
        <w:pStyle w:val="Odstavecseseznamem"/>
        <w:ind w:left="426"/>
        <w:contextualSpacing/>
        <w:rPr>
          <w:rFonts w:cs="Arial"/>
        </w:rPr>
      </w:pPr>
    </w:p>
    <w:p w14:paraId="6D3C4A32" w14:textId="6F0E0457" w:rsidR="00EC4C2F" w:rsidRPr="00CD1E71" w:rsidRDefault="00EC4C2F" w:rsidP="00EC4C2F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>Celková maximální výše nein</w:t>
      </w:r>
      <w:r w:rsidR="00CD1E71">
        <w:rPr>
          <w:rFonts w:cs="Arial"/>
        </w:rPr>
        <w:t>vestičních prostředků bez DPH</w:t>
      </w:r>
      <w:r w:rsidR="00C80A00">
        <w:rPr>
          <w:rFonts w:cs="Arial"/>
          <w:b/>
        </w:rPr>
        <w:t>:            24 </w:t>
      </w:r>
      <w:r w:rsidR="00CD1E71" w:rsidRPr="00CD1E71">
        <w:rPr>
          <w:rFonts w:cs="Arial"/>
          <w:b/>
        </w:rPr>
        <w:t>102</w:t>
      </w:r>
      <w:r w:rsidR="00C80A00">
        <w:rPr>
          <w:rFonts w:cs="Arial"/>
          <w:b/>
        </w:rPr>
        <w:t xml:space="preserve"> </w:t>
      </w:r>
      <w:r w:rsidR="00CD1E71" w:rsidRPr="00CD1E71">
        <w:rPr>
          <w:rFonts w:cs="Arial"/>
          <w:b/>
        </w:rPr>
        <w:t>695,42</w:t>
      </w:r>
      <w:r w:rsidRPr="00CD1E71">
        <w:rPr>
          <w:rFonts w:cs="Arial"/>
          <w:b/>
        </w:rPr>
        <w:t xml:space="preserve"> Kč</w:t>
      </w:r>
    </w:p>
    <w:p w14:paraId="3CF756C7" w14:textId="172BD53B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Sazba DPH ve výši: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CD1E71">
        <w:rPr>
          <w:rFonts w:cs="Arial"/>
        </w:rPr>
        <w:t xml:space="preserve">           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8A55DF" w:rsidRPr="00CD1E71">
        <w:rPr>
          <w:rFonts w:cs="Arial"/>
          <w:b/>
        </w:rPr>
        <w:t xml:space="preserve">         </w:t>
      </w:r>
      <w:r w:rsidR="00CD1E71" w:rsidRPr="00CD1E71">
        <w:rPr>
          <w:rFonts w:cs="Arial"/>
          <w:b/>
        </w:rPr>
        <w:t xml:space="preserve">       </w:t>
      </w:r>
      <w:r w:rsidR="008A55DF" w:rsidRPr="00CD1E71">
        <w:rPr>
          <w:rFonts w:cs="Arial"/>
          <w:b/>
        </w:rPr>
        <w:t xml:space="preserve"> </w:t>
      </w:r>
      <w:r w:rsidR="00C80A00">
        <w:rPr>
          <w:rFonts w:cs="Arial"/>
          <w:b/>
        </w:rPr>
        <w:t>5 </w:t>
      </w:r>
      <w:r w:rsidR="00CD1E71" w:rsidRPr="00CD1E71">
        <w:rPr>
          <w:rFonts w:cs="Arial"/>
          <w:b/>
        </w:rPr>
        <w:t>061</w:t>
      </w:r>
      <w:r w:rsidR="00C80A00">
        <w:rPr>
          <w:rFonts w:cs="Arial"/>
          <w:b/>
        </w:rPr>
        <w:t xml:space="preserve"> </w:t>
      </w:r>
      <w:r w:rsidR="00CD1E71" w:rsidRPr="00CD1E71">
        <w:rPr>
          <w:rFonts w:cs="Arial"/>
          <w:b/>
        </w:rPr>
        <w:t>566,04</w:t>
      </w:r>
      <w:r w:rsidRPr="00CD1E71">
        <w:rPr>
          <w:rFonts w:cs="Arial"/>
          <w:b/>
        </w:rPr>
        <w:t xml:space="preserve"> Kč</w:t>
      </w:r>
    </w:p>
    <w:p w14:paraId="77C8D872" w14:textId="3141149F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Celková maximální výše neinvestičních prostředků včetně DPH:</w:t>
      </w:r>
      <w:r w:rsidR="008A55DF">
        <w:rPr>
          <w:rFonts w:cs="Arial"/>
        </w:rPr>
        <w:t xml:space="preserve">       </w:t>
      </w:r>
      <w:r w:rsidR="00C80A00">
        <w:rPr>
          <w:rFonts w:cs="Arial"/>
          <w:b/>
        </w:rPr>
        <w:t xml:space="preserve">29 164 </w:t>
      </w:r>
      <w:r w:rsidR="00CD1E71" w:rsidRPr="00CD1E71">
        <w:rPr>
          <w:rFonts w:cs="Arial"/>
          <w:b/>
        </w:rPr>
        <w:t>261,46</w:t>
      </w:r>
      <w:r w:rsidRPr="00CD1E71">
        <w:rPr>
          <w:rFonts w:cs="Arial"/>
          <w:b/>
        </w:rPr>
        <w:t xml:space="preserve"> Kč</w:t>
      </w:r>
    </w:p>
    <w:p w14:paraId="6F248A8B" w14:textId="77777777" w:rsidR="0086671C" w:rsidRDefault="0086671C" w:rsidP="0086671C">
      <w:pPr>
        <w:rPr>
          <w:rFonts w:cs="Arial"/>
        </w:rPr>
      </w:pPr>
    </w:p>
    <w:p w14:paraId="67E3DD85" w14:textId="77777777" w:rsidR="0086671C" w:rsidRPr="0086671C" w:rsidRDefault="0086671C" w:rsidP="0086671C">
      <w:pPr>
        <w:rPr>
          <w:rFonts w:cs="Arial"/>
        </w:rPr>
      </w:pPr>
    </w:p>
    <w:p w14:paraId="2BB62E3B" w14:textId="77777777" w:rsidR="006949C1" w:rsidRPr="006949C1" w:rsidRDefault="006949C1" w:rsidP="006949C1">
      <w:pPr>
        <w:rPr>
          <w:rFonts w:cs="Arial"/>
          <w:b/>
        </w:rPr>
      </w:pPr>
    </w:p>
    <w:p w14:paraId="07184B07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A030ADB" w14:textId="77777777" w:rsidR="006949C1" w:rsidRDefault="006949C1" w:rsidP="006949C1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14:paraId="71C4600D" w14:textId="77777777" w:rsidR="0086671C" w:rsidRPr="006949C1" w:rsidRDefault="0086671C" w:rsidP="006949C1">
      <w:pPr>
        <w:pStyle w:val="Odstavecseseznamem"/>
        <w:ind w:left="0" w:firstLine="1"/>
        <w:jc w:val="center"/>
        <w:rPr>
          <w:rFonts w:cs="Arial"/>
          <w:b/>
        </w:rPr>
      </w:pPr>
    </w:p>
    <w:p w14:paraId="15A5D387" w14:textId="77777777" w:rsidR="0016786F" w:rsidRDefault="006949C1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14:paraId="15B09ED0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33C950F4" w14:textId="0E87379B" w:rsidR="0016786F" w:rsidRP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 w:rsidR="00C87E06">
        <w:rPr>
          <w:rFonts w:eastAsia="Arial" w:cs="Arial"/>
          <w:spacing w:val="6"/>
        </w:rPr>
        <w:t>3</w:t>
      </w:r>
      <w:r w:rsidRPr="0016786F">
        <w:rPr>
          <w:rFonts w:eastAsia="Arial" w:cs="Arial"/>
          <w:spacing w:val="6"/>
        </w:rPr>
        <w:t xml:space="preserve"> je vyhotoven v</w:t>
      </w:r>
      <w:r w:rsidR="00F300B4"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 w:rsidR="00F300B4"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 w:rsidR="00F300B4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dvě vyhotovení obdrží Zhotovitel.</w:t>
      </w:r>
    </w:p>
    <w:p w14:paraId="4D336DBE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4905E857" w14:textId="1CD1A9A7" w:rsidR="0016786F" w:rsidRPr="00724A1F" w:rsidRDefault="0016786F" w:rsidP="00724A1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 w:rsidR="00C87E06">
        <w:rPr>
          <w:rFonts w:eastAsia="Arial" w:cs="Arial"/>
          <w:spacing w:val="6"/>
        </w:rPr>
        <w:t>3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 w:rsidR="00C87E06">
        <w:rPr>
          <w:rFonts w:eastAsia="Arial" w:cs="Arial"/>
          <w:spacing w:val="6"/>
        </w:rPr>
        <w:t>3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 w:rsidR="00A336A5">
        <w:rPr>
          <w:rFonts w:eastAsia="Arial" w:cs="Arial"/>
          <w:spacing w:val="6"/>
        </w:rPr>
        <w:t>3</w:t>
      </w:r>
      <w:r w:rsidRPr="00724A1F">
        <w:rPr>
          <w:rFonts w:eastAsia="Arial" w:cs="Arial"/>
          <w:spacing w:val="6"/>
        </w:rPr>
        <w:t xml:space="preserve"> provede Objednatel.</w:t>
      </w:r>
    </w:p>
    <w:p w14:paraId="02AF350A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16927589" w14:textId="537B04CF" w:rsidR="006949C1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 w:rsidR="00C87E06">
        <w:rPr>
          <w:rFonts w:eastAsia="Arial" w:cs="Arial"/>
          <w:spacing w:val="6"/>
        </w:rPr>
        <w:t>3</w:t>
      </w:r>
      <w:r w:rsidRPr="0016786F">
        <w:rPr>
          <w:rFonts w:eastAsia="Arial" w:cs="Arial"/>
          <w:spacing w:val="6"/>
        </w:rPr>
        <w:t xml:space="preserve"> před jeho podpisem přečetly a dohodly se o celém jeho obsahu, což stvrzují svými podpisy. Smluvní strany svými podpisy současně potvrzují, že dodatek č. </w:t>
      </w:r>
      <w:r w:rsidR="00C87E06">
        <w:rPr>
          <w:rFonts w:eastAsia="Arial" w:cs="Arial"/>
          <w:spacing w:val="6"/>
        </w:rPr>
        <w:t>3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14:paraId="0BB3C564" w14:textId="77777777" w:rsidR="0016786F" w:rsidRP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0AA855CA" w14:textId="37177809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</w:t>
      </w:r>
      <w:r w:rsidR="008A173C" w:rsidRPr="006949C1">
        <w:rPr>
          <w:rFonts w:cs="Arial"/>
        </w:rPr>
        <w:t>smluv, a proti</w:t>
      </w:r>
      <w:r w:rsidRPr="006949C1">
        <w:rPr>
          <w:rFonts w:cs="Arial"/>
        </w:rPr>
        <w:t xml:space="preserve"> uveřejnění Dodatku č. </w:t>
      </w:r>
      <w:r w:rsidR="00C87E06">
        <w:rPr>
          <w:rFonts w:cs="Arial"/>
        </w:rPr>
        <w:t>3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 w:rsidR="00C87E06">
        <w:rPr>
          <w:rFonts w:cs="Arial"/>
        </w:rPr>
        <w:t>3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 w:rsidR="00C87E06">
        <w:rPr>
          <w:rFonts w:cs="Arial"/>
        </w:rPr>
        <w:t>3</w:t>
      </w:r>
      <w:r w:rsidRPr="006949C1">
        <w:rPr>
          <w:rFonts w:cs="Arial"/>
        </w:rPr>
        <w:t xml:space="preserve"> v registru smluv znečitelnit. Uveřejnění Dodatku č. </w:t>
      </w:r>
      <w:r w:rsidR="00C87E06">
        <w:rPr>
          <w:rFonts w:cs="Arial"/>
        </w:rPr>
        <w:t>3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14:paraId="76EFCC4B" w14:textId="77777777" w:rsidR="0086671C" w:rsidRPr="006266B6" w:rsidRDefault="0086671C" w:rsidP="006266B6">
      <w:pPr>
        <w:spacing w:before="1" w:line="230" w:lineRule="exact"/>
        <w:ind w:right="58"/>
        <w:contextualSpacing/>
        <w:rPr>
          <w:rFonts w:cs="Arial"/>
        </w:rPr>
      </w:pPr>
    </w:p>
    <w:p w14:paraId="687D5600" w14:textId="37CF20F6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 xml:space="preserve">Nedílnou součástí Dodatku č. </w:t>
      </w:r>
      <w:r w:rsidR="00C87E06">
        <w:rPr>
          <w:rFonts w:cs="Arial"/>
        </w:rPr>
        <w:t>3</w:t>
      </w:r>
      <w:r w:rsidRPr="006949C1">
        <w:rPr>
          <w:rFonts w:cs="Arial"/>
        </w:rPr>
        <w:t xml:space="preserve"> jsou tyto přílohy: </w:t>
      </w:r>
    </w:p>
    <w:p w14:paraId="2B59287A" w14:textId="77777777" w:rsidR="000D17C6" w:rsidRPr="006949C1" w:rsidRDefault="000D17C6" w:rsidP="000D17C6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14:paraId="16728812" w14:textId="231F5455" w:rsidR="006949C1" w:rsidRDefault="006949C1" w:rsidP="00D17D23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1: </w:t>
      </w:r>
      <w:r w:rsidR="00D17D23">
        <w:rPr>
          <w:rFonts w:cs="Arial"/>
        </w:rPr>
        <w:tab/>
      </w:r>
      <w:r w:rsidRPr="00D17D23">
        <w:rPr>
          <w:rFonts w:cs="Arial"/>
        </w:rPr>
        <w:t>Technický list změny</w:t>
      </w:r>
      <w:r w:rsidR="00D17D23">
        <w:rPr>
          <w:rFonts w:cs="Arial"/>
        </w:rPr>
        <w:t xml:space="preserve"> č. </w:t>
      </w:r>
      <w:r w:rsidR="00724A1F">
        <w:rPr>
          <w:rFonts w:cs="Arial"/>
        </w:rPr>
        <w:t>0</w:t>
      </w:r>
      <w:r w:rsidR="00C87E06">
        <w:rPr>
          <w:rFonts w:cs="Arial"/>
        </w:rPr>
        <w:t>4</w:t>
      </w:r>
      <w:r w:rsidR="00D17D23" w:rsidRPr="00D17D23">
        <w:rPr>
          <w:rFonts w:cs="Arial"/>
        </w:rPr>
        <w:t xml:space="preserve"> vč. oceněného</w:t>
      </w:r>
      <w:r w:rsidRPr="00D17D23">
        <w:rPr>
          <w:rFonts w:cs="Arial"/>
        </w:rPr>
        <w:t xml:space="preserve"> výkaz</w:t>
      </w:r>
      <w:r w:rsidR="00D17D23" w:rsidRPr="00D17D23">
        <w:rPr>
          <w:rFonts w:cs="Arial"/>
        </w:rPr>
        <w:t>u</w:t>
      </w:r>
      <w:r w:rsidRPr="00D17D23">
        <w:rPr>
          <w:rFonts w:cs="Arial"/>
        </w:rPr>
        <w:t xml:space="preserve"> výměr </w:t>
      </w:r>
    </w:p>
    <w:p w14:paraId="63D2C23A" w14:textId="77777777" w:rsidR="00C87E06" w:rsidRDefault="00C87E06" w:rsidP="00C80A00">
      <w:pPr>
        <w:pStyle w:val="Odstavecseseznamem"/>
        <w:spacing w:before="1" w:line="230" w:lineRule="exact"/>
        <w:ind w:left="426" w:right="58"/>
        <w:rPr>
          <w:rFonts w:cs="Arial"/>
        </w:rPr>
      </w:pPr>
    </w:p>
    <w:p w14:paraId="451BF81D" w14:textId="3873E569" w:rsidR="00C87E06" w:rsidRDefault="00C87E06" w:rsidP="00C87E06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05</w:t>
      </w:r>
      <w:r w:rsidRPr="00D17D23">
        <w:rPr>
          <w:rFonts w:cs="Arial"/>
        </w:rPr>
        <w:t xml:space="preserve"> vč. oceněného výkazu výměr </w:t>
      </w:r>
    </w:p>
    <w:p w14:paraId="50E8436D" w14:textId="77777777" w:rsidR="00C87E06" w:rsidRDefault="00C87E06" w:rsidP="00C80A00">
      <w:pPr>
        <w:pStyle w:val="Odstavecseseznamem"/>
        <w:spacing w:before="1" w:line="230" w:lineRule="exact"/>
        <w:ind w:left="426" w:right="58"/>
        <w:rPr>
          <w:rFonts w:cs="Arial"/>
        </w:rPr>
      </w:pPr>
    </w:p>
    <w:p w14:paraId="7356B270" w14:textId="67FD4558" w:rsidR="00C87E06" w:rsidRDefault="00C87E06" w:rsidP="00C87E06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06</w:t>
      </w:r>
      <w:r w:rsidRPr="00D17D23">
        <w:rPr>
          <w:rFonts w:cs="Arial"/>
        </w:rPr>
        <w:t xml:space="preserve"> vč. oceněného výkazu výměr </w:t>
      </w:r>
    </w:p>
    <w:p w14:paraId="2A830A25" w14:textId="172BC0FA" w:rsidR="000D17C6" w:rsidRDefault="00D17D23" w:rsidP="00C80A00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A1EE74" w14:textId="6E0C2AEF" w:rsidR="00782781" w:rsidRPr="00623A8C" w:rsidRDefault="00782781" w:rsidP="00623A8C">
      <w:pPr>
        <w:spacing w:before="1" w:line="230" w:lineRule="exact"/>
        <w:ind w:right="58"/>
        <w:rPr>
          <w:rFonts w:cs="Arial"/>
        </w:rPr>
      </w:pPr>
    </w:p>
    <w:tbl>
      <w:tblPr>
        <w:tblW w:w="8394" w:type="dxa"/>
        <w:tblLook w:val="01E0" w:firstRow="1" w:lastRow="1" w:firstColumn="1" w:lastColumn="1" w:noHBand="0" w:noVBand="0"/>
      </w:tblPr>
      <w:tblGrid>
        <w:gridCol w:w="4197"/>
        <w:gridCol w:w="4197"/>
      </w:tblGrid>
      <w:tr w:rsidR="00D237F4" w:rsidRPr="001741F2" w14:paraId="276225C5" w14:textId="77777777" w:rsidTr="00D237F4">
        <w:trPr>
          <w:trHeight w:val="1187"/>
        </w:trPr>
        <w:tc>
          <w:tcPr>
            <w:tcW w:w="4197" w:type="dxa"/>
          </w:tcPr>
          <w:p w14:paraId="0028F04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D96AE8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…………..</w:t>
            </w:r>
          </w:p>
          <w:p w14:paraId="58B26FF9" w14:textId="77777777"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14:paraId="507E8025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2006D95E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…………………..</w:t>
            </w:r>
          </w:p>
          <w:p w14:paraId="41CDC164" w14:textId="77777777" w:rsidR="00D237F4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0D80F5CB" w14:textId="77777777"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14:paraId="50892474" w14:textId="77777777" w:rsidTr="000E2EA9">
        <w:trPr>
          <w:trHeight w:val="3250"/>
        </w:trPr>
        <w:tc>
          <w:tcPr>
            <w:tcW w:w="4197" w:type="dxa"/>
          </w:tcPr>
          <w:p w14:paraId="7B4FB2CE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3B8B8A8A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 xml:space="preserve">Univerzita Jana Evangelisty Purkyně </w:t>
            </w:r>
          </w:p>
          <w:p w14:paraId="734E93CA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>v Ústí nad Labem</w:t>
            </w:r>
          </w:p>
          <w:p w14:paraId="2888AD69" w14:textId="77777777" w:rsidR="00D237F4" w:rsidRDefault="00067893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doc. RNDr. Jaroslav Koutský</w:t>
            </w:r>
            <w:r w:rsidR="00D237F4" w:rsidRPr="001741F2">
              <w:rPr>
                <w:rFonts w:ascii="Segoe UI" w:hAnsi="Segoe UI" w:cs="Segoe UI"/>
                <w:sz w:val="22"/>
                <w:szCs w:val="22"/>
              </w:rPr>
              <w:t>, Ph.D.</w:t>
            </w:r>
          </w:p>
          <w:p w14:paraId="1E7166E5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rektor</w:t>
            </w:r>
          </w:p>
        </w:tc>
        <w:tc>
          <w:tcPr>
            <w:tcW w:w="4197" w:type="dxa"/>
          </w:tcPr>
          <w:p w14:paraId="7F85192F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3024108B" w14:textId="77777777" w:rsidR="000E2EA9" w:rsidRDefault="000E2EA9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proofErr w:type="spellStart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</w:t>
            </w:r>
            <w:proofErr w:type="spellEnd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s.r.o.</w:t>
            </w:r>
          </w:p>
          <w:p w14:paraId="729B70B2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Daniel Přibyl, jednatel</w:t>
            </w:r>
            <w:r w:rsidR="007C6E2A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společnosti</w:t>
            </w:r>
          </w:p>
          <w:p w14:paraId="503F5273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284AF44C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5E8ADE60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proofErr w:type="spellStart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</w:t>
            </w:r>
            <w:proofErr w:type="spellEnd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s.r.o.</w:t>
            </w:r>
          </w:p>
          <w:p w14:paraId="1081EFC1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Karel Složil, jednatel společnosti</w:t>
            </w:r>
          </w:p>
          <w:p w14:paraId="63D781A6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5D95A28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14:paraId="15E476FF" w14:textId="77777777" w:rsidTr="00D237F4">
        <w:trPr>
          <w:trHeight w:val="292"/>
        </w:trPr>
        <w:tc>
          <w:tcPr>
            <w:tcW w:w="4197" w:type="dxa"/>
          </w:tcPr>
          <w:p w14:paraId="3848694E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14:paraId="4CFCB625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</w:tbl>
    <w:p w14:paraId="78B5C809" w14:textId="77777777" w:rsidR="006F7D50" w:rsidRPr="00E414DB" w:rsidRDefault="006F7D50" w:rsidP="00D237F4">
      <w:pPr>
        <w:tabs>
          <w:tab w:val="left" w:pos="5760"/>
        </w:tabs>
        <w:ind w:right="-20"/>
      </w:pPr>
    </w:p>
    <w:sectPr w:rsidR="006F7D50" w:rsidRPr="00E414DB" w:rsidSect="00EB112F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1848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4BC9" w14:textId="77777777" w:rsidR="00B56B7C" w:rsidRDefault="00B56B7C" w:rsidP="00C75AAF">
      <w:r>
        <w:separator/>
      </w:r>
    </w:p>
  </w:endnote>
  <w:endnote w:type="continuationSeparator" w:id="0">
    <w:p w14:paraId="5C6B72CD" w14:textId="77777777" w:rsidR="00B56B7C" w:rsidRDefault="00B56B7C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054B" w14:textId="77777777" w:rsidR="002177D0" w:rsidRDefault="002177D0"/>
  <w:p w14:paraId="448B04A2" w14:textId="77777777" w:rsidR="002177D0" w:rsidRDefault="002177D0">
    <w:pPr>
      <w:pStyle w:val="patickacara"/>
    </w:pPr>
  </w:p>
  <w:p w14:paraId="243D9465" w14:textId="77777777" w:rsidR="002177D0" w:rsidRDefault="002177D0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5148" w14:textId="33D21C24" w:rsidR="002177D0" w:rsidRPr="00933F93" w:rsidRDefault="002177D0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933F93">
      <w:rPr>
        <w:sz w:val="16"/>
        <w:szCs w:val="16"/>
      </w:rPr>
      <w:t xml:space="preserve">Stránka </w:t>
    </w:r>
    <w:proofErr w:type="gramEnd"/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F6064E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  <w:proofErr w:type="gramStart"/>
    <w:r w:rsidRPr="00933F93">
      <w:rPr>
        <w:sz w:val="16"/>
        <w:szCs w:val="16"/>
      </w:rPr>
      <w:t xml:space="preserve"> z </w:t>
    </w:r>
    <w:proofErr w:type="gramEnd"/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F6064E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</w:p>
  <w:p w14:paraId="743D2A3E" w14:textId="77777777" w:rsidR="002177D0" w:rsidRDefault="002177D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27AA" w14:textId="77777777" w:rsidR="00B56B7C" w:rsidRDefault="00B56B7C" w:rsidP="00C75AAF">
      <w:r>
        <w:separator/>
      </w:r>
    </w:p>
  </w:footnote>
  <w:footnote w:type="continuationSeparator" w:id="0">
    <w:p w14:paraId="28296D89" w14:textId="77777777" w:rsidR="00B56B7C" w:rsidRDefault="00B56B7C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D0F6" w14:textId="77777777" w:rsidR="002177D0" w:rsidRDefault="002177D0">
    <w:pPr>
      <w:pStyle w:val="Zhlav"/>
    </w:pPr>
  </w:p>
  <w:p w14:paraId="67C0525E" w14:textId="77777777" w:rsidR="002177D0" w:rsidRDefault="002177D0">
    <w:pPr>
      <w:pStyle w:val="Zhlav"/>
    </w:pPr>
  </w:p>
  <w:p w14:paraId="5824DAA8" w14:textId="77777777" w:rsidR="002177D0" w:rsidRDefault="002177D0">
    <w:pPr>
      <w:pStyle w:val="Zhlav"/>
    </w:pPr>
  </w:p>
  <w:p w14:paraId="18E53833" w14:textId="77777777" w:rsidR="002177D0" w:rsidRDefault="002177D0">
    <w:pPr>
      <w:pStyle w:val="Zhlav"/>
    </w:pPr>
    <w:r>
      <w:rPr>
        <w:i w:val="0"/>
      </w:rPr>
      <w:t>Nabídka è.</w:t>
    </w:r>
  </w:p>
  <w:p w14:paraId="2CA9B5D9" w14:textId="77777777" w:rsidR="002177D0" w:rsidRDefault="002177D0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BE22" w14:textId="3A36E42B" w:rsidR="002177D0" w:rsidRPr="00DD2850" w:rsidRDefault="002177D0" w:rsidP="00DD2850">
    <w:pPr>
      <w:pStyle w:val="Bezmez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09C6FC1" wp14:editId="66DC05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553062E0"/>
    <w:multiLevelType w:val="multilevel"/>
    <w:tmpl w:val="12F484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4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7" w15:restartNumberingAfterBreak="0">
    <w:nsid w:val="60E90786"/>
    <w:multiLevelType w:val="multilevel"/>
    <w:tmpl w:val="82347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C31C6"/>
    <w:multiLevelType w:val="hybridMultilevel"/>
    <w:tmpl w:val="271258AC"/>
    <w:lvl w:ilvl="0" w:tplc="EA7AE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34"/>
  </w:num>
  <w:num w:numId="5">
    <w:abstractNumId w:val="41"/>
  </w:num>
  <w:num w:numId="6">
    <w:abstractNumId w:val="0"/>
  </w:num>
  <w:num w:numId="7">
    <w:abstractNumId w:val="8"/>
  </w:num>
  <w:num w:numId="8">
    <w:abstractNumId w:val="31"/>
  </w:num>
  <w:num w:numId="9">
    <w:abstractNumId w:val="21"/>
  </w:num>
  <w:num w:numId="10">
    <w:abstractNumId w:val="3"/>
  </w:num>
  <w:num w:numId="11">
    <w:abstractNumId w:val="17"/>
  </w:num>
  <w:num w:numId="12">
    <w:abstractNumId w:val="12"/>
  </w:num>
  <w:num w:numId="13">
    <w:abstractNumId w:val="28"/>
  </w:num>
  <w:num w:numId="14">
    <w:abstractNumId w:val="25"/>
  </w:num>
  <w:num w:numId="15">
    <w:abstractNumId w:val="6"/>
  </w:num>
  <w:num w:numId="16">
    <w:abstractNumId w:val="39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16"/>
  </w:num>
  <w:num w:numId="22">
    <w:abstractNumId w:val="4"/>
  </w:num>
  <w:num w:numId="23">
    <w:abstractNumId w:val="13"/>
  </w:num>
  <w:num w:numId="24">
    <w:abstractNumId w:val="42"/>
  </w:num>
  <w:num w:numId="25">
    <w:abstractNumId w:val="33"/>
  </w:num>
  <w:num w:numId="26">
    <w:abstractNumId w:val="18"/>
  </w:num>
  <w:num w:numId="27">
    <w:abstractNumId w:val="30"/>
  </w:num>
  <w:num w:numId="28">
    <w:abstractNumId w:val="38"/>
  </w:num>
  <w:num w:numId="29">
    <w:abstractNumId w:val="19"/>
  </w:num>
  <w:num w:numId="30">
    <w:abstractNumId w:val="15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5"/>
  </w:num>
  <w:num w:numId="35">
    <w:abstractNumId w:val="29"/>
  </w:num>
  <w:num w:numId="36">
    <w:abstractNumId w:val="37"/>
  </w:num>
  <w:num w:numId="37">
    <w:abstractNumId w:val="26"/>
  </w:num>
  <w:num w:numId="38">
    <w:abstractNumId w:val="27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533F"/>
    <w:rsid w:val="00006D7F"/>
    <w:rsid w:val="0001772F"/>
    <w:rsid w:val="00023131"/>
    <w:rsid w:val="000249BE"/>
    <w:rsid w:val="000264CF"/>
    <w:rsid w:val="00026C86"/>
    <w:rsid w:val="00027D9E"/>
    <w:rsid w:val="000363A1"/>
    <w:rsid w:val="0003775A"/>
    <w:rsid w:val="00037A5B"/>
    <w:rsid w:val="00043CAA"/>
    <w:rsid w:val="00046F93"/>
    <w:rsid w:val="00057AFE"/>
    <w:rsid w:val="00061047"/>
    <w:rsid w:val="00062B00"/>
    <w:rsid w:val="00062EA1"/>
    <w:rsid w:val="00064B30"/>
    <w:rsid w:val="00067893"/>
    <w:rsid w:val="000710BF"/>
    <w:rsid w:val="00077909"/>
    <w:rsid w:val="000819A5"/>
    <w:rsid w:val="00096526"/>
    <w:rsid w:val="000A0589"/>
    <w:rsid w:val="000A2B51"/>
    <w:rsid w:val="000A438E"/>
    <w:rsid w:val="000A50E6"/>
    <w:rsid w:val="000B0BE8"/>
    <w:rsid w:val="000B20E7"/>
    <w:rsid w:val="000B2E34"/>
    <w:rsid w:val="000B3207"/>
    <w:rsid w:val="000B3394"/>
    <w:rsid w:val="000B5BA4"/>
    <w:rsid w:val="000B7000"/>
    <w:rsid w:val="000C2255"/>
    <w:rsid w:val="000C2E32"/>
    <w:rsid w:val="000C3173"/>
    <w:rsid w:val="000C468D"/>
    <w:rsid w:val="000C6552"/>
    <w:rsid w:val="000C7815"/>
    <w:rsid w:val="000D044C"/>
    <w:rsid w:val="000D0743"/>
    <w:rsid w:val="000D17C6"/>
    <w:rsid w:val="000D734F"/>
    <w:rsid w:val="000D7A97"/>
    <w:rsid w:val="000E0F60"/>
    <w:rsid w:val="000E2EA9"/>
    <w:rsid w:val="000E384E"/>
    <w:rsid w:val="000E3F9B"/>
    <w:rsid w:val="000E477E"/>
    <w:rsid w:val="000E5395"/>
    <w:rsid w:val="000F02DD"/>
    <w:rsid w:val="000F16F3"/>
    <w:rsid w:val="000F1C49"/>
    <w:rsid w:val="000F5A61"/>
    <w:rsid w:val="00100062"/>
    <w:rsid w:val="001008E0"/>
    <w:rsid w:val="00102011"/>
    <w:rsid w:val="001031DC"/>
    <w:rsid w:val="00105D37"/>
    <w:rsid w:val="00107CB4"/>
    <w:rsid w:val="00107E49"/>
    <w:rsid w:val="00112A55"/>
    <w:rsid w:val="00113C3B"/>
    <w:rsid w:val="00120F5E"/>
    <w:rsid w:val="0012520C"/>
    <w:rsid w:val="00127E94"/>
    <w:rsid w:val="00131F9D"/>
    <w:rsid w:val="00133BD0"/>
    <w:rsid w:val="001358B3"/>
    <w:rsid w:val="00140F8A"/>
    <w:rsid w:val="00141B04"/>
    <w:rsid w:val="001464CE"/>
    <w:rsid w:val="00146DAC"/>
    <w:rsid w:val="00150863"/>
    <w:rsid w:val="00152166"/>
    <w:rsid w:val="00152926"/>
    <w:rsid w:val="00152A53"/>
    <w:rsid w:val="00155E88"/>
    <w:rsid w:val="00157E3B"/>
    <w:rsid w:val="001600DE"/>
    <w:rsid w:val="00161636"/>
    <w:rsid w:val="00162370"/>
    <w:rsid w:val="001653ED"/>
    <w:rsid w:val="00166B5D"/>
    <w:rsid w:val="0016786F"/>
    <w:rsid w:val="001712B9"/>
    <w:rsid w:val="00172992"/>
    <w:rsid w:val="00174E61"/>
    <w:rsid w:val="001755AE"/>
    <w:rsid w:val="00180576"/>
    <w:rsid w:val="001823AC"/>
    <w:rsid w:val="00184EFB"/>
    <w:rsid w:val="00195ABD"/>
    <w:rsid w:val="001A00D1"/>
    <w:rsid w:val="001A06D3"/>
    <w:rsid w:val="001A5010"/>
    <w:rsid w:val="001A7718"/>
    <w:rsid w:val="001A79FB"/>
    <w:rsid w:val="001B331D"/>
    <w:rsid w:val="001B4AAA"/>
    <w:rsid w:val="001B669C"/>
    <w:rsid w:val="001C2040"/>
    <w:rsid w:val="001C3D4B"/>
    <w:rsid w:val="001D23E4"/>
    <w:rsid w:val="001D74AF"/>
    <w:rsid w:val="001E0939"/>
    <w:rsid w:val="001E2408"/>
    <w:rsid w:val="001E304F"/>
    <w:rsid w:val="001E4010"/>
    <w:rsid w:val="001E4909"/>
    <w:rsid w:val="001E5239"/>
    <w:rsid w:val="001E6647"/>
    <w:rsid w:val="001F051F"/>
    <w:rsid w:val="001F2611"/>
    <w:rsid w:val="001F2D92"/>
    <w:rsid w:val="001F5309"/>
    <w:rsid w:val="00202C68"/>
    <w:rsid w:val="00204DBA"/>
    <w:rsid w:val="00206040"/>
    <w:rsid w:val="0020649F"/>
    <w:rsid w:val="00210BC6"/>
    <w:rsid w:val="002150DC"/>
    <w:rsid w:val="00215352"/>
    <w:rsid w:val="002177D0"/>
    <w:rsid w:val="0022061D"/>
    <w:rsid w:val="0022266A"/>
    <w:rsid w:val="00224E42"/>
    <w:rsid w:val="00224F08"/>
    <w:rsid w:val="00227227"/>
    <w:rsid w:val="002273AB"/>
    <w:rsid w:val="00227EE0"/>
    <w:rsid w:val="00235D29"/>
    <w:rsid w:val="00236B1A"/>
    <w:rsid w:val="0023746A"/>
    <w:rsid w:val="00237F4B"/>
    <w:rsid w:val="002407B7"/>
    <w:rsid w:val="002433BB"/>
    <w:rsid w:val="00243AB9"/>
    <w:rsid w:val="00246B02"/>
    <w:rsid w:val="002528DC"/>
    <w:rsid w:val="00253CBA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93735"/>
    <w:rsid w:val="00294D96"/>
    <w:rsid w:val="002A28E6"/>
    <w:rsid w:val="002A2C6E"/>
    <w:rsid w:val="002A4411"/>
    <w:rsid w:val="002B0BE6"/>
    <w:rsid w:val="002B344E"/>
    <w:rsid w:val="002B51E1"/>
    <w:rsid w:val="002B728E"/>
    <w:rsid w:val="002C46F0"/>
    <w:rsid w:val="002C49A0"/>
    <w:rsid w:val="002D34AC"/>
    <w:rsid w:val="002D34C0"/>
    <w:rsid w:val="002D3AD2"/>
    <w:rsid w:val="002D6225"/>
    <w:rsid w:val="002D6B0F"/>
    <w:rsid w:val="002E0BC3"/>
    <w:rsid w:val="002E0E8D"/>
    <w:rsid w:val="002E5DA0"/>
    <w:rsid w:val="002E6A30"/>
    <w:rsid w:val="002F1FDD"/>
    <w:rsid w:val="002F4CA0"/>
    <w:rsid w:val="002F5A03"/>
    <w:rsid w:val="002F5D16"/>
    <w:rsid w:val="00303D05"/>
    <w:rsid w:val="00310677"/>
    <w:rsid w:val="00311125"/>
    <w:rsid w:val="00313C01"/>
    <w:rsid w:val="003265D2"/>
    <w:rsid w:val="00330AA3"/>
    <w:rsid w:val="0033110D"/>
    <w:rsid w:val="003317D9"/>
    <w:rsid w:val="00331B7F"/>
    <w:rsid w:val="003335DD"/>
    <w:rsid w:val="00337B89"/>
    <w:rsid w:val="003431E6"/>
    <w:rsid w:val="003452CE"/>
    <w:rsid w:val="0035013C"/>
    <w:rsid w:val="00363683"/>
    <w:rsid w:val="00372118"/>
    <w:rsid w:val="003810E1"/>
    <w:rsid w:val="003843DC"/>
    <w:rsid w:val="003856F0"/>
    <w:rsid w:val="00385F10"/>
    <w:rsid w:val="00387519"/>
    <w:rsid w:val="00391550"/>
    <w:rsid w:val="0039178C"/>
    <w:rsid w:val="00393D67"/>
    <w:rsid w:val="00394603"/>
    <w:rsid w:val="00395B05"/>
    <w:rsid w:val="003A1896"/>
    <w:rsid w:val="003A6B10"/>
    <w:rsid w:val="003A6BCD"/>
    <w:rsid w:val="003B299A"/>
    <w:rsid w:val="003B56DB"/>
    <w:rsid w:val="003B7D26"/>
    <w:rsid w:val="003C08C4"/>
    <w:rsid w:val="003C3FE6"/>
    <w:rsid w:val="003D68DD"/>
    <w:rsid w:val="003D73BA"/>
    <w:rsid w:val="003E012B"/>
    <w:rsid w:val="003E21AB"/>
    <w:rsid w:val="003F06C4"/>
    <w:rsid w:val="003F2E5C"/>
    <w:rsid w:val="003F7294"/>
    <w:rsid w:val="003F7E19"/>
    <w:rsid w:val="00400B67"/>
    <w:rsid w:val="00404E63"/>
    <w:rsid w:val="00405C81"/>
    <w:rsid w:val="00406143"/>
    <w:rsid w:val="00411197"/>
    <w:rsid w:val="004137D2"/>
    <w:rsid w:val="004159B2"/>
    <w:rsid w:val="00415B7F"/>
    <w:rsid w:val="00420F91"/>
    <w:rsid w:val="0042673F"/>
    <w:rsid w:val="0043003A"/>
    <w:rsid w:val="004335E5"/>
    <w:rsid w:val="00434FD9"/>
    <w:rsid w:val="00437623"/>
    <w:rsid w:val="004376D3"/>
    <w:rsid w:val="00442D4B"/>
    <w:rsid w:val="00443D2E"/>
    <w:rsid w:val="00447351"/>
    <w:rsid w:val="004477A3"/>
    <w:rsid w:val="00450E60"/>
    <w:rsid w:val="00452907"/>
    <w:rsid w:val="004552C0"/>
    <w:rsid w:val="00461133"/>
    <w:rsid w:val="00461846"/>
    <w:rsid w:val="00461961"/>
    <w:rsid w:val="00462B37"/>
    <w:rsid w:val="00464153"/>
    <w:rsid w:val="00465672"/>
    <w:rsid w:val="00471AC1"/>
    <w:rsid w:val="004741E4"/>
    <w:rsid w:val="0047691E"/>
    <w:rsid w:val="00476A0A"/>
    <w:rsid w:val="00477F68"/>
    <w:rsid w:val="00483CBC"/>
    <w:rsid w:val="00497572"/>
    <w:rsid w:val="004A1BCE"/>
    <w:rsid w:val="004A254E"/>
    <w:rsid w:val="004B4147"/>
    <w:rsid w:val="004C14C0"/>
    <w:rsid w:val="004C1AF9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DCF"/>
    <w:rsid w:val="005201E5"/>
    <w:rsid w:val="0052591D"/>
    <w:rsid w:val="00527B1A"/>
    <w:rsid w:val="005329A7"/>
    <w:rsid w:val="00533079"/>
    <w:rsid w:val="00533100"/>
    <w:rsid w:val="00533532"/>
    <w:rsid w:val="005371FD"/>
    <w:rsid w:val="00540E8D"/>
    <w:rsid w:val="005418DB"/>
    <w:rsid w:val="005444BF"/>
    <w:rsid w:val="00544F52"/>
    <w:rsid w:val="00547AE6"/>
    <w:rsid w:val="00551424"/>
    <w:rsid w:val="00551D02"/>
    <w:rsid w:val="0055614E"/>
    <w:rsid w:val="00556507"/>
    <w:rsid w:val="0056267F"/>
    <w:rsid w:val="00570EF4"/>
    <w:rsid w:val="00571190"/>
    <w:rsid w:val="005728A6"/>
    <w:rsid w:val="00572E72"/>
    <w:rsid w:val="00583FDF"/>
    <w:rsid w:val="00584463"/>
    <w:rsid w:val="005846D4"/>
    <w:rsid w:val="00591BA8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33C2"/>
    <w:rsid w:val="005C42E3"/>
    <w:rsid w:val="005D05A7"/>
    <w:rsid w:val="005D13A0"/>
    <w:rsid w:val="005D1F64"/>
    <w:rsid w:val="005D4639"/>
    <w:rsid w:val="005D4740"/>
    <w:rsid w:val="005D75F6"/>
    <w:rsid w:val="005E2F5D"/>
    <w:rsid w:val="005E3FD7"/>
    <w:rsid w:val="005F0209"/>
    <w:rsid w:val="005F05DD"/>
    <w:rsid w:val="005F0D5B"/>
    <w:rsid w:val="005F1122"/>
    <w:rsid w:val="005F3808"/>
    <w:rsid w:val="005F5DC4"/>
    <w:rsid w:val="00601DD3"/>
    <w:rsid w:val="006029FD"/>
    <w:rsid w:val="006040F3"/>
    <w:rsid w:val="00606FCE"/>
    <w:rsid w:val="00611739"/>
    <w:rsid w:val="00611E25"/>
    <w:rsid w:val="006141A8"/>
    <w:rsid w:val="00614522"/>
    <w:rsid w:val="00616B82"/>
    <w:rsid w:val="00616C77"/>
    <w:rsid w:val="00617B3B"/>
    <w:rsid w:val="00621B34"/>
    <w:rsid w:val="006220BD"/>
    <w:rsid w:val="00623A8C"/>
    <w:rsid w:val="006266B6"/>
    <w:rsid w:val="006349A3"/>
    <w:rsid w:val="00635902"/>
    <w:rsid w:val="006359F6"/>
    <w:rsid w:val="00645920"/>
    <w:rsid w:val="00645A3C"/>
    <w:rsid w:val="00647661"/>
    <w:rsid w:val="006571C3"/>
    <w:rsid w:val="00661926"/>
    <w:rsid w:val="0066298F"/>
    <w:rsid w:val="0066516E"/>
    <w:rsid w:val="00667BA4"/>
    <w:rsid w:val="00670A61"/>
    <w:rsid w:val="00671FB8"/>
    <w:rsid w:val="006734F3"/>
    <w:rsid w:val="00680008"/>
    <w:rsid w:val="00681CC5"/>
    <w:rsid w:val="00682517"/>
    <w:rsid w:val="00687471"/>
    <w:rsid w:val="00691983"/>
    <w:rsid w:val="00691D3A"/>
    <w:rsid w:val="00693F7C"/>
    <w:rsid w:val="006949C1"/>
    <w:rsid w:val="0069610A"/>
    <w:rsid w:val="006A0619"/>
    <w:rsid w:val="006A197C"/>
    <w:rsid w:val="006A1FF8"/>
    <w:rsid w:val="006A3397"/>
    <w:rsid w:val="006A4B99"/>
    <w:rsid w:val="006A712B"/>
    <w:rsid w:val="006A7506"/>
    <w:rsid w:val="006B153B"/>
    <w:rsid w:val="006B44AB"/>
    <w:rsid w:val="006B6DEA"/>
    <w:rsid w:val="006C5733"/>
    <w:rsid w:val="006D0831"/>
    <w:rsid w:val="006D2965"/>
    <w:rsid w:val="006D2AC2"/>
    <w:rsid w:val="006D3AD8"/>
    <w:rsid w:val="006D70F8"/>
    <w:rsid w:val="006E26F8"/>
    <w:rsid w:val="006E3D36"/>
    <w:rsid w:val="006F0CC6"/>
    <w:rsid w:val="006F1AD4"/>
    <w:rsid w:val="006F2850"/>
    <w:rsid w:val="006F4D9D"/>
    <w:rsid w:val="006F6265"/>
    <w:rsid w:val="006F753B"/>
    <w:rsid w:val="006F7D50"/>
    <w:rsid w:val="00700901"/>
    <w:rsid w:val="00702687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4DE"/>
    <w:rsid w:val="00723A5D"/>
    <w:rsid w:val="00724A1F"/>
    <w:rsid w:val="00724F1D"/>
    <w:rsid w:val="007350F9"/>
    <w:rsid w:val="007370A8"/>
    <w:rsid w:val="00737234"/>
    <w:rsid w:val="00743E23"/>
    <w:rsid w:val="0074576B"/>
    <w:rsid w:val="00747E34"/>
    <w:rsid w:val="00750CEF"/>
    <w:rsid w:val="00763AD9"/>
    <w:rsid w:val="00766BC5"/>
    <w:rsid w:val="007672E5"/>
    <w:rsid w:val="00767683"/>
    <w:rsid w:val="00770C96"/>
    <w:rsid w:val="0078126C"/>
    <w:rsid w:val="00782781"/>
    <w:rsid w:val="00783931"/>
    <w:rsid w:val="00784AEB"/>
    <w:rsid w:val="00786ABB"/>
    <w:rsid w:val="0079284F"/>
    <w:rsid w:val="007979B5"/>
    <w:rsid w:val="007A1F63"/>
    <w:rsid w:val="007A4CF5"/>
    <w:rsid w:val="007B2FF1"/>
    <w:rsid w:val="007B79BA"/>
    <w:rsid w:val="007C3A35"/>
    <w:rsid w:val="007C5081"/>
    <w:rsid w:val="007C52E7"/>
    <w:rsid w:val="007C5C13"/>
    <w:rsid w:val="007C6E2A"/>
    <w:rsid w:val="007D0DF8"/>
    <w:rsid w:val="007D6AD3"/>
    <w:rsid w:val="007E1A8F"/>
    <w:rsid w:val="007E1AC6"/>
    <w:rsid w:val="007E2CBA"/>
    <w:rsid w:val="007E69CA"/>
    <w:rsid w:val="007F231B"/>
    <w:rsid w:val="007F2676"/>
    <w:rsid w:val="00800106"/>
    <w:rsid w:val="0080487F"/>
    <w:rsid w:val="008063B4"/>
    <w:rsid w:val="00810F50"/>
    <w:rsid w:val="00812092"/>
    <w:rsid w:val="008123DC"/>
    <w:rsid w:val="00812F8E"/>
    <w:rsid w:val="00813796"/>
    <w:rsid w:val="0081389B"/>
    <w:rsid w:val="0081406B"/>
    <w:rsid w:val="00814247"/>
    <w:rsid w:val="008176B9"/>
    <w:rsid w:val="008273EF"/>
    <w:rsid w:val="008320E7"/>
    <w:rsid w:val="008327DC"/>
    <w:rsid w:val="00832B84"/>
    <w:rsid w:val="00834BE1"/>
    <w:rsid w:val="008373D8"/>
    <w:rsid w:val="00840AF0"/>
    <w:rsid w:val="008437BE"/>
    <w:rsid w:val="00845761"/>
    <w:rsid w:val="00846C80"/>
    <w:rsid w:val="00851243"/>
    <w:rsid w:val="0085577F"/>
    <w:rsid w:val="0086021C"/>
    <w:rsid w:val="00861260"/>
    <w:rsid w:val="008624A2"/>
    <w:rsid w:val="0086302D"/>
    <w:rsid w:val="008650AE"/>
    <w:rsid w:val="0086671C"/>
    <w:rsid w:val="00866829"/>
    <w:rsid w:val="00872498"/>
    <w:rsid w:val="0087294E"/>
    <w:rsid w:val="008857A2"/>
    <w:rsid w:val="008872D5"/>
    <w:rsid w:val="0089272B"/>
    <w:rsid w:val="0089398B"/>
    <w:rsid w:val="008941DC"/>
    <w:rsid w:val="008A173C"/>
    <w:rsid w:val="008A1C04"/>
    <w:rsid w:val="008A249E"/>
    <w:rsid w:val="008A2CE2"/>
    <w:rsid w:val="008A3CFC"/>
    <w:rsid w:val="008A55DF"/>
    <w:rsid w:val="008B2F4F"/>
    <w:rsid w:val="008C0323"/>
    <w:rsid w:val="008D04AD"/>
    <w:rsid w:val="008D419C"/>
    <w:rsid w:val="008D7053"/>
    <w:rsid w:val="008D7847"/>
    <w:rsid w:val="008F063C"/>
    <w:rsid w:val="008F3C8D"/>
    <w:rsid w:val="008F5BAE"/>
    <w:rsid w:val="008F6D43"/>
    <w:rsid w:val="00911EB7"/>
    <w:rsid w:val="00912230"/>
    <w:rsid w:val="00914D5D"/>
    <w:rsid w:val="009153A0"/>
    <w:rsid w:val="0091649F"/>
    <w:rsid w:val="009165C8"/>
    <w:rsid w:val="009166C3"/>
    <w:rsid w:val="009206E7"/>
    <w:rsid w:val="00920CEF"/>
    <w:rsid w:val="00921DA6"/>
    <w:rsid w:val="0092458E"/>
    <w:rsid w:val="00925DF7"/>
    <w:rsid w:val="00933BF5"/>
    <w:rsid w:val="00933F93"/>
    <w:rsid w:val="00941F66"/>
    <w:rsid w:val="00944079"/>
    <w:rsid w:val="0094528A"/>
    <w:rsid w:val="00946B6B"/>
    <w:rsid w:val="00947196"/>
    <w:rsid w:val="009527DA"/>
    <w:rsid w:val="009538B2"/>
    <w:rsid w:val="00955CB9"/>
    <w:rsid w:val="00956968"/>
    <w:rsid w:val="00962044"/>
    <w:rsid w:val="0096642B"/>
    <w:rsid w:val="009717AC"/>
    <w:rsid w:val="009718D6"/>
    <w:rsid w:val="00973747"/>
    <w:rsid w:val="00974602"/>
    <w:rsid w:val="009836C4"/>
    <w:rsid w:val="0098639D"/>
    <w:rsid w:val="00987413"/>
    <w:rsid w:val="00987EA4"/>
    <w:rsid w:val="009902C3"/>
    <w:rsid w:val="009902E7"/>
    <w:rsid w:val="009923EB"/>
    <w:rsid w:val="009A6F2A"/>
    <w:rsid w:val="009B05F3"/>
    <w:rsid w:val="009B3D1F"/>
    <w:rsid w:val="009B5BF5"/>
    <w:rsid w:val="009B64AA"/>
    <w:rsid w:val="009C0147"/>
    <w:rsid w:val="009C5C67"/>
    <w:rsid w:val="009D160A"/>
    <w:rsid w:val="009D5D42"/>
    <w:rsid w:val="009D7427"/>
    <w:rsid w:val="009E1050"/>
    <w:rsid w:val="009E1C4D"/>
    <w:rsid w:val="009F0749"/>
    <w:rsid w:val="009F0F3E"/>
    <w:rsid w:val="009F3F8E"/>
    <w:rsid w:val="009F61DC"/>
    <w:rsid w:val="00A00BB6"/>
    <w:rsid w:val="00A0135D"/>
    <w:rsid w:val="00A0286D"/>
    <w:rsid w:val="00A03EF6"/>
    <w:rsid w:val="00A054A1"/>
    <w:rsid w:val="00A0678E"/>
    <w:rsid w:val="00A06DC8"/>
    <w:rsid w:val="00A073FB"/>
    <w:rsid w:val="00A10630"/>
    <w:rsid w:val="00A115CA"/>
    <w:rsid w:val="00A11AA9"/>
    <w:rsid w:val="00A11F2D"/>
    <w:rsid w:val="00A132EF"/>
    <w:rsid w:val="00A17FAE"/>
    <w:rsid w:val="00A2240B"/>
    <w:rsid w:val="00A26555"/>
    <w:rsid w:val="00A314BE"/>
    <w:rsid w:val="00A31A54"/>
    <w:rsid w:val="00A31E9A"/>
    <w:rsid w:val="00A3294F"/>
    <w:rsid w:val="00A336A5"/>
    <w:rsid w:val="00A35FC4"/>
    <w:rsid w:val="00A36963"/>
    <w:rsid w:val="00A37772"/>
    <w:rsid w:val="00A44C6C"/>
    <w:rsid w:val="00A557FE"/>
    <w:rsid w:val="00A56187"/>
    <w:rsid w:val="00A6083D"/>
    <w:rsid w:val="00A63D79"/>
    <w:rsid w:val="00A71088"/>
    <w:rsid w:val="00A76F37"/>
    <w:rsid w:val="00A77D8E"/>
    <w:rsid w:val="00A803EF"/>
    <w:rsid w:val="00A82479"/>
    <w:rsid w:val="00A84F79"/>
    <w:rsid w:val="00A85415"/>
    <w:rsid w:val="00A85BCF"/>
    <w:rsid w:val="00A87FA0"/>
    <w:rsid w:val="00A92AA2"/>
    <w:rsid w:val="00A93360"/>
    <w:rsid w:val="00A939E3"/>
    <w:rsid w:val="00A93FA3"/>
    <w:rsid w:val="00A94C24"/>
    <w:rsid w:val="00A951BD"/>
    <w:rsid w:val="00A9742A"/>
    <w:rsid w:val="00AA16FD"/>
    <w:rsid w:val="00AA1915"/>
    <w:rsid w:val="00AA5973"/>
    <w:rsid w:val="00AA6566"/>
    <w:rsid w:val="00AA6717"/>
    <w:rsid w:val="00AA6E96"/>
    <w:rsid w:val="00AB0B00"/>
    <w:rsid w:val="00AC0CEF"/>
    <w:rsid w:val="00AC6E57"/>
    <w:rsid w:val="00AC7F29"/>
    <w:rsid w:val="00AD394D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26B5"/>
    <w:rsid w:val="00AF3AC5"/>
    <w:rsid w:val="00AF5171"/>
    <w:rsid w:val="00AF667F"/>
    <w:rsid w:val="00AF7ADD"/>
    <w:rsid w:val="00AF7E41"/>
    <w:rsid w:val="00B0038D"/>
    <w:rsid w:val="00B05271"/>
    <w:rsid w:val="00B05AC4"/>
    <w:rsid w:val="00B06BDF"/>
    <w:rsid w:val="00B134F8"/>
    <w:rsid w:val="00B168C3"/>
    <w:rsid w:val="00B2397A"/>
    <w:rsid w:val="00B24104"/>
    <w:rsid w:val="00B244F7"/>
    <w:rsid w:val="00B25431"/>
    <w:rsid w:val="00B254BD"/>
    <w:rsid w:val="00B25D2A"/>
    <w:rsid w:val="00B349BA"/>
    <w:rsid w:val="00B43620"/>
    <w:rsid w:val="00B4480F"/>
    <w:rsid w:val="00B479E2"/>
    <w:rsid w:val="00B47AAF"/>
    <w:rsid w:val="00B52835"/>
    <w:rsid w:val="00B55534"/>
    <w:rsid w:val="00B558F4"/>
    <w:rsid w:val="00B559BD"/>
    <w:rsid w:val="00B566FE"/>
    <w:rsid w:val="00B56802"/>
    <w:rsid w:val="00B56B7C"/>
    <w:rsid w:val="00B57266"/>
    <w:rsid w:val="00B63312"/>
    <w:rsid w:val="00B642BC"/>
    <w:rsid w:val="00B64DEA"/>
    <w:rsid w:val="00B70327"/>
    <w:rsid w:val="00B7371F"/>
    <w:rsid w:val="00B74844"/>
    <w:rsid w:val="00B8000A"/>
    <w:rsid w:val="00B8018F"/>
    <w:rsid w:val="00B80D87"/>
    <w:rsid w:val="00B82759"/>
    <w:rsid w:val="00B84DA5"/>
    <w:rsid w:val="00B86828"/>
    <w:rsid w:val="00B8795A"/>
    <w:rsid w:val="00B907CC"/>
    <w:rsid w:val="00B96CB3"/>
    <w:rsid w:val="00BA4205"/>
    <w:rsid w:val="00BA79D4"/>
    <w:rsid w:val="00BB0DBD"/>
    <w:rsid w:val="00BB1D39"/>
    <w:rsid w:val="00BB248F"/>
    <w:rsid w:val="00BB2D7C"/>
    <w:rsid w:val="00BB6DBB"/>
    <w:rsid w:val="00BC04E1"/>
    <w:rsid w:val="00BC31DA"/>
    <w:rsid w:val="00BC4364"/>
    <w:rsid w:val="00BC621F"/>
    <w:rsid w:val="00BD18E0"/>
    <w:rsid w:val="00BD344F"/>
    <w:rsid w:val="00BD48C2"/>
    <w:rsid w:val="00BD70B1"/>
    <w:rsid w:val="00BE1FC8"/>
    <w:rsid w:val="00BE30CD"/>
    <w:rsid w:val="00BE69D9"/>
    <w:rsid w:val="00BF38E1"/>
    <w:rsid w:val="00BF5037"/>
    <w:rsid w:val="00BF5773"/>
    <w:rsid w:val="00BF64AA"/>
    <w:rsid w:val="00C01684"/>
    <w:rsid w:val="00C0378E"/>
    <w:rsid w:val="00C067A7"/>
    <w:rsid w:val="00C07FF1"/>
    <w:rsid w:val="00C12DE9"/>
    <w:rsid w:val="00C149F8"/>
    <w:rsid w:val="00C16BA1"/>
    <w:rsid w:val="00C16E80"/>
    <w:rsid w:val="00C26E34"/>
    <w:rsid w:val="00C32F99"/>
    <w:rsid w:val="00C4106D"/>
    <w:rsid w:val="00C42211"/>
    <w:rsid w:val="00C42CF2"/>
    <w:rsid w:val="00C430C1"/>
    <w:rsid w:val="00C51C29"/>
    <w:rsid w:val="00C54879"/>
    <w:rsid w:val="00C55F17"/>
    <w:rsid w:val="00C56679"/>
    <w:rsid w:val="00C61669"/>
    <w:rsid w:val="00C64039"/>
    <w:rsid w:val="00C71233"/>
    <w:rsid w:val="00C73C80"/>
    <w:rsid w:val="00C75AAF"/>
    <w:rsid w:val="00C7787D"/>
    <w:rsid w:val="00C80A00"/>
    <w:rsid w:val="00C84564"/>
    <w:rsid w:val="00C859F5"/>
    <w:rsid w:val="00C86B73"/>
    <w:rsid w:val="00C8703E"/>
    <w:rsid w:val="00C87E06"/>
    <w:rsid w:val="00C974FE"/>
    <w:rsid w:val="00CA13CB"/>
    <w:rsid w:val="00CA3BDB"/>
    <w:rsid w:val="00CA6A8D"/>
    <w:rsid w:val="00CB19BD"/>
    <w:rsid w:val="00CB3F7A"/>
    <w:rsid w:val="00CB4C85"/>
    <w:rsid w:val="00CB5190"/>
    <w:rsid w:val="00CB6CAC"/>
    <w:rsid w:val="00CC1E90"/>
    <w:rsid w:val="00CC4D18"/>
    <w:rsid w:val="00CC6BA7"/>
    <w:rsid w:val="00CD1C48"/>
    <w:rsid w:val="00CD1E71"/>
    <w:rsid w:val="00CD5AB8"/>
    <w:rsid w:val="00CD6AC2"/>
    <w:rsid w:val="00CD72A2"/>
    <w:rsid w:val="00CD7666"/>
    <w:rsid w:val="00CE6184"/>
    <w:rsid w:val="00CE72A2"/>
    <w:rsid w:val="00CF1C71"/>
    <w:rsid w:val="00CF345B"/>
    <w:rsid w:val="00D014AC"/>
    <w:rsid w:val="00D022E0"/>
    <w:rsid w:val="00D05C71"/>
    <w:rsid w:val="00D06C7C"/>
    <w:rsid w:val="00D077DF"/>
    <w:rsid w:val="00D122E2"/>
    <w:rsid w:val="00D17D23"/>
    <w:rsid w:val="00D2191D"/>
    <w:rsid w:val="00D2202D"/>
    <w:rsid w:val="00D237F4"/>
    <w:rsid w:val="00D23C79"/>
    <w:rsid w:val="00D2472C"/>
    <w:rsid w:val="00D34070"/>
    <w:rsid w:val="00D350C6"/>
    <w:rsid w:val="00D356E1"/>
    <w:rsid w:val="00D368AB"/>
    <w:rsid w:val="00D43E3A"/>
    <w:rsid w:val="00D5214B"/>
    <w:rsid w:val="00D521FC"/>
    <w:rsid w:val="00D57B39"/>
    <w:rsid w:val="00D626CE"/>
    <w:rsid w:val="00D63783"/>
    <w:rsid w:val="00D66983"/>
    <w:rsid w:val="00D742DD"/>
    <w:rsid w:val="00D7633F"/>
    <w:rsid w:val="00D801E5"/>
    <w:rsid w:val="00D852F5"/>
    <w:rsid w:val="00D85669"/>
    <w:rsid w:val="00D863B2"/>
    <w:rsid w:val="00D87D5C"/>
    <w:rsid w:val="00D91BFB"/>
    <w:rsid w:val="00DA08FE"/>
    <w:rsid w:val="00DA0C9B"/>
    <w:rsid w:val="00DA4564"/>
    <w:rsid w:val="00DA5047"/>
    <w:rsid w:val="00DA6D9E"/>
    <w:rsid w:val="00DB17A1"/>
    <w:rsid w:val="00DB2FC7"/>
    <w:rsid w:val="00DB65F5"/>
    <w:rsid w:val="00DC27CD"/>
    <w:rsid w:val="00DC285A"/>
    <w:rsid w:val="00DC2A1A"/>
    <w:rsid w:val="00DC3BB3"/>
    <w:rsid w:val="00DC4126"/>
    <w:rsid w:val="00DC44AA"/>
    <w:rsid w:val="00DD13B5"/>
    <w:rsid w:val="00DD26BA"/>
    <w:rsid w:val="00DD2850"/>
    <w:rsid w:val="00DD3993"/>
    <w:rsid w:val="00DF5DB8"/>
    <w:rsid w:val="00E00BF9"/>
    <w:rsid w:val="00E0347F"/>
    <w:rsid w:val="00E04212"/>
    <w:rsid w:val="00E04651"/>
    <w:rsid w:val="00E075A2"/>
    <w:rsid w:val="00E1014B"/>
    <w:rsid w:val="00E14ADD"/>
    <w:rsid w:val="00E2159C"/>
    <w:rsid w:val="00E21D3C"/>
    <w:rsid w:val="00E22790"/>
    <w:rsid w:val="00E30717"/>
    <w:rsid w:val="00E3272B"/>
    <w:rsid w:val="00E32A9E"/>
    <w:rsid w:val="00E32F40"/>
    <w:rsid w:val="00E33ABE"/>
    <w:rsid w:val="00E33D7E"/>
    <w:rsid w:val="00E35101"/>
    <w:rsid w:val="00E41315"/>
    <w:rsid w:val="00E414DB"/>
    <w:rsid w:val="00E43392"/>
    <w:rsid w:val="00E45190"/>
    <w:rsid w:val="00E454AB"/>
    <w:rsid w:val="00E4570B"/>
    <w:rsid w:val="00E466DC"/>
    <w:rsid w:val="00E5080E"/>
    <w:rsid w:val="00E519A2"/>
    <w:rsid w:val="00E54D2A"/>
    <w:rsid w:val="00E569A3"/>
    <w:rsid w:val="00E57675"/>
    <w:rsid w:val="00E62E90"/>
    <w:rsid w:val="00E6478F"/>
    <w:rsid w:val="00E67473"/>
    <w:rsid w:val="00E73092"/>
    <w:rsid w:val="00E81536"/>
    <w:rsid w:val="00E83BF1"/>
    <w:rsid w:val="00E86A75"/>
    <w:rsid w:val="00E92538"/>
    <w:rsid w:val="00E969F5"/>
    <w:rsid w:val="00E97464"/>
    <w:rsid w:val="00EA04CA"/>
    <w:rsid w:val="00EA4371"/>
    <w:rsid w:val="00EA7139"/>
    <w:rsid w:val="00EB0AC0"/>
    <w:rsid w:val="00EB112F"/>
    <w:rsid w:val="00EB2608"/>
    <w:rsid w:val="00EB35BE"/>
    <w:rsid w:val="00EB5471"/>
    <w:rsid w:val="00EB6BEF"/>
    <w:rsid w:val="00EB78A9"/>
    <w:rsid w:val="00EC034A"/>
    <w:rsid w:val="00EC491D"/>
    <w:rsid w:val="00EC4C2F"/>
    <w:rsid w:val="00EC548A"/>
    <w:rsid w:val="00EC593F"/>
    <w:rsid w:val="00EE22CD"/>
    <w:rsid w:val="00EF1767"/>
    <w:rsid w:val="00EF59C7"/>
    <w:rsid w:val="00EF6B4A"/>
    <w:rsid w:val="00F05CF7"/>
    <w:rsid w:val="00F14953"/>
    <w:rsid w:val="00F21A2E"/>
    <w:rsid w:val="00F24256"/>
    <w:rsid w:val="00F300B4"/>
    <w:rsid w:val="00F31E3C"/>
    <w:rsid w:val="00F35638"/>
    <w:rsid w:val="00F36BD0"/>
    <w:rsid w:val="00F37714"/>
    <w:rsid w:val="00F37ED4"/>
    <w:rsid w:val="00F46AAA"/>
    <w:rsid w:val="00F51E34"/>
    <w:rsid w:val="00F6064E"/>
    <w:rsid w:val="00F61B04"/>
    <w:rsid w:val="00F6472B"/>
    <w:rsid w:val="00F739DF"/>
    <w:rsid w:val="00F75C62"/>
    <w:rsid w:val="00F776C1"/>
    <w:rsid w:val="00F82182"/>
    <w:rsid w:val="00F8416C"/>
    <w:rsid w:val="00F84FC8"/>
    <w:rsid w:val="00F9280F"/>
    <w:rsid w:val="00F97756"/>
    <w:rsid w:val="00FA1C24"/>
    <w:rsid w:val="00FB0131"/>
    <w:rsid w:val="00FB1DD5"/>
    <w:rsid w:val="00FB2009"/>
    <w:rsid w:val="00FB338B"/>
    <w:rsid w:val="00FB4903"/>
    <w:rsid w:val="00FB5753"/>
    <w:rsid w:val="00FB57F5"/>
    <w:rsid w:val="00FC1089"/>
    <w:rsid w:val="00FC15B1"/>
    <w:rsid w:val="00FC6D88"/>
    <w:rsid w:val="00FC6E4F"/>
    <w:rsid w:val="00FD09F2"/>
    <w:rsid w:val="00FD17C0"/>
    <w:rsid w:val="00FD5C0F"/>
    <w:rsid w:val="00FE0F6B"/>
    <w:rsid w:val="00FE2A47"/>
    <w:rsid w:val="00FE30F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693DF9"/>
  <w15:docId w15:val="{997C0608-CBFA-447C-80EE-14C509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7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semiHidden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742D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CC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294D96"/>
    <w:rPr>
      <w:rFonts w:ascii="Arial" w:eastAsia="Times New Roman" w:hAnsi="Arial"/>
    </w:rPr>
  </w:style>
  <w:style w:type="table" w:styleId="Mkatabulky">
    <w:name w:val="Table Grid"/>
    <w:basedOn w:val="Normlntabulka"/>
    <w:uiPriority w:val="59"/>
    <w:rsid w:val="0029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34CE-CC3B-4639-9A0A-5580AE1F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1052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SimcisinovaD</cp:lastModifiedBy>
  <cp:revision>10</cp:revision>
  <cp:lastPrinted>2024-11-14T09:20:00Z</cp:lastPrinted>
  <dcterms:created xsi:type="dcterms:W3CDTF">2024-11-13T12:32:00Z</dcterms:created>
  <dcterms:modified xsi:type="dcterms:W3CDTF">2024-12-05T15:45:00Z</dcterms:modified>
</cp:coreProperties>
</file>