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059" w:type="dxa"/>
        <w:tblLayout w:type="fixed"/>
        <w:tblLook w:val="04A0" w:firstRow="1" w:lastRow="0" w:firstColumn="1" w:lastColumn="0" w:noHBand="0" w:noVBand="1"/>
      </w:tblPr>
      <w:tblGrid>
        <w:gridCol w:w="5098"/>
        <w:gridCol w:w="4961"/>
      </w:tblGrid>
      <w:tr w:rsidR="00EF3048" w14:paraId="6654E99A" w14:textId="77777777" w:rsidTr="00D753B7">
        <w:trPr>
          <w:trHeight w:val="774"/>
        </w:trPr>
        <w:tc>
          <w:tcPr>
            <w:tcW w:w="5098" w:type="dxa"/>
          </w:tcPr>
          <w:p w14:paraId="03F06EC3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OBJEDNÁVKA   ČÍSLO</w:t>
            </w:r>
          </w:p>
          <w:p w14:paraId="39D5D61B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2AC3AC6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FBAC271" w14:textId="663A494B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PS_2024_</w:t>
            </w:r>
            <w:r w:rsidR="009A7D78">
              <w:rPr>
                <w:rFonts w:ascii="Times New Roman" w:hAnsi="Times New Roman" w:cs="Times New Roman"/>
                <w:b/>
                <w:bCs/>
              </w:rPr>
              <w:t>93</w:t>
            </w:r>
            <w:r w:rsidR="00040E7D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2AC231A8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32F7C53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346" w14:paraId="3F185973" w14:textId="77777777" w:rsidTr="00D753B7">
        <w:trPr>
          <w:trHeight w:val="397"/>
        </w:trPr>
        <w:tc>
          <w:tcPr>
            <w:tcW w:w="5098" w:type="dxa"/>
            <w:vMerge w:val="restart"/>
          </w:tcPr>
          <w:p w14:paraId="62929C00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D778AC9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5E14123E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430CAA77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57F47E2E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59999A94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2B96160B" w14:textId="3B87736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2A2A8375" w14:textId="77777777" w:rsidR="00C60346" w:rsidRDefault="00C60346" w:rsidP="00C603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základě Smlouvy příkazní ze dne 9.12.2019 v platném znění</w:t>
            </w:r>
          </w:p>
          <w:p w14:paraId="3DE587A1" w14:textId="5663022B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0D47F278" w14:textId="06213323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Dodavatel: </w:t>
            </w:r>
            <w:r w:rsidR="009A7D78">
              <w:rPr>
                <w:rFonts w:ascii="Times New Roman" w:hAnsi="Times New Roman" w:cs="Times New Roman"/>
                <w:b/>
                <w:bCs/>
              </w:rPr>
              <w:t>Pavel Mikuláštík</w:t>
            </w:r>
          </w:p>
          <w:p w14:paraId="3A894492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346" w14:paraId="54171810" w14:textId="77777777" w:rsidTr="00D753B7">
        <w:trPr>
          <w:trHeight w:val="41"/>
        </w:trPr>
        <w:tc>
          <w:tcPr>
            <w:tcW w:w="5098" w:type="dxa"/>
            <w:vMerge/>
          </w:tcPr>
          <w:p w14:paraId="242C6466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F55A22F" w14:textId="781C1005" w:rsidR="00C60346" w:rsidRDefault="00C60346" w:rsidP="009A7D7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Adresa: </w:t>
            </w:r>
            <w:r w:rsidR="009A7D78">
              <w:rPr>
                <w:rFonts w:ascii="Times New Roman" w:hAnsi="Times New Roman" w:cs="Times New Roman"/>
                <w:b/>
                <w:bCs/>
              </w:rPr>
              <w:t>Prakšice 22</w:t>
            </w:r>
          </w:p>
          <w:p w14:paraId="6F08E5B3" w14:textId="26EB491F" w:rsidR="009A7D78" w:rsidRDefault="009A7D78" w:rsidP="009A7D7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687 56 Prakšice</w:t>
            </w:r>
          </w:p>
          <w:p w14:paraId="74D2BFDB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346" w14:paraId="4D669DC0" w14:textId="77777777" w:rsidTr="00D753B7">
        <w:trPr>
          <w:trHeight w:val="100"/>
        </w:trPr>
        <w:tc>
          <w:tcPr>
            <w:tcW w:w="5098" w:type="dxa"/>
            <w:vMerge/>
          </w:tcPr>
          <w:p w14:paraId="1503000C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F2584DB" w14:textId="0E53F654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IČ: </w:t>
            </w:r>
            <w:r w:rsidR="009A7D78">
              <w:rPr>
                <w:rFonts w:ascii="Times New Roman" w:hAnsi="Times New Roman" w:cs="Times New Roman"/>
                <w:b/>
                <w:bCs/>
              </w:rPr>
              <w:t>76224902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DIČ: CZ</w:t>
            </w:r>
            <w:r w:rsidR="009A7D78">
              <w:rPr>
                <w:rFonts w:ascii="Times New Roman" w:hAnsi="Times New Roman" w:cs="Times New Roman"/>
                <w:b/>
                <w:bCs/>
              </w:rPr>
              <w:t>7810054593</w:t>
            </w:r>
          </w:p>
        </w:tc>
      </w:tr>
      <w:tr w:rsidR="00EF3048" w14:paraId="392ED8BA" w14:textId="77777777" w:rsidTr="00D753B7">
        <w:trPr>
          <w:trHeight w:val="100"/>
        </w:trPr>
        <w:tc>
          <w:tcPr>
            <w:tcW w:w="5098" w:type="dxa"/>
            <w:vMerge/>
          </w:tcPr>
          <w:p w14:paraId="74BEA09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B126109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vystavení:</w:t>
            </w:r>
          </w:p>
          <w:p w14:paraId="66392434" w14:textId="329FBF97" w:rsidR="00EF3048" w:rsidRDefault="00040E7D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EF304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EE02DE">
              <w:rPr>
                <w:rFonts w:ascii="Times New Roman" w:hAnsi="Times New Roman" w:cs="Times New Roman"/>
                <w:b/>
                <w:bCs/>
              </w:rPr>
              <w:t>1</w:t>
            </w:r>
            <w:r w:rsidR="009A7D78">
              <w:rPr>
                <w:rFonts w:ascii="Times New Roman" w:hAnsi="Times New Roman" w:cs="Times New Roman"/>
                <w:b/>
                <w:bCs/>
              </w:rPr>
              <w:t>1</w:t>
            </w:r>
            <w:r w:rsidR="00EF3048">
              <w:rPr>
                <w:rFonts w:ascii="Times New Roman" w:hAnsi="Times New Roman" w:cs="Times New Roman"/>
                <w:b/>
                <w:bCs/>
              </w:rPr>
              <w:t>. 2024</w:t>
            </w:r>
          </w:p>
        </w:tc>
      </w:tr>
      <w:tr w:rsidR="008E02DD" w14:paraId="27D43DDF" w14:textId="77777777" w:rsidTr="00D753B7">
        <w:trPr>
          <w:trHeight w:val="3602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553D1862" w14:textId="77777777" w:rsidR="008E02DD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6F396EE" w14:textId="08ECA7B1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Předmět a specifikace objedn</w:t>
            </w:r>
            <w:r w:rsidR="00654725">
              <w:rPr>
                <w:rFonts w:ascii="Times New Roman" w:hAnsi="Times New Roman" w:cs="Times New Roman"/>
                <w:b/>
                <w:bCs/>
              </w:rPr>
              <w:t>ávky</w:t>
            </w:r>
            <w:r w:rsidR="00FF4CC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6039319" w14:textId="6383DCAE" w:rsidR="00DB5D2F" w:rsidRDefault="00DB5D2F" w:rsidP="00202B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707AA6F0" w14:textId="4F3E99C5" w:rsidR="00EE02DE" w:rsidRDefault="009A7D7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Montáž rozvodů vytápění na budově dle CN.</w:t>
            </w:r>
          </w:p>
          <w:p w14:paraId="5A48A4DB" w14:textId="77777777" w:rsidR="009A7D78" w:rsidRDefault="009A7D7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5203BF9" w14:textId="35A0B613" w:rsidR="009A7D78" w:rsidRDefault="009A7D7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Cena: </w:t>
            </w:r>
            <w:r w:rsidR="00C119A4">
              <w:rPr>
                <w:rFonts w:ascii="Times New Roman" w:hAnsi="Times New Roman" w:cs="Times New Roman"/>
                <w:b/>
                <w:bCs/>
              </w:rPr>
              <w:t>174.380, -</w:t>
            </w:r>
            <w:r w:rsidR="0046001C">
              <w:rPr>
                <w:rFonts w:ascii="Times New Roman" w:hAnsi="Times New Roman" w:cs="Times New Roman"/>
                <w:b/>
                <w:bCs/>
              </w:rPr>
              <w:t xml:space="preserve"> Kč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bez DPH</w:t>
            </w:r>
          </w:p>
          <w:p w14:paraId="4F13B281" w14:textId="77777777" w:rsidR="00082EB6" w:rsidRDefault="00082EB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5C68277C" w14:textId="77777777" w:rsidR="00EE02DE" w:rsidRDefault="00EE02DE" w:rsidP="00EE02DE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Předpokládaný termín plnění:</w:t>
            </w:r>
          </w:p>
          <w:p w14:paraId="53F6052B" w14:textId="40976A30" w:rsidR="00EE02DE" w:rsidRDefault="00082EB6" w:rsidP="00EE02DE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371965">
              <w:rPr>
                <w:rFonts w:ascii="Times New Roman" w:hAnsi="Times New Roman" w:cs="Times New Roman"/>
                <w:b/>
                <w:bCs/>
              </w:rPr>
              <w:t>3</w:t>
            </w:r>
            <w:r w:rsidR="009A7D78">
              <w:rPr>
                <w:rFonts w:ascii="Times New Roman" w:hAnsi="Times New Roman" w:cs="Times New Roman"/>
                <w:b/>
                <w:bCs/>
              </w:rPr>
              <w:t>0</w:t>
            </w:r>
            <w:r w:rsidR="00EE02D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9A7D7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 2024</w:t>
            </w: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20311B6A" w14:textId="77777777" w:rsidR="008E02DD" w:rsidRPr="009C7B0E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6F56E5A" w14:textId="6EE3F77C" w:rsidR="008E02DD" w:rsidRPr="009C7B0E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C7B0E">
              <w:rPr>
                <w:rFonts w:ascii="Times New Roman" w:hAnsi="Times New Roman" w:cs="Times New Roman"/>
                <w:b/>
                <w:bCs/>
              </w:rPr>
              <w:t>Adresa plnění:</w:t>
            </w:r>
          </w:p>
          <w:p w14:paraId="4F3BE386" w14:textId="77777777" w:rsidR="00FA35BF" w:rsidRDefault="00FA35BF" w:rsidP="00E545B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7A0F486" w14:textId="0EACF99C" w:rsidR="00000B7F" w:rsidRPr="009C7B0E" w:rsidRDefault="009A7D7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A7D78">
              <w:rPr>
                <w:rFonts w:ascii="Times New Roman" w:hAnsi="Times New Roman" w:cs="Times New Roman"/>
                <w:b/>
                <w:bCs/>
              </w:rPr>
              <w:t xml:space="preserve">Nádražní 24/ 1. NP – </w:t>
            </w:r>
            <w:proofErr w:type="spellStart"/>
            <w:r w:rsidRPr="009A7D78">
              <w:rPr>
                <w:rFonts w:ascii="Times New Roman" w:hAnsi="Times New Roman" w:cs="Times New Roman"/>
                <w:b/>
                <w:bCs/>
              </w:rPr>
              <w:t>Casa</w:t>
            </w:r>
            <w:proofErr w:type="spellEnd"/>
            <w:r w:rsidRPr="009A7D78">
              <w:rPr>
                <w:rFonts w:ascii="Times New Roman" w:hAnsi="Times New Roman" w:cs="Times New Roman"/>
                <w:b/>
                <w:bCs/>
              </w:rPr>
              <w:t xml:space="preserve"> Mia </w:t>
            </w:r>
            <w:proofErr w:type="spellStart"/>
            <w:r w:rsidRPr="009A7D78">
              <w:rPr>
                <w:rFonts w:ascii="Times New Roman" w:hAnsi="Times New Roman" w:cs="Times New Roman"/>
                <w:b/>
                <w:bCs/>
              </w:rPr>
              <w:t>Collection</w:t>
            </w:r>
            <w:proofErr w:type="spellEnd"/>
          </w:p>
          <w:p w14:paraId="401B189E" w14:textId="77777777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4749711" w14:textId="66D8E196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EA2D9B" w14:textId="00B85265" w:rsidR="008E02DD" w:rsidRDefault="00775C13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Vystavil:</w:t>
      </w:r>
      <w:r w:rsidR="00082EB6">
        <w:rPr>
          <w:rFonts w:ascii="Times New Roman" w:hAnsi="Times New Roman" w:cs="Times New Roman"/>
          <w:b/>
          <w:bCs/>
        </w:rPr>
        <w:t xml:space="preserve"> Jan Ditrich</w:t>
      </w:r>
    </w:p>
    <w:p w14:paraId="2E9EE6D6" w14:textId="77777777" w:rsidR="00FA35BF" w:rsidRDefault="00FA35BF">
      <w:pPr>
        <w:spacing w:after="60"/>
        <w:rPr>
          <w:rFonts w:ascii="Times New Roman" w:hAnsi="Times New Roman" w:cs="Times New Roman"/>
          <w:b/>
          <w:bCs/>
        </w:rPr>
      </w:pPr>
    </w:p>
    <w:p w14:paraId="668A6D0C" w14:textId="5DA7967F" w:rsidR="00E545BB" w:rsidRDefault="00FA35BF" w:rsidP="00371965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Ověřil: Ing. </w:t>
      </w:r>
      <w:r w:rsidR="00371965">
        <w:rPr>
          <w:rFonts w:ascii="Times New Roman" w:hAnsi="Times New Roman" w:cs="Times New Roman"/>
          <w:b/>
          <w:bCs/>
        </w:rPr>
        <w:t>Michal Habarta</w:t>
      </w:r>
    </w:p>
    <w:p w14:paraId="5E9C5EB0" w14:textId="77777777" w:rsidR="00371965" w:rsidRDefault="00371965" w:rsidP="00371965">
      <w:pPr>
        <w:spacing w:after="60"/>
        <w:rPr>
          <w:rFonts w:ascii="Times New Roman" w:hAnsi="Times New Roman" w:cs="Times New Roman"/>
          <w:b/>
          <w:bCs/>
        </w:rPr>
      </w:pPr>
    </w:p>
    <w:p w14:paraId="55CE8047" w14:textId="1A2BEF15" w:rsidR="003C3F0E" w:rsidRDefault="00775C13" w:rsidP="003C3F0E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Schválil: </w:t>
      </w:r>
      <w:r w:rsidR="001A1C1E">
        <w:rPr>
          <w:rFonts w:ascii="Times New Roman" w:hAnsi="Times New Roman" w:cs="Times New Roman"/>
          <w:b/>
          <w:bCs/>
        </w:rPr>
        <w:t xml:space="preserve">Ing. </w:t>
      </w:r>
      <w:r w:rsidR="00371965">
        <w:rPr>
          <w:rFonts w:ascii="Times New Roman" w:hAnsi="Times New Roman" w:cs="Times New Roman"/>
          <w:b/>
          <w:bCs/>
        </w:rPr>
        <w:t>Libor Karásek</w:t>
      </w:r>
    </w:p>
    <w:p w14:paraId="25B767BE" w14:textId="6E1BFFBA" w:rsidR="00E545BB" w:rsidRDefault="00E545BB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288C344E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73D76009" w14:textId="77777777" w:rsidR="008E02DD" w:rsidRDefault="008E02D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BF51B4" w14:textId="55A33ED7" w:rsidR="008E02DD" w:rsidRPr="00C119A4" w:rsidRDefault="00775C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Fakturu zašlete v jednom vyhotovení na adresu: </w:t>
      </w:r>
      <w:proofErr w:type="spellStart"/>
      <w:r>
        <w:rPr>
          <w:rFonts w:ascii="Times New Roman" w:hAnsi="Times New Roman" w:cs="Times New Roman"/>
        </w:rPr>
        <w:t>Eduha</w:t>
      </w:r>
      <w:proofErr w:type="spellEnd"/>
      <w:r>
        <w:rPr>
          <w:rFonts w:ascii="Times New Roman" w:hAnsi="Times New Roman" w:cs="Times New Roman"/>
        </w:rPr>
        <w:t xml:space="preserve">, s.r.o. Studentské náměstí 1535, 686 01 Uherské Hradiště nebo </w:t>
      </w:r>
      <w:r w:rsidRPr="00C119A4">
        <w:rPr>
          <w:rFonts w:ascii="Times New Roman" w:hAnsi="Times New Roman" w:cs="Times New Roman"/>
        </w:rPr>
        <w:t xml:space="preserve">na </w:t>
      </w:r>
      <w:proofErr w:type="spellStart"/>
      <w:proofErr w:type="gramStart"/>
      <w:r w:rsidRPr="00C119A4">
        <w:rPr>
          <w:rFonts w:ascii="Times New Roman" w:hAnsi="Times New Roman" w:cs="Times New Roman"/>
        </w:rPr>
        <w:t>e-mail:</w:t>
      </w:r>
      <w:r w:rsidR="00C119A4" w:rsidRPr="00C119A4">
        <w:rPr>
          <w:rFonts w:ascii="Times New Roman" w:hAnsi="Times New Roman" w:cs="Times New Roman"/>
        </w:rPr>
        <w:t>xxxxxxxxxxx</w:t>
      </w:r>
      <w:proofErr w:type="spellEnd"/>
      <w:proofErr w:type="gramEnd"/>
      <w:r w:rsidRPr="00C119A4">
        <w:rPr>
          <w:rStyle w:val="Internetovodkaz"/>
          <w:rFonts w:ascii="Times New Roman" w:hAnsi="Times New Roman" w:cs="Times New Roman"/>
          <w:color w:val="auto"/>
          <w:u w:val="none"/>
        </w:rPr>
        <w:t xml:space="preserve">, telefon: </w:t>
      </w:r>
      <w:proofErr w:type="spellStart"/>
      <w:r w:rsidR="00C119A4" w:rsidRPr="00C119A4">
        <w:rPr>
          <w:rStyle w:val="Internetovodkaz"/>
          <w:rFonts w:ascii="Times New Roman" w:hAnsi="Times New Roman" w:cs="Times New Roman"/>
          <w:color w:val="auto"/>
          <w:u w:val="none"/>
        </w:rPr>
        <w:t>xxxxxxxxxx</w:t>
      </w:r>
      <w:proofErr w:type="spellEnd"/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318718C1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7AE372A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6CD7D6E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451AC38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500AE13F" w14:textId="68DE0518" w:rsidR="00D753B7" w:rsidRDefault="00D753B7">
      <w:pPr>
        <w:jc w:val="both"/>
        <w:rPr>
          <w:rFonts w:ascii="Times New Roman" w:hAnsi="Times New Roman" w:cs="Times New Roman"/>
          <w:sz w:val="18"/>
          <w:szCs w:val="18"/>
        </w:rPr>
      </w:pPr>
      <w:r w:rsidRPr="00D753B7">
        <w:rPr>
          <w:rFonts w:ascii="Times New Roman" w:hAnsi="Times New Roman" w:cs="Times New Roman"/>
          <w:sz w:val="18"/>
          <w:szCs w:val="18"/>
        </w:rPr>
        <w:t>V případě, že je dodavatel plátcem DPH a objednané práce spadají do režimu přenesené daňové povinnosti je povinen postupovat dle zákona č. 235/2004 Sb., o dani z přidané hodnoty, platném znění. Faktura musí obsahovat sdělení, že výši daně je povinen doplnit a přiznat objednatel.</w:t>
      </w:r>
    </w:p>
    <w:p w14:paraId="3C48B038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4B9D1FF2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676ACAB3" w14:textId="77777777" w:rsidR="00D4342D" w:rsidRDefault="00D4342D" w:rsidP="00D4342D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</w:t>
      </w:r>
    </w:p>
    <w:p w14:paraId="06EF336F" w14:textId="77777777" w:rsidR="00D4342D" w:rsidRDefault="00D4342D" w:rsidP="00D4342D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b/>
          <w:bCs/>
          <w:i/>
          <w:iCs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</w:t>
      </w:r>
    </w:p>
    <w:p w14:paraId="3E067FA8" w14:textId="77777777" w:rsidR="00D4342D" w:rsidRDefault="00D4342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DF6B51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24EB8D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6D53FD" w14:textId="77777777" w:rsidR="008E02DD" w:rsidRDefault="008E02DD">
      <w:pPr>
        <w:rPr>
          <w:rFonts w:ascii="Times New Roman" w:hAnsi="Times New Roman" w:cs="Times New Roman"/>
        </w:rPr>
      </w:pPr>
    </w:p>
    <w:sectPr w:rsidR="008E02D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DE3E6" w14:textId="77777777" w:rsidR="00C35298" w:rsidRDefault="00C35298">
      <w:r>
        <w:separator/>
      </w:r>
    </w:p>
  </w:endnote>
  <w:endnote w:type="continuationSeparator" w:id="0">
    <w:p w14:paraId="2310DE95" w14:textId="77777777" w:rsidR="00C35298" w:rsidRDefault="00C3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10F85" w14:textId="77777777" w:rsidR="008E02DD" w:rsidRDefault="008E0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D91BF" w14:textId="77777777" w:rsidR="00C35298" w:rsidRDefault="00C35298">
      <w:r>
        <w:separator/>
      </w:r>
    </w:p>
  </w:footnote>
  <w:footnote w:type="continuationSeparator" w:id="0">
    <w:p w14:paraId="05B7D67E" w14:textId="77777777" w:rsidR="00C35298" w:rsidRDefault="00C3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68ED" w14:textId="77777777" w:rsidR="008E02DD" w:rsidRDefault="00775C13">
    <w:pPr>
      <w:pStyle w:val="Textbody"/>
      <w:rPr>
        <w:sz w:val="16"/>
        <w:szCs w:val="16"/>
      </w:rPr>
    </w:pPr>
    <w:r>
      <w:rPr>
        <w:noProof/>
      </w:rPr>
      <w:drawing>
        <wp:inline distT="0" distB="0" distL="0" distR="0" wp14:anchorId="626518DE" wp14:editId="5B77E4DF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471C"/>
    <w:multiLevelType w:val="hybridMultilevel"/>
    <w:tmpl w:val="7C1A8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1BD9"/>
    <w:multiLevelType w:val="hybridMultilevel"/>
    <w:tmpl w:val="32D6AB84"/>
    <w:lvl w:ilvl="0" w:tplc="A2B208AC">
      <w:start w:val="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91E87"/>
    <w:multiLevelType w:val="hybridMultilevel"/>
    <w:tmpl w:val="2AE2679E"/>
    <w:lvl w:ilvl="0" w:tplc="F36059D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1202"/>
    <w:multiLevelType w:val="hybridMultilevel"/>
    <w:tmpl w:val="32765C98"/>
    <w:lvl w:ilvl="0" w:tplc="12FCBB5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C1361"/>
    <w:multiLevelType w:val="hybridMultilevel"/>
    <w:tmpl w:val="8A4E432E"/>
    <w:lvl w:ilvl="0" w:tplc="F8BAAF0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3821">
    <w:abstractNumId w:val="4"/>
  </w:num>
  <w:num w:numId="2" w16cid:durableId="316229072">
    <w:abstractNumId w:val="2"/>
  </w:num>
  <w:num w:numId="3" w16cid:durableId="2094742352">
    <w:abstractNumId w:val="0"/>
  </w:num>
  <w:num w:numId="4" w16cid:durableId="602341687">
    <w:abstractNumId w:val="1"/>
  </w:num>
  <w:num w:numId="5" w16cid:durableId="753630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DD"/>
    <w:rsid w:val="00000B7F"/>
    <w:rsid w:val="0000148D"/>
    <w:rsid w:val="00003450"/>
    <w:rsid w:val="0001134F"/>
    <w:rsid w:val="00016548"/>
    <w:rsid w:val="00025929"/>
    <w:rsid w:val="00030CD8"/>
    <w:rsid w:val="00040E7D"/>
    <w:rsid w:val="00041ECE"/>
    <w:rsid w:val="00070593"/>
    <w:rsid w:val="00082EB6"/>
    <w:rsid w:val="000A3BF0"/>
    <w:rsid w:val="000B253B"/>
    <w:rsid w:val="000B7012"/>
    <w:rsid w:val="000C5C8F"/>
    <w:rsid w:val="000D2A3C"/>
    <w:rsid w:val="000E624E"/>
    <w:rsid w:val="000E72D3"/>
    <w:rsid w:val="00100742"/>
    <w:rsid w:val="00115261"/>
    <w:rsid w:val="00131728"/>
    <w:rsid w:val="00143F95"/>
    <w:rsid w:val="00150C90"/>
    <w:rsid w:val="00161E61"/>
    <w:rsid w:val="0016672F"/>
    <w:rsid w:val="00184054"/>
    <w:rsid w:val="00196044"/>
    <w:rsid w:val="001A1C1E"/>
    <w:rsid w:val="001A532F"/>
    <w:rsid w:val="001F4776"/>
    <w:rsid w:val="00202BC6"/>
    <w:rsid w:val="00231366"/>
    <w:rsid w:val="002465E0"/>
    <w:rsid w:val="00257074"/>
    <w:rsid w:val="00257FD6"/>
    <w:rsid w:val="0026477A"/>
    <w:rsid w:val="002724D1"/>
    <w:rsid w:val="00287069"/>
    <w:rsid w:val="00295DD0"/>
    <w:rsid w:val="002A6D8B"/>
    <w:rsid w:val="002B65C2"/>
    <w:rsid w:val="002D6BEE"/>
    <w:rsid w:val="00301B61"/>
    <w:rsid w:val="003021CF"/>
    <w:rsid w:val="00312249"/>
    <w:rsid w:val="00350371"/>
    <w:rsid w:val="003530AD"/>
    <w:rsid w:val="00371965"/>
    <w:rsid w:val="0037411B"/>
    <w:rsid w:val="00392659"/>
    <w:rsid w:val="003A4CAE"/>
    <w:rsid w:val="003B1F2D"/>
    <w:rsid w:val="003C3F0E"/>
    <w:rsid w:val="003D0939"/>
    <w:rsid w:val="003F1E49"/>
    <w:rsid w:val="003F35F1"/>
    <w:rsid w:val="0040175E"/>
    <w:rsid w:val="004339C2"/>
    <w:rsid w:val="00433AF0"/>
    <w:rsid w:val="0044156C"/>
    <w:rsid w:val="004464FF"/>
    <w:rsid w:val="0045544E"/>
    <w:rsid w:val="0046001C"/>
    <w:rsid w:val="004627AC"/>
    <w:rsid w:val="00487D23"/>
    <w:rsid w:val="004C0327"/>
    <w:rsid w:val="004D3789"/>
    <w:rsid w:val="004E1795"/>
    <w:rsid w:val="004E50FA"/>
    <w:rsid w:val="004E5BA9"/>
    <w:rsid w:val="00520934"/>
    <w:rsid w:val="00543209"/>
    <w:rsid w:val="00544027"/>
    <w:rsid w:val="00545722"/>
    <w:rsid w:val="00556EBF"/>
    <w:rsid w:val="00573E18"/>
    <w:rsid w:val="00574F84"/>
    <w:rsid w:val="0058607E"/>
    <w:rsid w:val="00593CA2"/>
    <w:rsid w:val="005961FB"/>
    <w:rsid w:val="005A53BB"/>
    <w:rsid w:val="005B18AB"/>
    <w:rsid w:val="005D0F16"/>
    <w:rsid w:val="005F088F"/>
    <w:rsid w:val="00610001"/>
    <w:rsid w:val="00614AE5"/>
    <w:rsid w:val="00617D92"/>
    <w:rsid w:val="0064141F"/>
    <w:rsid w:val="00644B7C"/>
    <w:rsid w:val="00654725"/>
    <w:rsid w:val="006740D3"/>
    <w:rsid w:val="0067625A"/>
    <w:rsid w:val="006767F4"/>
    <w:rsid w:val="00695EB3"/>
    <w:rsid w:val="006A6C59"/>
    <w:rsid w:val="006A72FA"/>
    <w:rsid w:val="006C1B29"/>
    <w:rsid w:val="006C4686"/>
    <w:rsid w:val="006C4AA3"/>
    <w:rsid w:val="006D3344"/>
    <w:rsid w:val="006E0AC8"/>
    <w:rsid w:val="00700258"/>
    <w:rsid w:val="00703EAA"/>
    <w:rsid w:val="00723C88"/>
    <w:rsid w:val="00727E8E"/>
    <w:rsid w:val="007611D2"/>
    <w:rsid w:val="0076305C"/>
    <w:rsid w:val="00775C13"/>
    <w:rsid w:val="00792118"/>
    <w:rsid w:val="007A04D3"/>
    <w:rsid w:val="007A6713"/>
    <w:rsid w:val="007B7922"/>
    <w:rsid w:val="007C68A6"/>
    <w:rsid w:val="007C7E53"/>
    <w:rsid w:val="007D3166"/>
    <w:rsid w:val="007E50F4"/>
    <w:rsid w:val="007F4059"/>
    <w:rsid w:val="008012CD"/>
    <w:rsid w:val="008520A5"/>
    <w:rsid w:val="008564BB"/>
    <w:rsid w:val="008702FF"/>
    <w:rsid w:val="0087053B"/>
    <w:rsid w:val="0087485F"/>
    <w:rsid w:val="008A4613"/>
    <w:rsid w:val="008B631D"/>
    <w:rsid w:val="008E02DD"/>
    <w:rsid w:val="008E75C3"/>
    <w:rsid w:val="008F5589"/>
    <w:rsid w:val="00901575"/>
    <w:rsid w:val="0096406C"/>
    <w:rsid w:val="0096767B"/>
    <w:rsid w:val="00977C2A"/>
    <w:rsid w:val="0098281E"/>
    <w:rsid w:val="0099361B"/>
    <w:rsid w:val="009A7D78"/>
    <w:rsid w:val="009C10D3"/>
    <w:rsid w:val="009C7B0E"/>
    <w:rsid w:val="009D2B7F"/>
    <w:rsid w:val="009E0FBB"/>
    <w:rsid w:val="009F02A0"/>
    <w:rsid w:val="00A0165D"/>
    <w:rsid w:val="00A01AE9"/>
    <w:rsid w:val="00A03D81"/>
    <w:rsid w:val="00A14B64"/>
    <w:rsid w:val="00A36EDB"/>
    <w:rsid w:val="00A55DED"/>
    <w:rsid w:val="00A60493"/>
    <w:rsid w:val="00A77CA1"/>
    <w:rsid w:val="00A86818"/>
    <w:rsid w:val="00A92A4A"/>
    <w:rsid w:val="00AA1B05"/>
    <w:rsid w:val="00AA7CAE"/>
    <w:rsid w:val="00B118C5"/>
    <w:rsid w:val="00B13D4D"/>
    <w:rsid w:val="00B14503"/>
    <w:rsid w:val="00B211EC"/>
    <w:rsid w:val="00B34A90"/>
    <w:rsid w:val="00B3511A"/>
    <w:rsid w:val="00BF3CBD"/>
    <w:rsid w:val="00C0799B"/>
    <w:rsid w:val="00C119A4"/>
    <w:rsid w:val="00C35298"/>
    <w:rsid w:val="00C60346"/>
    <w:rsid w:val="00C605C7"/>
    <w:rsid w:val="00C61BC4"/>
    <w:rsid w:val="00C85171"/>
    <w:rsid w:val="00C85B83"/>
    <w:rsid w:val="00CA2CA5"/>
    <w:rsid w:val="00CA3DFD"/>
    <w:rsid w:val="00CB3474"/>
    <w:rsid w:val="00CB6CAD"/>
    <w:rsid w:val="00CC4BDC"/>
    <w:rsid w:val="00CD5089"/>
    <w:rsid w:val="00CF3E64"/>
    <w:rsid w:val="00D4342D"/>
    <w:rsid w:val="00D452C3"/>
    <w:rsid w:val="00D475F0"/>
    <w:rsid w:val="00D55E25"/>
    <w:rsid w:val="00D753B7"/>
    <w:rsid w:val="00DB2E1E"/>
    <w:rsid w:val="00DB4431"/>
    <w:rsid w:val="00DB5D2F"/>
    <w:rsid w:val="00DD3023"/>
    <w:rsid w:val="00DF1186"/>
    <w:rsid w:val="00DF54D3"/>
    <w:rsid w:val="00E44971"/>
    <w:rsid w:val="00E44AD7"/>
    <w:rsid w:val="00E51B31"/>
    <w:rsid w:val="00E545BB"/>
    <w:rsid w:val="00E67E6C"/>
    <w:rsid w:val="00E71089"/>
    <w:rsid w:val="00E811AC"/>
    <w:rsid w:val="00E9577A"/>
    <w:rsid w:val="00EE02DE"/>
    <w:rsid w:val="00EF3048"/>
    <w:rsid w:val="00EF50C7"/>
    <w:rsid w:val="00F0043D"/>
    <w:rsid w:val="00F15B5F"/>
    <w:rsid w:val="00F92DCF"/>
    <w:rsid w:val="00FA1A90"/>
    <w:rsid w:val="00FA35BF"/>
    <w:rsid w:val="00FA39D7"/>
    <w:rsid w:val="00FB20B2"/>
    <w:rsid w:val="00FD5EA6"/>
    <w:rsid w:val="00FE4534"/>
    <w:rsid w:val="00FE700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A906"/>
  <w15:docId w15:val="{1BD53359-21B7-4C14-AF44-028E625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Dagmar Blazickova</cp:lastModifiedBy>
  <cp:revision>6</cp:revision>
  <cp:lastPrinted>2024-12-11T15:12:00Z</cp:lastPrinted>
  <dcterms:created xsi:type="dcterms:W3CDTF">2024-12-11T15:14:00Z</dcterms:created>
  <dcterms:modified xsi:type="dcterms:W3CDTF">2024-12-12T07:13:00Z</dcterms:modified>
  <dc:language>cs-CZ</dc:language>
</cp:coreProperties>
</file>