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EA287" w14:textId="05C0FFA9" w:rsidR="001329B7" w:rsidRPr="001329B7" w:rsidRDefault="001329B7" w:rsidP="001329B7">
      <w:pPr>
        <w:spacing w:after="0"/>
        <w:rPr>
          <w:b/>
        </w:rPr>
      </w:pPr>
      <w:r w:rsidRPr="001329B7">
        <w:rPr>
          <w:b/>
        </w:rPr>
        <w:t>MĚSTO UNIČOV</w:t>
      </w:r>
    </w:p>
    <w:p w14:paraId="1DEEB6B1" w14:textId="0836FF94" w:rsidR="001329B7" w:rsidRDefault="001329B7" w:rsidP="001329B7">
      <w:pPr>
        <w:spacing w:after="0"/>
      </w:pPr>
      <w:r>
        <w:t>Masarykovo nám. 1, 783 91 Uničov</w:t>
      </w:r>
    </w:p>
    <w:p w14:paraId="52D63184" w14:textId="2D849C06" w:rsidR="001329B7" w:rsidRDefault="001329B7" w:rsidP="001329B7">
      <w:pPr>
        <w:spacing w:after="0"/>
      </w:pPr>
      <w:r>
        <w:t>IČ: 00299634, DIČ: CZ 00299634</w:t>
      </w:r>
    </w:p>
    <w:p w14:paraId="4229F115" w14:textId="5B8B89F6" w:rsidR="001329B7" w:rsidRDefault="001329B7" w:rsidP="001329B7">
      <w:pPr>
        <w:spacing w:after="0"/>
      </w:pPr>
      <w:r>
        <w:t>bankovní spojení: 1801691379/0800, Česká spořitelna, a.s.</w:t>
      </w:r>
    </w:p>
    <w:p w14:paraId="4EC9440A" w14:textId="77777777" w:rsidR="001329B7" w:rsidRDefault="001329B7" w:rsidP="001329B7">
      <w:pPr>
        <w:spacing w:after="0"/>
      </w:pPr>
    </w:p>
    <w:p w14:paraId="10292C7E" w14:textId="77E9E373" w:rsidR="001329B7" w:rsidRDefault="001329B7" w:rsidP="001329B7">
      <w:pPr>
        <w:spacing w:after="0"/>
      </w:pPr>
      <w:r>
        <w:t xml:space="preserve">Adresát: </w:t>
      </w:r>
    </w:p>
    <w:p w14:paraId="71260250" w14:textId="565B16B0" w:rsidR="001329B7" w:rsidRPr="001329B7" w:rsidRDefault="001329B7" w:rsidP="001329B7">
      <w:pPr>
        <w:spacing w:after="0"/>
        <w:rPr>
          <w:b/>
        </w:rPr>
      </w:pPr>
      <w:r w:rsidRPr="001329B7">
        <w:rPr>
          <w:b/>
        </w:rPr>
        <w:t>ELEKTROINSTALACE VRZAL s.r.o.</w:t>
      </w:r>
    </w:p>
    <w:p w14:paraId="0D46DAAA" w14:textId="6F46039C" w:rsidR="001329B7" w:rsidRDefault="001329B7" w:rsidP="001329B7">
      <w:pPr>
        <w:spacing w:after="0"/>
      </w:pPr>
      <w:r>
        <w:t>Troubelice 59</w:t>
      </w:r>
      <w:r>
        <w:t xml:space="preserve">, </w:t>
      </w:r>
      <w:r>
        <w:t>783 83 Troubelice</w:t>
      </w:r>
    </w:p>
    <w:p w14:paraId="06C5FC4D" w14:textId="007AE4E0" w:rsidR="00D96A05" w:rsidRDefault="001329B7" w:rsidP="001329B7">
      <w:pPr>
        <w:spacing w:after="0"/>
      </w:pPr>
      <w:r>
        <w:t>IČ: 28582161</w:t>
      </w:r>
      <w:r>
        <w:t xml:space="preserve">, </w:t>
      </w:r>
      <w:r>
        <w:t xml:space="preserve">DIČ: CZ28582161 </w:t>
      </w:r>
    </w:p>
    <w:p w14:paraId="1191819A" w14:textId="77777777" w:rsidR="001329B7" w:rsidRDefault="001329B7" w:rsidP="001329B7">
      <w:pPr>
        <w:spacing w:after="0"/>
      </w:pPr>
    </w:p>
    <w:p w14:paraId="4ABADF19" w14:textId="77777777" w:rsidR="001329B7" w:rsidRDefault="001329B7" w:rsidP="001329B7">
      <w:pPr>
        <w:spacing w:after="0"/>
      </w:pPr>
    </w:p>
    <w:p w14:paraId="6B90B97D" w14:textId="69B5B1C7" w:rsidR="001329B7" w:rsidRDefault="001329B7" w:rsidP="001329B7">
      <w:pPr>
        <w:spacing w:after="0"/>
        <w:jc w:val="right"/>
      </w:pPr>
      <w:r>
        <w:t>V Uničově 15. 11. 2024</w:t>
      </w:r>
    </w:p>
    <w:p w14:paraId="3AC7CC63" w14:textId="77777777" w:rsidR="001329B7" w:rsidRDefault="001329B7" w:rsidP="001329B7">
      <w:pPr>
        <w:spacing w:after="0"/>
      </w:pPr>
    </w:p>
    <w:p w14:paraId="040D20E5" w14:textId="77777777" w:rsidR="001329B7" w:rsidRDefault="001329B7" w:rsidP="001329B7">
      <w:pPr>
        <w:spacing w:after="0"/>
      </w:pPr>
    </w:p>
    <w:p w14:paraId="3EC0C43B" w14:textId="7A720A96" w:rsidR="001329B7" w:rsidRPr="001329B7" w:rsidRDefault="001329B7" w:rsidP="001329B7">
      <w:pPr>
        <w:spacing w:after="0"/>
        <w:rPr>
          <w:b/>
        </w:rPr>
      </w:pPr>
      <w:r w:rsidRPr="001329B7">
        <w:rPr>
          <w:b/>
        </w:rPr>
        <w:t xml:space="preserve">Věc: Objednávka </w:t>
      </w:r>
    </w:p>
    <w:p w14:paraId="1DD3039E" w14:textId="77777777" w:rsidR="001329B7" w:rsidRDefault="001329B7" w:rsidP="001329B7">
      <w:pPr>
        <w:spacing w:after="0"/>
      </w:pPr>
    </w:p>
    <w:p w14:paraId="50D403AA" w14:textId="71B1A2E5" w:rsidR="001329B7" w:rsidRDefault="001329B7" w:rsidP="001329B7">
      <w:pPr>
        <w:spacing w:after="0"/>
      </w:pPr>
      <w:r>
        <w:t>Objednáváme u vás zhotovení projektové dokumentace na elektroinstalaci v Koncertní síni v Uničově, Haškova 217, a to v rozsahu stanoveném předchozí dohodou (cenová nabídka N-2024/057) a v celkové ceně 105 270 Kč vč. DPH. Fakturační údaje jsou uvedeny v záhlaví objednávky. Termín dodání je 15. 12. 2024.</w:t>
      </w:r>
    </w:p>
    <w:p w14:paraId="737565F6" w14:textId="77777777" w:rsidR="001329B7" w:rsidRDefault="001329B7" w:rsidP="001329B7">
      <w:pPr>
        <w:spacing w:after="0"/>
      </w:pPr>
    </w:p>
    <w:p w14:paraId="34878861" w14:textId="77777777" w:rsidR="001329B7" w:rsidRDefault="001329B7" w:rsidP="001329B7">
      <w:pPr>
        <w:spacing w:after="0"/>
      </w:pPr>
    </w:p>
    <w:p w14:paraId="4B4FC6E2" w14:textId="77777777" w:rsidR="001329B7" w:rsidRDefault="001329B7" w:rsidP="001329B7">
      <w:pPr>
        <w:spacing w:after="0"/>
      </w:pPr>
    </w:p>
    <w:p w14:paraId="0CF9F4C3" w14:textId="7BE37CF5" w:rsidR="001329B7" w:rsidRDefault="001329B7" w:rsidP="001329B7">
      <w:pPr>
        <w:spacing w:after="0"/>
      </w:pPr>
      <w:r>
        <w:t>S pozdravem</w:t>
      </w:r>
    </w:p>
    <w:p w14:paraId="2E49B204" w14:textId="2A3324D5" w:rsidR="001329B7" w:rsidRDefault="001329B7" w:rsidP="001329B7">
      <w:pPr>
        <w:spacing w:after="0"/>
        <w:jc w:val="right"/>
      </w:pPr>
      <w:r>
        <w:t>Nikola Hirnerová</w:t>
      </w:r>
    </w:p>
    <w:p w14:paraId="5C163043" w14:textId="0EDCFC0D" w:rsidR="001329B7" w:rsidRDefault="001329B7" w:rsidP="001329B7">
      <w:pPr>
        <w:spacing w:after="0"/>
        <w:jc w:val="right"/>
      </w:pPr>
      <w:r>
        <w:t>vedoucí odboru kultury, školství a sportu</w:t>
      </w:r>
    </w:p>
    <w:p w14:paraId="7164E286" w14:textId="445C631F" w:rsidR="001329B7" w:rsidRDefault="001329B7" w:rsidP="001329B7">
      <w:pPr>
        <w:spacing w:after="0"/>
        <w:jc w:val="right"/>
      </w:pPr>
      <w:r>
        <w:t>Městského úřadu Uničov</w:t>
      </w:r>
    </w:p>
    <w:sectPr w:rsidR="0013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B7"/>
    <w:rsid w:val="001329B7"/>
    <w:rsid w:val="00344837"/>
    <w:rsid w:val="00D9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BB41"/>
  <w15:chartTrackingRefBased/>
  <w15:docId w15:val="{95D2263A-829D-43A7-A2F8-6A42CC9A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Hirnerová</dc:creator>
  <cp:keywords/>
  <dc:description/>
  <cp:lastModifiedBy>Nikola Hirnerová</cp:lastModifiedBy>
  <cp:revision>1</cp:revision>
  <dcterms:created xsi:type="dcterms:W3CDTF">2024-12-10T07:41:00Z</dcterms:created>
  <dcterms:modified xsi:type="dcterms:W3CDTF">2024-12-10T07:57:00Z</dcterms:modified>
</cp:coreProperties>
</file>