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D3E" w:rsidRPr="00362B3D" w:rsidRDefault="00E70D3E" w:rsidP="00E70D3E">
      <w:pPr>
        <w:pStyle w:val="Nadpis1"/>
        <w:rPr>
          <w:sz w:val="44"/>
          <w:szCs w:val="44"/>
        </w:rPr>
      </w:pPr>
      <w:r w:rsidRPr="00362B3D">
        <w:rPr>
          <w:sz w:val="44"/>
          <w:szCs w:val="44"/>
        </w:rPr>
        <w:t>SMLOUVA O POSKYTOVÁNÍ TECHNICKÝCH SLUŽEB</w:t>
      </w:r>
    </w:p>
    <w:p w:rsidR="00E70D3E" w:rsidRPr="00362B3D" w:rsidRDefault="00E70D3E" w:rsidP="00E70D3E">
      <w:pPr>
        <w:jc w:val="center"/>
      </w:pPr>
      <w:r w:rsidRPr="00362B3D">
        <w:t>(dále též jako „</w:t>
      </w:r>
      <w:r w:rsidRPr="00362B3D">
        <w:rPr>
          <w:b/>
          <w:bCs/>
        </w:rPr>
        <w:t>Smlouva</w:t>
      </w:r>
      <w:r w:rsidRPr="00362B3D">
        <w:t>“)</w:t>
      </w:r>
    </w:p>
    <w:p w:rsidR="00E70D3E" w:rsidRPr="00362B3D" w:rsidRDefault="00E70D3E" w:rsidP="00E70D3E">
      <w:pPr>
        <w:pStyle w:val="uzavenpodle"/>
        <w:suppressAutoHyphens/>
      </w:pPr>
      <w:r w:rsidRPr="00362B3D">
        <w:t>u</w:t>
      </w:r>
      <w:r w:rsidR="000818BE">
        <w:t>zavřená mezi smluvními stranami</w:t>
      </w:r>
    </w:p>
    <w:p w:rsidR="00E70D3E" w:rsidRPr="00362B3D" w:rsidRDefault="00E70D3E" w:rsidP="00E70D3E">
      <w:pPr>
        <w:pStyle w:val="Bezmezer"/>
        <w:suppressAutoHyphens/>
        <w:rPr>
          <w:b/>
          <w:color w:val="auto"/>
        </w:rPr>
      </w:pPr>
      <w:r w:rsidRPr="00362B3D">
        <w:rPr>
          <w:b/>
          <w:color w:val="auto"/>
        </w:rPr>
        <w:t>Město Dobruška</w:t>
      </w:r>
    </w:p>
    <w:p w:rsidR="00E70D3E" w:rsidRPr="00362B3D" w:rsidRDefault="00E70D3E" w:rsidP="00E70D3E">
      <w:pPr>
        <w:pStyle w:val="Bezmezer"/>
        <w:suppressAutoHyphens/>
        <w:rPr>
          <w:color w:val="auto"/>
        </w:rPr>
      </w:pPr>
      <w:r w:rsidRPr="00362B3D">
        <w:rPr>
          <w:color w:val="auto"/>
        </w:rPr>
        <w:t>se sídlem: Solnická 777, 517 01 Dobruška</w:t>
      </w:r>
    </w:p>
    <w:p w:rsidR="00E70D3E" w:rsidRPr="00362B3D" w:rsidRDefault="00E70D3E" w:rsidP="00E70D3E">
      <w:pPr>
        <w:pStyle w:val="Bezmezer"/>
        <w:suppressAutoHyphens/>
        <w:rPr>
          <w:color w:val="auto"/>
        </w:rPr>
      </w:pPr>
      <w:r w:rsidRPr="00362B3D">
        <w:rPr>
          <w:color w:val="auto"/>
        </w:rPr>
        <w:t>IČO: 00274879</w:t>
      </w:r>
    </w:p>
    <w:p w:rsidR="00E70D3E" w:rsidRPr="00362B3D" w:rsidRDefault="00E70D3E" w:rsidP="00E70D3E">
      <w:pPr>
        <w:pStyle w:val="Bezmezer"/>
        <w:suppressAutoHyphens/>
        <w:rPr>
          <w:color w:val="auto"/>
        </w:rPr>
      </w:pPr>
      <w:r w:rsidRPr="00362B3D">
        <w:rPr>
          <w:color w:val="auto"/>
        </w:rPr>
        <w:t xml:space="preserve">bankovní účet č. </w:t>
      </w:r>
      <w:r w:rsidR="00413116">
        <w:rPr>
          <w:color w:val="auto"/>
        </w:rPr>
        <w:t>xxx</w:t>
      </w:r>
    </w:p>
    <w:p w:rsidR="00E70D3E" w:rsidRPr="00362B3D" w:rsidRDefault="00E70D3E" w:rsidP="00E70D3E">
      <w:pPr>
        <w:pStyle w:val="Bezmezer"/>
        <w:suppressAutoHyphens/>
        <w:rPr>
          <w:i/>
          <w:iCs/>
          <w:color w:val="auto"/>
        </w:rPr>
      </w:pPr>
      <w:r w:rsidRPr="00362B3D">
        <w:rPr>
          <w:i/>
          <w:iCs/>
          <w:color w:val="auto"/>
        </w:rPr>
        <w:t>zastoupené starostou Miroslavem Sixtou</w:t>
      </w:r>
    </w:p>
    <w:p w:rsidR="00E70D3E" w:rsidRPr="00362B3D" w:rsidRDefault="00E70D3E" w:rsidP="00E70D3E">
      <w:pPr>
        <w:suppressAutoHyphens/>
        <w:spacing w:line="264" w:lineRule="auto"/>
        <w:jc w:val="left"/>
        <w:rPr>
          <w:i/>
          <w:szCs w:val="22"/>
        </w:rPr>
      </w:pPr>
      <w:r w:rsidRPr="00362B3D">
        <w:rPr>
          <w:i/>
          <w:szCs w:val="22"/>
        </w:rPr>
        <w:t>(dále jen „</w:t>
      </w:r>
      <w:r w:rsidRPr="00362B3D">
        <w:rPr>
          <w:b/>
          <w:bCs/>
          <w:i/>
          <w:szCs w:val="22"/>
        </w:rPr>
        <w:t>Objednatel</w:t>
      </w:r>
      <w:r w:rsidRPr="00362B3D">
        <w:rPr>
          <w:i/>
          <w:szCs w:val="22"/>
        </w:rPr>
        <w:t>“)</w:t>
      </w:r>
    </w:p>
    <w:p w:rsidR="00E70D3E" w:rsidRPr="00362B3D" w:rsidRDefault="00E70D3E" w:rsidP="00E70D3E">
      <w:pPr>
        <w:suppressAutoHyphens/>
        <w:spacing w:line="264" w:lineRule="auto"/>
        <w:rPr>
          <w:b/>
          <w:szCs w:val="22"/>
        </w:rPr>
      </w:pPr>
      <w:r w:rsidRPr="00362B3D">
        <w:rPr>
          <w:szCs w:val="22"/>
        </w:rPr>
        <w:t>a</w:t>
      </w:r>
    </w:p>
    <w:p w:rsidR="00E70D3E" w:rsidRPr="00362B3D" w:rsidRDefault="00E70D3E" w:rsidP="00E70D3E">
      <w:pPr>
        <w:pStyle w:val="Bezmezer"/>
        <w:suppressAutoHyphens/>
        <w:rPr>
          <w:b/>
          <w:color w:val="auto"/>
        </w:rPr>
      </w:pPr>
      <w:r w:rsidRPr="00362B3D">
        <w:rPr>
          <w:b/>
          <w:color w:val="auto"/>
        </w:rPr>
        <w:t>Technické služby Dobruška, s. r. o.</w:t>
      </w:r>
    </w:p>
    <w:p w:rsidR="00E70D3E" w:rsidRPr="00362B3D" w:rsidRDefault="00E70D3E" w:rsidP="00E70D3E">
      <w:pPr>
        <w:pStyle w:val="Bezmezer"/>
        <w:suppressAutoHyphens/>
        <w:rPr>
          <w:color w:val="auto"/>
        </w:rPr>
      </w:pPr>
      <w:r w:rsidRPr="00362B3D">
        <w:rPr>
          <w:color w:val="auto"/>
        </w:rPr>
        <w:t>se sídlem: Solnická 777, 518 01 Dobruška</w:t>
      </w:r>
    </w:p>
    <w:p w:rsidR="00E70D3E" w:rsidRPr="00362B3D" w:rsidRDefault="00E70D3E" w:rsidP="00E70D3E">
      <w:pPr>
        <w:pStyle w:val="Bezmezer"/>
        <w:suppressAutoHyphens/>
        <w:rPr>
          <w:color w:val="auto"/>
        </w:rPr>
      </w:pPr>
      <w:r w:rsidRPr="00362B3D">
        <w:rPr>
          <w:color w:val="auto"/>
        </w:rPr>
        <w:t>IČO: 22175156</w:t>
      </w:r>
    </w:p>
    <w:p w:rsidR="00E70D3E" w:rsidRPr="00362B3D" w:rsidRDefault="00E70D3E" w:rsidP="00E70D3E">
      <w:pPr>
        <w:pStyle w:val="Bezmezer"/>
        <w:suppressAutoHyphens/>
        <w:rPr>
          <w:color w:val="auto"/>
        </w:rPr>
      </w:pPr>
      <w:r w:rsidRPr="00362B3D">
        <w:rPr>
          <w:color w:val="auto"/>
        </w:rPr>
        <w:t>vedená u Krajského soudu v Hradci Králové pod spisovou značkou č. C 53692</w:t>
      </w:r>
    </w:p>
    <w:p w:rsidR="00BA314F" w:rsidRPr="00362B3D" w:rsidRDefault="00E70D3E" w:rsidP="00E70D3E">
      <w:pPr>
        <w:pStyle w:val="Bezmezer"/>
        <w:suppressAutoHyphens/>
        <w:rPr>
          <w:color w:val="auto"/>
        </w:rPr>
      </w:pPr>
      <w:r w:rsidRPr="00362B3D">
        <w:rPr>
          <w:color w:val="auto"/>
        </w:rPr>
        <w:t xml:space="preserve">bankovní účet č. </w:t>
      </w:r>
      <w:r w:rsidR="00413116">
        <w:rPr>
          <w:color w:val="auto"/>
        </w:rPr>
        <w:t>xxx</w:t>
      </w:r>
    </w:p>
    <w:p w:rsidR="00E70D3E" w:rsidRPr="00362B3D" w:rsidRDefault="00E70D3E" w:rsidP="00E70D3E">
      <w:pPr>
        <w:pStyle w:val="Bezmezer"/>
        <w:suppressAutoHyphens/>
        <w:rPr>
          <w:i/>
          <w:iCs/>
          <w:color w:val="auto"/>
        </w:rPr>
      </w:pPr>
      <w:r w:rsidRPr="00362B3D">
        <w:rPr>
          <w:i/>
          <w:iCs/>
          <w:color w:val="auto"/>
        </w:rPr>
        <w:t>zastoupená jednatelem Vladimírem Zrzavým</w:t>
      </w:r>
    </w:p>
    <w:p w:rsidR="00E70D3E" w:rsidRPr="00362B3D" w:rsidRDefault="00E70D3E" w:rsidP="00E70D3E">
      <w:pPr>
        <w:suppressAutoHyphens/>
        <w:spacing w:line="264" w:lineRule="auto"/>
        <w:jc w:val="left"/>
        <w:rPr>
          <w:i/>
          <w:szCs w:val="22"/>
        </w:rPr>
      </w:pPr>
      <w:r w:rsidRPr="00362B3D">
        <w:rPr>
          <w:i/>
          <w:szCs w:val="22"/>
        </w:rPr>
        <w:t>(dále jen „</w:t>
      </w:r>
      <w:r w:rsidRPr="00362B3D">
        <w:rPr>
          <w:b/>
          <w:bCs/>
          <w:i/>
          <w:szCs w:val="22"/>
        </w:rPr>
        <w:t>Dodavatel</w:t>
      </w:r>
      <w:r w:rsidRPr="00362B3D">
        <w:rPr>
          <w:i/>
          <w:szCs w:val="22"/>
        </w:rPr>
        <w:t>“; dohromady s Objednatelem jako „</w:t>
      </w:r>
      <w:r w:rsidRPr="00362B3D">
        <w:rPr>
          <w:b/>
          <w:bCs/>
          <w:i/>
          <w:szCs w:val="22"/>
        </w:rPr>
        <w:t>Smluvní strany</w:t>
      </w:r>
      <w:r w:rsidRPr="00362B3D">
        <w:rPr>
          <w:i/>
          <w:szCs w:val="22"/>
        </w:rPr>
        <w:t>“ a každý jednotlivě jako „</w:t>
      </w:r>
      <w:r w:rsidRPr="00362B3D">
        <w:rPr>
          <w:b/>
          <w:bCs/>
          <w:i/>
          <w:szCs w:val="22"/>
        </w:rPr>
        <w:t>Smluvní strana</w:t>
      </w:r>
      <w:r w:rsidRPr="00362B3D">
        <w:rPr>
          <w:i/>
          <w:szCs w:val="22"/>
        </w:rPr>
        <w:t>“)</w:t>
      </w:r>
    </w:p>
    <w:p w:rsidR="00E70D3E" w:rsidRPr="00362B3D" w:rsidRDefault="00E70D3E" w:rsidP="00E70D3E">
      <w:pPr>
        <w:pStyle w:val="Nadpislnku"/>
      </w:pPr>
      <w:r w:rsidRPr="00362B3D">
        <w:br/>
        <w:t>Předmět Smlouvy</w:t>
      </w:r>
    </w:p>
    <w:p w:rsidR="00E70D3E" w:rsidRPr="00362B3D" w:rsidRDefault="00E70D3E" w:rsidP="00E70D3E">
      <w:pPr>
        <w:pStyle w:val="Odstavec"/>
        <w:suppressAutoHyphens/>
      </w:pPr>
      <w:r w:rsidRPr="00362B3D">
        <w:t>Předmětem této Smlouvy je sjednání závazku Dodavatele k poskytování technických služeb specifikovaných níže, Objednateli. Technické služby budou poskytovány v rozsahu sjednaném touto Smlouvou, zejména pak soubor činností v údržbě majetku Objednatele, které je Dodavatel schopen zajistit s využitím svého technického vybavení, kapacit svých zaměstnanců, kvalifikace těchto zaměstnanců (včetně potřebných oprávnění), a při dodržování všech platných a účinných právních předpis.</w:t>
      </w:r>
    </w:p>
    <w:p w:rsidR="00E70D3E" w:rsidRPr="00362B3D" w:rsidRDefault="00E70D3E" w:rsidP="00E70D3E">
      <w:pPr>
        <w:pStyle w:val="Odstavec"/>
        <w:suppressAutoHyphens/>
      </w:pPr>
      <w:r w:rsidRPr="00362B3D">
        <w:t>Předmětem této Smlouvy je také závazek Objednatele zaplatit za poskytování služeb Dodavateli sjednanou úplatu dle přílohy č. 2 této smlouvy – Ceníku prací a služeb.</w:t>
      </w:r>
    </w:p>
    <w:p w:rsidR="00E70D3E" w:rsidRPr="00362B3D" w:rsidRDefault="00E70D3E" w:rsidP="00E70D3E">
      <w:pPr>
        <w:pStyle w:val="Odstavec"/>
        <w:suppressAutoHyphens/>
      </w:pPr>
      <w:r w:rsidRPr="00362B3D">
        <w:t>Smlouva se uzavírá pro služby poskytované Dodavatelem v rozsahu činností zajišťujících údržbu věcí ve vlastnictví Objednatele. Rozsah činností Dodavatele je specifikován v příloze č. 1, která je nedílnou součástí této Smlouvy.</w:t>
      </w:r>
    </w:p>
    <w:p w:rsidR="00E70D3E" w:rsidRPr="00362B3D" w:rsidRDefault="00E70D3E" w:rsidP="00E70D3E">
      <w:pPr>
        <w:pStyle w:val="Nadpislnku"/>
      </w:pPr>
    </w:p>
    <w:p w:rsidR="00E70D3E" w:rsidRPr="00362B3D" w:rsidRDefault="00E70D3E" w:rsidP="00E70D3E">
      <w:pPr>
        <w:pStyle w:val="Nadpislnku"/>
        <w:numPr>
          <w:ilvl w:val="0"/>
          <w:numId w:val="0"/>
        </w:numPr>
      </w:pPr>
      <w:r w:rsidRPr="00362B3D">
        <w:t>Specifikace poskytovaných Sjednaných činností</w:t>
      </w:r>
    </w:p>
    <w:p w:rsidR="00E70D3E" w:rsidRPr="00362B3D" w:rsidRDefault="00E70D3E" w:rsidP="00E70D3E">
      <w:pPr>
        <w:pStyle w:val="Odstavec"/>
        <w:suppressAutoHyphens/>
      </w:pPr>
      <w:r w:rsidRPr="00362B3D">
        <w:t>Dodavatel se v souvislosti s touto Smlouvou zavazuje k opakovanému celoročnímu provádění činností v oblasti technických služeb specifikovaných v Seznamu činností, přílohy</w:t>
      </w:r>
      <w:r w:rsidR="0076373F" w:rsidRPr="00362B3D">
        <w:t xml:space="preserve"> č. 1, která je </w:t>
      </w:r>
      <w:r w:rsidRPr="00362B3D">
        <w:t>nedílnou součástí této Smlouvy (dále též jako „</w:t>
      </w:r>
      <w:r w:rsidRPr="00362B3D">
        <w:rPr>
          <w:b/>
          <w:bCs/>
        </w:rPr>
        <w:t>Sjednané činnosti</w:t>
      </w:r>
      <w:r w:rsidRPr="00362B3D">
        <w:t>“). Sjednané činnosti jsou rozděleny do samostatných kategorií s ohledem na jejich periodicitu a časové</w:t>
      </w:r>
      <w:r w:rsidR="0076373F" w:rsidRPr="00362B3D">
        <w:t xml:space="preserve"> období v kalendářním roce, kdy </w:t>
      </w:r>
      <w:r w:rsidRPr="00362B3D">
        <w:t>jsou vykonávány.</w:t>
      </w:r>
    </w:p>
    <w:p w:rsidR="00E70D3E" w:rsidRPr="00362B3D" w:rsidRDefault="00E70D3E" w:rsidP="00E70D3E">
      <w:pPr>
        <w:pStyle w:val="Odstavec"/>
        <w:suppressAutoHyphens/>
      </w:pPr>
      <w:r w:rsidRPr="00362B3D">
        <w:lastRenderedPageBreak/>
        <w:t>Seznam Sjednaných činností, resp. příloha č. 1, může být aktualizována na následující kalendářní rok vždy nejpozději do 30. 11. příslušného kalendářního roku, přičemž návrh na změnu přílohy č. 1 musí být druhé Smluvní straně doručen vždy nejpozději do 30. 09. příslušného kalendářního roku.</w:t>
      </w:r>
    </w:p>
    <w:p w:rsidR="00E70D3E" w:rsidRPr="00362B3D" w:rsidRDefault="00E70D3E" w:rsidP="00E70D3E">
      <w:pPr>
        <w:pStyle w:val="Odstavec"/>
        <w:suppressAutoHyphens/>
      </w:pPr>
      <w:r w:rsidRPr="00362B3D">
        <w:t>Změna Seznamu Sjednaných činností dle odst. 2.2. Smlouvy proběhne vždy na základě dohody všech Smluvních stran, uzavřené ve formě dodatku této Smlouvy podle odst. 9.2. Smlouvy.</w:t>
      </w:r>
    </w:p>
    <w:p w:rsidR="00E70D3E" w:rsidRPr="00362B3D" w:rsidRDefault="00E70D3E" w:rsidP="00E70D3E">
      <w:pPr>
        <w:pStyle w:val="Odstavec"/>
        <w:suppressAutoHyphens/>
      </w:pPr>
      <w:r w:rsidRPr="00362B3D">
        <w:t>Ve výjimečných a vždy řádně odůvodněných případech, a za podmínek sjednaných mezi oběma Smluvními stranami, při dodržení odst. 9.2. Smlouvy, je možné, aby byl Seznam Sjednaných činností aktualizován s platností a účinností v průběhu daného kalendářního roku s účinky již v daném kalendářním roce.</w:t>
      </w:r>
    </w:p>
    <w:p w:rsidR="00E70D3E" w:rsidRPr="00362B3D" w:rsidRDefault="00E70D3E" w:rsidP="00E70D3E">
      <w:pPr>
        <w:pStyle w:val="Nadpislnku"/>
      </w:pPr>
    </w:p>
    <w:p w:rsidR="00E70D3E" w:rsidRPr="00362B3D" w:rsidRDefault="00E70D3E" w:rsidP="00E70D3E">
      <w:pPr>
        <w:pStyle w:val="Nadpislnku"/>
        <w:numPr>
          <w:ilvl w:val="0"/>
          <w:numId w:val="0"/>
        </w:numPr>
      </w:pPr>
      <w:r w:rsidRPr="00362B3D">
        <w:t>Práva a povinnosti Dodavatele</w:t>
      </w:r>
    </w:p>
    <w:p w:rsidR="00E70D3E" w:rsidRPr="00362B3D" w:rsidRDefault="00E70D3E" w:rsidP="00E70D3E">
      <w:pPr>
        <w:pStyle w:val="Odstavec"/>
        <w:suppressAutoHyphens/>
      </w:pPr>
      <w:r w:rsidRPr="00362B3D">
        <w:t>Dodavatel se zavazuje při výkonu Sjednaných činností využívat veškerých znalostí a schopností sebe a svých zaměstnanců, jakožto i všech dostupných prostředků zajišťujících vysoké úrovně čistoty, vzhledu a kvality životního prostředí Objednatele.</w:t>
      </w:r>
    </w:p>
    <w:p w:rsidR="00E70D3E" w:rsidRPr="00362B3D" w:rsidRDefault="00E70D3E" w:rsidP="00E70D3E">
      <w:pPr>
        <w:pStyle w:val="Odstavec"/>
        <w:suppressAutoHyphens/>
      </w:pPr>
      <w:r w:rsidRPr="00362B3D">
        <w:t>Dodavatel je povinen Sjednané činnosti vykonávat vždy řádně a včas, v kvalitě a rozsahu sjednaném v této Smlouvě, a dodržovat přitom jednotlivé pokyny Objednatele, příslušné předpisy a také normy.</w:t>
      </w:r>
    </w:p>
    <w:p w:rsidR="00E70D3E" w:rsidRPr="00362B3D" w:rsidRDefault="00E70D3E" w:rsidP="00E70D3E">
      <w:pPr>
        <w:pStyle w:val="Odstavec"/>
        <w:suppressAutoHyphens/>
      </w:pPr>
      <w:r w:rsidRPr="00362B3D">
        <w:t>Sjednané činnosti budou Dodavatelem prováděny dle čl. II odst. 2.1. Smlouvy opakovaně v rozsahu a četnosti uvedené v příloze č. 1 s ohledem na obvyklé četnosti v předchozích obdobích, podle Seznamu sjednaných činností platného pro příslušný kalendářní rok, popř. dle aktuálních konkrétních požadavků Objednatele.</w:t>
      </w:r>
    </w:p>
    <w:p w:rsidR="00E70D3E" w:rsidRPr="00362B3D" w:rsidRDefault="00E70D3E" w:rsidP="00E70D3E">
      <w:pPr>
        <w:pStyle w:val="Odstavec"/>
        <w:suppressAutoHyphens/>
      </w:pPr>
      <w:r w:rsidRPr="00362B3D">
        <w:t xml:space="preserve">Ode dne podpisu této Smlouvy oběma Smluvními stranami je </w:t>
      </w:r>
      <w:r w:rsidR="0076373F" w:rsidRPr="00362B3D">
        <w:t>osobou pověřenou jednat za </w:t>
      </w:r>
      <w:r w:rsidRPr="00362B3D">
        <w:t>Objednatele v záležitostech této Smlouvy osoba uvedená v článku VII. odst. 7.1. této Smlouvy.</w:t>
      </w:r>
    </w:p>
    <w:p w:rsidR="00E70D3E" w:rsidRPr="00362B3D" w:rsidRDefault="00E70D3E" w:rsidP="00E70D3E">
      <w:pPr>
        <w:pStyle w:val="Odstavec"/>
        <w:suppressAutoHyphens/>
      </w:pPr>
      <w:r w:rsidRPr="00362B3D">
        <w:t>Ode dne podpisu této Smlouvy oběma Smluvními stranam</w:t>
      </w:r>
      <w:r w:rsidR="0076373F" w:rsidRPr="00362B3D">
        <w:t>i je osobou pověřenou jednat za </w:t>
      </w:r>
      <w:r w:rsidRPr="00362B3D">
        <w:t>Dodavatele v záležitostech této Smlouvy osoba uvedená v článku VII. odst. 7.2. této Smlouvy.</w:t>
      </w:r>
    </w:p>
    <w:p w:rsidR="00E70D3E" w:rsidRPr="00362B3D" w:rsidRDefault="00E70D3E" w:rsidP="00E70D3E">
      <w:pPr>
        <w:pStyle w:val="Odstavec"/>
        <w:suppressAutoHyphens/>
      </w:pPr>
      <w:r w:rsidRPr="00362B3D">
        <w:t xml:space="preserve">Dodavatel umožní Objednateli provádět kontrolu Sjednaných činností, včetně připomínkování jejich kvality, rozsahu a doby Sjednaných činností, na vyžádání může nahlížet do dokladů o spotřebě přímých materiálů použitých k provedení Sjednaných činností. V případě připomínkování kvality a případné jejich reklamace, je Dodavatel povinen odstranit </w:t>
      </w:r>
      <w:r w:rsidR="0076373F" w:rsidRPr="00362B3D">
        <w:t>závadný stav vždy nejpozději do </w:t>
      </w:r>
      <w:r w:rsidRPr="00362B3D">
        <w:t>10 pracovních dnů od upozornění ze strany Objednatele.</w:t>
      </w:r>
    </w:p>
    <w:p w:rsidR="00E70D3E" w:rsidRPr="00362B3D" w:rsidRDefault="00E70D3E" w:rsidP="00E70D3E">
      <w:pPr>
        <w:pStyle w:val="Odstavec"/>
        <w:suppressAutoHyphens/>
      </w:pPr>
      <w:r w:rsidRPr="00362B3D">
        <w:t>Dodavatel se zavazuje upozornit Objednatele na potřebu větších oprav majetku Objednatele, kterou zjistí v rámci plnění Sjednaných činností.</w:t>
      </w:r>
    </w:p>
    <w:p w:rsidR="00E70D3E" w:rsidRPr="00362B3D" w:rsidRDefault="00E70D3E" w:rsidP="00E70D3E">
      <w:pPr>
        <w:pStyle w:val="Nadpislnku"/>
        <w:keepNext/>
      </w:pPr>
    </w:p>
    <w:p w:rsidR="00E70D3E" w:rsidRPr="00362B3D" w:rsidRDefault="00E70D3E" w:rsidP="00E70D3E">
      <w:pPr>
        <w:pStyle w:val="Nadpislnku"/>
        <w:keepNext/>
        <w:numPr>
          <w:ilvl w:val="0"/>
          <w:numId w:val="0"/>
        </w:numPr>
      </w:pPr>
      <w:r w:rsidRPr="00362B3D">
        <w:t>Práva a povinnosti Objednatele</w:t>
      </w:r>
    </w:p>
    <w:p w:rsidR="00E70D3E" w:rsidRPr="00362B3D" w:rsidRDefault="00E70D3E" w:rsidP="00E70D3E">
      <w:pPr>
        <w:pStyle w:val="Odstavec"/>
        <w:suppressAutoHyphens/>
      </w:pPr>
      <w:r w:rsidRPr="00362B3D">
        <w:t xml:space="preserve">Objednatel se zavazuje </w:t>
      </w:r>
    </w:p>
    <w:p w:rsidR="00E70D3E" w:rsidRPr="00362B3D" w:rsidRDefault="00E70D3E" w:rsidP="00E70D3E">
      <w:pPr>
        <w:pStyle w:val="Odstavec"/>
        <w:numPr>
          <w:ilvl w:val="2"/>
          <w:numId w:val="1"/>
        </w:numPr>
        <w:suppressAutoHyphens/>
      </w:pPr>
      <w:r w:rsidRPr="00362B3D">
        <w:t>řádně a včas hradit Dodavateli zálohy a úplaty sjednané v této Smlouvě,</w:t>
      </w:r>
    </w:p>
    <w:p w:rsidR="00E70D3E" w:rsidRPr="00362B3D" w:rsidRDefault="00E70D3E" w:rsidP="00E70D3E">
      <w:pPr>
        <w:pStyle w:val="Odstavec"/>
        <w:numPr>
          <w:ilvl w:val="2"/>
          <w:numId w:val="1"/>
        </w:numPr>
        <w:suppressAutoHyphens/>
      </w:pPr>
      <w:r w:rsidRPr="00362B3D">
        <w:t>vytvářet náležité podmínky při správě majetku Objednatele v takovém rozsahu, aby Dodavatel mohl bez překážek provádět Sjednané činnosti ve sjednaném rozsahu a v souladu s touto Smlouvou,</w:t>
      </w:r>
    </w:p>
    <w:p w:rsidR="00E70D3E" w:rsidRPr="00362B3D" w:rsidRDefault="00E70D3E" w:rsidP="00E70D3E">
      <w:pPr>
        <w:pStyle w:val="Odstavec"/>
        <w:numPr>
          <w:ilvl w:val="2"/>
          <w:numId w:val="1"/>
        </w:numPr>
        <w:suppressAutoHyphens/>
      </w:pPr>
      <w:r w:rsidRPr="00362B3D">
        <w:lastRenderedPageBreak/>
        <w:t>včas vypracovat, projednat a předávat Dodavateli podklady a požadavky na provádění Sjednaných činností, včetně informování Dodavatele o změnách, které ovlivňují Dodavatelovu činnost, rozsah a podmínky uvedené v této Smlouvě,</w:t>
      </w:r>
    </w:p>
    <w:p w:rsidR="00E70D3E" w:rsidRPr="00362B3D" w:rsidRDefault="00E70D3E" w:rsidP="00E70D3E">
      <w:pPr>
        <w:pStyle w:val="Odstavec"/>
        <w:numPr>
          <w:ilvl w:val="2"/>
          <w:numId w:val="1"/>
        </w:numPr>
        <w:suppressAutoHyphens/>
      </w:pPr>
      <w:r w:rsidRPr="00362B3D">
        <w:t>kontrolovat a připomínkovat správnost a úplnost prováděných Sjednaných činností s ohledem na Ceníku prací a služeb,</w:t>
      </w:r>
    </w:p>
    <w:p w:rsidR="00E70D3E" w:rsidRPr="00362B3D" w:rsidRDefault="00E70D3E" w:rsidP="00E70D3E">
      <w:pPr>
        <w:pStyle w:val="Odstavec"/>
        <w:numPr>
          <w:ilvl w:val="2"/>
          <w:numId w:val="1"/>
        </w:numPr>
        <w:suppressAutoHyphens/>
      </w:pPr>
      <w:r w:rsidRPr="00362B3D">
        <w:t>postupně zpracovávat a konkretizovat požadavky na provádění Sjednaných činností ve vztahu k rozsahu udržovaného majetku ve vlastnictví Objednatele (udržované plochy, majetek nacházející se na udržovaných plochách, vymezení pravidel a podmínek pro komplexní údržbu ploch a majetku Objednatele atp.),</w:t>
      </w:r>
    </w:p>
    <w:p w:rsidR="00E70D3E" w:rsidRPr="00362B3D" w:rsidRDefault="00E70D3E" w:rsidP="00E70D3E">
      <w:pPr>
        <w:pStyle w:val="Odstavec"/>
        <w:numPr>
          <w:ilvl w:val="2"/>
          <w:numId w:val="1"/>
        </w:numPr>
        <w:suppressAutoHyphens/>
      </w:pPr>
      <w:r w:rsidRPr="00362B3D">
        <w:t>předkládat návrhy na úpravu podmínek této Smlouvy.</w:t>
      </w:r>
    </w:p>
    <w:p w:rsidR="00E70D3E" w:rsidRPr="00362B3D" w:rsidRDefault="00E70D3E" w:rsidP="00E70D3E">
      <w:pPr>
        <w:pStyle w:val="Nadpislnku"/>
        <w:keepNext/>
      </w:pPr>
    </w:p>
    <w:p w:rsidR="00E70D3E" w:rsidRPr="00362B3D" w:rsidRDefault="00E70D3E" w:rsidP="00E70D3E">
      <w:pPr>
        <w:pStyle w:val="Nadpislnku"/>
        <w:keepNext/>
        <w:numPr>
          <w:ilvl w:val="0"/>
          <w:numId w:val="0"/>
        </w:numPr>
      </w:pPr>
      <w:r w:rsidRPr="00362B3D">
        <w:t>Úplata za služby</w:t>
      </w:r>
    </w:p>
    <w:p w:rsidR="00E70D3E" w:rsidRPr="00362B3D" w:rsidRDefault="00E70D3E" w:rsidP="00E70D3E">
      <w:pPr>
        <w:pStyle w:val="Odstavec"/>
        <w:suppressAutoHyphens/>
      </w:pPr>
      <w:r w:rsidRPr="00362B3D">
        <w:t xml:space="preserve">Cena za provádění Sjednaných činností dle rozsahu uvedeného v čl. II. odst. 2.1 Smlouvy je sjednána mezi Smluvními stranami položkově v příloze č. 2 - Ceníku prací a služeb. </w:t>
      </w:r>
    </w:p>
    <w:p w:rsidR="00E70D3E" w:rsidRPr="00362B3D" w:rsidRDefault="00E70D3E" w:rsidP="00E70D3E">
      <w:pPr>
        <w:pStyle w:val="Odstavec"/>
        <w:suppressAutoHyphens/>
      </w:pPr>
      <w:r w:rsidRPr="00362B3D">
        <w:t xml:space="preserve">Předpokládaná částka ročního plnění činí </w:t>
      </w:r>
      <w:r w:rsidR="008963FE" w:rsidRPr="00362B3D">
        <w:t>16.600.000,00</w:t>
      </w:r>
      <w:r w:rsidRPr="00362B3D">
        <w:t xml:space="preserve"> Kč bez DPH. Cenu sjednanou v odst. 5.1. jsou Smluvní strany po vzájemné dohodě a v odůvodněných případech oprávněny změnit. Jakákoli změna sjednané ceny za poskytované služby bude sepsána ve formě samostatného dodatku této Smlouvy s aktualizací přílohy č. 2 – Ceníku prací a služeb.</w:t>
      </w:r>
    </w:p>
    <w:p w:rsidR="00E70D3E" w:rsidRPr="00362B3D" w:rsidRDefault="00E70D3E" w:rsidP="00E70D3E">
      <w:pPr>
        <w:pStyle w:val="Odstavec"/>
        <w:suppressAutoHyphens/>
      </w:pPr>
      <w:r w:rsidRPr="00362B3D">
        <w:t>Cena uvedená v odst. 5.1. je cena sjednaná za provedení jednotlivých Sjednaných činností včetně náhrad za spotřebovaný materiál a úhrady za uložení odpadů vzniklých při provádění předcházejících Sjednaných činností Objednatele.</w:t>
      </w:r>
    </w:p>
    <w:p w:rsidR="00E70D3E" w:rsidRPr="00362B3D" w:rsidRDefault="00E70D3E" w:rsidP="00E70D3E">
      <w:pPr>
        <w:pStyle w:val="Odstavec"/>
        <w:suppressAutoHyphens/>
      </w:pPr>
      <w:r w:rsidRPr="00362B3D">
        <w:t>Bude-li Objednatel požadovat po Dodavateli provedení činností, které nejsou Sjednanými činnostmi ani nejsou obsaženy v Ceníku prací a služeb, provede písemnou či e-mailovou žádost prostřednictvím osoby uvedené v čl. VII. odst. 7.1. Smlouvy. Dodavatel na tuto žádost je povinen v přiměřené době (nejpozději však do 3 pracovních dnů od jejího obdržení) odpovědět prostřednictvím jím pověřené osoby uvedené v čl. VII. odst. 7.2. Smlouvy. Dodavatel je v takovém p</w:t>
      </w:r>
      <w:r w:rsidR="0076373F" w:rsidRPr="00362B3D">
        <w:t>řípadě povinen se vyjádřit, zda </w:t>
      </w:r>
      <w:r w:rsidRPr="00362B3D">
        <w:t>dané žádosti Objednatele je schopen vyhovět či nikoliv a popř. sdělit Objednateli podmínky provedení takové činnosti včetně její předpokládané ceny. Objednatel se následně musí bezodkladně (nejpozději však do 3 pracovních dnů) vyjádřit, zda s navrženými podmínkami souhlasí či nikoliv.</w:t>
      </w:r>
      <w:r w:rsidR="00581673" w:rsidRPr="00362B3D">
        <w:t xml:space="preserve"> </w:t>
      </w:r>
      <w:r w:rsidR="00FD02D5" w:rsidRPr="00362B3D">
        <w:t xml:space="preserve">Bude-li Objednatel souhlasit, </w:t>
      </w:r>
      <w:r w:rsidR="00581673" w:rsidRPr="00362B3D">
        <w:t xml:space="preserve">vystaví objednávku k provedení činností mimo rozsah této Smlouvy. </w:t>
      </w:r>
    </w:p>
    <w:p w:rsidR="00E70D3E" w:rsidRPr="00362B3D" w:rsidRDefault="00E70D3E" w:rsidP="00E70D3E">
      <w:pPr>
        <w:pStyle w:val="Nadpislnku"/>
        <w:keepNext/>
      </w:pPr>
      <w:r w:rsidRPr="00362B3D">
        <w:br/>
        <w:t xml:space="preserve">Platební podmínky </w:t>
      </w:r>
    </w:p>
    <w:p w:rsidR="00E70D3E" w:rsidRPr="00362B3D" w:rsidRDefault="00E70D3E" w:rsidP="00E70D3E">
      <w:pPr>
        <w:pStyle w:val="Odstavec"/>
        <w:suppressAutoHyphens/>
      </w:pPr>
      <w:r w:rsidRPr="00362B3D">
        <w:t>Celková úplata za poskytnuté služby bude hrazena následujícím způsobem:</w:t>
      </w:r>
    </w:p>
    <w:p w:rsidR="00E70D3E" w:rsidRPr="00362B3D" w:rsidRDefault="00E70D3E" w:rsidP="00E70D3E">
      <w:pPr>
        <w:pStyle w:val="Odstavec"/>
        <w:numPr>
          <w:ilvl w:val="2"/>
          <w:numId w:val="1"/>
        </w:numPr>
        <w:suppressAutoHyphens/>
      </w:pPr>
      <w:r w:rsidRPr="00362B3D">
        <w:t>1. dne v měsíci bude se splatností do 10. dne měsíce vystavena zálohová faktura na částku odpovídající 80 % jedné dvanáctiny předpokládané částky ročního plnění dle čl. V odst. 5.2.</w:t>
      </w:r>
      <w:r w:rsidR="00581673" w:rsidRPr="00362B3D">
        <w:t xml:space="preserve">, </w:t>
      </w:r>
      <w:r w:rsidR="008963FE" w:rsidRPr="00362B3D">
        <w:t>tedy na částku 1.107.000,00</w:t>
      </w:r>
      <w:r w:rsidR="00581673" w:rsidRPr="00362B3D">
        <w:t xml:space="preserve"> Kč bez DPH.</w:t>
      </w:r>
    </w:p>
    <w:p w:rsidR="00E70D3E" w:rsidRPr="00362B3D" w:rsidRDefault="00E70D3E" w:rsidP="00E70D3E">
      <w:pPr>
        <w:pStyle w:val="Odstavec"/>
        <w:numPr>
          <w:ilvl w:val="2"/>
          <w:numId w:val="1"/>
        </w:numPr>
        <w:suppressAutoHyphens/>
      </w:pPr>
      <w:r w:rsidRPr="00362B3D">
        <w:t>do 15. dne v měsíci bude se splatností 15 dní vystavena konečná faktura za služby poskytnuté Dodavatelem za předcházející kalendářní měsíc, a to dle doloženého položkového výkazu, odpovídajícímu sazbám přílohy č. 2 - Ceníku prací a služeb; záloha dle odst. 6.1. písm. a) bude započtena.</w:t>
      </w:r>
    </w:p>
    <w:p w:rsidR="00E70D3E" w:rsidRPr="00362B3D" w:rsidRDefault="00E70D3E" w:rsidP="00E70D3E">
      <w:pPr>
        <w:pStyle w:val="Odstavec"/>
        <w:suppressAutoHyphens/>
      </w:pPr>
      <w:r w:rsidRPr="00362B3D">
        <w:lastRenderedPageBreak/>
        <w:t>Měsíční úhrada bude vždy hrazena z bankovního účtu Objednatele uvedeného v záhlaví na bankovní účet Dodav</w:t>
      </w:r>
      <w:r w:rsidR="00F04680">
        <w:t>atele uvedený v záhlaví Smlouvy</w:t>
      </w:r>
      <w:r w:rsidRPr="00362B3D">
        <w:t>.</w:t>
      </w:r>
    </w:p>
    <w:p w:rsidR="00E70D3E" w:rsidRPr="00362B3D" w:rsidRDefault="00E70D3E" w:rsidP="00E70D3E">
      <w:pPr>
        <w:pStyle w:val="Odstavec"/>
        <w:suppressAutoHyphens/>
      </w:pPr>
      <w:r w:rsidRPr="00362B3D">
        <w:t>Měsíční úhrada bude uhrazena vždy teprve po vystavení faktury Dodavatele, která musí obsahovat údaje požadované příslušnými právními předpisy pro účetní a daňový doklad a také samostatně určenou částku DPH.</w:t>
      </w:r>
    </w:p>
    <w:p w:rsidR="00E70D3E" w:rsidRPr="00362B3D" w:rsidRDefault="00581673" w:rsidP="00E70D3E">
      <w:pPr>
        <w:pStyle w:val="Odstavec"/>
        <w:suppressAutoHyphens/>
      </w:pPr>
      <w:r w:rsidRPr="00362B3D">
        <w:t>Samostatnou fakturu vystaví Dodavatel na činnosti provedené mimo rozsah této Smlouvy vykonané na základě objednávky Objednatele. Tuto fakturu, která musí obsahovat údaje požadované příslušnými právními předpisy pro účetní a daňový doklad a také samostatně určenou částku DPH, je</w:t>
      </w:r>
      <w:r w:rsidR="00FD02D5" w:rsidRPr="00362B3D">
        <w:t> </w:t>
      </w:r>
      <w:r w:rsidRPr="00362B3D">
        <w:t xml:space="preserve">Dodavatel povinen vystavit nejpozději do 15 dnů od ukončení těchto činností. </w:t>
      </w:r>
    </w:p>
    <w:p w:rsidR="00E70D3E" w:rsidRPr="00362B3D" w:rsidRDefault="00E70D3E" w:rsidP="00E70D3E">
      <w:pPr>
        <w:pStyle w:val="Odstavec"/>
        <w:suppressAutoHyphens/>
      </w:pPr>
      <w:r w:rsidRPr="00362B3D">
        <w:t>Pokud datum splatnosti faktury připadne na sobotu, neděli či den pracovního klidu, automaticky se datum splatnosti posouvá na nejbližší nadcházející pracovní den.</w:t>
      </w:r>
    </w:p>
    <w:p w:rsidR="00E70D3E" w:rsidRPr="00362B3D" w:rsidRDefault="00E70D3E" w:rsidP="00E70D3E">
      <w:pPr>
        <w:pStyle w:val="Odstavec"/>
        <w:suppressAutoHyphens/>
      </w:pPr>
      <w:r w:rsidRPr="00362B3D">
        <w:t xml:space="preserve">Platby budou probíhat vždy výhradně v českých korunách prostřednictvím bankovních účtů uvedených v záhlaví Smlouvy.  </w:t>
      </w:r>
    </w:p>
    <w:p w:rsidR="00E70D3E" w:rsidRPr="00362B3D" w:rsidRDefault="00E70D3E" w:rsidP="00E70D3E">
      <w:pPr>
        <w:pStyle w:val="Nadpislnku"/>
        <w:keepNext/>
      </w:pPr>
    </w:p>
    <w:p w:rsidR="00E70D3E" w:rsidRPr="00362B3D" w:rsidRDefault="00E70D3E" w:rsidP="00E70D3E">
      <w:pPr>
        <w:pStyle w:val="Nadpislnku"/>
        <w:keepNext/>
        <w:numPr>
          <w:ilvl w:val="0"/>
          <w:numId w:val="0"/>
        </w:numPr>
      </w:pPr>
      <w:r w:rsidRPr="00362B3D">
        <w:t>Kontaktní osoby Objednatele a Dodavatele</w:t>
      </w:r>
    </w:p>
    <w:p w:rsidR="008963FE" w:rsidRPr="00362B3D" w:rsidRDefault="00E70D3E" w:rsidP="008963FE">
      <w:pPr>
        <w:pStyle w:val="Odstavec"/>
        <w:suppressAutoHyphens/>
      </w:pPr>
      <w:r w:rsidRPr="00362B3D">
        <w:t>Pověřenou kontaktní osobou Objednatele se pro účely této</w:t>
      </w:r>
      <w:r w:rsidR="008963FE" w:rsidRPr="00362B3D">
        <w:t xml:space="preserve"> Smlouvy rozumí</w:t>
      </w:r>
    </w:p>
    <w:p w:rsidR="008963FE" w:rsidRPr="00362B3D" w:rsidRDefault="00413116" w:rsidP="008963FE">
      <w:pPr>
        <w:pStyle w:val="Odstavec"/>
        <w:numPr>
          <w:ilvl w:val="2"/>
          <w:numId w:val="1"/>
        </w:numPr>
      </w:pPr>
      <w:r>
        <w:t>xxxxx</w:t>
      </w:r>
      <w:r w:rsidR="008963FE" w:rsidRPr="00362B3D">
        <w:t>, vedoucí odboru rozvoje města MÚ Dobruška</w:t>
      </w:r>
    </w:p>
    <w:p w:rsidR="008963FE" w:rsidRPr="00362B3D" w:rsidRDefault="008963FE" w:rsidP="008963FE">
      <w:pPr>
        <w:pStyle w:val="Odstavec"/>
        <w:numPr>
          <w:ilvl w:val="3"/>
          <w:numId w:val="1"/>
        </w:numPr>
        <w:tabs>
          <w:tab w:val="left" w:pos="708"/>
        </w:tabs>
      </w:pPr>
      <w:r w:rsidRPr="00362B3D">
        <w:t xml:space="preserve">kontaktní e-mail: </w:t>
      </w:r>
      <w:r w:rsidR="00413116">
        <w:t>xxxxx</w:t>
      </w:r>
    </w:p>
    <w:p w:rsidR="008963FE" w:rsidRPr="00362B3D" w:rsidRDefault="008963FE" w:rsidP="008963FE">
      <w:pPr>
        <w:pStyle w:val="Odstavec"/>
        <w:numPr>
          <w:ilvl w:val="3"/>
          <w:numId w:val="1"/>
        </w:numPr>
        <w:tabs>
          <w:tab w:val="left" w:pos="708"/>
        </w:tabs>
      </w:pPr>
      <w:r w:rsidRPr="00362B3D">
        <w:t xml:space="preserve">kontaktní tel. číslo: </w:t>
      </w:r>
      <w:r w:rsidR="00413116">
        <w:t>xxxxx</w:t>
      </w:r>
    </w:p>
    <w:p w:rsidR="008963FE" w:rsidRPr="00362B3D" w:rsidRDefault="00413116" w:rsidP="008963FE">
      <w:pPr>
        <w:pStyle w:val="Odstavec"/>
        <w:numPr>
          <w:ilvl w:val="2"/>
          <w:numId w:val="1"/>
        </w:numPr>
      </w:pPr>
      <w:r>
        <w:t>xxxxx</w:t>
      </w:r>
      <w:r w:rsidR="008963FE" w:rsidRPr="00362B3D">
        <w:t>, investiční technik odboru rozvoje města MÚ Dobruška</w:t>
      </w:r>
    </w:p>
    <w:p w:rsidR="008963FE" w:rsidRPr="00362B3D" w:rsidRDefault="008963FE" w:rsidP="008963FE">
      <w:pPr>
        <w:pStyle w:val="Odstavec"/>
        <w:numPr>
          <w:ilvl w:val="3"/>
          <w:numId w:val="1"/>
        </w:numPr>
        <w:tabs>
          <w:tab w:val="left" w:pos="708"/>
        </w:tabs>
      </w:pPr>
      <w:r w:rsidRPr="00362B3D">
        <w:t xml:space="preserve">kontaktní e-mail: </w:t>
      </w:r>
      <w:r w:rsidR="00413116">
        <w:t>xxxxx</w:t>
      </w:r>
    </w:p>
    <w:p w:rsidR="008963FE" w:rsidRPr="00362B3D" w:rsidRDefault="008963FE" w:rsidP="000818BE">
      <w:pPr>
        <w:pStyle w:val="Odstavec"/>
        <w:numPr>
          <w:ilvl w:val="3"/>
          <w:numId w:val="1"/>
        </w:numPr>
        <w:tabs>
          <w:tab w:val="left" w:pos="708"/>
        </w:tabs>
      </w:pPr>
      <w:r w:rsidRPr="00362B3D">
        <w:t xml:space="preserve">kontaktní tel. číslo: </w:t>
      </w:r>
      <w:r w:rsidR="00413116">
        <w:t>xxxxx</w:t>
      </w:r>
    </w:p>
    <w:p w:rsidR="00E70D3E" w:rsidRPr="00362B3D" w:rsidRDefault="00E70D3E" w:rsidP="00E70D3E">
      <w:pPr>
        <w:pStyle w:val="Odstavec"/>
      </w:pPr>
      <w:r w:rsidRPr="00362B3D">
        <w:t xml:space="preserve">Pověřenou kontaktní osobou Dodavatele se pro účely této Smlouvy rozumí </w:t>
      </w:r>
    </w:p>
    <w:p w:rsidR="00E70D3E" w:rsidRPr="00362B3D" w:rsidRDefault="00BA314F" w:rsidP="00E70D3E">
      <w:pPr>
        <w:pStyle w:val="Odstavec"/>
        <w:numPr>
          <w:ilvl w:val="2"/>
          <w:numId w:val="1"/>
        </w:numPr>
      </w:pPr>
      <w:r w:rsidRPr="00362B3D">
        <w:t>Vladimír Zrzavý</w:t>
      </w:r>
      <w:r w:rsidR="008963FE" w:rsidRPr="00362B3D">
        <w:t xml:space="preserve">, jednatel </w:t>
      </w:r>
    </w:p>
    <w:p w:rsidR="00E70D3E" w:rsidRPr="00362B3D" w:rsidRDefault="00E70D3E" w:rsidP="00E70D3E">
      <w:pPr>
        <w:pStyle w:val="Odstavec"/>
        <w:numPr>
          <w:ilvl w:val="3"/>
          <w:numId w:val="1"/>
        </w:numPr>
      </w:pPr>
      <w:r w:rsidRPr="00362B3D">
        <w:t xml:space="preserve">kontaktní e-mail: </w:t>
      </w:r>
      <w:r w:rsidR="00413116">
        <w:t>xxxxx</w:t>
      </w:r>
    </w:p>
    <w:p w:rsidR="00E70D3E" w:rsidRPr="00362B3D" w:rsidRDefault="00E70D3E" w:rsidP="00E70D3E">
      <w:pPr>
        <w:pStyle w:val="Odstavec"/>
        <w:numPr>
          <w:ilvl w:val="3"/>
          <w:numId w:val="1"/>
        </w:numPr>
      </w:pPr>
      <w:r w:rsidRPr="00362B3D">
        <w:t xml:space="preserve">kontaktní tel. číslo: </w:t>
      </w:r>
      <w:r w:rsidR="00413116">
        <w:t>xxxxx</w:t>
      </w:r>
    </w:p>
    <w:p w:rsidR="00E70D3E" w:rsidRPr="00362B3D" w:rsidRDefault="00E70D3E" w:rsidP="00E70D3E">
      <w:pPr>
        <w:pStyle w:val="Odstavec"/>
        <w:suppressAutoHyphens/>
      </w:pPr>
      <w:r w:rsidRPr="00362B3D">
        <w:t xml:space="preserve">Aktuální konkrétní požadavky Objednatele musí být odeslány vždy prostřednictvím kontaktního e mailu uvedeného v odst. 7.1. tohoto článku a mohou být odeslány pouze pověřenou osobou Objednatele pověřené osobě Dodavatele. </w:t>
      </w:r>
    </w:p>
    <w:p w:rsidR="00E70D3E" w:rsidRPr="00362B3D" w:rsidRDefault="00E70D3E" w:rsidP="00E70D3E">
      <w:pPr>
        <w:pStyle w:val="Odstavec"/>
        <w:suppressAutoHyphens/>
      </w:pPr>
      <w:r w:rsidRPr="00362B3D">
        <w:t xml:space="preserve">Pokud není možné z hlediska časové náročnosti realizovat konkrétní požadavek prostřednictvím kontaktního e-mailu, je kontaktní osoba Objednatele oprávněna komunikovat prostřednictvím kontaktního telefonního čísla. Zároveň je však povinna, vždy nejpozději do 7 dnů od realizace aktuálního konkrétního požadavku, potvrdit provedení tohoto požadavku prostřednictvím svého kontaktního e-mailu na kontaktní e-mail pověřené kontaktní osoby Dodavatele. </w:t>
      </w:r>
    </w:p>
    <w:p w:rsidR="00E70D3E" w:rsidRPr="00362B3D" w:rsidRDefault="00E70D3E" w:rsidP="00E70D3E">
      <w:pPr>
        <w:pStyle w:val="Odstavec"/>
        <w:suppressAutoHyphens/>
      </w:pPr>
      <w:r w:rsidRPr="00362B3D">
        <w:t xml:space="preserve">Za Objednatele je v záležitostech uvedených v čl. III. odst. 3.6. Smlouvy oprávněna jednat osoba uvedená v odst. 7.1. tohoto článku. </w:t>
      </w:r>
    </w:p>
    <w:p w:rsidR="00E70D3E" w:rsidRPr="00362B3D" w:rsidRDefault="00E70D3E" w:rsidP="00E70D3E">
      <w:pPr>
        <w:pStyle w:val="Nadpislnku"/>
        <w:keepNext/>
      </w:pPr>
      <w:r w:rsidRPr="00362B3D">
        <w:lastRenderedPageBreak/>
        <w:br/>
        <w:t xml:space="preserve">Doba platnosti a možnosti ukončení Smlouvy </w:t>
      </w:r>
    </w:p>
    <w:p w:rsidR="00E70D3E" w:rsidRPr="00362B3D" w:rsidRDefault="00E70D3E" w:rsidP="00E70D3E">
      <w:pPr>
        <w:pStyle w:val="Odstavec"/>
        <w:suppressAutoHyphens/>
      </w:pPr>
      <w:r w:rsidRPr="00362B3D">
        <w:t>Smlouva je uzavírána na dobu 1 roku s účinností od 01. 01. 2025.</w:t>
      </w:r>
    </w:p>
    <w:p w:rsidR="00E70D3E" w:rsidRPr="00362B3D" w:rsidRDefault="00E70D3E" w:rsidP="00E70D3E">
      <w:pPr>
        <w:pStyle w:val="Odstavec"/>
        <w:suppressAutoHyphens/>
      </w:pPr>
      <w:r w:rsidRPr="00362B3D">
        <w:t>Smlouva může být ukončena jednostrannou výpovědí jednou ze Smluvních stran či oboustrannou dohodou Smluvních stran.</w:t>
      </w:r>
    </w:p>
    <w:p w:rsidR="00E70D3E" w:rsidRPr="00362B3D" w:rsidRDefault="00E70D3E" w:rsidP="00E70D3E">
      <w:pPr>
        <w:pStyle w:val="Odstavec"/>
        <w:suppressAutoHyphens/>
      </w:pPr>
      <w:r w:rsidRPr="00362B3D">
        <w:t>Výpovědní doba činí 6 (slovy: šest) kalendářních měsíců následující po měsíci, kdy byla výpověď prokazatelným způsobem doručena druhé Smluvní straně.</w:t>
      </w:r>
    </w:p>
    <w:p w:rsidR="00E70D3E" w:rsidRPr="00362B3D" w:rsidRDefault="00E70D3E" w:rsidP="00E70D3E">
      <w:pPr>
        <w:pStyle w:val="Odstavec"/>
        <w:suppressAutoHyphens/>
      </w:pPr>
      <w:r w:rsidRPr="00362B3D">
        <w:t>Výpověď musí být doručena prokazatelným způsobem druhé Smluvní straně nejpozději do  30. 06. příslušného kalendářního roku. Pokud bude Výpověď doručena prokazatelným způsobem druhé Smluvní straně po 30. 06. příslušného kalendářního roku, nastávají její účinky teprve ke konci kalendářního roku následujícího po kalendářním roce, kdy byla prokazatelným způsobem doručena druhé Smluvní straně.</w:t>
      </w:r>
    </w:p>
    <w:p w:rsidR="00E70D3E" w:rsidRPr="00362B3D" w:rsidRDefault="00E70D3E" w:rsidP="00E70D3E">
      <w:pPr>
        <w:pStyle w:val="Nadpislnku"/>
        <w:keepNext/>
      </w:pPr>
      <w:r w:rsidRPr="00362B3D">
        <w:br/>
        <w:t xml:space="preserve">Závěrečná ustanovení </w:t>
      </w:r>
    </w:p>
    <w:p w:rsidR="00E70D3E" w:rsidRPr="00362B3D" w:rsidRDefault="00E70D3E" w:rsidP="00E70D3E">
      <w:pPr>
        <w:pStyle w:val="Odstavec"/>
        <w:suppressAutoHyphens/>
      </w:pPr>
      <w:r w:rsidRPr="00362B3D">
        <w:t>Smluvní strany si ujednaly, že ve všech záležitostech Smlouvou přímo neupravených se jejich vzájemné vztahy řídí příslušnými ustanoveními zákona č. 89/2012 Sb., občanský zákoník, v platném znění, a ostatními příslušnými právními předpisy České republiky.</w:t>
      </w:r>
    </w:p>
    <w:p w:rsidR="00E70D3E" w:rsidRPr="00362B3D" w:rsidRDefault="00E70D3E" w:rsidP="00E70D3E">
      <w:pPr>
        <w:pStyle w:val="Odstavec"/>
        <w:suppressAutoHyphens/>
      </w:pPr>
      <w:r w:rsidRPr="00362B3D">
        <w:t>Smluvní strany si vyhradily, že změny či jakákoli doplnění Smlouvy budou prováděny vždy pouze ve formě písemných, vzestupně číslovaných dodatků Smlouvy.</w:t>
      </w:r>
    </w:p>
    <w:p w:rsidR="00E70D3E" w:rsidRPr="00362B3D" w:rsidRDefault="00E70D3E" w:rsidP="00E70D3E">
      <w:pPr>
        <w:pStyle w:val="Odstavec"/>
        <w:suppressAutoHyphens/>
      </w:pPr>
      <w:r w:rsidRPr="00362B3D">
        <w:t>Tato Smlouva nabývá účinnosti ke dni 01. 01. 2025.</w:t>
      </w:r>
    </w:p>
    <w:p w:rsidR="00E70D3E" w:rsidRPr="00362B3D" w:rsidRDefault="00E70D3E" w:rsidP="00E70D3E">
      <w:pPr>
        <w:pStyle w:val="Odstavec"/>
        <w:suppressAutoHyphens/>
      </w:pPr>
      <w:r w:rsidRPr="00362B3D">
        <w:t>Smluvní strany shodně prohlašují a souhlasí s tím, že všechny údaje uvedené ve Smlouvě, vyjma osobních údajů, budou zveřejněny v registru smluv podle zákona č. 340/2015 Sb., o registru smluv.</w:t>
      </w:r>
    </w:p>
    <w:p w:rsidR="00E70D3E" w:rsidRPr="00362B3D" w:rsidRDefault="00E70D3E" w:rsidP="00E70D3E">
      <w:pPr>
        <w:pStyle w:val="Odstavec"/>
        <w:suppressAutoHyphens/>
      </w:pPr>
      <w:r w:rsidRPr="00362B3D">
        <w:t>Tato Smlouva se vyhotovuje ve 4 (slovy: čtyřech) stejnopisech s platností originálu, z nichž každá ze Smluvních stran obdrží po dvou vyhotoveních.</w:t>
      </w:r>
    </w:p>
    <w:p w:rsidR="00E70D3E" w:rsidRPr="00362B3D" w:rsidRDefault="00E70D3E" w:rsidP="00E70D3E">
      <w:pPr>
        <w:pStyle w:val="Odstavec"/>
        <w:suppressAutoHyphens/>
      </w:pPr>
      <w:r w:rsidRPr="00362B3D">
        <w:t>Uzavření této sml</w:t>
      </w:r>
      <w:r w:rsidR="000818BE">
        <w:t>ouvy bylo schváleno na základě usnesení Rady města Dobrušky č. RM 02/70/2024</w:t>
      </w:r>
      <w:r w:rsidRPr="00362B3D">
        <w:t xml:space="preserve">, ze dne </w:t>
      </w:r>
      <w:r w:rsidR="000818BE">
        <w:t>28.11.2024</w:t>
      </w:r>
      <w:r w:rsidRPr="00362B3D">
        <w:t>.</w:t>
      </w:r>
    </w:p>
    <w:p w:rsidR="00E70D3E" w:rsidRPr="00362B3D" w:rsidRDefault="00E70D3E" w:rsidP="00E70D3E">
      <w:pPr>
        <w:pStyle w:val="Odstavec"/>
        <w:suppressAutoHyphens/>
      </w:pPr>
      <w:r w:rsidRPr="00362B3D">
        <w:t>Uzavření této sml</w:t>
      </w:r>
      <w:r w:rsidR="000818BE">
        <w:t>ouvy bylo schváleno na základě usnesení R</w:t>
      </w:r>
      <w:r w:rsidRPr="00362B3D">
        <w:t xml:space="preserve">ady města </w:t>
      </w:r>
      <w:r w:rsidR="000818BE">
        <w:t>Dobrušky</w:t>
      </w:r>
      <w:r w:rsidRPr="00362B3D">
        <w:t xml:space="preserve"> č.</w:t>
      </w:r>
      <w:r w:rsidR="000818BE">
        <w:t xml:space="preserve"> RM 03/70/2024</w:t>
      </w:r>
      <w:r w:rsidRPr="00362B3D">
        <w:t xml:space="preserve">, ze dne </w:t>
      </w:r>
      <w:r w:rsidR="000818BE">
        <w:t>28.11.2024</w:t>
      </w:r>
      <w:r w:rsidRPr="00362B3D">
        <w:t>, při výkonu působnosti valné hromady Dodavatele.</w:t>
      </w:r>
    </w:p>
    <w:p w:rsidR="00E70D3E" w:rsidRPr="00362B3D" w:rsidRDefault="00E70D3E" w:rsidP="00E70D3E">
      <w:pPr>
        <w:pStyle w:val="Odstavec"/>
        <w:suppressAutoHyphens/>
      </w:pPr>
      <w:r w:rsidRPr="00362B3D">
        <w:t>Smluvní strany shodně prohlašují, že Smlouvu před jejím uzavřením vzájemně projednaly a seznámily se s jejím srozumitelným obsahem, kterému rozumí a souhlasí s ním, přičemž ji uzavírají na základě své svobodné, vážné a omylu prosté vůle, nikoliv v tísni a za nápadně nevýhodných podmínek.</w:t>
      </w:r>
    </w:p>
    <w:p w:rsidR="00E70D3E" w:rsidRPr="00362B3D" w:rsidRDefault="00E70D3E" w:rsidP="00E70D3E">
      <w:pPr>
        <w:pStyle w:val="Odstavec"/>
        <w:suppressAutoHyphens/>
      </w:pPr>
      <w:r w:rsidRPr="00362B3D">
        <w:t>Podpisy Smluvních stran jsou na samostatném listu této Smlouvy.</w:t>
      </w:r>
    </w:p>
    <w:p w:rsidR="00E70D3E" w:rsidRPr="00362B3D" w:rsidRDefault="00E70D3E" w:rsidP="00E70D3E">
      <w:pPr>
        <w:pStyle w:val="Nadpislnku"/>
        <w:numPr>
          <w:ilvl w:val="0"/>
          <w:numId w:val="0"/>
        </w:numPr>
        <w:jc w:val="both"/>
        <w:sectPr w:rsidR="00E70D3E" w:rsidRPr="00362B3D" w:rsidSect="002423FE">
          <w:footerReference w:type="default" r:id="rId8"/>
          <w:pgSz w:w="11906" w:h="16838"/>
          <w:pgMar w:top="1135" w:right="1134" w:bottom="1134" w:left="1134" w:header="709" w:footer="709" w:gutter="0"/>
          <w:pgNumType w:chapStyle="1"/>
          <w:cols w:space="708"/>
          <w:docGrid w:linePitch="360"/>
        </w:sectPr>
      </w:pPr>
    </w:p>
    <w:p w:rsidR="00E70D3E" w:rsidRPr="00362B3D" w:rsidRDefault="00E70D3E" w:rsidP="00E70D3E">
      <w:pPr>
        <w:pStyle w:val="Podpisy"/>
        <w:keepLines w:val="0"/>
        <w:suppressAutoHyphens/>
        <w:spacing w:before="1200" w:after="1200"/>
        <w:contextualSpacing w:val="0"/>
        <w:jc w:val="left"/>
      </w:pPr>
      <w:r w:rsidRPr="00362B3D">
        <w:lastRenderedPageBreak/>
        <w:t>V</w:t>
      </w:r>
      <w:r w:rsidR="00FD02D5" w:rsidRPr="00362B3D">
        <w:t xml:space="preserve"> </w:t>
      </w:r>
      <w:r w:rsidR="000818BE">
        <w:t>Dobrušce</w:t>
      </w:r>
      <w:r w:rsidRPr="00362B3D">
        <w:t xml:space="preserve"> dne ……………………… </w:t>
      </w:r>
      <w:r w:rsidRPr="00362B3D">
        <w:tab/>
      </w:r>
      <w:r w:rsidR="00FD02D5" w:rsidRPr="00362B3D">
        <w:t xml:space="preserve">    </w:t>
      </w:r>
      <w:r w:rsidR="000818BE">
        <w:t xml:space="preserve">                            </w:t>
      </w:r>
      <w:r w:rsidRPr="00362B3D">
        <w:t>V</w:t>
      </w:r>
      <w:r w:rsidR="00FD02D5" w:rsidRPr="00362B3D">
        <w:t xml:space="preserve"> </w:t>
      </w:r>
      <w:r w:rsidR="000818BE">
        <w:t>Dobrušce</w:t>
      </w:r>
      <w:r w:rsidR="00FD02D5" w:rsidRPr="00362B3D">
        <w:t xml:space="preserve"> </w:t>
      </w:r>
      <w:r w:rsidRPr="00362B3D">
        <w:t>dne ………………………</w:t>
      </w:r>
    </w:p>
    <w:p w:rsidR="00E70D3E" w:rsidRPr="00362B3D" w:rsidRDefault="00E70D3E" w:rsidP="00FD02D5">
      <w:pPr>
        <w:pStyle w:val="Odstavec"/>
        <w:keepNext/>
        <w:widowControl w:val="0"/>
        <w:numPr>
          <w:ilvl w:val="0"/>
          <w:numId w:val="0"/>
        </w:numPr>
        <w:suppressAutoHyphens/>
        <w:ind w:left="709" w:hanging="709"/>
        <w:contextualSpacing/>
        <w:rPr>
          <w:b/>
        </w:rPr>
      </w:pPr>
      <w:r w:rsidRPr="00362B3D">
        <w:rPr>
          <w:b/>
          <w:bCs/>
        </w:rPr>
        <w:t>Město Dobruška</w:t>
      </w:r>
      <w:r w:rsidRPr="00362B3D">
        <w:rPr>
          <w:b/>
        </w:rPr>
        <w:t xml:space="preserve"> </w:t>
      </w:r>
      <w:r w:rsidR="00FD02D5" w:rsidRPr="00362B3D">
        <w:rPr>
          <w:b/>
        </w:rPr>
        <w:tab/>
      </w:r>
      <w:r w:rsidR="00FD02D5" w:rsidRPr="00362B3D">
        <w:rPr>
          <w:b/>
        </w:rPr>
        <w:tab/>
      </w:r>
      <w:r w:rsidR="00FD02D5" w:rsidRPr="00362B3D">
        <w:rPr>
          <w:b/>
        </w:rPr>
        <w:tab/>
        <w:t xml:space="preserve">                     </w:t>
      </w:r>
      <w:r w:rsidR="000818BE">
        <w:rPr>
          <w:b/>
        </w:rPr>
        <w:t xml:space="preserve">          </w:t>
      </w:r>
      <w:r w:rsidR="00BA314F" w:rsidRPr="00362B3D">
        <w:rPr>
          <w:b/>
        </w:rPr>
        <w:t>Technické služby Dobruška, s.</w:t>
      </w:r>
      <w:r w:rsidR="000818BE">
        <w:rPr>
          <w:b/>
        </w:rPr>
        <w:t xml:space="preserve"> </w:t>
      </w:r>
      <w:r w:rsidR="00BA314F" w:rsidRPr="00362B3D">
        <w:rPr>
          <w:b/>
        </w:rPr>
        <w:t>r.</w:t>
      </w:r>
      <w:r w:rsidR="000818BE">
        <w:rPr>
          <w:b/>
        </w:rPr>
        <w:t xml:space="preserve"> </w:t>
      </w:r>
      <w:r w:rsidR="00BA314F" w:rsidRPr="00362B3D">
        <w:rPr>
          <w:b/>
        </w:rPr>
        <w:t>o.</w:t>
      </w:r>
    </w:p>
    <w:p w:rsidR="00E70D3E" w:rsidRPr="00362B3D" w:rsidRDefault="00E70D3E" w:rsidP="00E70D3E">
      <w:pPr>
        <w:pStyle w:val="Podpisy"/>
        <w:keepLines w:val="0"/>
        <w:widowControl w:val="0"/>
        <w:suppressAutoHyphens/>
        <w:spacing w:before="0" w:after="1200"/>
        <w:contextualSpacing w:val="0"/>
        <w:jc w:val="both"/>
        <w:rPr>
          <w:bCs/>
        </w:rPr>
      </w:pPr>
      <w:r w:rsidRPr="00362B3D">
        <w:rPr>
          <w:bCs/>
        </w:rPr>
        <w:t>zastoupené star</w:t>
      </w:r>
      <w:r w:rsidR="00FD02D5" w:rsidRPr="00362B3D">
        <w:rPr>
          <w:bCs/>
        </w:rPr>
        <w:t xml:space="preserve">ostou Miroslavem Sixtou                  </w:t>
      </w:r>
      <w:r w:rsidRPr="00362B3D">
        <w:rPr>
          <w:bCs/>
        </w:rPr>
        <w:t xml:space="preserve"> </w:t>
      </w:r>
      <w:r w:rsidR="000818BE">
        <w:rPr>
          <w:bCs/>
        </w:rPr>
        <w:t xml:space="preserve">           zastoupená</w:t>
      </w:r>
      <w:r w:rsidRPr="00362B3D">
        <w:rPr>
          <w:bCs/>
        </w:rPr>
        <w:t xml:space="preserve"> jednatelem Vladimírem Zrzavým</w:t>
      </w:r>
    </w:p>
    <w:p w:rsidR="00FD02D5" w:rsidRPr="00362B3D" w:rsidRDefault="00FD02D5" w:rsidP="00FD02D5">
      <w:pPr>
        <w:pStyle w:val="Podpisy"/>
        <w:keepLines w:val="0"/>
        <w:widowControl w:val="0"/>
        <w:suppressAutoHyphens/>
        <w:spacing w:before="0" w:after="100"/>
        <w:contextualSpacing w:val="0"/>
        <w:jc w:val="both"/>
        <w:rPr>
          <w:bCs/>
        </w:rPr>
      </w:pPr>
      <w:r w:rsidRPr="00362B3D">
        <w:rPr>
          <w:bCs/>
        </w:rPr>
        <w:t xml:space="preserve">Přílohy: </w:t>
      </w:r>
      <w:r w:rsidRPr="00362B3D">
        <w:rPr>
          <w:bCs/>
        </w:rPr>
        <w:tab/>
        <w:t>Příloha č. 1 Seznam Sjednaných činností poskytovaných Dodavatelem pro Objednatele</w:t>
      </w:r>
    </w:p>
    <w:p w:rsidR="00FD02D5" w:rsidRPr="00362B3D" w:rsidRDefault="00FD02D5" w:rsidP="00FD02D5">
      <w:pPr>
        <w:suppressAutoHyphens/>
      </w:pPr>
      <w:r w:rsidRPr="00362B3D">
        <w:tab/>
      </w:r>
      <w:r w:rsidRPr="00362B3D">
        <w:tab/>
        <w:t>Příloha č. 2 Ceník prací a služeb platný od 1.1.2025</w:t>
      </w:r>
    </w:p>
    <w:p w:rsidR="00235CDE" w:rsidRPr="00362B3D" w:rsidRDefault="00235CDE"/>
    <w:p w:rsidR="00FD02D5" w:rsidRPr="00362B3D" w:rsidRDefault="00FD02D5"/>
    <w:p w:rsidR="00FD02D5" w:rsidRPr="00362B3D" w:rsidRDefault="00FD02D5"/>
    <w:p w:rsidR="00FD02D5" w:rsidRPr="00362B3D" w:rsidRDefault="00FD02D5"/>
    <w:p w:rsidR="00FD02D5" w:rsidRPr="00362B3D" w:rsidRDefault="00FD02D5"/>
    <w:p w:rsidR="00FD02D5" w:rsidRPr="00362B3D" w:rsidRDefault="00FD02D5"/>
    <w:p w:rsidR="00FD02D5" w:rsidRPr="00362B3D" w:rsidRDefault="00FD02D5"/>
    <w:p w:rsidR="00FD02D5" w:rsidRPr="00362B3D" w:rsidRDefault="00FD02D5"/>
    <w:p w:rsidR="00FD02D5" w:rsidRPr="00362B3D" w:rsidRDefault="00FD02D5"/>
    <w:p w:rsidR="00FD02D5" w:rsidRPr="00362B3D" w:rsidRDefault="00FD02D5"/>
    <w:p w:rsidR="00FD02D5" w:rsidRPr="00362B3D" w:rsidRDefault="00FD02D5"/>
    <w:p w:rsidR="00FD02D5" w:rsidRPr="00362B3D" w:rsidRDefault="00FD02D5"/>
    <w:p w:rsidR="00FD02D5" w:rsidRPr="00362B3D" w:rsidRDefault="00FD02D5"/>
    <w:p w:rsidR="00FD02D5" w:rsidRPr="00362B3D" w:rsidRDefault="00FD02D5"/>
    <w:p w:rsidR="00FD02D5" w:rsidRPr="00362B3D" w:rsidRDefault="00FD02D5"/>
    <w:p w:rsidR="00513C34" w:rsidRDefault="00513C34" w:rsidP="00413116">
      <w:pPr>
        <w:suppressAutoHyphens/>
      </w:pPr>
      <w:bookmarkStart w:id="0" w:name="_GoBack"/>
      <w:bookmarkEnd w:id="0"/>
    </w:p>
    <w:p w:rsidR="00513C34" w:rsidRDefault="00513C34" w:rsidP="00F26BDC"/>
    <w:sectPr w:rsidR="00513C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BDA" w:rsidRDefault="004E1BDA">
      <w:pPr>
        <w:spacing w:after="0" w:line="240" w:lineRule="auto"/>
      </w:pPr>
      <w:r>
        <w:separator/>
      </w:r>
    </w:p>
  </w:endnote>
  <w:endnote w:type="continuationSeparator" w:id="0">
    <w:p w:rsidR="004E1BDA" w:rsidRDefault="004E1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FF5" w:rsidRDefault="00A368F5">
    <w:pPr>
      <w:pStyle w:val="Zpat"/>
    </w:pPr>
    <w:r>
      <w:fldChar w:fldCharType="begin"/>
    </w:r>
    <w:r>
      <w:instrText>PAGE   \* MERGEFORMAT</w:instrText>
    </w:r>
    <w:r>
      <w:fldChar w:fldCharType="separate"/>
    </w:r>
    <w:r w:rsidR="00413116">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BDA" w:rsidRDefault="004E1BDA">
      <w:pPr>
        <w:spacing w:after="0" w:line="240" w:lineRule="auto"/>
      </w:pPr>
      <w:r>
        <w:separator/>
      </w:r>
    </w:p>
  </w:footnote>
  <w:footnote w:type="continuationSeparator" w:id="0">
    <w:p w:rsidR="004E1BDA" w:rsidRDefault="004E1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34461"/>
    <w:multiLevelType w:val="multilevel"/>
    <w:tmpl w:val="67940168"/>
    <w:lvl w:ilvl="0">
      <w:start w:val="1"/>
      <w:numFmt w:val="upperRoman"/>
      <w:pStyle w:val="Nadpislnku"/>
      <w:suff w:val="nothing"/>
      <w:lvlText w:val="Článek %1."/>
      <w:lvlJc w:val="left"/>
      <w:pPr>
        <w:ind w:left="0" w:firstLine="0"/>
      </w:pPr>
      <w:rPr>
        <w:rFonts w:hint="default"/>
      </w:rPr>
    </w:lvl>
    <w:lvl w:ilvl="1">
      <w:start w:val="1"/>
      <w:numFmt w:val="decimal"/>
      <w:pStyle w:val="Odstavec"/>
      <w:isLgl/>
      <w:lvlText w:val="%1.%2."/>
      <w:lvlJc w:val="left"/>
      <w:pPr>
        <w:tabs>
          <w:tab w:val="num" w:pos="709"/>
        </w:tabs>
        <w:ind w:left="709" w:hanging="709"/>
      </w:pPr>
      <w:rPr>
        <w:rFonts w:hint="default"/>
        <w:b w:val="0"/>
        <w:i w:val="0"/>
      </w:rPr>
    </w:lvl>
    <w:lvl w:ilvl="2">
      <w:start w:val="1"/>
      <w:numFmt w:val="lowerLetter"/>
      <w:lvlText w:val="%3)"/>
      <w:lvlJc w:val="left"/>
      <w:pPr>
        <w:tabs>
          <w:tab w:val="num" w:pos="992"/>
        </w:tabs>
        <w:ind w:left="992" w:hanging="283"/>
      </w:pPr>
      <w:rPr>
        <w:rFonts w:hint="default"/>
      </w:rPr>
    </w:lvl>
    <w:lvl w:ilvl="3">
      <w:start w:val="1"/>
      <w:numFmt w:val="bullet"/>
      <w:lvlText w:val="-"/>
      <w:lvlJc w:val="left"/>
      <w:pPr>
        <w:ind w:left="1728" w:hanging="648"/>
      </w:pPr>
      <w:rPr>
        <w:rFonts w:ascii="Calibri" w:hAnsi="Calibri" w:hint="default"/>
        <w:color w:val="898989"/>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D3E"/>
    <w:rsid w:val="000818BE"/>
    <w:rsid w:val="00084E47"/>
    <w:rsid w:val="001E19EC"/>
    <w:rsid w:val="002357B9"/>
    <w:rsid w:val="00235CDE"/>
    <w:rsid w:val="00324B2E"/>
    <w:rsid w:val="00362B3D"/>
    <w:rsid w:val="00413116"/>
    <w:rsid w:val="004E1BDA"/>
    <w:rsid w:val="00504F30"/>
    <w:rsid w:val="00513C34"/>
    <w:rsid w:val="00581673"/>
    <w:rsid w:val="0076373F"/>
    <w:rsid w:val="008963FE"/>
    <w:rsid w:val="00A368F5"/>
    <w:rsid w:val="00A51802"/>
    <w:rsid w:val="00B51331"/>
    <w:rsid w:val="00BA314F"/>
    <w:rsid w:val="00BC16A4"/>
    <w:rsid w:val="00C87B41"/>
    <w:rsid w:val="00E70D3E"/>
    <w:rsid w:val="00E71062"/>
    <w:rsid w:val="00F04680"/>
    <w:rsid w:val="00F26BDC"/>
    <w:rsid w:val="00FC67B3"/>
    <w:rsid w:val="00FD02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1E92"/>
  <w15:chartTrackingRefBased/>
  <w15:docId w15:val="{2BBC5D59-1D55-434E-A27A-1A0A2FDE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0D3E"/>
    <w:pPr>
      <w:spacing w:after="200" w:line="252" w:lineRule="auto"/>
      <w:jc w:val="both"/>
    </w:pPr>
    <w:rPr>
      <w:rFonts w:ascii="Calibri" w:eastAsia="Calibri" w:hAnsi="Calibri" w:cs="Times New Roman"/>
      <w:szCs w:val="24"/>
    </w:rPr>
  </w:style>
  <w:style w:type="paragraph" w:styleId="Nadpis1">
    <w:name w:val="heading 1"/>
    <w:basedOn w:val="Normln"/>
    <w:next w:val="Normln"/>
    <w:link w:val="Nadpis1Char"/>
    <w:uiPriority w:val="5"/>
    <w:qFormat/>
    <w:rsid w:val="00E70D3E"/>
    <w:pPr>
      <w:keepNext/>
      <w:keepLines/>
      <w:suppressAutoHyphens/>
      <w:spacing w:before="200"/>
      <w:jc w:val="center"/>
      <w:outlineLvl w:val="0"/>
    </w:pPr>
    <w:rPr>
      <w:rFonts w:eastAsia="Times New Roman"/>
      <w:b/>
      <w:bCs/>
      <w:sz w:val="52"/>
      <w:szCs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5"/>
    <w:rsid w:val="00E70D3E"/>
    <w:rPr>
      <w:rFonts w:ascii="Calibri" w:eastAsia="Times New Roman" w:hAnsi="Calibri" w:cs="Times New Roman"/>
      <w:b/>
      <w:bCs/>
      <w:sz w:val="52"/>
      <w:szCs w:val="52"/>
    </w:rPr>
  </w:style>
  <w:style w:type="paragraph" w:styleId="Zpat">
    <w:name w:val="footer"/>
    <w:basedOn w:val="Normln"/>
    <w:link w:val="ZpatChar"/>
    <w:uiPriority w:val="99"/>
    <w:unhideWhenUsed/>
    <w:rsid w:val="00E70D3E"/>
    <w:pPr>
      <w:tabs>
        <w:tab w:val="center" w:pos="4820"/>
      </w:tabs>
      <w:spacing w:before="240" w:after="0" w:line="240" w:lineRule="auto"/>
      <w:jc w:val="center"/>
    </w:pPr>
  </w:style>
  <w:style w:type="character" w:customStyle="1" w:styleId="ZpatChar">
    <w:name w:val="Zápatí Char"/>
    <w:basedOn w:val="Standardnpsmoodstavce"/>
    <w:link w:val="Zpat"/>
    <w:uiPriority w:val="99"/>
    <w:rsid w:val="00E70D3E"/>
    <w:rPr>
      <w:rFonts w:ascii="Calibri" w:eastAsia="Calibri" w:hAnsi="Calibri" w:cs="Times New Roman"/>
      <w:szCs w:val="24"/>
    </w:rPr>
  </w:style>
  <w:style w:type="paragraph" w:customStyle="1" w:styleId="uzavenpodle">
    <w:name w:val="uzavřená podle..."/>
    <w:basedOn w:val="Normln"/>
    <w:link w:val="uzavenpodleChar"/>
    <w:uiPriority w:val="6"/>
    <w:qFormat/>
    <w:rsid w:val="00E70D3E"/>
    <w:pPr>
      <w:spacing w:after="440"/>
      <w:jc w:val="center"/>
    </w:pPr>
  </w:style>
  <w:style w:type="character" w:customStyle="1" w:styleId="uzavenpodleChar">
    <w:name w:val="uzavřená podle... Char"/>
    <w:link w:val="uzavenpodle"/>
    <w:uiPriority w:val="6"/>
    <w:rsid w:val="00E70D3E"/>
    <w:rPr>
      <w:rFonts w:ascii="Calibri" w:eastAsia="Calibri" w:hAnsi="Calibri" w:cs="Times New Roman"/>
      <w:szCs w:val="24"/>
    </w:rPr>
  </w:style>
  <w:style w:type="paragraph" w:customStyle="1" w:styleId="Nadpislnku">
    <w:name w:val="Nadpis článku"/>
    <w:basedOn w:val="Odstavecseseznamem"/>
    <w:link w:val="NadpislnkuChar"/>
    <w:uiPriority w:val="1"/>
    <w:qFormat/>
    <w:rsid w:val="00E70D3E"/>
    <w:pPr>
      <w:numPr>
        <w:numId w:val="1"/>
      </w:numPr>
      <w:suppressAutoHyphens/>
      <w:spacing w:before="400"/>
      <w:jc w:val="center"/>
    </w:pPr>
    <w:rPr>
      <w:b/>
    </w:rPr>
  </w:style>
  <w:style w:type="paragraph" w:customStyle="1" w:styleId="Odstavec">
    <w:name w:val="Odstavec"/>
    <w:basedOn w:val="Nadpislnku"/>
    <w:link w:val="OdstavecChar"/>
    <w:uiPriority w:val="2"/>
    <w:qFormat/>
    <w:rsid w:val="00E70D3E"/>
    <w:pPr>
      <w:numPr>
        <w:ilvl w:val="1"/>
      </w:numPr>
      <w:suppressAutoHyphens w:val="0"/>
      <w:spacing w:before="0"/>
      <w:contextualSpacing w:val="0"/>
      <w:jc w:val="both"/>
    </w:pPr>
    <w:rPr>
      <w:b w:val="0"/>
    </w:rPr>
  </w:style>
  <w:style w:type="character" w:customStyle="1" w:styleId="NadpislnkuChar">
    <w:name w:val="Nadpis článku Char"/>
    <w:link w:val="Nadpislnku"/>
    <w:uiPriority w:val="1"/>
    <w:rsid w:val="00E70D3E"/>
    <w:rPr>
      <w:rFonts w:ascii="Calibri" w:eastAsia="Calibri" w:hAnsi="Calibri" w:cs="Times New Roman"/>
      <w:b/>
      <w:szCs w:val="24"/>
    </w:rPr>
  </w:style>
  <w:style w:type="paragraph" w:customStyle="1" w:styleId="Podpisy">
    <w:name w:val="Podpisy"/>
    <w:basedOn w:val="Normln"/>
    <w:link w:val="PodpisyChar"/>
    <w:uiPriority w:val="9"/>
    <w:qFormat/>
    <w:rsid w:val="00E70D3E"/>
    <w:pPr>
      <w:keepLines/>
      <w:spacing w:before="600"/>
      <w:contextualSpacing/>
      <w:jc w:val="center"/>
    </w:pPr>
  </w:style>
  <w:style w:type="character" w:customStyle="1" w:styleId="OdstavecChar">
    <w:name w:val="Odstavec Char"/>
    <w:link w:val="Odstavec"/>
    <w:uiPriority w:val="2"/>
    <w:rsid w:val="00E70D3E"/>
    <w:rPr>
      <w:rFonts w:ascii="Calibri" w:eastAsia="Calibri" w:hAnsi="Calibri" w:cs="Times New Roman"/>
      <w:szCs w:val="24"/>
    </w:rPr>
  </w:style>
  <w:style w:type="character" w:customStyle="1" w:styleId="PodpisyChar">
    <w:name w:val="Podpisy Char"/>
    <w:link w:val="Podpisy"/>
    <w:uiPriority w:val="9"/>
    <w:rsid w:val="00E70D3E"/>
    <w:rPr>
      <w:rFonts w:ascii="Calibri" w:eastAsia="Calibri" w:hAnsi="Calibri" w:cs="Times New Roman"/>
      <w:szCs w:val="24"/>
    </w:rPr>
  </w:style>
  <w:style w:type="character" w:styleId="Odkaznakoment">
    <w:name w:val="annotation reference"/>
    <w:uiPriority w:val="99"/>
    <w:semiHidden/>
    <w:unhideWhenUsed/>
    <w:rsid w:val="00E70D3E"/>
    <w:rPr>
      <w:sz w:val="16"/>
      <w:szCs w:val="16"/>
    </w:rPr>
  </w:style>
  <w:style w:type="paragraph" w:styleId="Textkomente">
    <w:name w:val="annotation text"/>
    <w:basedOn w:val="Normln"/>
    <w:link w:val="TextkomenteChar"/>
    <w:uiPriority w:val="99"/>
    <w:unhideWhenUsed/>
    <w:rsid w:val="00E70D3E"/>
    <w:rPr>
      <w:sz w:val="20"/>
      <w:szCs w:val="20"/>
    </w:rPr>
  </w:style>
  <w:style w:type="character" w:customStyle="1" w:styleId="TextkomenteChar">
    <w:name w:val="Text komentáře Char"/>
    <w:basedOn w:val="Standardnpsmoodstavce"/>
    <w:link w:val="Textkomente"/>
    <w:uiPriority w:val="99"/>
    <w:rsid w:val="00E70D3E"/>
    <w:rPr>
      <w:rFonts w:ascii="Calibri" w:eastAsia="Calibri" w:hAnsi="Calibri" w:cs="Times New Roman"/>
      <w:sz w:val="20"/>
      <w:szCs w:val="20"/>
    </w:rPr>
  </w:style>
  <w:style w:type="paragraph" w:styleId="Bezmezer">
    <w:name w:val="No Spacing"/>
    <w:basedOn w:val="Normln"/>
    <w:uiPriority w:val="99"/>
    <w:qFormat/>
    <w:rsid w:val="00E70D3E"/>
    <w:pPr>
      <w:contextualSpacing/>
    </w:pPr>
    <w:rPr>
      <w:color w:val="000000"/>
      <w:szCs w:val="22"/>
    </w:rPr>
  </w:style>
  <w:style w:type="paragraph" w:styleId="Odstavecseseznamem">
    <w:name w:val="List Paragraph"/>
    <w:basedOn w:val="Normln"/>
    <w:uiPriority w:val="34"/>
    <w:qFormat/>
    <w:rsid w:val="00E70D3E"/>
    <w:pPr>
      <w:ind w:left="720"/>
      <w:contextualSpacing/>
    </w:pPr>
  </w:style>
  <w:style w:type="paragraph" w:styleId="Textbubliny">
    <w:name w:val="Balloon Text"/>
    <w:basedOn w:val="Normln"/>
    <w:link w:val="TextbublinyChar"/>
    <w:uiPriority w:val="99"/>
    <w:semiHidden/>
    <w:unhideWhenUsed/>
    <w:rsid w:val="00E70D3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0D3E"/>
    <w:rPr>
      <w:rFonts w:ascii="Segoe UI" w:eastAsia="Calibri" w:hAnsi="Segoe UI" w:cs="Segoe UI"/>
      <w:sz w:val="18"/>
      <w:szCs w:val="18"/>
    </w:rPr>
  </w:style>
  <w:style w:type="table" w:styleId="Mkatabulky">
    <w:name w:val="Table Grid"/>
    <w:basedOn w:val="Normlntabulka"/>
    <w:uiPriority w:val="59"/>
    <w:rsid w:val="00FD02D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528924">
      <w:bodyDiv w:val="1"/>
      <w:marLeft w:val="0"/>
      <w:marRight w:val="0"/>
      <w:marTop w:val="0"/>
      <w:marBottom w:val="0"/>
      <w:divBdr>
        <w:top w:val="none" w:sz="0" w:space="0" w:color="auto"/>
        <w:left w:val="none" w:sz="0" w:space="0" w:color="auto"/>
        <w:bottom w:val="none" w:sz="0" w:space="0" w:color="auto"/>
        <w:right w:val="none" w:sz="0" w:space="0" w:color="auto"/>
      </w:divBdr>
    </w:div>
    <w:div w:id="173296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F5158-BB47-4D10-AC66-5BA4AC315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1821</Words>
  <Characters>10748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Škopová Klára</dc:creator>
  <cp:keywords/>
  <dc:description/>
  <cp:lastModifiedBy>Brandová Adéla</cp:lastModifiedBy>
  <cp:revision>11</cp:revision>
  <cp:lastPrinted>2024-12-04T09:30:00Z</cp:lastPrinted>
  <dcterms:created xsi:type="dcterms:W3CDTF">2024-11-26T13:43:00Z</dcterms:created>
  <dcterms:modified xsi:type="dcterms:W3CDTF">2024-12-11T13:37:00Z</dcterms:modified>
</cp:coreProperties>
</file>