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B9048" w14:textId="6744D96A" w:rsidR="007B77A5" w:rsidRDefault="007B77A5" w:rsidP="006C5FC9">
      <w:pPr>
        <w:spacing w:line="240" w:lineRule="auto"/>
        <w:jc w:val="center"/>
        <w:rPr>
          <w:rFonts w:ascii="Tahoma" w:hAnsi="Tahoma" w:cs="Tahoma"/>
          <w:b/>
          <w:sz w:val="24"/>
          <w:szCs w:val="24"/>
        </w:rPr>
      </w:pPr>
      <w:r w:rsidRPr="007B77A5">
        <w:rPr>
          <w:rFonts w:ascii="Tahoma" w:hAnsi="Tahoma" w:cs="Tahoma"/>
          <w:sz w:val="24"/>
          <w:szCs w:val="24"/>
        </w:rPr>
        <w:t>SA –</w:t>
      </w:r>
      <w:r>
        <w:rPr>
          <w:rFonts w:ascii="Tahoma" w:hAnsi="Tahoma" w:cs="Tahoma"/>
          <w:b/>
          <w:sz w:val="24"/>
          <w:szCs w:val="24"/>
        </w:rPr>
        <w:t xml:space="preserve"> </w:t>
      </w:r>
      <w:r w:rsidRPr="007B77A5">
        <w:rPr>
          <w:rFonts w:ascii="Tahoma" w:hAnsi="Tahoma" w:cs="Tahoma"/>
          <w:sz w:val="24"/>
          <w:szCs w:val="24"/>
        </w:rPr>
        <w:t>24/599</w:t>
      </w:r>
    </w:p>
    <w:p w14:paraId="162FBD0A" w14:textId="77777777" w:rsidR="007B77A5" w:rsidRDefault="007B77A5" w:rsidP="006C5FC9">
      <w:pPr>
        <w:spacing w:line="240" w:lineRule="auto"/>
        <w:jc w:val="center"/>
        <w:rPr>
          <w:rFonts w:ascii="Tahoma" w:hAnsi="Tahoma" w:cs="Tahoma"/>
          <w:b/>
          <w:sz w:val="24"/>
          <w:szCs w:val="24"/>
        </w:rPr>
      </w:pPr>
    </w:p>
    <w:p w14:paraId="32447203" w14:textId="197AC6F7" w:rsidR="006C5FC9" w:rsidRPr="00BF36B5" w:rsidRDefault="006C5FC9" w:rsidP="006C5FC9">
      <w:pPr>
        <w:spacing w:line="240" w:lineRule="auto"/>
        <w:jc w:val="center"/>
        <w:rPr>
          <w:rFonts w:ascii="Tahoma" w:hAnsi="Tahoma" w:cs="Tahoma"/>
          <w:b/>
          <w:sz w:val="24"/>
          <w:szCs w:val="24"/>
        </w:rPr>
      </w:pPr>
      <w:r w:rsidRPr="00BF36B5">
        <w:rPr>
          <w:rFonts w:ascii="Tahoma" w:hAnsi="Tahoma" w:cs="Tahoma"/>
          <w:b/>
          <w:sz w:val="24"/>
          <w:szCs w:val="24"/>
        </w:rPr>
        <w:t xml:space="preserve">Smlouva </w:t>
      </w:r>
      <w:r w:rsidR="001607C6" w:rsidRPr="00BF36B5">
        <w:rPr>
          <w:rFonts w:ascii="Tahoma" w:hAnsi="Tahoma" w:cs="Tahoma"/>
          <w:b/>
          <w:sz w:val="24"/>
          <w:szCs w:val="24"/>
        </w:rPr>
        <w:t>na</w:t>
      </w:r>
      <w:r w:rsidR="00E35D51" w:rsidRPr="00BF36B5">
        <w:rPr>
          <w:rFonts w:ascii="Tahoma" w:hAnsi="Tahoma" w:cs="Tahoma"/>
          <w:b/>
          <w:sz w:val="24"/>
          <w:szCs w:val="24"/>
        </w:rPr>
        <w:t xml:space="preserve"> dodávky a</w:t>
      </w:r>
      <w:r w:rsidR="00763462" w:rsidRPr="00BF36B5">
        <w:rPr>
          <w:rFonts w:ascii="Tahoma" w:hAnsi="Tahoma" w:cs="Tahoma"/>
          <w:b/>
          <w:sz w:val="24"/>
          <w:szCs w:val="24"/>
        </w:rPr>
        <w:t xml:space="preserve"> montážní práce</w:t>
      </w:r>
    </w:p>
    <w:p w14:paraId="32447204" w14:textId="77777777" w:rsidR="006C5FC9" w:rsidRDefault="00BA71D2" w:rsidP="00022A4B">
      <w:pPr>
        <w:spacing w:after="0" w:line="240" w:lineRule="auto"/>
        <w:jc w:val="center"/>
        <w:rPr>
          <w:rFonts w:ascii="Tahoma" w:eastAsia="Times New Roman" w:hAnsi="Tahoma" w:cs="Tahoma"/>
          <w:b/>
          <w:bCs/>
          <w:color w:val="000000"/>
          <w:sz w:val="20"/>
          <w:szCs w:val="20"/>
          <w:lang w:eastAsia="cs-CZ"/>
        </w:rPr>
      </w:pPr>
      <w:r w:rsidRPr="00323543">
        <w:rPr>
          <w:rFonts w:ascii="Tahoma" w:eastAsia="Times New Roman" w:hAnsi="Tahoma" w:cs="Tahoma"/>
          <w:color w:val="000000"/>
          <w:sz w:val="20"/>
          <w:szCs w:val="20"/>
          <w:lang w:eastAsia="cs-CZ"/>
        </w:rPr>
        <w:t>uzavíraná níže uvedenými smluvními stranami v souladu s ustanovením § 1746 a násl. zákona č. 89/2012 Sb., občanský zákoník (dále jen „smlouva“)</w:t>
      </w:r>
    </w:p>
    <w:p w14:paraId="32447205" w14:textId="77777777" w:rsidR="006C5FC9" w:rsidRPr="006C5FC9" w:rsidRDefault="006C5FC9" w:rsidP="00022A4B">
      <w:pPr>
        <w:spacing w:after="0" w:line="240" w:lineRule="auto"/>
        <w:jc w:val="center"/>
        <w:rPr>
          <w:rFonts w:ascii="Tahoma" w:eastAsia="Times New Roman" w:hAnsi="Tahoma" w:cs="Tahoma"/>
          <w:b/>
          <w:bCs/>
          <w:color w:val="000000"/>
          <w:sz w:val="20"/>
          <w:szCs w:val="20"/>
          <w:lang w:eastAsia="cs-CZ"/>
        </w:rPr>
      </w:pPr>
    </w:p>
    <w:p w14:paraId="32447206" w14:textId="77777777" w:rsidR="006C5FC9" w:rsidRDefault="006C5FC9" w:rsidP="00022A4B">
      <w:pPr>
        <w:spacing w:after="0" w:line="240" w:lineRule="auto"/>
        <w:jc w:val="center"/>
        <w:rPr>
          <w:rFonts w:ascii="Tahoma" w:eastAsia="Times New Roman" w:hAnsi="Tahoma" w:cs="Tahoma"/>
          <w:b/>
          <w:bCs/>
          <w:color w:val="000000"/>
          <w:sz w:val="20"/>
          <w:szCs w:val="20"/>
          <w:lang w:eastAsia="cs-CZ"/>
        </w:rPr>
      </w:pPr>
    </w:p>
    <w:p w14:paraId="32447207" w14:textId="77777777" w:rsidR="009B06EB" w:rsidRPr="006C5FC9" w:rsidRDefault="009B06EB" w:rsidP="00022A4B">
      <w:pPr>
        <w:spacing w:after="0" w:line="240" w:lineRule="auto"/>
        <w:jc w:val="center"/>
        <w:rPr>
          <w:rFonts w:ascii="Tahoma" w:eastAsia="Times New Roman" w:hAnsi="Tahoma" w:cs="Tahoma"/>
          <w:color w:val="000000"/>
          <w:sz w:val="20"/>
          <w:szCs w:val="20"/>
          <w:lang w:eastAsia="cs-CZ"/>
        </w:rPr>
      </w:pPr>
      <w:r w:rsidRPr="006C5FC9">
        <w:rPr>
          <w:rFonts w:ascii="Tahoma" w:eastAsia="Times New Roman" w:hAnsi="Tahoma" w:cs="Tahoma"/>
          <w:b/>
          <w:bCs/>
          <w:color w:val="000000"/>
          <w:sz w:val="20"/>
          <w:szCs w:val="20"/>
          <w:lang w:eastAsia="cs-CZ"/>
        </w:rPr>
        <w:t>Smluvní strany</w:t>
      </w:r>
    </w:p>
    <w:p w14:paraId="32447208" w14:textId="77777777" w:rsidR="009B06EB" w:rsidRPr="006C5FC9" w:rsidRDefault="009B06EB" w:rsidP="00022A4B">
      <w:pPr>
        <w:spacing w:after="0" w:line="240" w:lineRule="auto"/>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 </w:t>
      </w:r>
    </w:p>
    <w:p w14:paraId="32447209" w14:textId="77777777" w:rsidR="0018017C" w:rsidRDefault="00EB114D">
      <w:pPr>
        <w:spacing w:after="120" w:line="240" w:lineRule="auto"/>
        <w:jc w:val="both"/>
        <w:rPr>
          <w:rFonts w:ascii="Tahoma" w:eastAsia="Times New Roman" w:hAnsi="Tahoma" w:cs="Tahoma"/>
          <w:b/>
          <w:color w:val="000000"/>
          <w:sz w:val="20"/>
          <w:szCs w:val="20"/>
          <w:lang w:eastAsia="cs-CZ"/>
        </w:rPr>
      </w:pPr>
      <w:r w:rsidRPr="00EB114D">
        <w:rPr>
          <w:rFonts w:ascii="Tahoma" w:eastAsia="Times New Roman" w:hAnsi="Tahoma" w:cs="Tahoma"/>
          <w:b/>
          <w:color w:val="000000"/>
          <w:sz w:val="20"/>
          <w:szCs w:val="20"/>
          <w:lang w:eastAsia="cs-CZ"/>
        </w:rPr>
        <w:t>Česká filharmonie</w:t>
      </w:r>
    </w:p>
    <w:p w14:paraId="3244720A" w14:textId="77777777" w:rsidR="00EB114D" w:rsidRPr="00EB114D" w:rsidRDefault="00F653BB" w:rsidP="00EB114D">
      <w:pPr>
        <w:spacing w:after="0" w:line="240" w:lineRule="auto"/>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zastupuje: </w:t>
      </w:r>
      <w:r>
        <w:rPr>
          <w:rFonts w:ascii="Tahoma" w:eastAsia="Times New Roman" w:hAnsi="Tahoma" w:cs="Tahoma"/>
          <w:color w:val="000000"/>
          <w:sz w:val="20"/>
          <w:szCs w:val="20"/>
          <w:lang w:eastAsia="cs-CZ"/>
        </w:rPr>
        <w:tab/>
      </w:r>
      <w:proofErr w:type="spellStart"/>
      <w:r>
        <w:rPr>
          <w:rFonts w:ascii="Tahoma" w:eastAsia="Times New Roman" w:hAnsi="Tahoma" w:cs="Tahoma"/>
          <w:color w:val="000000"/>
          <w:sz w:val="20"/>
          <w:szCs w:val="20"/>
          <w:lang w:eastAsia="cs-CZ"/>
        </w:rPr>
        <w:t>MgA</w:t>
      </w:r>
      <w:proofErr w:type="spellEnd"/>
      <w:r>
        <w:rPr>
          <w:rFonts w:ascii="Tahoma" w:eastAsia="Times New Roman" w:hAnsi="Tahoma" w:cs="Tahoma"/>
          <w:color w:val="000000"/>
          <w:sz w:val="20"/>
          <w:szCs w:val="20"/>
          <w:lang w:eastAsia="cs-CZ"/>
        </w:rPr>
        <w:t>. David Mareček</w:t>
      </w:r>
      <w:r w:rsidR="00EB114D" w:rsidRPr="00EB114D">
        <w:rPr>
          <w:rFonts w:ascii="Tahoma" w:eastAsia="Times New Roman" w:hAnsi="Tahoma" w:cs="Tahoma"/>
          <w:color w:val="000000"/>
          <w:sz w:val="20"/>
          <w:szCs w:val="20"/>
          <w:lang w:eastAsia="cs-CZ"/>
        </w:rPr>
        <w:t xml:space="preserve">, </w:t>
      </w:r>
      <w:r>
        <w:rPr>
          <w:rFonts w:ascii="Tahoma" w:eastAsia="Times New Roman" w:hAnsi="Tahoma" w:cs="Tahoma"/>
          <w:color w:val="000000"/>
          <w:sz w:val="20"/>
          <w:szCs w:val="20"/>
          <w:lang w:eastAsia="cs-CZ"/>
        </w:rPr>
        <w:t>Ph.D., generální ředitel</w:t>
      </w:r>
      <w:r w:rsidR="00EB114D" w:rsidRPr="00EB114D">
        <w:rPr>
          <w:rFonts w:ascii="Tahoma" w:eastAsia="Times New Roman" w:hAnsi="Tahoma" w:cs="Tahoma"/>
          <w:color w:val="000000"/>
          <w:sz w:val="20"/>
          <w:szCs w:val="20"/>
          <w:lang w:eastAsia="cs-CZ"/>
        </w:rPr>
        <w:tab/>
      </w:r>
      <w:r w:rsidR="00EB114D" w:rsidRPr="00EB114D">
        <w:rPr>
          <w:rFonts w:ascii="Tahoma" w:eastAsia="Times New Roman" w:hAnsi="Tahoma" w:cs="Tahoma"/>
          <w:color w:val="000000"/>
          <w:sz w:val="20"/>
          <w:szCs w:val="20"/>
          <w:lang w:eastAsia="cs-CZ"/>
        </w:rPr>
        <w:tab/>
        <w:t xml:space="preserve"> </w:t>
      </w:r>
    </w:p>
    <w:p w14:paraId="3244720B" w14:textId="77777777" w:rsidR="00EB114D" w:rsidRPr="00EB114D" w:rsidRDefault="00EB114D" w:rsidP="00EB114D">
      <w:pPr>
        <w:spacing w:after="0" w:line="240" w:lineRule="auto"/>
        <w:jc w:val="both"/>
        <w:rPr>
          <w:rFonts w:ascii="Tahoma" w:eastAsia="Times New Roman" w:hAnsi="Tahoma" w:cs="Tahoma"/>
          <w:color w:val="000000"/>
          <w:sz w:val="20"/>
          <w:szCs w:val="20"/>
          <w:lang w:eastAsia="cs-CZ"/>
        </w:rPr>
      </w:pPr>
      <w:r w:rsidRPr="00EB114D">
        <w:rPr>
          <w:rFonts w:ascii="Tahoma" w:eastAsia="Times New Roman" w:hAnsi="Tahoma" w:cs="Tahoma"/>
          <w:color w:val="000000"/>
          <w:sz w:val="20"/>
          <w:szCs w:val="20"/>
          <w:lang w:eastAsia="cs-CZ"/>
        </w:rPr>
        <w:t>sídlem:</w:t>
      </w:r>
      <w:r w:rsidRPr="00EB114D">
        <w:rPr>
          <w:rFonts w:ascii="Tahoma" w:eastAsia="Times New Roman" w:hAnsi="Tahoma" w:cs="Tahoma"/>
          <w:color w:val="000000"/>
          <w:sz w:val="20"/>
          <w:szCs w:val="20"/>
          <w:lang w:eastAsia="cs-CZ"/>
        </w:rPr>
        <w:tab/>
      </w:r>
      <w:r w:rsidRPr="00EB114D">
        <w:rPr>
          <w:rFonts w:ascii="Tahoma" w:eastAsia="Times New Roman" w:hAnsi="Tahoma" w:cs="Tahoma"/>
          <w:color w:val="000000"/>
          <w:sz w:val="20"/>
          <w:szCs w:val="20"/>
          <w:lang w:eastAsia="cs-CZ"/>
        </w:rPr>
        <w:tab/>
      </w:r>
      <w:r w:rsidRPr="00EB114D">
        <w:rPr>
          <w:rFonts w:ascii="Tahoma" w:eastAsia="Times New Roman" w:hAnsi="Tahoma" w:cs="Tahoma"/>
          <w:bCs/>
          <w:color w:val="000000"/>
          <w:sz w:val="20"/>
          <w:szCs w:val="20"/>
          <w:lang w:eastAsia="cs-CZ"/>
        </w:rPr>
        <w:t>Alšovo nábřeží 79/12, 110 00 Praha 1</w:t>
      </w:r>
      <w:r w:rsidRPr="00EB114D">
        <w:rPr>
          <w:rFonts w:ascii="Tahoma" w:eastAsia="Times New Roman" w:hAnsi="Tahoma" w:cs="Tahoma"/>
          <w:color w:val="000000"/>
          <w:sz w:val="20"/>
          <w:szCs w:val="20"/>
          <w:lang w:eastAsia="cs-CZ"/>
        </w:rPr>
        <w:tab/>
      </w:r>
    </w:p>
    <w:p w14:paraId="3244720C" w14:textId="77777777" w:rsidR="00EB114D" w:rsidRPr="00EB114D" w:rsidRDefault="00EB114D" w:rsidP="00EB114D">
      <w:pPr>
        <w:spacing w:after="0" w:line="240" w:lineRule="auto"/>
        <w:jc w:val="both"/>
        <w:rPr>
          <w:rFonts w:ascii="Tahoma" w:eastAsia="Times New Roman" w:hAnsi="Tahoma" w:cs="Tahoma"/>
          <w:color w:val="000000"/>
          <w:sz w:val="20"/>
          <w:szCs w:val="20"/>
          <w:lang w:eastAsia="cs-CZ"/>
        </w:rPr>
      </w:pPr>
      <w:r w:rsidRPr="00EB114D">
        <w:rPr>
          <w:rFonts w:ascii="Tahoma" w:eastAsia="Times New Roman" w:hAnsi="Tahoma" w:cs="Tahoma"/>
          <w:color w:val="000000"/>
          <w:sz w:val="20"/>
          <w:szCs w:val="20"/>
          <w:lang w:eastAsia="cs-CZ"/>
        </w:rPr>
        <w:t>IČ</w:t>
      </w:r>
      <w:r w:rsidR="00556D90">
        <w:rPr>
          <w:rFonts w:ascii="Tahoma" w:eastAsia="Times New Roman" w:hAnsi="Tahoma" w:cs="Tahoma"/>
          <w:color w:val="000000"/>
          <w:sz w:val="20"/>
          <w:szCs w:val="20"/>
          <w:lang w:eastAsia="cs-CZ"/>
        </w:rPr>
        <w:t>O</w:t>
      </w:r>
      <w:r w:rsidRPr="00EB114D">
        <w:rPr>
          <w:rFonts w:ascii="Tahoma" w:eastAsia="Times New Roman" w:hAnsi="Tahoma" w:cs="Tahoma"/>
          <w:color w:val="000000"/>
          <w:sz w:val="20"/>
          <w:szCs w:val="20"/>
          <w:lang w:eastAsia="cs-CZ"/>
        </w:rPr>
        <w:t>:</w:t>
      </w:r>
      <w:r w:rsidRPr="00EB114D">
        <w:rPr>
          <w:rFonts w:ascii="Tahoma" w:eastAsia="Times New Roman" w:hAnsi="Tahoma" w:cs="Tahoma"/>
          <w:color w:val="000000"/>
          <w:sz w:val="20"/>
          <w:szCs w:val="20"/>
          <w:lang w:eastAsia="cs-CZ"/>
        </w:rPr>
        <w:tab/>
      </w:r>
      <w:r w:rsidRPr="00EB114D">
        <w:rPr>
          <w:rFonts w:ascii="Tahoma" w:eastAsia="Times New Roman" w:hAnsi="Tahoma" w:cs="Tahoma"/>
          <w:color w:val="000000"/>
          <w:sz w:val="20"/>
          <w:szCs w:val="20"/>
          <w:lang w:eastAsia="cs-CZ"/>
        </w:rPr>
        <w:tab/>
        <w:t>00023264</w:t>
      </w:r>
      <w:r w:rsidRPr="00EB114D">
        <w:rPr>
          <w:rFonts w:ascii="Tahoma" w:eastAsia="Times New Roman" w:hAnsi="Tahoma" w:cs="Tahoma"/>
          <w:color w:val="000000"/>
          <w:sz w:val="20"/>
          <w:szCs w:val="20"/>
          <w:lang w:eastAsia="cs-CZ"/>
        </w:rPr>
        <w:tab/>
      </w:r>
    </w:p>
    <w:p w14:paraId="3244720D" w14:textId="77777777" w:rsidR="00EB114D" w:rsidRDefault="00EB114D" w:rsidP="00EB114D">
      <w:pPr>
        <w:spacing w:after="0" w:line="240" w:lineRule="auto"/>
        <w:jc w:val="both"/>
        <w:rPr>
          <w:rFonts w:ascii="Tahoma" w:eastAsia="Times New Roman" w:hAnsi="Tahoma" w:cs="Tahoma"/>
          <w:color w:val="000000"/>
          <w:sz w:val="20"/>
          <w:szCs w:val="20"/>
          <w:lang w:eastAsia="cs-CZ"/>
        </w:rPr>
      </w:pPr>
      <w:r w:rsidRPr="00EB114D">
        <w:rPr>
          <w:rFonts w:ascii="Tahoma" w:eastAsia="Times New Roman" w:hAnsi="Tahoma" w:cs="Tahoma"/>
          <w:color w:val="000000"/>
          <w:sz w:val="20"/>
          <w:szCs w:val="20"/>
          <w:lang w:eastAsia="cs-CZ"/>
        </w:rPr>
        <w:t>DIČ:</w:t>
      </w:r>
      <w:r w:rsidRPr="00EB114D">
        <w:rPr>
          <w:rFonts w:ascii="Tahoma" w:eastAsia="Times New Roman" w:hAnsi="Tahoma" w:cs="Tahoma"/>
          <w:color w:val="000000"/>
          <w:sz w:val="20"/>
          <w:szCs w:val="20"/>
          <w:lang w:eastAsia="cs-CZ"/>
        </w:rPr>
        <w:tab/>
      </w:r>
      <w:r w:rsidRPr="00EB114D">
        <w:rPr>
          <w:rFonts w:ascii="Tahoma" w:eastAsia="Times New Roman" w:hAnsi="Tahoma" w:cs="Tahoma"/>
          <w:color w:val="000000"/>
          <w:sz w:val="20"/>
          <w:szCs w:val="20"/>
          <w:lang w:eastAsia="cs-CZ"/>
        </w:rPr>
        <w:tab/>
        <w:t>CZ00023264</w:t>
      </w:r>
    </w:p>
    <w:p w14:paraId="3244720F" w14:textId="77777777" w:rsidR="00D26704" w:rsidRDefault="00D26704" w:rsidP="006C5FC9">
      <w:pPr>
        <w:spacing w:after="0" w:line="240" w:lineRule="auto"/>
        <w:jc w:val="both"/>
        <w:rPr>
          <w:rFonts w:ascii="Tahoma" w:eastAsia="Times New Roman" w:hAnsi="Tahoma" w:cs="Tahoma"/>
          <w:color w:val="000000"/>
          <w:sz w:val="20"/>
          <w:szCs w:val="20"/>
          <w:lang w:eastAsia="cs-CZ"/>
        </w:rPr>
      </w:pPr>
    </w:p>
    <w:p w14:paraId="32447210" w14:textId="77777777" w:rsidR="006C5FC9" w:rsidRPr="006C5FC9" w:rsidRDefault="006C5FC9" w:rsidP="006C5FC9">
      <w:pPr>
        <w:spacing w:after="0" w:line="240" w:lineRule="auto"/>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(dále jen „</w:t>
      </w:r>
      <w:r w:rsidR="00EA4A5F">
        <w:rPr>
          <w:rFonts w:ascii="Tahoma" w:eastAsia="Times New Roman" w:hAnsi="Tahoma" w:cs="Tahoma"/>
          <w:color w:val="000000"/>
          <w:sz w:val="20"/>
          <w:szCs w:val="20"/>
          <w:lang w:eastAsia="cs-CZ"/>
        </w:rPr>
        <w:t>objednatel</w:t>
      </w:r>
      <w:r w:rsidRPr="006C5FC9">
        <w:rPr>
          <w:rFonts w:ascii="Tahoma" w:eastAsia="Times New Roman" w:hAnsi="Tahoma" w:cs="Tahoma"/>
          <w:color w:val="000000"/>
          <w:sz w:val="20"/>
          <w:szCs w:val="20"/>
          <w:lang w:eastAsia="cs-CZ"/>
        </w:rPr>
        <w:t>“)</w:t>
      </w:r>
    </w:p>
    <w:p w14:paraId="32447211" w14:textId="77777777" w:rsidR="006C5FC9" w:rsidRPr="006C5FC9" w:rsidRDefault="006C5FC9" w:rsidP="006C5FC9">
      <w:pPr>
        <w:spacing w:after="0" w:line="240" w:lineRule="auto"/>
        <w:jc w:val="both"/>
        <w:rPr>
          <w:rFonts w:ascii="Tahoma" w:eastAsia="Times New Roman" w:hAnsi="Tahoma" w:cs="Tahoma"/>
          <w:color w:val="000000"/>
          <w:sz w:val="20"/>
          <w:szCs w:val="20"/>
          <w:lang w:eastAsia="cs-CZ"/>
        </w:rPr>
      </w:pPr>
    </w:p>
    <w:p w14:paraId="32447212" w14:textId="77777777" w:rsidR="006C5FC9" w:rsidRPr="006C5FC9" w:rsidRDefault="006C5FC9" w:rsidP="006C5FC9">
      <w:pPr>
        <w:spacing w:after="0" w:line="240" w:lineRule="auto"/>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a</w:t>
      </w:r>
    </w:p>
    <w:p w14:paraId="32447213" w14:textId="77777777" w:rsidR="006C5FC9" w:rsidRPr="006C5FC9" w:rsidRDefault="006C5FC9" w:rsidP="006C5FC9">
      <w:pPr>
        <w:spacing w:after="0" w:line="240" w:lineRule="auto"/>
        <w:jc w:val="both"/>
        <w:rPr>
          <w:rFonts w:ascii="Tahoma" w:eastAsia="Times New Roman" w:hAnsi="Tahoma" w:cs="Tahoma"/>
          <w:color w:val="000000"/>
          <w:sz w:val="20"/>
          <w:szCs w:val="20"/>
          <w:lang w:eastAsia="cs-CZ"/>
        </w:rPr>
      </w:pPr>
    </w:p>
    <w:p w14:paraId="32447214" w14:textId="0D842ED0" w:rsidR="0018017C" w:rsidRDefault="00B9216D">
      <w:pPr>
        <w:spacing w:after="120" w:line="240" w:lineRule="auto"/>
        <w:jc w:val="both"/>
        <w:rPr>
          <w:rFonts w:ascii="Tahoma" w:eastAsia="Times New Roman" w:hAnsi="Tahoma" w:cs="Tahoma"/>
          <w:color w:val="000000"/>
          <w:sz w:val="20"/>
          <w:szCs w:val="20"/>
          <w:lang w:eastAsia="cs-CZ"/>
        </w:rPr>
      </w:pPr>
      <w:bookmarkStart w:id="0" w:name="_Hlk181780817"/>
      <w:r>
        <w:rPr>
          <w:rFonts w:ascii="Tahoma" w:hAnsi="Tahoma" w:cs="Tahoma"/>
          <w:b/>
          <w:sz w:val="20"/>
          <w:szCs w:val="20"/>
        </w:rPr>
        <w:t>ELVIA, spol. s r.o.</w:t>
      </w:r>
      <w:bookmarkEnd w:id="0"/>
      <w:r w:rsidR="006C5FC9" w:rsidRPr="006C5FC9">
        <w:rPr>
          <w:rFonts w:ascii="Tahoma" w:eastAsia="Times New Roman" w:hAnsi="Tahoma" w:cs="Tahoma"/>
          <w:color w:val="000000"/>
          <w:sz w:val="20"/>
          <w:szCs w:val="20"/>
          <w:lang w:eastAsia="cs-CZ"/>
        </w:rPr>
        <w:tab/>
      </w:r>
      <w:r w:rsidR="006C5FC9" w:rsidRPr="006C5FC9">
        <w:rPr>
          <w:rFonts w:ascii="Tahoma" w:eastAsia="Times New Roman" w:hAnsi="Tahoma" w:cs="Tahoma"/>
          <w:color w:val="000000"/>
          <w:sz w:val="20"/>
          <w:szCs w:val="20"/>
          <w:lang w:eastAsia="cs-CZ"/>
        </w:rPr>
        <w:tab/>
      </w:r>
      <w:r w:rsidR="006C5FC9" w:rsidRPr="006C5FC9">
        <w:rPr>
          <w:rFonts w:ascii="Tahoma" w:eastAsia="Times New Roman" w:hAnsi="Tahoma" w:cs="Tahoma"/>
          <w:color w:val="000000"/>
          <w:sz w:val="20"/>
          <w:szCs w:val="20"/>
          <w:lang w:eastAsia="cs-CZ"/>
        </w:rPr>
        <w:tab/>
      </w:r>
    </w:p>
    <w:p w14:paraId="32447215" w14:textId="0BC1F240" w:rsidR="006C5FC9" w:rsidRPr="006C5FC9" w:rsidRDefault="006C5FC9" w:rsidP="006C5FC9">
      <w:pPr>
        <w:spacing w:after="0" w:line="240" w:lineRule="auto"/>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Sídlo:</w:t>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bookmarkStart w:id="1" w:name="_Hlk181780843"/>
      <w:r w:rsidR="00B9216D">
        <w:rPr>
          <w:rFonts w:ascii="Tahoma" w:hAnsi="Tahoma" w:cs="Tahoma"/>
          <w:bCs/>
          <w:sz w:val="20"/>
          <w:szCs w:val="20"/>
        </w:rPr>
        <w:t>Poděbradská 188/51, 198 00 Praha 9 - Hloubětín</w:t>
      </w:r>
      <w:bookmarkEnd w:id="1"/>
    </w:p>
    <w:p w14:paraId="32447216" w14:textId="0A2F30E6" w:rsidR="006C5FC9" w:rsidRPr="006C5FC9" w:rsidRDefault="006C5FC9" w:rsidP="006C5FC9">
      <w:pPr>
        <w:spacing w:after="0" w:line="240" w:lineRule="auto"/>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 xml:space="preserve">Osoba oprávněná jednat za </w:t>
      </w:r>
      <w:r w:rsidR="00E70B44">
        <w:rPr>
          <w:rFonts w:ascii="Tahoma" w:eastAsia="Times New Roman" w:hAnsi="Tahoma" w:cs="Tahoma"/>
          <w:color w:val="000000"/>
          <w:sz w:val="20"/>
          <w:szCs w:val="20"/>
          <w:lang w:eastAsia="cs-CZ"/>
        </w:rPr>
        <w:t>zhotovi</w:t>
      </w:r>
      <w:r w:rsidR="00730BCE">
        <w:rPr>
          <w:rFonts w:ascii="Tahoma" w:eastAsia="Times New Roman" w:hAnsi="Tahoma" w:cs="Tahoma"/>
          <w:color w:val="000000"/>
          <w:sz w:val="20"/>
          <w:szCs w:val="20"/>
          <w:lang w:eastAsia="cs-CZ"/>
        </w:rPr>
        <w:t>tele</w:t>
      </w:r>
      <w:r w:rsidRPr="006C5FC9">
        <w:rPr>
          <w:rFonts w:ascii="Tahoma" w:eastAsia="Times New Roman" w:hAnsi="Tahoma" w:cs="Tahoma"/>
          <w:color w:val="000000"/>
          <w:sz w:val="20"/>
          <w:szCs w:val="20"/>
          <w:lang w:eastAsia="cs-CZ"/>
        </w:rPr>
        <w:t>:</w:t>
      </w:r>
      <w:r>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006D2249">
        <w:rPr>
          <w:rFonts w:ascii="Tahoma" w:eastAsia="Times New Roman" w:hAnsi="Tahoma" w:cs="Tahoma"/>
          <w:color w:val="000000"/>
          <w:sz w:val="20"/>
          <w:szCs w:val="20"/>
          <w:lang w:eastAsia="cs-CZ"/>
        </w:rPr>
        <w:t>Ing. Jiří Balcar, jednatel společnosti</w:t>
      </w:r>
    </w:p>
    <w:p w14:paraId="32447217" w14:textId="4DF8DA8A" w:rsidR="00AC043C" w:rsidRDefault="00AC043C" w:rsidP="006C5FC9">
      <w:pPr>
        <w:spacing w:after="0" w:line="240" w:lineRule="auto"/>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Zápis OR:</w:t>
      </w:r>
      <w:r w:rsidR="00B9216D">
        <w:rPr>
          <w:rFonts w:ascii="Tahoma" w:eastAsia="Times New Roman" w:hAnsi="Tahoma" w:cs="Tahoma"/>
          <w:color w:val="000000"/>
          <w:sz w:val="20"/>
          <w:szCs w:val="20"/>
          <w:lang w:eastAsia="cs-CZ"/>
        </w:rPr>
        <w:tab/>
      </w:r>
      <w:r w:rsidR="00B9216D">
        <w:rPr>
          <w:rFonts w:ascii="Tahoma" w:eastAsia="Times New Roman" w:hAnsi="Tahoma" w:cs="Tahoma"/>
          <w:color w:val="000000"/>
          <w:sz w:val="20"/>
          <w:szCs w:val="20"/>
          <w:lang w:eastAsia="cs-CZ"/>
        </w:rPr>
        <w:tab/>
      </w:r>
      <w:r w:rsidR="00B9216D">
        <w:rPr>
          <w:rFonts w:ascii="Tahoma" w:eastAsia="Times New Roman" w:hAnsi="Tahoma" w:cs="Tahoma"/>
          <w:color w:val="000000"/>
          <w:sz w:val="20"/>
          <w:szCs w:val="20"/>
          <w:lang w:eastAsia="cs-CZ"/>
        </w:rPr>
        <w:tab/>
      </w:r>
      <w:r w:rsidR="00B9216D">
        <w:rPr>
          <w:rFonts w:ascii="Tahoma" w:eastAsia="Times New Roman" w:hAnsi="Tahoma" w:cs="Tahoma"/>
          <w:color w:val="000000"/>
          <w:sz w:val="20"/>
          <w:szCs w:val="20"/>
          <w:lang w:eastAsia="cs-CZ"/>
        </w:rPr>
        <w:tab/>
      </w:r>
      <w:r w:rsidR="00B9216D">
        <w:rPr>
          <w:rFonts w:ascii="Tahoma" w:eastAsia="Times New Roman" w:hAnsi="Tahoma" w:cs="Tahoma"/>
          <w:color w:val="000000"/>
          <w:sz w:val="20"/>
          <w:szCs w:val="20"/>
          <w:lang w:eastAsia="cs-CZ"/>
        </w:rPr>
        <w:tab/>
        <w:t>Městský soud v Praze, spisová značka C 5471</w:t>
      </w:r>
    </w:p>
    <w:p w14:paraId="32447218" w14:textId="5DDB4AC1" w:rsidR="006C5FC9" w:rsidRPr="006C5FC9" w:rsidRDefault="006C5FC9" w:rsidP="006C5FC9">
      <w:pPr>
        <w:spacing w:after="0" w:line="240" w:lineRule="auto"/>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IČ</w:t>
      </w:r>
      <w:r w:rsidR="00556D90">
        <w:rPr>
          <w:rFonts w:ascii="Tahoma" w:eastAsia="Times New Roman" w:hAnsi="Tahoma" w:cs="Tahoma"/>
          <w:color w:val="000000"/>
          <w:sz w:val="20"/>
          <w:szCs w:val="20"/>
          <w:lang w:eastAsia="cs-CZ"/>
        </w:rPr>
        <w:t>O</w:t>
      </w:r>
      <w:r w:rsidRPr="006C5FC9">
        <w:rPr>
          <w:rFonts w:ascii="Tahoma" w:eastAsia="Times New Roman" w:hAnsi="Tahoma" w:cs="Tahoma"/>
          <w:color w:val="000000"/>
          <w:sz w:val="20"/>
          <w:szCs w:val="20"/>
          <w:lang w:eastAsia="cs-CZ"/>
        </w:rPr>
        <w:t>:</w:t>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bookmarkStart w:id="2" w:name="_Hlk181780850"/>
      <w:r w:rsidR="00B9216D">
        <w:rPr>
          <w:rFonts w:ascii="Tahoma" w:hAnsi="Tahoma" w:cs="Tahoma"/>
          <w:bCs/>
          <w:sz w:val="20"/>
          <w:szCs w:val="20"/>
        </w:rPr>
        <w:t>44269277</w:t>
      </w:r>
      <w:bookmarkEnd w:id="2"/>
    </w:p>
    <w:p w14:paraId="32447219" w14:textId="7D2DE4F8" w:rsidR="006C5FC9" w:rsidRPr="006C5FC9" w:rsidRDefault="006C5FC9" w:rsidP="006C5FC9">
      <w:pPr>
        <w:spacing w:after="0" w:line="240" w:lineRule="auto"/>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DIČ:</w:t>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00B9216D">
        <w:rPr>
          <w:rFonts w:ascii="Tahoma" w:eastAsia="Times New Roman" w:hAnsi="Tahoma" w:cs="Tahoma"/>
          <w:color w:val="000000"/>
          <w:sz w:val="20"/>
          <w:szCs w:val="20"/>
          <w:lang w:eastAsia="cs-CZ"/>
        </w:rPr>
        <w:t>CZ</w:t>
      </w:r>
      <w:r w:rsidR="00B9216D">
        <w:rPr>
          <w:rFonts w:ascii="Tahoma" w:hAnsi="Tahoma" w:cs="Tahoma"/>
          <w:bCs/>
          <w:sz w:val="20"/>
          <w:szCs w:val="20"/>
        </w:rPr>
        <w:t>44269277</w:t>
      </w:r>
    </w:p>
    <w:p w14:paraId="3244721A" w14:textId="77777777" w:rsidR="00D26704" w:rsidRDefault="006D6388" w:rsidP="006D6388">
      <w:pPr>
        <w:tabs>
          <w:tab w:val="left" w:pos="5417"/>
        </w:tabs>
        <w:spacing w:after="0" w:line="240" w:lineRule="auto"/>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ab/>
      </w:r>
    </w:p>
    <w:p w14:paraId="3244721B" w14:textId="77777777" w:rsidR="006C5FC9" w:rsidRPr="006C5FC9" w:rsidRDefault="006C5FC9" w:rsidP="006C5FC9">
      <w:pPr>
        <w:spacing w:after="0" w:line="240" w:lineRule="auto"/>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 xml:space="preserve">(dále </w:t>
      </w:r>
      <w:r w:rsidRPr="00083A75">
        <w:rPr>
          <w:rFonts w:ascii="Tahoma" w:eastAsia="Times New Roman" w:hAnsi="Tahoma" w:cs="Tahoma"/>
          <w:sz w:val="20"/>
          <w:szCs w:val="20"/>
          <w:lang w:eastAsia="cs-CZ"/>
        </w:rPr>
        <w:t>jen „</w:t>
      </w:r>
      <w:r w:rsidR="00E70B44">
        <w:rPr>
          <w:rFonts w:ascii="Tahoma" w:eastAsia="Times New Roman" w:hAnsi="Tahoma" w:cs="Tahoma"/>
          <w:sz w:val="20"/>
          <w:szCs w:val="20"/>
          <w:lang w:eastAsia="cs-CZ"/>
        </w:rPr>
        <w:t>zhotovi</w:t>
      </w:r>
      <w:r w:rsidR="00083A75" w:rsidRPr="00083A75">
        <w:rPr>
          <w:rFonts w:ascii="Tahoma" w:eastAsia="Times New Roman" w:hAnsi="Tahoma" w:cs="Tahoma"/>
          <w:sz w:val="20"/>
          <w:szCs w:val="20"/>
          <w:lang w:eastAsia="cs-CZ"/>
        </w:rPr>
        <w:t>tel</w:t>
      </w:r>
      <w:r w:rsidRPr="00083A75">
        <w:rPr>
          <w:rFonts w:ascii="Tahoma" w:eastAsia="Times New Roman" w:hAnsi="Tahoma" w:cs="Tahoma"/>
          <w:sz w:val="20"/>
          <w:szCs w:val="20"/>
          <w:lang w:eastAsia="cs-CZ"/>
        </w:rPr>
        <w:t>“)</w:t>
      </w:r>
    </w:p>
    <w:p w14:paraId="3244721C" w14:textId="77777777" w:rsidR="006C5FC9" w:rsidRPr="006C5FC9" w:rsidRDefault="006C5FC9" w:rsidP="006C5FC9">
      <w:pPr>
        <w:spacing w:after="0" w:line="240" w:lineRule="auto"/>
        <w:jc w:val="both"/>
        <w:rPr>
          <w:rFonts w:ascii="Tahoma" w:eastAsia="Times New Roman" w:hAnsi="Tahoma" w:cs="Tahoma"/>
          <w:color w:val="000000"/>
          <w:sz w:val="20"/>
          <w:szCs w:val="20"/>
          <w:lang w:eastAsia="cs-CZ"/>
        </w:rPr>
      </w:pPr>
    </w:p>
    <w:p w14:paraId="3244721D" w14:textId="77777777" w:rsidR="009B06EB" w:rsidRPr="006C5FC9" w:rsidRDefault="009C39FE" w:rsidP="00022A4B">
      <w:pPr>
        <w:spacing w:after="0" w:line="240" w:lineRule="auto"/>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I</w:t>
      </w:r>
      <w:r w:rsidR="009B06EB" w:rsidRPr="006C5FC9">
        <w:rPr>
          <w:rFonts w:ascii="Tahoma" w:eastAsia="Times New Roman" w:hAnsi="Tahoma" w:cs="Tahoma"/>
          <w:b/>
          <w:bCs/>
          <w:color w:val="000000"/>
          <w:sz w:val="20"/>
          <w:szCs w:val="20"/>
          <w:lang w:eastAsia="cs-CZ"/>
        </w:rPr>
        <w:t>.</w:t>
      </w:r>
    </w:p>
    <w:p w14:paraId="3244721E" w14:textId="77777777" w:rsidR="007932A5" w:rsidRPr="006C5FC9" w:rsidRDefault="006D2ECD" w:rsidP="00022A4B">
      <w:pPr>
        <w:spacing w:after="0" w:line="240" w:lineRule="auto"/>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Preambule</w:t>
      </w:r>
    </w:p>
    <w:p w14:paraId="3244721F" w14:textId="77777777" w:rsidR="00D05640" w:rsidRPr="006C5FC9" w:rsidRDefault="00D05640" w:rsidP="00022A4B">
      <w:pPr>
        <w:spacing w:after="0" w:line="240" w:lineRule="auto"/>
        <w:jc w:val="center"/>
        <w:rPr>
          <w:rFonts w:ascii="Tahoma" w:eastAsia="Times New Roman" w:hAnsi="Tahoma" w:cs="Tahoma"/>
          <w:b/>
          <w:bCs/>
          <w:color w:val="000000"/>
          <w:sz w:val="20"/>
          <w:szCs w:val="20"/>
          <w:lang w:eastAsia="cs-CZ"/>
        </w:rPr>
      </w:pPr>
    </w:p>
    <w:p w14:paraId="32447220" w14:textId="77777777" w:rsidR="007932A5" w:rsidRPr="006C5FC9" w:rsidRDefault="00BA71D2" w:rsidP="004C449F">
      <w:pPr>
        <w:pStyle w:val="Odstavecseseznamem"/>
        <w:spacing w:after="0" w:line="240" w:lineRule="auto"/>
        <w:ind w:left="426"/>
        <w:jc w:val="both"/>
        <w:rPr>
          <w:rFonts w:ascii="Tahoma" w:eastAsia="Times New Roman" w:hAnsi="Tahoma" w:cs="Tahoma"/>
          <w:color w:val="000000"/>
          <w:sz w:val="20"/>
          <w:szCs w:val="20"/>
          <w:lang w:eastAsia="cs-CZ"/>
        </w:rPr>
      </w:pPr>
      <w:r w:rsidRPr="00323543">
        <w:rPr>
          <w:rFonts w:ascii="Tahoma" w:eastAsia="Times New Roman" w:hAnsi="Tahoma" w:cs="Tahoma"/>
          <w:color w:val="000000"/>
          <w:sz w:val="20"/>
          <w:szCs w:val="20"/>
          <w:lang w:eastAsia="cs-CZ"/>
        </w:rPr>
        <w:t xml:space="preserve">Tato smlouva je uzavírána v souladu s výsledky zadávacího řízení na realizaci veřejné zakázky s názvem </w:t>
      </w:r>
      <w:r w:rsidRPr="00323543">
        <w:rPr>
          <w:rFonts w:ascii="Tahoma" w:eastAsia="Times New Roman" w:hAnsi="Tahoma" w:cs="Tahoma"/>
          <w:b/>
          <w:color w:val="000000"/>
          <w:sz w:val="20"/>
          <w:szCs w:val="20"/>
          <w:lang w:eastAsia="cs-CZ"/>
        </w:rPr>
        <w:t>„</w:t>
      </w:r>
      <w:r w:rsidRPr="00323543">
        <w:rPr>
          <w:rFonts w:ascii="Tahoma" w:hAnsi="Tahoma" w:cs="Tahoma"/>
          <w:b/>
          <w:bCs/>
          <w:iCs/>
          <w:color w:val="000000"/>
          <w:sz w:val="20"/>
          <w:szCs w:val="20"/>
          <w:shd w:val="clear" w:color="auto" w:fill="FFFFFF" w:themeFill="background1"/>
        </w:rPr>
        <w:t>Přípojná místa pro kamerová stání</w:t>
      </w:r>
      <w:r w:rsidRPr="00323543">
        <w:rPr>
          <w:rFonts w:ascii="Tahoma" w:eastAsia="Times New Roman" w:hAnsi="Tahoma" w:cs="Tahoma"/>
          <w:b/>
          <w:color w:val="000000"/>
          <w:sz w:val="20"/>
          <w:szCs w:val="20"/>
          <w:lang w:eastAsia="cs-CZ"/>
        </w:rPr>
        <w:t xml:space="preserve">“, </w:t>
      </w:r>
      <w:r w:rsidRPr="00323543">
        <w:rPr>
          <w:rFonts w:ascii="Tahoma" w:eastAsia="Times New Roman" w:hAnsi="Tahoma" w:cs="Tahoma"/>
          <w:color w:val="000000"/>
          <w:sz w:val="20"/>
          <w:szCs w:val="20"/>
          <w:lang w:eastAsia="cs-CZ"/>
        </w:rPr>
        <w:t xml:space="preserve">které bylo konáno </w:t>
      </w:r>
      <w:r w:rsidRPr="00323543">
        <w:rPr>
          <w:rFonts w:ascii="Tahoma" w:hAnsi="Tahoma" w:cs="Tahoma"/>
          <w:sz w:val="20"/>
          <w:szCs w:val="20"/>
        </w:rPr>
        <w:t xml:space="preserve">mimo režim zákona č. 134/2016 Sb., o zadávání veřejných zakázek </w:t>
      </w:r>
      <w:r w:rsidRPr="00323543">
        <w:rPr>
          <w:rFonts w:ascii="Tahoma" w:eastAsia="Times New Roman" w:hAnsi="Tahoma" w:cs="Tahoma"/>
          <w:color w:val="000000"/>
          <w:sz w:val="20"/>
          <w:szCs w:val="20"/>
          <w:lang w:eastAsia="cs-CZ"/>
        </w:rPr>
        <w:t>(dále jen „ZZVZ“).</w:t>
      </w:r>
    </w:p>
    <w:p w14:paraId="32447221" w14:textId="77777777" w:rsidR="00D05640" w:rsidRDefault="00D05640" w:rsidP="00D05640">
      <w:pPr>
        <w:pStyle w:val="Odstavecseseznamem"/>
        <w:spacing w:after="0" w:line="240" w:lineRule="auto"/>
        <w:jc w:val="both"/>
        <w:rPr>
          <w:rFonts w:ascii="Tahoma" w:eastAsia="Times New Roman" w:hAnsi="Tahoma" w:cs="Tahoma"/>
          <w:color w:val="000000"/>
          <w:sz w:val="20"/>
          <w:szCs w:val="20"/>
          <w:lang w:eastAsia="cs-CZ"/>
        </w:rPr>
      </w:pPr>
    </w:p>
    <w:p w14:paraId="32447222" w14:textId="77777777" w:rsidR="00AA2E96" w:rsidRPr="006C5FC9" w:rsidRDefault="00AA2E96" w:rsidP="00D05640">
      <w:pPr>
        <w:pStyle w:val="Odstavecseseznamem"/>
        <w:spacing w:after="0" w:line="240" w:lineRule="auto"/>
        <w:jc w:val="both"/>
        <w:rPr>
          <w:rFonts w:ascii="Tahoma" w:eastAsia="Times New Roman" w:hAnsi="Tahoma" w:cs="Tahoma"/>
          <w:color w:val="000000"/>
          <w:sz w:val="20"/>
          <w:szCs w:val="20"/>
          <w:lang w:eastAsia="cs-CZ"/>
        </w:rPr>
      </w:pPr>
    </w:p>
    <w:p w14:paraId="32447223" w14:textId="77777777" w:rsidR="009B06EB" w:rsidRPr="006C5FC9" w:rsidRDefault="009C39FE" w:rsidP="009C39FE">
      <w:pPr>
        <w:spacing w:after="0" w:line="240" w:lineRule="auto"/>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II</w:t>
      </w:r>
      <w:r w:rsidR="009B06EB" w:rsidRPr="006C5FC9">
        <w:rPr>
          <w:rFonts w:ascii="Tahoma" w:eastAsia="Times New Roman" w:hAnsi="Tahoma" w:cs="Tahoma"/>
          <w:b/>
          <w:bCs/>
          <w:color w:val="000000"/>
          <w:sz w:val="20"/>
          <w:szCs w:val="20"/>
          <w:lang w:eastAsia="cs-CZ"/>
        </w:rPr>
        <w:t>.</w:t>
      </w:r>
    </w:p>
    <w:p w14:paraId="32447224" w14:textId="77777777" w:rsidR="009B06EB" w:rsidRPr="006C5FC9" w:rsidRDefault="009B06EB" w:rsidP="009C39FE">
      <w:pPr>
        <w:spacing w:after="0" w:line="240" w:lineRule="auto"/>
        <w:jc w:val="center"/>
        <w:rPr>
          <w:rFonts w:ascii="Tahoma" w:eastAsia="Times New Roman" w:hAnsi="Tahoma" w:cs="Tahoma"/>
          <w:b/>
          <w:bCs/>
          <w:color w:val="000000"/>
          <w:sz w:val="20"/>
          <w:szCs w:val="20"/>
          <w:lang w:eastAsia="cs-CZ"/>
        </w:rPr>
      </w:pPr>
      <w:r w:rsidRPr="006C5FC9">
        <w:rPr>
          <w:rFonts w:ascii="Tahoma" w:eastAsia="Times New Roman" w:hAnsi="Tahoma" w:cs="Tahoma"/>
          <w:b/>
          <w:bCs/>
          <w:color w:val="000000"/>
          <w:sz w:val="20"/>
          <w:szCs w:val="20"/>
          <w:lang w:eastAsia="cs-CZ"/>
        </w:rPr>
        <w:t>Předmět smlouvy</w:t>
      </w:r>
    </w:p>
    <w:p w14:paraId="32447225" w14:textId="77777777" w:rsidR="00D05640" w:rsidRPr="006C5FC9" w:rsidRDefault="00D05640" w:rsidP="00022A4B">
      <w:pPr>
        <w:spacing w:after="0" w:line="240" w:lineRule="auto"/>
        <w:jc w:val="center"/>
        <w:rPr>
          <w:rFonts w:ascii="Tahoma" w:eastAsia="Times New Roman" w:hAnsi="Tahoma" w:cs="Tahoma"/>
          <w:b/>
          <w:bCs/>
          <w:color w:val="000000"/>
          <w:sz w:val="20"/>
          <w:szCs w:val="20"/>
          <w:lang w:eastAsia="cs-CZ"/>
        </w:rPr>
      </w:pPr>
    </w:p>
    <w:p w14:paraId="32447226" w14:textId="77777777" w:rsidR="00856D2E" w:rsidRPr="00B442BC" w:rsidRDefault="00897390" w:rsidP="00D84759">
      <w:pPr>
        <w:pStyle w:val="Odstavecseseznamem"/>
        <w:numPr>
          <w:ilvl w:val="0"/>
          <w:numId w:val="5"/>
        </w:numPr>
        <w:spacing w:after="0" w:line="240" w:lineRule="auto"/>
        <w:ind w:left="426" w:hanging="426"/>
        <w:jc w:val="both"/>
        <w:rPr>
          <w:rFonts w:ascii="Tahoma" w:hAnsi="Tahoma" w:cs="Tahoma"/>
          <w:sz w:val="20"/>
          <w:szCs w:val="20"/>
        </w:rPr>
      </w:pPr>
      <w:r w:rsidRPr="00897390">
        <w:rPr>
          <w:rFonts w:ascii="Tahoma" w:eastAsia="Times New Roman" w:hAnsi="Tahoma" w:cs="Tahoma"/>
          <w:color w:val="000000"/>
          <w:sz w:val="20"/>
          <w:szCs w:val="20"/>
          <w:lang w:eastAsia="cs-CZ"/>
        </w:rPr>
        <w:t xml:space="preserve">Předmětem smlouvy je závazek </w:t>
      </w:r>
      <w:r w:rsidR="00E70B44">
        <w:rPr>
          <w:rFonts w:ascii="Tahoma" w:eastAsia="Times New Roman" w:hAnsi="Tahoma" w:cs="Tahoma"/>
          <w:color w:val="000000"/>
          <w:sz w:val="20"/>
          <w:szCs w:val="20"/>
          <w:lang w:eastAsia="cs-CZ"/>
        </w:rPr>
        <w:t>zhotovi</w:t>
      </w:r>
      <w:r w:rsidR="00083A75">
        <w:rPr>
          <w:rFonts w:ascii="Tahoma" w:eastAsia="Times New Roman" w:hAnsi="Tahoma" w:cs="Tahoma"/>
          <w:color w:val="000000"/>
          <w:sz w:val="20"/>
          <w:szCs w:val="20"/>
          <w:lang w:eastAsia="cs-CZ"/>
        </w:rPr>
        <w:t>tele</w:t>
      </w:r>
      <w:r>
        <w:rPr>
          <w:rFonts w:ascii="Tahoma" w:eastAsia="Times New Roman" w:hAnsi="Tahoma" w:cs="Tahoma"/>
          <w:color w:val="000000"/>
          <w:sz w:val="20"/>
          <w:szCs w:val="20"/>
          <w:lang w:eastAsia="cs-CZ"/>
        </w:rPr>
        <w:t xml:space="preserve"> </w:t>
      </w:r>
      <w:r w:rsidRPr="00897390">
        <w:rPr>
          <w:rFonts w:ascii="Tahoma" w:eastAsia="Times New Roman" w:hAnsi="Tahoma" w:cs="Tahoma"/>
          <w:color w:val="000000"/>
          <w:sz w:val="20"/>
          <w:szCs w:val="20"/>
          <w:lang w:eastAsia="cs-CZ"/>
        </w:rPr>
        <w:t xml:space="preserve">zajistit dodávku </w:t>
      </w:r>
      <w:r w:rsidR="00DD41E4">
        <w:rPr>
          <w:rFonts w:ascii="Tahoma" w:eastAsia="Times New Roman" w:hAnsi="Tahoma" w:cs="Tahoma"/>
          <w:color w:val="000000"/>
          <w:sz w:val="20"/>
          <w:szCs w:val="20"/>
          <w:lang w:eastAsia="cs-CZ"/>
        </w:rPr>
        <w:t>zahrnující</w:t>
      </w:r>
      <w:r w:rsidR="00DD41E4" w:rsidRPr="00897390">
        <w:rPr>
          <w:rFonts w:ascii="Tahoma" w:eastAsia="Times New Roman" w:hAnsi="Tahoma" w:cs="Tahoma"/>
          <w:color w:val="000000"/>
          <w:sz w:val="20"/>
          <w:szCs w:val="20"/>
          <w:lang w:eastAsia="cs-CZ"/>
        </w:rPr>
        <w:t xml:space="preserve"> </w:t>
      </w:r>
      <w:r w:rsidRPr="00897390">
        <w:rPr>
          <w:rFonts w:ascii="Tahoma" w:eastAsia="Times New Roman" w:hAnsi="Tahoma" w:cs="Tahoma"/>
          <w:color w:val="000000"/>
          <w:sz w:val="20"/>
          <w:szCs w:val="20"/>
          <w:lang w:eastAsia="cs-CZ"/>
        </w:rPr>
        <w:t>montáž</w:t>
      </w:r>
      <w:r w:rsidR="00EE619B">
        <w:rPr>
          <w:rFonts w:ascii="Tahoma" w:eastAsia="Times New Roman" w:hAnsi="Tahoma" w:cs="Tahoma"/>
          <w:color w:val="000000"/>
          <w:sz w:val="20"/>
          <w:szCs w:val="20"/>
          <w:lang w:eastAsia="cs-CZ"/>
        </w:rPr>
        <w:t xml:space="preserve"> </w:t>
      </w:r>
      <w:r w:rsidR="00DD41E4">
        <w:rPr>
          <w:rFonts w:ascii="Tahoma" w:eastAsia="Times New Roman" w:hAnsi="Tahoma" w:cs="Tahoma"/>
          <w:color w:val="000000"/>
          <w:sz w:val="20"/>
          <w:szCs w:val="20"/>
          <w:lang w:eastAsia="cs-CZ"/>
        </w:rPr>
        <w:t xml:space="preserve">a </w:t>
      </w:r>
      <w:r w:rsidR="00EE619B">
        <w:rPr>
          <w:rFonts w:ascii="Tahoma" w:eastAsia="Times New Roman" w:hAnsi="Tahoma" w:cs="Tahoma"/>
          <w:color w:val="000000"/>
          <w:sz w:val="20"/>
          <w:szCs w:val="20"/>
          <w:lang w:eastAsia="cs-CZ"/>
        </w:rPr>
        <w:t>instalaci</w:t>
      </w:r>
      <w:r w:rsidR="00EB114D">
        <w:rPr>
          <w:rFonts w:ascii="Tahoma" w:eastAsia="Times New Roman" w:hAnsi="Tahoma" w:cs="Tahoma"/>
          <w:color w:val="000000"/>
          <w:sz w:val="20"/>
          <w:szCs w:val="20"/>
          <w:lang w:eastAsia="cs-CZ"/>
        </w:rPr>
        <w:t xml:space="preserve"> </w:t>
      </w:r>
      <w:r w:rsidR="000F5BCA">
        <w:rPr>
          <w:rFonts w:ascii="Tahoma" w:eastAsia="Times New Roman" w:hAnsi="Tahoma" w:cs="Tahoma"/>
          <w:color w:val="000000"/>
          <w:sz w:val="20"/>
          <w:szCs w:val="20"/>
          <w:lang w:eastAsia="cs-CZ"/>
        </w:rPr>
        <w:t>zařízení</w:t>
      </w:r>
      <w:r w:rsidR="00324E51">
        <w:rPr>
          <w:rFonts w:ascii="Tahoma" w:eastAsia="Times New Roman" w:hAnsi="Tahoma" w:cs="Tahoma"/>
          <w:color w:val="000000"/>
          <w:sz w:val="20"/>
          <w:szCs w:val="20"/>
          <w:lang w:eastAsia="cs-CZ"/>
        </w:rPr>
        <w:t xml:space="preserve">, </w:t>
      </w:r>
      <w:r w:rsidR="000F5BCA">
        <w:rPr>
          <w:rFonts w:ascii="Tahoma" w:eastAsia="Times New Roman" w:hAnsi="Tahoma" w:cs="Tahoma"/>
          <w:color w:val="000000"/>
          <w:sz w:val="20"/>
          <w:szCs w:val="20"/>
          <w:lang w:eastAsia="cs-CZ"/>
        </w:rPr>
        <w:t>vč. zajištění</w:t>
      </w:r>
      <w:r w:rsidRPr="00324E51">
        <w:rPr>
          <w:rFonts w:ascii="Tahoma" w:eastAsia="Times New Roman" w:hAnsi="Tahoma" w:cs="Tahoma"/>
          <w:color w:val="000000"/>
          <w:sz w:val="20"/>
          <w:szCs w:val="20"/>
          <w:lang w:eastAsia="cs-CZ"/>
        </w:rPr>
        <w:t xml:space="preserve"> </w:t>
      </w:r>
      <w:r w:rsidRPr="00897390">
        <w:rPr>
          <w:rFonts w:ascii="Tahoma" w:eastAsia="Times New Roman" w:hAnsi="Tahoma" w:cs="Tahoma"/>
          <w:color w:val="000000"/>
          <w:sz w:val="20"/>
          <w:szCs w:val="20"/>
          <w:lang w:eastAsia="cs-CZ"/>
        </w:rPr>
        <w:t>související</w:t>
      </w:r>
      <w:r w:rsidR="000F5BCA">
        <w:rPr>
          <w:rFonts w:ascii="Tahoma" w:eastAsia="Times New Roman" w:hAnsi="Tahoma" w:cs="Tahoma"/>
          <w:color w:val="000000"/>
          <w:sz w:val="20"/>
          <w:szCs w:val="20"/>
          <w:lang w:eastAsia="cs-CZ"/>
        </w:rPr>
        <w:t>ch</w:t>
      </w:r>
      <w:r w:rsidRPr="00897390">
        <w:rPr>
          <w:rFonts w:ascii="Tahoma" w:eastAsia="Times New Roman" w:hAnsi="Tahoma" w:cs="Tahoma"/>
          <w:color w:val="000000"/>
          <w:sz w:val="20"/>
          <w:szCs w:val="20"/>
          <w:lang w:eastAsia="cs-CZ"/>
        </w:rPr>
        <w:t xml:space="preserve"> služ</w:t>
      </w:r>
      <w:r w:rsidR="000F5BCA">
        <w:rPr>
          <w:rFonts w:ascii="Tahoma" w:eastAsia="Times New Roman" w:hAnsi="Tahoma" w:cs="Tahoma"/>
          <w:color w:val="000000"/>
          <w:sz w:val="20"/>
          <w:szCs w:val="20"/>
          <w:lang w:eastAsia="cs-CZ"/>
        </w:rPr>
        <w:t>eb a prací (dále též „předmět plnění</w:t>
      </w:r>
      <w:r w:rsidR="00324E51">
        <w:rPr>
          <w:rFonts w:ascii="Tahoma" w:eastAsia="Times New Roman" w:hAnsi="Tahoma" w:cs="Tahoma"/>
          <w:color w:val="000000"/>
          <w:sz w:val="20"/>
          <w:szCs w:val="20"/>
          <w:lang w:eastAsia="cs-CZ"/>
        </w:rPr>
        <w:t>“)</w:t>
      </w:r>
      <w:r w:rsidRPr="00897390">
        <w:rPr>
          <w:rFonts w:ascii="Tahoma" w:eastAsia="Times New Roman" w:hAnsi="Tahoma" w:cs="Tahoma"/>
          <w:color w:val="000000"/>
          <w:sz w:val="20"/>
          <w:szCs w:val="20"/>
          <w:lang w:eastAsia="cs-CZ"/>
        </w:rPr>
        <w:t>, a to v</w:t>
      </w:r>
      <w:r w:rsidR="00C266F6">
        <w:rPr>
          <w:rFonts w:ascii="Tahoma" w:eastAsia="Times New Roman" w:hAnsi="Tahoma" w:cs="Tahoma"/>
          <w:color w:val="000000"/>
          <w:sz w:val="20"/>
          <w:szCs w:val="20"/>
          <w:lang w:eastAsia="cs-CZ"/>
        </w:rPr>
        <w:t> technickém provedení, v rozsahu</w:t>
      </w:r>
      <w:r w:rsidRPr="00897390">
        <w:rPr>
          <w:rFonts w:ascii="Tahoma" w:eastAsia="Times New Roman" w:hAnsi="Tahoma" w:cs="Tahoma"/>
          <w:color w:val="000000"/>
          <w:sz w:val="20"/>
          <w:szCs w:val="20"/>
          <w:lang w:eastAsia="cs-CZ"/>
        </w:rPr>
        <w:t xml:space="preserve"> </w:t>
      </w:r>
      <w:r>
        <w:rPr>
          <w:rFonts w:ascii="Tahoma" w:eastAsia="Times New Roman" w:hAnsi="Tahoma" w:cs="Tahoma"/>
          <w:color w:val="000000"/>
          <w:sz w:val="20"/>
          <w:szCs w:val="20"/>
          <w:lang w:eastAsia="cs-CZ"/>
        </w:rPr>
        <w:t>a za podmínek, uvedených</w:t>
      </w:r>
      <w:r w:rsidRPr="00897390">
        <w:rPr>
          <w:rFonts w:ascii="Tahoma" w:eastAsia="Times New Roman" w:hAnsi="Tahoma" w:cs="Tahoma"/>
          <w:color w:val="000000"/>
          <w:sz w:val="20"/>
          <w:szCs w:val="20"/>
          <w:lang w:eastAsia="cs-CZ"/>
        </w:rPr>
        <w:t xml:space="preserve"> v této smlouvě</w:t>
      </w:r>
      <w:r>
        <w:rPr>
          <w:rFonts w:ascii="Tahoma" w:eastAsia="Times New Roman" w:hAnsi="Tahoma" w:cs="Tahoma"/>
          <w:color w:val="000000"/>
          <w:sz w:val="20"/>
          <w:szCs w:val="20"/>
          <w:lang w:eastAsia="cs-CZ"/>
        </w:rPr>
        <w:t xml:space="preserve"> a jejích přílohách</w:t>
      </w:r>
      <w:r w:rsidRPr="00897390">
        <w:rPr>
          <w:rFonts w:ascii="Tahoma" w:eastAsia="Times New Roman" w:hAnsi="Tahoma" w:cs="Tahoma"/>
          <w:color w:val="000000"/>
          <w:sz w:val="20"/>
          <w:szCs w:val="20"/>
          <w:lang w:eastAsia="cs-CZ"/>
        </w:rPr>
        <w:t>.</w:t>
      </w:r>
      <w:r w:rsidR="00A27406">
        <w:rPr>
          <w:rFonts w:ascii="Tahoma" w:eastAsia="Times New Roman" w:hAnsi="Tahoma" w:cs="Tahoma"/>
          <w:color w:val="000000"/>
          <w:sz w:val="20"/>
          <w:szCs w:val="20"/>
          <w:lang w:eastAsia="cs-CZ"/>
        </w:rPr>
        <w:t xml:space="preserve"> Předmět </w:t>
      </w:r>
      <w:r w:rsidR="000F5BCA">
        <w:rPr>
          <w:rFonts w:ascii="Tahoma" w:eastAsia="Times New Roman" w:hAnsi="Tahoma" w:cs="Tahoma"/>
          <w:color w:val="000000"/>
          <w:sz w:val="20"/>
          <w:szCs w:val="20"/>
          <w:lang w:eastAsia="cs-CZ"/>
        </w:rPr>
        <w:t>plnění</w:t>
      </w:r>
      <w:r w:rsidR="00A27406">
        <w:rPr>
          <w:rFonts w:ascii="Tahoma" w:eastAsia="Times New Roman" w:hAnsi="Tahoma" w:cs="Tahoma"/>
          <w:color w:val="000000"/>
          <w:sz w:val="20"/>
          <w:szCs w:val="20"/>
          <w:lang w:eastAsia="cs-CZ"/>
        </w:rPr>
        <w:t xml:space="preserve"> bude nový, nepoužívaný a bude dodán bez faktických či právních vad. </w:t>
      </w:r>
    </w:p>
    <w:p w14:paraId="32447227" w14:textId="77777777" w:rsidR="00856D2E" w:rsidRPr="00B442BC" w:rsidRDefault="00856D2E" w:rsidP="00B442BC">
      <w:pPr>
        <w:pStyle w:val="Odstavecseseznamem"/>
        <w:spacing w:after="0" w:line="240" w:lineRule="auto"/>
        <w:ind w:left="426"/>
        <w:jc w:val="both"/>
        <w:rPr>
          <w:rFonts w:ascii="Tahoma" w:hAnsi="Tahoma" w:cs="Tahoma"/>
          <w:sz w:val="20"/>
          <w:szCs w:val="20"/>
        </w:rPr>
      </w:pPr>
    </w:p>
    <w:p w14:paraId="32447228" w14:textId="77777777" w:rsidR="00897390" w:rsidRPr="00A04F6A" w:rsidRDefault="00897390" w:rsidP="00D84759">
      <w:pPr>
        <w:pStyle w:val="Odstavecseseznamem"/>
        <w:numPr>
          <w:ilvl w:val="0"/>
          <w:numId w:val="5"/>
        </w:numPr>
        <w:spacing w:after="0" w:line="240" w:lineRule="auto"/>
        <w:ind w:left="426" w:hanging="426"/>
        <w:jc w:val="both"/>
        <w:rPr>
          <w:rFonts w:ascii="Tahoma" w:hAnsi="Tahoma" w:cs="Tahoma"/>
          <w:sz w:val="20"/>
          <w:szCs w:val="20"/>
        </w:rPr>
      </w:pPr>
      <w:r>
        <w:rPr>
          <w:rFonts w:ascii="Tahoma" w:eastAsia="Times New Roman" w:hAnsi="Tahoma" w:cs="Tahoma"/>
          <w:color w:val="000000"/>
          <w:sz w:val="20"/>
          <w:szCs w:val="20"/>
          <w:lang w:eastAsia="cs-CZ"/>
        </w:rPr>
        <w:t xml:space="preserve">Předmětem smlouvy je dále závazek </w:t>
      </w:r>
      <w:r w:rsidR="004A184F">
        <w:rPr>
          <w:rFonts w:ascii="Tahoma" w:eastAsia="Times New Roman" w:hAnsi="Tahoma" w:cs="Tahoma"/>
          <w:color w:val="000000"/>
          <w:sz w:val="20"/>
          <w:szCs w:val="20"/>
          <w:lang w:eastAsia="cs-CZ"/>
        </w:rPr>
        <w:t xml:space="preserve">objednatele </w:t>
      </w:r>
      <w:r w:rsidRPr="00897390">
        <w:rPr>
          <w:rFonts w:ascii="Tahoma" w:eastAsia="Times New Roman" w:hAnsi="Tahoma" w:cs="Tahoma"/>
          <w:color w:val="000000"/>
          <w:sz w:val="20"/>
          <w:szCs w:val="20"/>
          <w:lang w:eastAsia="cs-CZ"/>
        </w:rPr>
        <w:t xml:space="preserve">poskytnout </w:t>
      </w:r>
      <w:r w:rsidR="00E70B44">
        <w:rPr>
          <w:rFonts w:ascii="Tahoma" w:eastAsia="Times New Roman" w:hAnsi="Tahoma" w:cs="Tahoma"/>
          <w:color w:val="000000"/>
          <w:sz w:val="20"/>
          <w:szCs w:val="20"/>
          <w:lang w:eastAsia="cs-CZ"/>
        </w:rPr>
        <w:t>zhotovi</w:t>
      </w:r>
      <w:r w:rsidR="00730BCE" w:rsidRPr="00730BCE">
        <w:rPr>
          <w:rFonts w:ascii="Tahoma" w:eastAsia="Times New Roman" w:hAnsi="Tahoma" w:cs="Tahoma"/>
          <w:color w:val="000000"/>
          <w:sz w:val="20"/>
          <w:szCs w:val="20"/>
          <w:lang w:eastAsia="cs-CZ"/>
        </w:rPr>
        <w:t>tel</w:t>
      </w:r>
      <w:r w:rsidR="00730BCE">
        <w:rPr>
          <w:rFonts w:ascii="Tahoma" w:eastAsia="Times New Roman" w:hAnsi="Tahoma" w:cs="Tahoma"/>
          <w:color w:val="000000"/>
          <w:sz w:val="20"/>
          <w:szCs w:val="20"/>
          <w:lang w:eastAsia="cs-CZ"/>
        </w:rPr>
        <w:t>i</w:t>
      </w:r>
      <w:r w:rsidR="00730BCE" w:rsidRPr="00897390">
        <w:rPr>
          <w:rFonts w:ascii="Tahoma" w:eastAsia="Times New Roman" w:hAnsi="Tahoma" w:cs="Tahoma"/>
          <w:color w:val="000000"/>
          <w:sz w:val="20"/>
          <w:szCs w:val="20"/>
          <w:lang w:eastAsia="cs-CZ"/>
        </w:rPr>
        <w:t xml:space="preserve"> </w:t>
      </w:r>
      <w:r w:rsidRPr="00897390">
        <w:rPr>
          <w:rFonts w:ascii="Tahoma" w:eastAsia="Times New Roman" w:hAnsi="Tahoma" w:cs="Tahoma"/>
          <w:color w:val="000000"/>
          <w:sz w:val="20"/>
          <w:szCs w:val="20"/>
          <w:lang w:eastAsia="cs-CZ"/>
        </w:rPr>
        <w:t>nezbytnou součinnost</w:t>
      </w:r>
      <w:r>
        <w:rPr>
          <w:rFonts w:ascii="Tahoma" w:eastAsia="Times New Roman" w:hAnsi="Tahoma" w:cs="Tahoma"/>
          <w:color w:val="000000"/>
          <w:sz w:val="20"/>
          <w:szCs w:val="20"/>
          <w:lang w:eastAsia="cs-CZ"/>
        </w:rPr>
        <w:t xml:space="preserve"> pro realizaci </w:t>
      </w:r>
      <w:r w:rsidR="00763462">
        <w:rPr>
          <w:rFonts w:ascii="Tahoma" w:eastAsia="Times New Roman" w:hAnsi="Tahoma" w:cs="Tahoma"/>
          <w:color w:val="000000"/>
          <w:sz w:val="20"/>
          <w:szCs w:val="20"/>
          <w:lang w:eastAsia="cs-CZ"/>
        </w:rPr>
        <w:t>předmětu plnění</w:t>
      </w:r>
      <w:r w:rsidRPr="00897390">
        <w:rPr>
          <w:rFonts w:ascii="Tahoma" w:eastAsia="Times New Roman" w:hAnsi="Tahoma" w:cs="Tahoma"/>
          <w:color w:val="000000"/>
          <w:sz w:val="20"/>
          <w:szCs w:val="20"/>
          <w:lang w:eastAsia="cs-CZ"/>
        </w:rPr>
        <w:t xml:space="preserve">, </w:t>
      </w:r>
      <w:r w:rsidR="00763462">
        <w:rPr>
          <w:rFonts w:ascii="Tahoma" w:eastAsia="Times New Roman" w:hAnsi="Tahoma" w:cs="Tahoma"/>
          <w:color w:val="000000"/>
          <w:sz w:val="20"/>
          <w:szCs w:val="20"/>
          <w:lang w:eastAsia="cs-CZ"/>
        </w:rPr>
        <w:t>předmět plnění</w:t>
      </w:r>
      <w:r>
        <w:rPr>
          <w:rFonts w:ascii="Tahoma" w:eastAsia="Times New Roman" w:hAnsi="Tahoma" w:cs="Tahoma"/>
          <w:color w:val="000000"/>
          <w:sz w:val="20"/>
          <w:szCs w:val="20"/>
          <w:lang w:eastAsia="cs-CZ"/>
        </w:rPr>
        <w:t xml:space="preserve"> řádně </w:t>
      </w:r>
      <w:r w:rsidRPr="00897390">
        <w:rPr>
          <w:rFonts w:ascii="Tahoma" w:eastAsia="Times New Roman" w:hAnsi="Tahoma" w:cs="Tahoma"/>
          <w:color w:val="000000"/>
          <w:sz w:val="20"/>
          <w:szCs w:val="20"/>
          <w:lang w:eastAsia="cs-CZ"/>
        </w:rPr>
        <w:t>převzít a za</w:t>
      </w:r>
      <w:r>
        <w:rPr>
          <w:rFonts w:ascii="Tahoma" w:eastAsia="Times New Roman" w:hAnsi="Tahoma" w:cs="Tahoma"/>
          <w:color w:val="000000"/>
          <w:sz w:val="20"/>
          <w:szCs w:val="20"/>
          <w:lang w:eastAsia="cs-CZ"/>
        </w:rPr>
        <w:t xml:space="preserve"> realizaci </w:t>
      </w:r>
      <w:r w:rsidR="00763462">
        <w:rPr>
          <w:rFonts w:ascii="Tahoma" w:eastAsia="Times New Roman" w:hAnsi="Tahoma" w:cs="Tahoma"/>
          <w:color w:val="000000"/>
          <w:sz w:val="20"/>
          <w:szCs w:val="20"/>
          <w:lang w:eastAsia="cs-CZ"/>
        </w:rPr>
        <w:t>předmětu plnění</w:t>
      </w:r>
      <w:r>
        <w:rPr>
          <w:rFonts w:ascii="Tahoma" w:eastAsia="Times New Roman" w:hAnsi="Tahoma" w:cs="Tahoma"/>
          <w:color w:val="000000"/>
          <w:sz w:val="20"/>
          <w:szCs w:val="20"/>
          <w:lang w:eastAsia="cs-CZ"/>
        </w:rPr>
        <w:t xml:space="preserve"> za</w:t>
      </w:r>
      <w:r w:rsidRPr="00897390">
        <w:rPr>
          <w:rFonts w:ascii="Tahoma" w:eastAsia="Times New Roman" w:hAnsi="Tahoma" w:cs="Tahoma"/>
          <w:color w:val="000000"/>
          <w:sz w:val="20"/>
          <w:szCs w:val="20"/>
          <w:lang w:eastAsia="cs-CZ"/>
        </w:rPr>
        <w:t>platit sjednanou cenu.</w:t>
      </w:r>
    </w:p>
    <w:p w14:paraId="32447229" w14:textId="77777777" w:rsidR="00A04F6A" w:rsidRPr="00A04F6A" w:rsidRDefault="00A04F6A" w:rsidP="00A04F6A">
      <w:pPr>
        <w:pStyle w:val="Odstavecseseznamem"/>
        <w:spacing w:after="0" w:line="240" w:lineRule="auto"/>
        <w:ind w:left="426"/>
        <w:jc w:val="both"/>
        <w:rPr>
          <w:rFonts w:ascii="Tahoma" w:hAnsi="Tahoma" w:cs="Tahoma"/>
          <w:sz w:val="20"/>
          <w:szCs w:val="20"/>
        </w:rPr>
      </w:pPr>
    </w:p>
    <w:p w14:paraId="3244722A" w14:textId="77777777" w:rsidR="00C266F6" w:rsidRDefault="00C266F6" w:rsidP="00D84759">
      <w:pPr>
        <w:pStyle w:val="Odstavecseseznamem"/>
        <w:numPr>
          <w:ilvl w:val="0"/>
          <w:numId w:val="5"/>
        </w:numPr>
        <w:spacing w:after="0" w:line="240" w:lineRule="auto"/>
        <w:ind w:left="426" w:hanging="426"/>
        <w:jc w:val="both"/>
        <w:rPr>
          <w:rFonts w:ascii="Tahoma" w:eastAsia="Times New Roman" w:hAnsi="Tahoma" w:cs="Tahoma"/>
          <w:color w:val="000000"/>
          <w:sz w:val="20"/>
          <w:szCs w:val="20"/>
          <w:lang w:eastAsia="cs-CZ"/>
        </w:rPr>
      </w:pPr>
      <w:r w:rsidRPr="00C266F6">
        <w:rPr>
          <w:rFonts w:ascii="Tahoma" w:eastAsia="Times New Roman" w:hAnsi="Tahoma" w:cs="Tahoma"/>
          <w:color w:val="000000"/>
          <w:sz w:val="20"/>
          <w:szCs w:val="20"/>
          <w:lang w:eastAsia="cs-CZ"/>
        </w:rPr>
        <w:t xml:space="preserve">Součástí předmětu </w:t>
      </w:r>
      <w:r w:rsidR="00BD2B8F">
        <w:rPr>
          <w:rFonts w:ascii="Tahoma" w:eastAsia="Times New Roman" w:hAnsi="Tahoma" w:cs="Tahoma"/>
          <w:color w:val="000000"/>
          <w:sz w:val="20"/>
          <w:szCs w:val="20"/>
          <w:lang w:eastAsia="cs-CZ"/>
        </w:rPr>
        <w:t>smlouvy</w:t>
      </w:r>
      <w:r w:rsidRPr="00C266F6">
        <w:rPr>
          <w:rFonts w:ascii="Tahoma" w:eastAsia="Times New Roman" w:hAnsi="Tahoma" w:cs="Tahoma"/>
          <w:color w:val="000000"/>
          <w:sz w:val="20"/>
          <w:szCs w:val="20"/>
          <w:lang w:eastAsia="cs-CZ"/>
        </w:rPr>
        <w:t xml:space="preserve"> je dále:</w:t>
      </w:r>
    </w:p>
    <w:p w14:paraId="3244722B" w14:textId="77777777" w:rsidR="00C266F6" w:rsidRPr="00C266F6" w:rsidRDefault="00C266F6" w:rsidP="00553579">
      <w:pPr>
        <w:pStyle w:val="Odstavecseseznamem"/>
        <w:spacing w:after="0" w:line="240" w:lineRule="auto"/>
        <w:ind w:left="426"/>
        <w:jc w:val="both"/>
        <w:rPr>
          <w:rFonts w:ascii="Tahoma" w:eastAsia="Times New Roman" w:hAnsi="Tahoma" w:cs="Tahoma"/>
          <w:color w:val="000000"/>
          <w:sz w:val="20"/>
          <w:szCs w:val="20"/>
          <w:lang w:eastAsia="cs-CZ"/>
        </w:rPr>
      </w:pPr>
      <w:r w:rsidRPr="00C266F6">
        <w:rPr>
          <w:rFonts w:ascii="Tahoma" w:eastAsia="Times New Roman" w:hAnsi="Tahoma" w:cs="Tahoma"/>
          <w:color w:val="000000"/>
          <w:sz w:val="20"/>
          <w:szCs w:val="20"/>
          <w:lang w:eastAsia="cs-CZ"/>
        </w:rPr>
        <w:t xml:space="preserve"> </w:t>
      </w:r>
    </w:p>
    <w:p w14:paraId="3244722C" w14:textId="77777777" w:rsidR="00C266F6" w:rsidRPr="00EB114D" w:rsidRDefault="00C266F6" w:rsidP="00D84759">
      <w:pPr>
        <w:pStyle w:val="Odstavecseseznamem"/>
        <w:numPr>
          <w:ilvl w:val="0"/>
          <w:numId w:val="11"/>
        </w:numPr>
        <w:spacing w:after="0" w:line="240" w:lineRule="auto"/>
        <w:ind w:hanging="294"/>
        <w:jc w:val="both"/>
        <w:rPr>
          <w:rFonts w:ascii="Tahoma" w:eastAsia="Times New Roman" w:hAnsi="Tahoma" w:cs="Tahoma"/>
          <w:color w:val="000000"/>
          <w:sz w:val="20"/>
          <w:szCs w:val="20"/>
          <w:lang w:eastAsia="cs-CZ"/>
        </w:rPr>
      </w:pPr>
      <w:r w:rsidRPr="00EB114D">
        <w:rPr>
          <w:rFonts w:ascii="Tahoma" w:eastAsia="Times New Roman" w:hAnsi="Tahoma" w:cs="Tahoma"/>
          <w:color w:val="000000"/>
          <w:sz w:val="20"/>
          <w:szCs w:val="20"/>
          <w:lang w:eastAsia="cs-CZ"/>
        </w:rPr>
        <w:t xml:space="preserve">zajištění dopravy </w:t>
      </w:r>
      <w:r w:rsidR="000F5BCA">
        <w:rPr>
          <w:rFonts w:ascii="Tahoma" w:eastAsia="Times New Roman" w:hAnsi="Tahoma" w:cs="Tahoma"/>
          <w:color w:val="000000"/>
          <w:sz w:val="20"/>
          <w:szCs w:val="20"/>
          <w:lang w:eastAsia="cs-CZ"/>
        </w:rPr>
        <w:t>předmětu plnění</w:t>
      </w:r>
      <w:r w:rsidR="00BD2B8F" w:rsidRPr="00EB114D">
        <w:rPr>
          <w:rFonts w:ascii="Tahoma" w:eastAsia="Times New Roman" w:hAnsi="Tahoma" w:cs="Tahoma"/>
          <w:color w:val="000000"/>
          <w:sz w:val="20"/>
          <w:szCs w:val="20"/>
          <w:lang w:eastAsia="cs-CZ"/>
        </w:rPr>
        <w:t xml:space="preserve"> </w:t>
      </w:r>
      <w:r w:rsidRPr="00EB114D">
        <w:rPr>
          <w:rFonts w:ascii="Tahoma" w:eastAsia="Times New Roman" w:hAnsi="Tahoma" w:cs="Tahoma"/>
          <w:color w:val="000000"/>
          <w:sz w:val="20"/>
          <w:szCs w:val="20"/>
          <w:lang w:eastAsia="cs-CZ"/>
        </w:rPr>
        <w:t xml:space="preserve">do místa určení (na místo instalace); </w:t>
      </w:r>
    </w:p>
    <w:p w14:paraId="3244722D" w14:textId="77777777" w:rsidR="00553579" w:rsidRPr="00C266F6" w:rsidRDefault="00553579" w:rsidP="004C449F">
      <w:pPr>
        <w:pStyle w:val="Odstavecseseznamem"/>
        <w:spacing w:after="0" w:line="240" w:lineRule="auto"/>
        <w:ind w:left="425"/>
        <w:jc w:val="both"/>
        <w:rPr>
          <w:rFonts w:ascii="Tahoma" w:eastAsia="Times New Roman" w:hAnsi="Tahoma" w:cs="Tahoma"/>
          <w:color w:val="000000"/>
          <w:sz w:val="20"/>
          <w:szCs w:val="20"/>
          <w:lang w:eastAsia="cs-CZ"/>
        </w:rPr>
      </w:pPr>
    </w:p>
    <w:p w14:paraId="3244722E" w14:textId="77777777" w:rsidR="00C266F6" w:rsidRDefault="00C266F6" w:rsidP="00D84759">
      <w:pPr>
        <w:pStyle w:val="Odstavecseseznamem"/>
        <w:numPr>
          <w:ilvl w:val="0"/>
          <w:numId w:val="11"/>
        </w:numPr>
        <w:spacing w:after="0" w:line="240" w:lineRule="auto"/>
        <w:ind w:hanging="294"/>
        <w:jc w:val="both"/>
        <w:rPr>
          <w:rFonts w:ascii="Tahoma" w:eastAsia="Times New Roman" w:hAnsi="Tahoma" w:cs="Tahoma"/>
          <w:color w:val="000000"/>
          <w:sz w:val="20"/>
          <w:szCs w:val="20"/>
          <w:lang w:eastAsia="cs-CZ"/>
        </w:rPr>
      </w:pPr>
      <w:r w:rsidRPr="00C266F6">
        <w:rPr>
          <w:rFonts w:ascii="Tahoma" w:eastAsia="Times New Roman" w:hAnsi="Tahoma" w:cs="Tahoma"/>
          <w:color w:val="000000"/>
          <w:sz w:val="20"/>
          <w:szCs w:val="20"/>
          <w:lang w:eastAsia="cs-CZ"/>
        </w:rPr>
        <w:t xml:space="preserve">instalace, montáž </w:t>
      </w:r>
      <w:r w:rsidRPr="00BD2B8F">
        <w:rPr>
          <w:rFonts w:ascii="Tahoma" w:eastAsia="Times New Roman" w:hAnsi="Tahoma" w:cs="Tahoma"/>
          <w:color w:val="000000"/>
          <w:sz w:val="20"/>
          <w:szCs w:val="20"/>
          <w:lang w:eastAsia="cs-CZ"/>
        </w:rPr>
        <w:t>a uvedení do provozu</w:t>
      </w:r>
      <w:r w:rsidRPr="00C266F6">
        <w:rPr>
          <w:rFonts w:ascii="Tahoma" w:eastAsia="Times New Roman" w:hAnsi="Tahoma" w:cs="Tahoma"/>
          <w:color w:val="000000"/>
          <w:sz w:val="20"/>
          <w:szCs w:val="20"/>
          <w:lang w:eastAsia="cs-CZ"/>
        </w:rPr>
        <w:t xml:space="preserve"> s předvedením funkčnosti předmětu </w:t>
      </w:r>
      <w:r w:rsidR="000F5BCA">
        <w:rPr>
          <w:rFonts w:ascii="Tahoma" w:eastAsia="Times New Roman" w:hAnsi="Tahoma" w:cs="Tahoma"/>
          <w:color w:val="000000"/>
          <w:sz w:val="20"/>
          <w:szCs w:val="20"/>
          <w:lang w:eastAsia="cs-CZ"/>
        </w:rPr>
        <w:t>plnění</w:t>
      </w:r>
      <w:r>
        <w:rPr>
          <w:rFonts w:ascii="Tahoma" w:eastAsia="Times New Roman" w:hAnsi="Tahoma" w:cs="Tahoma"/>
          <w:color w:val="000000"/>
          <w:sz w:val="20"/>
          <w:szCs w:val="20"/>
          <w:lang w:eastAsia="cs-CZ"/>
        </w:rPr>
        <w:t>;</w:t>
      </w:r>
    </w:p>
    <w:p w14:paraId="3244722F" w14:textId="77777777" w:rsidR="00553579" w:rsidRDefault="00553579" w:rsidP="004C449F">
      <w:pPr>
        <w:pStyle w:val="Odstavecseseznamem"/>
        <w:spacing w:after="0" w:line="240" w:lineRule="auto"/>
        <w:ind w:left="425"/>
        <w:jc w:val="both"/>
        <w:rPr>
          <w:rFonts w:ascii="Tahoma" w:eastAsia="Times New Roman" w:hAnsi="Tahoma" w:cs="Tahoma"/>
          <w:color w:val="000000"/>
          <w:sz w:val="20"/>
          <w:szCs w:val="20"/>
          <w:lang w:eastAsia="cs-CZ"/>
        </w:rPr>
      </w:pPr>
    </w:p>
    <w:p w14:paraId="32447230" w14:textId="77777777" w:rsidR="00553579" w:rsidRDefault="00A27406" w:rsidP="00D84759">
      <w:pPr>
        <w:pStyle w:val="Odstavecseseznamem"/>
        <w:numPr>
          <w:ilvl w:val="0"/>
          <w:numId w:val="11"/>
        </w:numPr>
        <w:spacing w:after="0" w:line="240" w:lineRule="auto"/>
        <w:ind w:hanging="294"/>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lastRenderedPageBreak/>
        <w:t xml:space="preserve">realizace veškerých stavebních prací, jichž je třeba k řádné montáži a instalaci všech částí předmětu </w:t>
      </w:r>
      <w:r w:rsidR="00E70B44">
        <w:rPr>
          <w:rFonts w:ascii="Tahoma" w:eastAsia="Times New Roman" w:hAnsi="Tahoma" w:cs="Tahoma"/>
          <w:color w:val="000000"/>
          <w:sz w:val="20"/>
          <w:szCs w:val="20"/>
          <w:lang w:eastAsia="cs-CZ"/>
        </w:rPr>
        <w:t>plnění</w:t>
      </w:r>
      <w:r>
        <w:rPr>
          <w:rFonts w:ascii="Tahoma" w:eastAsia="Times New Roman" w:hAnsi="Tahoma" w:cs="Tahoma"/>
          <w:color w:val="000000"/>
          <w:sz w:val="20"/>
          <w:szCs w:val="20"/>
          <w:lang w:eastAsia="cs-CZ"/>
        </w:rPr>
        <w:t>, a to dle stavebně-technického vymezení a podmínek uvedených v zadávací dokumentaci</w:t>
      </w:r>
      <w:r w:rsidR="00553579">
        <w:rPr>
          <w:rFonts w:ascii="Tahoma" w:eastAsia="Times New Roman" w:hAnsi="Tahoma" w:cs="Tahoma"/>
          <w:color w:val="000000"/>
          <w:sz w:val="20"/>
          <w:szCs w:val="20"/>
          <w:lang w:eastAsia="cs-CZ"/>
        </w:rPr>
        <w:t>,</w:t>
      </w:r>
      <w:r w:rsidR="00324E51">
        <w:rPr>
          <w:rFonts w:ascii="Tahoma" w:eastAsia="Times New Roman" w:hAnsi="Tahoma" w:cs="Tahoma"/>
          <w:color w:val="000000"/>
          <w:sz w:val="20"/>
          <w:szCs w:val="20"/>
          <w:lang w:eastAsia="cs-CZ"/>
        </w:rPr>
        <w:t xml:space="preserve"> vč. jejích příloh</w:t>
      </w:r>
      <w:r w:rsidR="00553579">
        <w:rPr>
          <w:rFonts w:ascii="Tahoma" w:eastAsia="Times New Roman" w:hAnsi="Tahoma" w:cs="Tahoma"/>
          <w:color w:val="000000"/>
          <w:sz w:val="20"/>
          <w:szCs w:val="20"/>
          <w:lang w:eastAsia="cs-CZ"/>
        </w:rPr>
        <w:t>,</w:t>
      </w:r>
      <w:r>
        <w:rPr>
          <w:rFonts w:ascii="Tahoma" w:eastAsia="Times New Roman" w:hAnsi="Tahoma" w:cs="Tahoma"/>
          <w:color w:val="000000"/>
          <w:sz w:val="20"/>
          <w:szCs w:val="20"/>
          <w:lang w:eastAsia="cs-CZ"/>
        </w:rPr>
        <w:t xml:space="preserve"> a </w:t>
      </w:r>
      <w:r w:rsidR="00553579">
        <w:rPr>
          <w:rFonts w:ascii="Tahoma" w:eastAsia="Times New Roman" w:hAnsi="Tahoma" w:cs="Tahoma"/>
          <w:color w:val="000000"/>
          <w:sz w:val="20"/>
          <w:szCs w:val="20"/>
          <w:lang w:eastAsia="cs-CZ"/>
        </w:rPr>
        <w:t xml:space="preserve">v </w:t>
      </w:r>
      <w:r>
        <w:rPr>
          <w:rFonts w:ascii="Tahoma" w:eastAsia="Times New Roman" w:hAnsi="Tahoma" w:cs="Tahoma"/>
          <w:color w:val="000000"/>
          <w:sz w:val="20"/>
          <w:szCs w:val="20"/>
          <w:lang w:eastAsia="cs-CZ"/>
        </w:rPr>
        <w:t xml:space="preserve">nabídce </w:t>
      </w:r>
      <w:r w:rsidR="00E70B44">
        <w:rPr>
          <w:rFonts w:ascii="Tahoma" w:eastAsia="Times New Roman" w:hAnsi="Tahoma" w:cs="Tahoma"/>
          <w:color w:val="000000"/>
          <w:sz w:val="20"/>
          <w:szCs w:val="20"/>
          <w:lang w:eastAsia="cs-CZ"/>
        </w:rPr>
        <w:t>zhotovi</w:t>
      </w:r>
      <w:r w:rsidR="00730BCE">
        <w:rPr>
          <w:rFonts w:ascii="Tahoma" w:eastAsia="Times New Roman" w:hAnsi="Tahoma" w:cs="Tahoma"/>
          <w:color w:val="000000"/>
          <w:sz w:val="20"/>
          <w:szCs w:val="20"/>
          <w:lang w:eastAsia="cs-CZ"/>
        </w:rPr>
        <w:t>tele</w:t>
      </w:r>
      <w:r w:rsidR="00373AA8">
        <w:rPr>
          <w:rFonts w:ascii="Tahoma" w:eastAsia="Times New Roman" w:hAnsi="Tahoma" w:cs="Tahoma"/>
          <w:color w:val="000000"/>
          <w:sz w:val="20"/>
          <w:szCs w:val="20"/>
          <w:lang w:eastAsia="cs-CZ"/>
        </w:rPr>
        <w:t xml:space="preserve">, na </w:t>
      </w:r>
      <w:r w:rsidR="003C65A7">
        <w:rPr>
          <w:rFonts w:ascii="Tahoma" w:eastAsia="Times New Roman" w:hAnsi="Tahoma" w:cs="Tahoma"/>
          <w:color w:val="000000"/>
          <w:sz w:val="20"/>
          <w:szCs w:val="20"/>
          <w:lang w:eastAsia="cs-CZ"/>
        </w:rPr>
        <w:t>základě,</w:t>
      </w:r>
      <w:r w:rsidR="00373AA8">
        <w:rPr>
          <w:rFonts w:ascii="Tahoma" w:eastAsia="Times New Roman" w:hAnsi="Tahoma" w:cs="Tahoma"/>
          <w:color w:val="000000"/>
          <w:sz w:val="20"/>
          <w:szCs w:val="20"/>
          <w:lang w:eastAsia="cs-CZ"/>
        </w:rPr>
        <w:t xml:space="preserve"> kterých je tato zakázka realizována</w:t>
      </w:r>
      <w:r w:rsidR="00EB114D">
        <w:rPr>
          <w:rFonts w:ascii="Tahoma" w:eastAsia="Times New Roman" w:hAnsi="Tahoma" w:cs="Tahoma"/>
          <w:color w:val="000000"/>
          <w:sz w:val="20"/>
          <w:szCs w:val="20"/>
          <w:lang w:eastAsia="cs-CZ"/>
        </w:rPr>
        <w:t xml:space="preserve"> (viz Preambule této smlouvy)</w:t>
      </w:r>
      <w:r>
        <w:rPr>
          <w:rFonts w:ascii="Tahoma" w:eastAsia="Times New Roman" w:hAnsi="Tahoma" w:cs="Tahoma"/>
          <w:color w:val="000000"/>
          <w:sz w:val="20"/>
          <w:szCs w:val="20"/>
          <w:lang w:eastAsia="cs-CZ"/>
        </w:rPr>
        <w:t>;</w:t>
      </w:r>
    </w:p>
    <w:p w14:paraId="32447231" w14:textId="77777777" w:rsidR="00A27406" w:rsidRDefault="00A27406" w:rsidP="004C449F">
      <w:pPr>
        <w:pStyle w:val="Odstavecseseznamem"/>
        <w:spacing w:after="0" w:line="240" w:lineRule="auto"/>
        <w:ind w:left="708" w:hanging="283"/>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 </w:t>
      </w:r>
    </w:p>
    <w:p w14:paraId="32447232" w14:textId="77777777" w:rsidR="00C266F6" w:rsidRPr="00323543" w:rsidRDefault="00C266F6" w:rsidP="00D84759">
      <w:pPr>
        <w:pStyle w:val="Odstavecseseznamem"/>
        <w:numPr>
          <w:ilvl w:val="0"/>
          <w:numId w:val="11"/>
        </w:numPr>
        <w:spacing w:after="0" w:line="240" w:lineRule="auto"/>
        <w:ind w:hanging="294"/>
        <w:jc w:val="both"/>
        <w:rPr>
          <w:rFonts w:ascii="Tahoma" w:eastAsia="Times New Roman" w:hAnsi="Tahoma" w:cs="Tahoma"/>
          <w:color w:val="000000"/>
          <w:sz w:val="20"/>
          <w:szCs w:val="20"/>
          <w:lang w:eastAsia="cs-CZ"/>
        </w:rPr>
      </w:pPr>
      <w:r w:rsidRPr="00C266F6">
        <w:rPr>
          <w:rFonts w:ascii="Tahoma" w:eastAsia="Times New Roman" w:hAnsi="Tahoma" w:cs="Tahoma"/>
          <w:color w:val="000000"/>
          <w:sz w:val="20"/>
          <w:szCs w:val="20"/>
          <w:lang w:eastAsia="cs-CZ"/>
        </w:rPr>
        <w:t xml:space="preserve">odvoz a likvidace obalového materiálu, </w:t>
      </w:r>
      <w:r w:rsidR="00BA71D2" w:rsidRPr="00323543">
        <w:rPr>
          <w:rFonts w:ascii="Tahoma" w:eastAsia="Times New Roman" w:hAnsi="Tahoma" w:cs="Tahoma"/>
          <w:color w:val="000000"/>
          <w:sz w:val="20"/>
          <w:szCs w:val="20"/>
          <w:lang w:eastAsia="cs-CZ"/>
        </w:rPr>
        <w:t>ve lhůtě max. 24 hodin od zahájení instalace</w:t>
      </w:r>
      <w:r w:rsidRPr="00323543">
        <w:rPr>
          <w:rFonts w:ascii="Tahoma" w:eastAsia="Times New Roman" w:hAnsi="Tahoma" w:cs="Tahoma"/>
          <w:color w:val="000000"/>
          <w:sz w:val="20"/>
          <w:szCs w:val="20"/>
          <w:lang w:eastAsia="cs-CZ"/>
        </w:rPr>
        <w:t>;</w:t>
      </w:r>
    </w:p>
    <w:p w14:paraId="32447233" w14:textId="77777777" w:rsidR="00553579" w:rsidRPr="00C266F6" w:rsidRDefault="00553579" w:rsidP="004C449F">
      <w:pPr>
        <w:pStyle w:val="Odstavecseseznamem"/>
        <w:spacing w:after="0" w:line="240" w:lineRule="auto"/>
        <w:ind w:left="425"/>
        <w:jc w:val="both"/>
        <w:rPr>
          <w:rFonts w:ascii="Tahoma" w:eastAsia="Times New Roman" w:hAnsi="Tahoma" w:cs="Tahoma"/>
          <w:color w:val="000000"/>
          <w:sz w:val="20"/>
          <w:szCs w:val="20"/>
          <w:lang w:eastAsia="cs-CZ"/>
        </w:rPr>
      </w:pPr>
    </w:p>
    <w:p w14:paraId="32447234" w14:textId="77777777" w:rsidR="00C266F6" w:rsidRDefault="00C266F6" w:rsidP="00D84759">
      <w:pPr>
        <w:pStyle w:val="Odstavecseseznamem"/>
        <w:numPr>
          <w:ilvl w:val="0"/>
          <w:numId w:val="11"/>
        </w:numPr>
        <w:spacing w:after="0" w:line="240" w:lineRule="auto"/>
        <w:ind w:hanging="294"/>
        <w:jc w:val="both"/>
        <w:rPr>
          <w:rFonts w:ascii="Tahoma" w:eastAsia="Times New Roman" w:hAnsi="Tahoma" w:cs="Tahoma"/>
          <w:color w:val="000000"/>
          <w:sz w:val="20"/>
          <w:szCs w:val="20"/>
          <w:lang w:eastAsia="cs-CZ"/>
        </w:rPr>
      </w:pPr>
      <w:r w:rsidRPr="00C266F6">
        <w:rPr>
          <w:rFonts w:ascii="Tahoma" w:eastAsia="Times New Roman" w:hAnsi="Tahoma" w:cs="Tahoma"/>
          <w:color w:val="000000"/>
          <w:sz w:val="20"/>
          <w:szCs w:val="20"/>
          <w:lang w:eastAsia="cs-CZ"/>
        </w:rPr>
        <w:t xml:space="preserve">provedení výchozí </w:t>
      </w:r>
      <w:proofErr w:type="spellStart"/>
      <w:r w:rsidRPr="00C266F6">
        <w:rPr>
          <w:rFonts w:ascii="Tahoma" w:eastAsia="Times New Roman" w:hAnsi="Tahoma" w:cs="Tahoma"/>
          <w:color w:val="000000"/>
          <w:sz w:val="20"/>
          <w:szCs w:val="20"/>
          <w:lang w:eastAsia="cs-CZ"/>
        </w:rPr>
        <w:t>elektrorevize</w:t>
      </w:r>
      <w:proofErr w:type="spellEnd"/>
      <w:r>
        <w:rPr>
          <w:rFonts w:ascii="Tahoma" w:eastAsia="Times New Roman" w:hAnsi="Tahoma" w:cs="Tahoma"/>
          <w:color w:val="000000"/>
          <w:sz w:val="20"/>
          <w:szCs w:val="20"/>
          <w:lang w:eastAsia="cs-CZ"/>
        </w:rPr>
        <w:t xml:space="preserve"> a </w:t>
      </w:r>
      <w:r w:rsidRPr="00C266F6">
        <w:rPr>
          <w:rFonts w:ascii="Tahoma" w:eastAsia="Times New Roman" w:hAnsi="Tahoma" w:cs="Tahoma"/>
          <w:color w:val="000000"/>
          <w:sz w:val="20"/>
          <w:szCs w:val="20"/>
          <w:lang w:eastAsia="cs-CZ"/>
        </w:rPr>
        <w:t>validace, bezodkladně po dokončení instalace</w:t>
      </w:r>
      <w:r>
        <w:rPr>
          <w:rFonts w:ascii="Tahoma" w:eastAsia="Times New Roman" w:hAnsi="Tahoma" w:cs="Tahoma"/>
          <w:color w:val="000000"/>
          <w:sz w:val="20"/>
          <w:szCs w:val="20"/>
          <w:lang w:eastAsia="cs-CZ"/>
        </w:rPr>
        <w:t>;</w:t>
      </w:r>
      <w:r w:rsidRPr="00C266F6">
        <w:rPr>
          <w:rFonts w:ascii="Tahoma" w:eastAsia="Times New Roman" w:hAnsi="Tahoma" w:cs="Tahoma"/>
          <w:color w:val="000000"/>
          <w:sz w:val="20"/>
          <w:szCs w:val="20"/>
          <w:lang w:eastAsia="cs-CZ"/>
        </w:rPr>
        <w:t xml:space="preserve"> </w:t>
      </w:r>
    </w:p>
    <w:p w14:paraId="32447235" w14:textId="77777777" w:rsidR="00553579" w:rsidRPr="00C266F6" w:rsidRDefault="00553579" w:rsidP="004C449F">
      <w:pPr>
        <w:pStyle w:val="Odstavecseseznamem"/>
        <w:spacing w:after="0" w:line="240" w:lineRule="auto"/>
        <w:ind w:left="708" w:hanging="283"/>
        <w:jc w:val="both"/>
        <w:rPr>
          <w:rFonts w:ascii="Tahoma" w:eastAsia="Times New Roman" w:hAnsi="Tahoma" w:cs="Tahoma"/>
          <w:color w:val="000000"/>
          <w:sz w:val="20"/>
          <w:szCs w:val="20"/>
          <w:lang w:eastAsia="cs-CZ"/>
        </w:rPr>
      </w:pPr>
    </w:p>
    <w:p w14:paraId="32447236" w14:textId="77777777" w:rsidR="00C266F6" w:rsidRDefault="00C266F6" w:rsidP="00D84759">
      <w:pPr>
        <w:pStyle w:val="Odstavecseseznamem"/>
        <w:numPr>
          <w:ilvl w:val="0"/>
          <w:numId w:val="11"/>
        </w:numPr>
        <w:spacing w:after="0" w:line="240" w:lineRule="auto"/>
        <w:ind w:hanging="294"/>
        <w:jc w:val="both"/>
        <w:rPr>
          <w:rFonts w:ascii="Tahoma" w:eastAsia="Times New Roman" w:hAnsi="Tahoma" w:cs="Tahoma"/>
          <w:color w:val="000000"/>
          <w:sz w:val="20"/>
          <w:szCs w:val="20"/>
          <w:lang w:eastAsia="cs-CZ"/>
        </w:rPr>
      </w:pPr>
      <w:r w:rsidRPr="00C266F6">
        <w:rPr>
          <w:rFonts w:ascii="Tahoma" w:eastAsia="Times New Roman" w:hAnsi="Tahoma" w:cs="Tahoma"/>
          <w:color w:val="000000"/>
          <w:sz w:val="20"/>
          <w:szCs w:val="20"/>
          <w:lang w:eastAsia="cs-CZ"/>
        </w:rPr>
        <w:t>zajištění úvodního zaškolení obsluhuj</w:t>
      </w:r>
      <w:r>
        <w:rPr>
          <w:rFonts w:ascii="Tahoma" w:eastAsia="Times New Roman" w:hAnsi="Tahoma" w:cs="Tahoma"/>
          <w:color w:val="000000"/>
          <w:sz w:val="20"/>
          <w:szCs w:val="20"/>
          <w:lang w:eastAsia="cs-CZ"/>
        </w:rPr>
        <w:t>ícího personálu v českém jazyce;</w:t>
      </w:r>
    </w:p>
    <w:p w14:paraId="32447237" w14:textId="77777777" w:rsidR="00553579" w:rsidRDefault="00553579" w:rsidP="004C449F">
      <w:pPr>
        <w:pStyle w:val="Odstavecseseznamem"/>
        <w:spacing w:after="0" w:line="240" w:lineRule="auto"/>
        <w:ind w:left="425"/>
        <w:jc w:val="both"/>
        <w:rPr>
          <w:rFonts w:ascii="Tahoma" w:eastAsia="Times New Roman" w:hAnsi="Tahoma" w:cs="Tahoma"/>
          <w:color w:val="000000"/>
          <w:sz w:val="20"/>
          <w:szCs w:val="20"/>
          <w:lang w:eastAsia="cs-CZ"/>
        </w:rPr>
      </w:pPr>
    </w:p>
    <w:p w14:paraId="32447238" w14:textId="77777777" w:rsidR="00553579" w:rsidRDefault="00C266F6" w:rsidP="00D84759">
      <w:pPr>
        <w:pStyle w:val="Odstavecseseznamem"/>
        <w:numPr>
          <w:ilvl w:val="0"/>
          <w:numId w:val="11"/>
        </w:numPr>
        <w:spacing w:after="0" w:line="240" w:lineRule="auto"/>
        <w:ind w:hanging="294"/>
        <w:jc w:val="both"/>
        <w:rPr>
          <w:rFonts w:ascii="Tahoma" w:eastAsia="Times New Roman" w:hAnsi="Tahoma" w:cs="Tahoma"/>
          <w:color w:val="000000"/>
          <w:sz w:val="20"/>
          <w:szCs w:val="20"/>
          <w:lang w:eastAsia="cs-CZ"/>
        </w:rPr>
      </w:pPr>
      <w:r w:rsidRPr="00C266F6">
        <w:rPr>
          <w:rFonts w:ascii="Tahoma" w:eastAsia="Times New Roman" w:hAnsi="Tahoma" w:cs="Tahoma"/>
          <w:color w:val="000000"/>
          <w:sz w:val="20"/>
          <w:szCs w:val="20"/>
          <w:lang w:eastAsia="cs-CZ"/>
        </w:rPr>
        <w:t xml:space="preserve">dodání návodu na obsluhu, případných dalších pokynů výrobce, vztahujících se k bezpečnému používání a údržbě předmětu </w:t>
      </w:r>
      <w:r w:rsidR="00EE619B">
        <w:rPr>
          <w:rFonts w:ascii="Tahoma" w:eastAsia="Times New Roman" w:hAnsi="Tahoma" w:cs="Tahoma"/>
          <w:color w:val="000000"/>
          <w:sz w:val="20"/>
          <w:szCs w:val="20"/>
          <w:lang w:eastAsia="cs-CZ"/>
        </w:rPr>
        <w:t>plnění</w:t>
      </w:r>
      <w:r w:rsidRPr="00C266F6">
        <w:rPr>
          <w:rFonts w:ascii="Tahoma" w:eastAsia="Times New Roman" w:hAnsi="Tahoma" w:cs="Tahoma"/>
          <w:color w:val="000000"/>
          <w:sz w:val="20"/>
          <w:szCs w:val="20"/>
          <w:lang w:eastAsia="cs-CZ"/>
        </w:rPr>
        <w:t xml:space="preserve">, plánu kontrol a údržby předmětu </w:t>
      </w:r>
      <w:r w:rsidR="00E70B44">
        <w:rPr>
          <w:rFonts w:ascii="Tahoma" w:eastAsia="Times New Roman" w:hAnsi="Tahoma" w:cs="Tahoma"/>
          <w:color w:val="000000"/>
          <w:sz w:val="20"/>
          <w:szCs w:val="20"/>
          <w:lang w:eastAsia="cs-CZ"/>
        </w:rPr>
        <w:t>plnění</w:t>
      </w:r>
      <w:r w:rsidRPr="00C266F6">
        <w:rPr>
          <w:rFonts w:ascii="Tahoma" w:eastAsia="Times New Roman" w:hAnsi="Tahoma" w:cs="Tahoma"/>
          <w:color w:val="000000"/>
          <w:sz w:val="20"/>
          <w:szCs w:val="20"/>
          <w:lang w:eastAsia="cs-CZ"/>
        </w:rPr>
        <w:t xml:space="preserve">, a to v českém jazyce (v tištěné podobě a v elektronické podobě na CD); </w:t>
      </w:r>
    </w:p>
    <w:p w14:paraId="32447239" w14:textId="77777777" w:rsidR="00C266F6" w:rsidRPr="00C266F6" w:rsidRDefault="00C266F6" w:rsidP="004C449F">
      <w:pPr>
        <w:pStyle w:val="Odstavecseseznamem"/>
        <w:spacing w:after="0" w:line="240" w:lineRule="auto"/>
        <w:ind w:left="708" w:hanging="283"/>
        <w:jc w:val="both"/>
        <w:rPr>
          <w:rFonts w:ascii="Tahoma" w:eastAsia="Times New Roman" w:hAnsi="Tahoma" w:cs="Tahoma"/>
          <w:color w:val="000000"/>
          <w:sz w:val="20"/>
          <w:szCs w:val="20"/>
          <w:lang w:eastAsia="cs-CZ"/>
        </w:rPr>
      </w:pPr>
      <w:r w:rsidRPr="00C266F6">
        <w:rPr>
          <w:rFonts w:ascii="Tahoma" w:eastAsia="Times New Roman" w:hAnsi="Tahoma" w:cs="Tahoma"/>
          <w:color w:val="000000"/>
          <w:sz w:val="20"/>
          <w:szCs w:val="20"/>
          <w:lang w:eastAsia="cs-CZ"/>
        </w:rPr>
        <w:t xml:space="preserve">  </w:t>
      </w:r>
    </w:p>
    <w:p w14:paraId="3244723A" w14:textId="77777777" w:rsidR="00F77062" w:rsidRDefault="00C266F6" w:rsidP="00F77062">
      <w:pPr>
        <w:pStyle w:val="Odstavecseseznamem"/>
        <w:numPr>
          <w:ilvl w:val="0"/>
          <w:numId w:val="11"/>
        </w:numPr>
        <w:spacing w:after="0" w:line="240" w:lineRule="auto"/>
        <w:ind w:hanging="294"/>
        <w:jc w:val="both"/>
        <w:rPr>
          <w:rFonts w:ascii="Tahoma" w:eastAsia="Times New Roman" w:hAnsi="Tahoma" w:cs="Tahoma"/>
          <w:color w:val="000000"/>
          <w:sz w:val="20"/>
          <w:szCs w:val="20"/>
          <w:lang w:eastAsia="cs-CZ"/>
        </w:rPr>
      </w:pPr>
      <w:r w:rsidRPr="00C266F6">
        <w:rPr>
          <w:rFonts w:ascii="Tahoma" w:eastAsia="Times New Roman" w:hAnsi="Tahoma" w:cs="Tahoma"/>
          <w:color w:val="000000"/>
          <w:sz w:val="20"/>
          <w:szCs w:val="20"/>
          <w:lang w:eastAsia="cs-CZ"/>
        </w:rPr>
        <w:t>dodání prohlášení o shodě vlastností výrobku s technickými požadavky stanovenými zvláštními právními předpisy s přihlé</w:t>
      </w:r>
      <w:r>
        <w:rPr>
          <w:rFonts w:ascii="Tahoma" w:eastAsia="Times New Roman" w:hAnsi="Tahoma" w:cs="Tahoma"/>
          <w:color w:val="000000"/>
          <w:sz w:val="20"/>
          <w:szCs w:val="20"/>
          <w:lang w:eastAsia="cs-CZ"/>
        </w:rPr>
        <w:t>dnutím k určenému účelu použití;</w:t>
      </w:r>
    </w:p>
    <w:p w14:paraId="3244723B" w14:textId="77777777" w:rsidR="00F77062" w:rsidRDefault="00C266F6" w:rsidP="005C657F">
      <w:pPr>
        <w:spacing w:after="0" w:line="240" w:lineRule="auto"/>
        <w:rPr>
          <w:lang w:eastAsia="cs-CZ"/>
        </w:rPr>
      </w:pPr>
      <w:r w:rsidRPr="005C657F">
        <w:rPr>
          <w:rFonts w:ascii="Tahoma" w:eastAsia="Times New Roman" w:hAnsi="Tahoma" w:cs="Tahoma"/>
          <w:color w:val="000000"/>
          <w:sz w:val="20"/>
          <w:szCs w:val="20"/>
          <w:lang w:eastAsia="cs-CZ"/>
        </w:rPr>
        <w:t xml:space="preserve"> </w:t>
      </w:r>
    </w:p>
    <w:p w14:paraId="3244723C" w14:textId="77777777" w:rsidR="00F77062" w:rsidRPr="00323543" w:rsidRDefault="00C266F6" w:rsidP="005C657F">
      <w:pPr>
        <w:pStyle w:val="Odstavecseseznamem"/>
        <w:numPr>
          <w:ilvl w:val="0"/>
          <w:numId w:val="11"/>
        </w:numPr>
        <w:spacing w:after="0" w:line="240" w:lineRule="auto"/>
        <w:ind w:hanging="294"/>
        <w:jc w:val="both"/>
        <w:rPr>
          <w:rFonts w:ascii="Tahoma" w:eastAsia="Times New Roman" w:hAnsi="Tahoma" w:cs="Tahoma"/>
          <w:color w:val="000000"/>
          <w:sz w:val="20"/>
          <w:szCs w:val="20"/>
          <w:lang w:eastAsia="cs-CZ"/>
        </w:rPr>
      </w:pPr>
      <w:r w:rsidRPr="00323543">
        <w:rPr>
          <w:rFonts w:ascii="Tahoma" w:eastAsia="Times New Roman" w:hAnsi="Tahoma" w:cs="Tahoma"/>
          <w:color w:val="000000"/>
          <w:sz w:val="20"/>
          <w:szCs w:val="20"/>
          <w:lang w:eastAsia="cs-CZ"/>
        </w:rPr>
        <w:t>dodání ostatní dokumentace, případně požadované obecně závaznými právními předpisy</w:t>
      </w:r>
      <w:r w:rsidR="003A4511" w:rsidRPr="00323543">
        <w:rPr>
          <w:rFonts w:ascii="Tahoma" w:eastAsia="Times New Roman" w:hAnsi="Tahoma" w:cs="Tahoma"/>
          <w:color w:val="000000"/>
          <w:sz w:val="20"/>
          <w:szCs w:val="20"/>
          <w:lang w:eastAsia="cs-CZ"/>
        </w:rPr>
        <w:t>.</w:t>
      </w:r>
      <w:r w:rsidR="00123F6D" w:rsidRPr="00323543">
        <w:rPr>
          <w:rFonts w:ascii="Tahoma" w:eastAsia="Times New Roman" w:hAnsi="Tahoma" w:cs="Tahoma"/>
          <w:color w:val="000000"/>
          <w:sz w:val="20"/>
          <w:szCs w:val="20"/>
          <w:lang w:eastAsia="cs-CZ"/>
        </w:rPr>
        <w:t xml:space="preserve"> </w:t>
      </w:r>
    </w:p>
    <w:p w14:paraId="3244723D" w14:textId="77777777" w:rsidR="00912350" w:rsidRPr="00323543" w:rsidRDefault="00912350" w:rsidP="005C657F">
      <w:pPr>
        <w:spacing w:after="0" w:line="240" w:lineRule="auto"/>
        <w:jc w:val="both"/>
        <w:rPr>
          <w:rFonts w:ascii="Tahoma" w:eastAsia="Times New Roman" w:hAnsi="Tahoma" w:cs="Tahoma"/>
          <w:color w:val="000000"/>
          <w:sz w:val="20"/>
          <w:szCs w:val="20"/>
          <w:lang w:eastAsia="cs-CZ"/>
        </w:rPr>
      </w:pPr>
    </w:p>
    <w:p w14:paraId="3244723E" w14:textId="77777777" w:rsidR="008566B9" w:rsidRDefault="008566B9" w:rsidP="00D84759">
      <w:pPr>
        <w:pStyle w:val="Odstavecseseznamem"/>
        <w:numPr>
          <w:ilvl w:val="0"/>
          <w:numId w:val="5"/>
        </w:numPr>
        <w:ind w:left="426" w:hanging="426"/>
        <w:jc w:val="both"/>
        <w:rPr>
          <w:rFonts w:ascii="Tahoma" w:hAnsi="Tahoma" w:cs="Tahoma"/>
          <w:sz w:val="20"/>
          <w:szCs w:val="20"/>
        </w:rPr>
      </w:pPr>
      <w:r w:rsidRPr="00245A2C">
        <w:rPr>
          <w:rFonts w:ascii="Tahoma" w:hAnsi="Tahoma" w:cs="Tahoma"/>
          <w:sz w:val="20"/>
          <w:szCs w:val="20"/>
        </w:rPr>
        <w:t xml:space="preserve">K této činnosti se </w:t>
      </w:r>
      <w:r w:rsidR="00E70B44">
        <w:rPr>
          <w:rFonts w:ascii="Tahoma" w:hAnsi="Tahoma" w:cs="Tahoma"/>
          <w:sz w:val="20"/>
          <w:szCs w:val="20"/>
        </w:rPr>
        <w:t>zhotovi</w:t>
      </w:r>
      <w:r w:rsidR="00730BCE" w:rsidRPr="00245A2C">
        <w:rPr>
          <w:rFonts w:ascii="Tahoma" w:hAnsi="Tahoma" w:cs="Tahoma"/>
          <w:sz w:val="20"/>
          <w:szCs w:val="20"/>
        </w:rPr>
        <w:t>tel</w:t>
      </w:r>
      <w:r w:rsidRPr="00245A2C">
        <w:rPr>
          <w:rFonts w:ascii="Tahoma" w:hAnsi="Tahoma" w:cs="Tahoma"/>
          <w:sz w:val="20"/>
          <w:szCs w:val="20"/>
        </w:rPr>
        <w:t xml:space="preserve"> zavazuje zajistit veškerou potřebnou odbornost a postupovat s řádnou péčí. </w:t>
      </w:r>
    </w:p>
    <w:p w14:paraId="3244723F" w14:textId="77777777" w:rsidR="00245A2C" w:rsidRPr="00245A2C" w:rsidRDefault="00245A2C" w:rsidP="00245A2C">
      <w:pPr>
        <w:pStyle w:val="Odstavecseseznamem"/>
        <w:ind w:left="426"/>
        <w:jc w:val="both"/>
        <w:rPr>
          <w:rFonts w:ascii="Tahoma" w:hAnsi="Tahoma" w:cs="Tahoma"/>
          <w:sz w:val="20"/>
          <w:szCs w:val="20"/>
        </w:rPr>
      </w:pPr>
    </w:p>
    <w:p w14:paraId="32447240" w14:textId="77777777" w:rsidR="001C0B3B" w:rsidRDefault="00E70B44" w:rsidP="00D84759">
      <w:pPr>
        <w:pStyle w:val="Odstavecseseznamem"/>
        <w:numPr>
          <w:ilvl w:val="0"/>
          <w:numId w:val="5"/>
        </w:numPr>
        <w:ind w:left="426" w:hanging="426"/>
        <w:jc w:val="both"/>
        <w:rPr>
          <w:rFonts w:ascii="Tahoma" w:hAnsi="Tahoma" w:cs="Tahoma"/>
          <w:sz w:val="20"/>
          <w:szCs w:val="20"/>
        </w:rPr>
      </w:pPr>
      <w:r>
        <w:rPr>
          <w:rFonts w:ascii="Tahoma" w:hAnsi="Tahoma" w:cs="Tahoma"/>
          <w:sz w:val="20"/>
          <w:szCs w:val="20"/>
        </w:rPr>
        <w:t>Zhotovi</w:t>
      </w:r>
      <w:r w:rsidR="00730BCE">
        <w:rPr>
          <w:rFonts w:ascii="Tahoma" w:hAnsi="Tahoma" w:cs="Tahoma"/>
          <w:sz w:val="20"/>
          <w:szCs w:val="20"/>
        </w:rPr>
        <w:t>tel</w:t>
      </w:r>
      <w:r w:rsidR="00EE619B">
        <w:rPr>
          <w:rFonts w:ascii="Tahoma" w:hAnsi="Tahoma" w:cs="Tahoma"/>
          <w:sz w:val="20"/>
          <w:szCs w:val="20"/>
        </w:rPr>
        <w:t xml:space="preserve"> je povinen předmět plnění</w:t>
      </w:r>
      <w:r w:rsidR="008566B9" w:rsidRPr="008566B9">
        <w:rPr>
          <w:rFonts w:ascii="Tahoma" w:hAnsi="Tahoma" w:cs="Tahoma"/>
          <w:sz w:val="20"/>
          <w:szCs w:val="20"/>
        </w:rPr>
        <w:t xml:space="preserve"> realizovat v souladu s odsouhlasenými podklady, případně s odsouhlasenými změnami. Při jeho provádění budou dodrženy veškeré české technické normy vztahující se k jeho provádění a všechny podmínky určené touto smlouvou a platnými právními předpisy. </w:t>
      </w:r>
    </w:p>
    <w:p w14:paraId="32447241" w14:textId="77777777" w:rsidR="002022FA" w:rsidRDefault="002022FA" w:rsidP="004C449F">
      <w:pPr>
        <w:pStyle w:val="Odstavecseseznamem"/>
        <w:ind w:left="426"/>
        <w:jc w:val="both"/>
        <w:rPr>
          <w:rFonts w:ascii="Tahoma" w:hAnsi="Tahoma" w:cs="Tahoma"/>
          <w:sz w:val="20"/>
          <w:szCs w:val="20"/>
        </w:rPr>
      </w:pPr>
    </w:p>
    <w:p w14:paraId="32447242" w14:textId="77777777" w:rsidR="00BE2764" w:rsidRPr="00245A2C" w:rsidRDefault="00E70B44" w:rsidP="00D84759">
      <w:pPr>
        <w:pStyle w:val="Odstavecseseznamem"/>
        <w:numPr>
          <w:ilvl w:val="0"/>
          <w:numId w:val="5"/>
        </w:numPr>
        <w:ind w:left="426" w:hanging="426"/>
        <w:jc w:val="both"/>
        <w:rPr>
          <w:rFonts w:ascii="Tahoma" w:hAnsi="Tahoma" w:cs="Tahoma"/>
          <w:sz w:val="20"/>
          <w:szCs w:val="20"/>
        </w:rPr>
      </w:pPr>
      <w:r>
        <w:rPr>
          <w:rFonts w:ascii="Tahoma" w:hAnsi="Tahoma" w:cs="Tahoma"/>
          <w:sz w:val="20"/>
          <w:szCs w:val="20"/>
        </w:rPr>
        <w:t>Zhotovi</w:t>
      </w:r>
      <w:r w:rsidR="002022FA" w:rsidRPr="00245A2C">
        <w:rPr>
          <w:rFonts w:ascii="Tahoma" w:hAnsi="Tahoma" w:cs="Tahoma"/>
          <w:sz w:val="20"/>
          <w:szCs w:val="20"/>
        </w:rPr>
        <w:t xml:space="preserve">tel je povinen příslušná odborná plnění dle této smlouvy realizovat prostřednictvím řádně kvalifikovaných osob. </w:t>
      </w:r>
    </w:p>
    <w:p w14:paraId="32447243" w14:textId="77777777" w:rsidR="00BE2764" w:rsidRDefault="00BE2764" w:rsidP="00D84759">
      <w:pPr>
        <w:numPr>
          <w:ilvl w:val="0"/>
          <w:numId w:val="5"/>
        </w:numPr>
        <w:spacing w:after="0" w:line="240" w:lineRule="auto"/>
        <w:ind w:left="426" w:hanging="426"/>
        <w:jc w:val="both"/>
        <w:rPr>
          <w:rFonts w:ascii="Tahoma" w:hAnsi="Tahoma" w:cs="Tahoma"/>
          <w:sz w:val="20"/>
          <w:szCs w:val="20"/>
        </w:rPr>
      </w:pPr>
      <w:r w:rsidRPr="00BE2764">
        <w:rPr>
          <w:rFonts w:ascii="Tahoma" w:hAnsi="Tahoma" w:cs="Tahoma"/>
          <w:sz w:val="20"/>
          <w:szCs w:val="20"/>
        </w:rPr>
        <w:t xml:space="preserve">Osoby na straně objednatele, oprávněné jednat ve věcech technických: </w:t>
      </w:r>
    </w:p>
    <w:p w14:paraId="32447244" w14:textId="77777777" w:rsidR="00245A2C" w:rsidRDefault="00245A2C" w:rsidP="00245A2C">
      <w:pPr>
        <w:spacing w:after="0" w:line="240" w:lineRule="auto"/>
        <w:ind w:left="426"/>
        <w:jc w:val="both"/>
        <w:rPr>
          <w:rFonts w:ascii="Tahoma" w:hAnsi="Tahoma" w:cs="Tahoma"/>
          <w:sz w:val="20"/>
          <w:szCs w:val="20"/>
        </w:rPr>
      </w:pPr>
    </w:p>
    <w:p w14:paraId="32447245" w14:textId="743D6E34" w:rsidR="00245A2C" w:rsidRPr="000D1117" w:rsidRDefault="00C17E3E" w:rsidP="00D84759">
      <w:pPr>
        <w:pStyle w:val="Odstavecseseznamem"/>
        <w:numPr>
          <w:ilvl w:val="0"/>
          <w:numId w:val="10"/>
        </w:numPr>
        <w:spacing w:after="0" w:line="240" w:lineRule="auto"/>
        <w:jc w:val="both"/>
        <w:rPr>
          <w:rFonts w:ascii="Tahoma" w:hAnsi="Tahoma" w:cs="Tahoma"/>
          <w:sz w:val="20"/>
          <w:szCs w:val="20"/>
        </w:rPr>
      </w:pPr>
      <w:r w:rsidRPr="000D1117">
        <w:rPr>
          <w:rFonts w:ascii="Tahoma" w:hAnsi="Tahoma" w:cs="Tahoma"/>
          <w:sz w:val="20"/>
          <w:szCs w:val="20"/>
        </w:rPr>
        <w:t xml:space="preserve"> </w:t>
      </w:r>
      <w:r w:rsidR="00BA71D2" w:rsidRPr="000D1117">
        <w:rPr>
          <w:rFonts w:ascii="Tahoma" w:hAnsi="Tahoma" w:cs="Tahoma"/>
          <w:sz w:val="20"/>
          <w:szCs w:val="20"/>
        </w:rPr>
        <w:t>Radomír Stöhr</w:t>
      </w:r>
      <w:r w:rsidR="0087789F">
        <w:rPr>
          <w:rFonts w:ascii="Tahoma" w:hAnsi="Tahoma" w:cs="Tahoma"/>
          <w:sz w:val="20"/>
          <w:szCs w:val="20"/>
        </w:rPr>
        <w:t xml:space="preserve">, tel. e-mail </w:t>
      </w:r>
    </w:p>
    <w:p w14:paraId="32447246" w14:textId="77777777" w:rsidR="00BE2764" w:rsidRDefault="00BE2764" w:rsidP="00BE2764">
      <w:pPr>
        <w:spacing w:after="0" w:line="240" w:lineRule="auto"/>
        <w:ind w:left="720"/>
        <w:jc w:val="both"/>
        <w:rPr>
          <w:rFonts w:ascii="Tahoma" w:hAnsi="Tahoma" w:cs="Tahoma"/>
          <w:sz w:val="20"/>
          <w:szCs w:val="20"/>
        </w:rPr>
      </w:pPr>
    </w:p>
    <w:p w14:paraId="32447247" w14:textId="77777777" w:rsidR="00BE2764" w:rsidRDefault="00BE2764" w:rsidP="00D84759">
      <w:pPr>
        <w:numPr>
          <w:ilvl w:val="0"/>
          <w:numId w:val="5"/>
        </w:numPr>
        <w:spacing w:after="0" w:line="240" w:lineRule="auto"/>
        <w:ind w:left="426" w:hanging="426"/>
        <w:jc w:val="both"/>
        <w:rPr>
          <w:rFonts w:ascii="Tahoma" w:hAnsi="Tahoma" w:cs="Tahoma"/>
          <w:sz w:val="20"/>
          <w:szCs w:val="20"/>
        </w:rPr>
      </w:pPr>
      <w:r>
        <w:rPr>
          <w:rFonts w:ascii="Tahoma" w:hAnsi="Tahoma" w:cs="Tahoma"/>
          <w:sz w:val="20"/>
          <w:szCs w:val="20"/>
        </w:rPr>
        <w:t xml:space="preserve">Osoby na straně </w:t>
      </w:r>
      <w:r w:rsidR="00E70B44">
        <w:rPr>
          <w:rFonts w:ascii="Tahoma" w:hAnsi="Tahoma" w:cs="Tahoma"/>
          <w:sz w:val="20"/>
          <w:szCs w:val="20"/>
        </w:rPr>
        <w:t>zhotovi</w:t>
      </w:r>
      <w:r>
        <w:rPr>
          <w:rFonts w:ascii="Tahoma" w:hAnsi="Tahoma" w:cs="Tahoma"/>
          <w:sz w:val="20"/>
          <w:szCs w:val="20"/>
        </w:rPr>
        <w:t>tele, oprávněné jednat ve věcech technických:</w:t>
      </w:r>
    </w:p>
    <w:p w14:paraId="32447248" w14:textId="77777777" w:rsidR="00245A2C" w:rsidRDefault="00245A2C" w:rsidP="00245A2C">
      <w:pPr>
        <w:spacing w:after="0" w:line="240" w:lineRule="auto"/>
        <w:ind w:left="426"/>
        <w:jc w:val="both"/>
        <w:rPr>
          <w:rFonts w:ascii="Tahoma" w:hAnsi="Tahoma" w:cs="Tahoma"/>
          <w:sz w:val="20"/>
          <w:szCs w:val="20"/>
        </w:rPr>
      </w:pPr>
    </w:p>
    <w:p w14:paraId="32447249" w14:textId="26898D88" w:rsidR="00BE2764" w:rsidRPr="006D2249" w:rsidRDefault="006D2249" w:rsidP="00D84759">
      <w:pPr>
        <w:pStyle w:val="Odstavecseseznamem"/>
        <w:numPr>
          <w:ilvl w:val="0"/>
          <w:numId w:val="10"/>
        </w:numPr>
        <w:spacing w:after="0" w:line="240" w:lineRule="auto"/>
        <w:jc w:val="both"/>
        <w:rPr>
          <w:rFonts w:ascii="Tahoma" w:hAnsi="Tahoma" w:cs="Tahoma"/>
          <w:sz w:val="20"/>
          <w:szCs w:val="20"/>
        </w:rPr>
      </w:pPr>
      <w:r w:rsidRPr="006D2249">
        <w:rPr>
          <w:rFonts w:ascii="Tahoma" w:hAnsi="Tahoma" w:cs="Tahoma"/>
          <w:sz w:val="20"/>
          <w:szCs w:val="20"/>
        </w:rPr>
        <w:t>Ing. Petr Novák, tel, e-</w:t>
      </w:r>
      <w:proofErr w:type="spellStart"/>
      <w:r w:rsidRPr="006D2249">
        <w:rPr>
          <w:rFonts w:ascii="Tahoma" w:hAnsi="Tahoma" w:cs="Tahoma"/>
          <w:sz w:val="20"/>
          <w:szCs w:val="20"/>
        </w:rPr>
        <w:t>mai</w:t>
      </w:r>
      <w:proofErr w:type="spellEnd"/>
      <w:r w:rsidR="00BD3774" w:rsidRPr="006D2249">
        <w:rPr>
          <w:rFonts w:ascii="Tahoma" w:hAnsi="Tahoma" w:cs="Tahoma"/>
          <w:sz w:val="20"/>
          <w:szCs w:val="20"/>
        </w:rPr>
        <w:t xml:space="preserve"> </w:t>
      </w:r>
    </w:p>
    <w:p w14:paraId="3244724C" w14:textId="77777777" w:rsidR="000B462D" w:rsidRDefault="000B462D" w:rsidP="000B462D">
      <w:pPr>
        <w:overflowPunct w:val="0"/>
        <w:autoSpaceDE w:val="0"/>
        <w:autoSpaceDN w:val="0"/>
        <w:adjustRightInd w:val="0"/>
        <w:spacing w:after="0" w:line="240" w:lineRule="auto"/>
        <w:jc w:val="both"/>
        <w:textAlignment w:val="baseline"/>
        <w:rPr>
          <w:rFonts w:ascii="Tahoma" w:eastAsia="Times New Roman" w:hAnsi="Tahoma" w:cs="Tahoma"/>
          <w:color w:val="000000"/>
          <w:sz w:val="20"/>
          <w:szCs w:val="20"/>
          <w:highlight w:val="cyan"/>
          <w:lang w:eastAsia="cs-CZ"/>
        </w:rPr>
      </w:pPr>
    </w:p>
    <w:p w14:paraId="3244724D" w14:textId="77777777" w:rsidR="000B462D" w:rsidRPr="003D5285" w:rsidRDefault="000B462D" w:rsidP="000B462D">
      <w:pPr>
        <w:numPr>
          <w:ilvl w:val="0"/>
          <w:numId w:val="5"/>
        </w:numPr>
        <w:spacing w:after="0" w:line="240" w:lineRule="auto"/>
        <w:ind w:left="426" w:hanging="426"/>
        <w:jc w:val="both"/>
        <w:rPr>
          <w:rFonts w:ascii="Tahoma" w:hAnsi="Tahoma" w:cs="Tahoma"/>
          <w:sz w:val="20"/>
          <w:szCs w:val="20"/>
        </w:rPr>
      </w:pPr>
      <w:r w:rsidRPr="003D5285">
        <w:rPr>
          <w:rFonts w:ascii="Tahoma" w:hAnsi="Tahoma" w:cs="Tahoma"/>
          <w:sz w:val="20"/>
          <w:szCs w:val="20"/>
        </w:rPr>
        <w:t xml:space="preserve">Zhotovitel se zavazuje předložit objednateli před podpisem smlouvy pojistnou smlouvu </w:t>
      </w:r>
      <w:r w:rsidRPr="003D5285">
        <w:rPr>
          <w:rFonts w:ascii="Tahoma" w:hAnsi="Tahoma" w:cs="Tahoma"/>
          <w:sz w:val="20"/>
          <w:szCs w:val="20"/>
          <w:lang w:bidi="cs-CZ"/>
        </w:rPr>
        <w:t xml:space="preserve">na odpovědnost za škodu způsobenou jeho činností včetně možných škod způsobených pracovníky </w:t>
      </w:r>
      <w:r w:rsidRPr="003D5285">
        <w:rPr>
          <w:rFonts w:ascii="Tahoma" w:eastAsia="Times New Roman" w:hAnsi="Tahoma" w:cs="Tahoma"/>
          <w:color w:val="000000"/>
          <w:sz w:val="20"/>
          <w:szCs w:val="20"/>
          <w:lang w:eastAsia="cs-CZ"/>
        </w:rPr>
        <w:t>zhotovitel</w:t>
      </w:r>
      <w:r w:rsidRPr="003D5285">
        <w:rPr>
          <w:rFonts w:ascii="Tahoma" w:hAnsi="Tahoma" w:cs="Tahoma"/>
          <w:sz w:val="20"/>
          <w:szCs w:val="20"/>
          <w:lang w:bidi="cs-CZ"/>
        </w:rPr>
        <w:t xml:space="preserve">e a jeho poddodavatelů a na škody způsobené třetím osobám a na majetku, a to ve výši </w:t>
      </w:r>
      <w:r w:rsidR="00323543" w:rsidRPr="000D1117">
        <w:rPr>
          <w:rFonts w:ascii="Tahoma" w:hAnsi="Tahoma" w:cs="Tahoma"/>
          <w:sz w:val="20"/>
          <w:szCs w:val="20"/>
          <w:lang w:bidi="cs-CZ"/>
        </w:rPr>
        <w:t>minimálně 1</w:t>
      </w:r>
      <w:r w:rsidR="00BA71D2" w:rsidRPr="000D1117">
        <w:rPr>
          <w:rFonts w:ascii="Tahoma" w:hAnsi="Tahoma" w:cs="Tahoma"/>
          <w:sz w:val="20"/>
          <w:szCs w:val="20"/>
          <w:lang w:bidi="cs-CZ"/>
        </w:rPr>
        <w:t>.000.000, - Kč</w:t>
      </w:r>
      <w:r w:rsidRPr="000D1117">
        <w:rPr>
          <w:rFonts w:ascii="Tahoma" w:hAnsi="Tahoma" w:cs="Tahoma"/>
          <w:sz w:val="20"/>
          <w:szCs w:val="20"/>
        </w:rPr>
        <w:t>.</w:t>
      </w:r>
      <w:r w:rsidRPr="003D5285">
        <w:rPr>
          <w:rFonts w:ascii="Tahoma" w:hAnsi="Tahoma" w:cs="Tahoma"/>
          <w:sz w:val="20"/>
          <w:szCs w:val="20"/>
        </w:rPr>
        <w:t xml:space="preserve"> Výše uvedené pojištění odpovědnosti je </w:t>
      </w:r>
      <w:r w:rsidRPr="003D5285">
        <w:rPr>
          <w:rFonts w:ascii="Tahoma" w:eastAsia="Times New Roman" w:hAnsi="Tahoma" w:cs="Tahoma"/>
          <w:color w:val="000000"/>
          <w:sz w:val="20"/>
          <w:szCs w:val="20"/>
          <w:lang w:eastAsia="cs-CZ"/>
        </w:rPr>
        <w:t>zhotovitel</w:t>
      </w:r>
      <w:r w:rsidRPr="003D5285">
        <w:rPr>
          <w:rFonts w:ascii="Tahoma" w:hAnsi="Tahoma" w:cs="Tahoma"/>
          <w:sz w:val="20"/>
          <w:szCs w:val="20"/>
        </w:rPr>
        <w:t xml:space="preserve"> povinen udržovat po celou dobu trvání této smlouvy. V případě ukončení platnosti pojistné smlouvy je povinen tuto nahradit jinou pojistnou smlouvou dle výše uvedeného, aniž by došlo k prodlení se závazkem</w:t>
      </w:r>
      <w:r w:rsidR="00C57266">
        <w:rPr>
          <w:rFonts w:ascii="Tahoma" w:hAnsi="Tahoma" w:cs="Tahoma"/>
          <w:sz w:val="20"/>
          <w:szCs w:val="20"/>
        </w:rPr>
        <w:t>,</w:t>
      </w:r>
      <w:r w:rsidRPr="003D5285">
        <w:rPr>
          <w:rFonts w:ascii="Tahoma" w:hAnsi="Tahoma" w:cs="Tahoma"/>
          <w:sz w:val="20"/>
          <w:szCs w:val="20"/>
        </w:rPr>
        <w:t xml:space="preserve"> být řádně pojištěn po celou dobu trvání této smlouvy. Novou pojistnou smlouvu je </w:t>
      </w:r>
      <w:r w:rsidRPr="003D5285">
        <w:rPr>
          <w:rFonts w:ascii="Tahoma" w:eastAsia="Times New Roman" w:hAnsi="Tahoma" w:cs="Tahoma"/>
          <w:color w:val="000000"/>
          <w:sz w:val="20"/>
          <w:szCs w:val="20"/>
          <w:lang w:eastAsia="cs-CZ"/>
        </w:rPr>
        <w:t>zhotovitel</w:t>
      </w:r>
      <w:r w:rsidRPr="003D5285">
        <w:rPr>
          <w:rFonts w:ascii="Tahoma" w:hAnsi="Tahoma" w:cs="Tahoma"/>
          <w:sz w:val="20"/>
          <w:szCs w:val="20"/>
        </w:rPr>
        <w:t xml:space="preserve"> povinen v kopii předložit objednateli bez zbytečného odkladu.</w:t>
      </w:r>
    </w:p>
    <w:p w14:paraId="3244724E" w14:textId="77777777" w:rsidR="000B462D" w:rsidRPr="003D5285" w:rsidRDefault="000B462D" w:rsidP="000B462D">
      <w:pPr>
        <w:overflowPunct w:val="0"/>
        <w:autoSpaceDE w:val="0"/>
        <w:autoSpaceDN w:val="0"/>
        <w:adjustRightInd w:val="0"/>
        <w:spacing w:after="0" w:line="240" w:lineRule="auto"/>
        <w:jc w:val="both"/>
        <w:textAlignment w:val="baseline"/>
        <w:rPr>
          <w:rFonts w:ascii="Tahoma" w:hAnsi="Tahoma" w:cs="Tahoma"/>
          <w:sz w:val="20"/>
          <w:szCs w:val="20"/>
        </w:rPr>
      </w:pPr>
    </w:p>
    <w:p w14:paraId="3244724F" w14:textId="77777777" w:rsidR="0018017C" w:rsidRDefault="000B462D">
      <w:pPr>
        <w:numPr>
          <w:ilvl w:val="0"/>
          <w:numId w:val="5"/>
        </w:numPr>
        <w:spacing w:after="0" w:line="240" w:lineRule="auto"/>
        <w:ind w:left="425" w:hanging="426"/>
        <w:jc w:val="both"/>
        <w:rPr>
          <w:rFonts w:ascii="Tahoma" w:hAnsi="Tahoma" w:cs="Tahoma"/>
          <w:sz w:val="20"/>
          <w:szCs w:val="20"/>
        </w:rPr>
      </w:pPr>
      <w:r w:rsidRPr="003D5285">
        <w:rPr>
          <w:rFonts w:ascii="Tahoma" w:eastAsia="Times New Roman" w:hAnsi="Tahoma" w:cs="Tahoma"/>
          <w:color w:val="000000"/>
          <w:sz w:val="20"/>
          <w:szCs w:val="20"/>
          <w:lang w:eastAsia="cs-CZ"/>
        </w:rPr>
        <w:t>Zhotovitel je dále povinen zabezpečit pojištění všech svých osob pohybujících se v době místa</w:t>
      </w:r>
      <w:r w:rsidRPr="003D5285">
        <w:rPr>
          <w:rFonts w:ascii="Tahoma" w:hAnsi="Tahoma" w:cs="Tahoma"/>
          <w:sz w:val="20"/>
          <w:szCs w:val="20"/>
        </w:rPr>
        <w:t xml:space="preserve"> plnění proti úrazu, jakož i smluvní závazek poddodavatelů, že budou mít sjednáno pojištění odpovědnosti za škodu způsobenou jejich činností při realizaci poddodávky s pojistným plnění alespoň ve sjednané ceně poddodávky. Objednatel je oprávněn požadovat předložení dokumentů, jimiž bude prokazatelně doloženo splnění výše uvedených povinností, a to bez zbytečného odkladu.</w:t>
      </w:r>
    </w:p>
    <w:p w14:paraId="32447250" w14:textId="77777777" w:rsidR="0018017C" w:rsidRDefault="0018017C">
      <w:pPr>
        <w:pStyle w:val="Odstavecseseznamem"/>
        <w:spacing w:after="0"/>
        <w:ind w:left="425"/>
        <w:jc w:val="both"/>
        <w:rPr>
          <w:rFonts w:ascii="Tahoma" w:hAnsi="Tahoma" w:cs="Tahoma"/>
          <w:sz w:val="20"/>
          <w:szCs w:val="20"/>
        </w:rPr>
      </w:pPr>
    </w:p>
    <w:p w14:paraId="32447251" w14:textId="77777777" w:rsidR="000B462D" w:rsidRPr="003D5285" w:rsidRDefault="000B462D" w:rsidP="000B462D">
      <w:pPr>
        <w:numPr>
          <w:ilvl w:val="0"/>
          <w:numId w:val="5"/>
        </w:numPr>
        <w:spacing w:after="0" w:line="240" w:lineRule="auto"/>
        <w:ind w:left="426" w:hanging="426"/>
        <w:jc w:val="both"/>
        <w:rPr>
          <w:rFonts w:ascii="Tahoma" w:hAnsi="Tahoma" w:cs="Tahoma"/>
          <w:sz w:val="20"/>
          <w:szCs w:val="20"/>
        </w:rPr>
      </w:pPr>
      <w:r w:rsidRPr="003D5285">
        <w:rPr>
          <w:rFonts w:ascii="Tahoma" w:hAnsi="Tahoma" w:cs="Tahoma"/>
          <w:sz w:val="20"/>
          <w:szCs w:val="20"/>
        </w:rPr>
        <w:t xml:space="preserve">Zhotovitel se zavazuje dodržovat bezpečnostní, hygienické, protipožární předpisy a normy, dále se zhotovitel zavazuje dodržovat povinnosti dle platných právních předpisů v oblasti bezpečnosti a ochrany zdraví při práci a v oblasti ekologie, zejména zákona č. 262/2006 Sb., zákoník práce, ve </w:t>
      </w:r>
      <w:r w:rsidRPr="003D5285">
        <w:rPr>
          <w:rFonts w:ascii="Tahoma" w:hAnsi="Tahoma" w:cs="Tahoma"/>
          <w:sz w:val="20"/>
          <w:szCs w:val="20"/>
        </w:rPr>
        <w:lastRenderedPageBreak/>
        <w:t>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2447252" w14:textId="77777777" w:rsidR="00850E89" w:rsidRDefault="00850E89" w:rsidP="00850E89">
      <w:pPr>
        <w:spacing w:after="0" w:line="240" w:lineRule="auto"/>
        <w:ind w:left="426"/>
        <w:jc w:val="both"/>
        <w:rPr>
          <w:rFonts w:ascii="Tahoma" w:hAnsi="Tahoma" w:cs="Tahoma"/>
          <w:sz w:val="20"/>
          <w:szCs w:val="20"/>
        </w:rPr>
      </w:pPr>
    </w:p>
    <w:p w14:paraId="32447253" w14:textId="77777777" w:rsidR="000B462D" w:rsidRPr="003D5285" w:rsidRDefault="000B462D" w:rsidP="000B462D">
      <w:pPr>
        <w:numPr>
          <w:ilvl w:val="0"/>
          <w:numId w:val="5"/>
        </w:numPr>
        <w:spacing w:after="0" w:line="240" w:lineRule="auto"/>
        <w:ind w:left="426" w:hanging="426"/>
        <w:jc w:val="both"/>
        <w:rPr>
          <w:rFonts w:ascii="Tahoma" w:hAnsi="Tahoma" w:cs="Tahoma"/>
          <w:sz w:val="20"/>
          <w:szCs w:val="20"/>
        </w:rPr>
      </w:pPr>
      <w:r w:rsidRPr="003D5285">
        <w:rPr>
          <w:rFonts w:ascii="Tahoma" w:hAnsi="Tahoma" w:cs="Tahoma"/>
          <w:sz w:val="20"/>
          <w:szCs w:val="20"/>
        </w:rPr>
        <w:t xml:space="preserve">Zhotovitel prohlašuje, že poskytuje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objednatele za konkrétní plnění. Zhotovitel </w:t>
      </w:r>
      <w:r w:rsidR="007914D3">
        <w:rPr>
          <w:rFonts w:ascii="Tahoma" w:hAnsi="Tahoma" w:cs="Tahoma"/>
          <w:sz w:val="20"/>
          <w:szCs w:val="20"/>
        </w:rPr>
        <w:t xml:space="preserve">současně prohlašuje, </w:t>
      </w:r>
      <w:r w:rsidR="00F82776">
        <w:rPr>
          <w:rFonts w:ascii="Tahoma" w:hAnsi="Tahoma" w:cs="Tahoma"/>
          <w:sz w:val="20"/>
          <w:szCs w:val="20"/>
        </w:rPr>
        <w:t>ž</w:t>
      </w:r>
      <w:r w:rsidR="00F82776" w:rsidRPr="003D5285">
        <w:rPr>
          <w:rFonts w:ascii="Tahoma" w:hAnsi="Tahoma" w:cs="Tahoma"/>
          <w:sz w:val="20"/>
          <w:szCs w:val="20"/>
        </w:rPr>
        <w:t>e totožnou</w:t>
      </w:r>
      <w:r w:rsidRPr="003D5285">
        <w:rPr>
          <w:rFonts w:ascii="Tahoma" w:hAnsi="Tahoma" w:cs="Tahoma"/>
          <w:sz w:val="20"/>
          <w:szCs w:val="20"/>
        </w:rPr>
        <w:t xml:space="preserve"> povinnost </w:t>
      </w:r>
      <w:r w:rsidR="002D7C34">
        <w:rPr>
          <w:rFonts w:ascii="Tahoma" w:hAnsi="Tahoma" w:cs="Tahoma"/>
          <w:sz w:val="20"/>
          <w:szCs w:val="20"/>
        </w:rPr>
        <w:t xml:space="preserve">přenese i </w:t>
      </w:r>
      <w:r w:rsidRPr="003D5285">
        <w:rPr>
          <w:rFonts w:ascii="Tahoma" w:hAnsi="Tahoma" w:cs="Tahoma"/>
          <w:sz w:val="20"/>
          <w:szCs w:val="20"/>
        </w:rPr>
        <w:t xml:space="preserve">do dalších úrovní dodavatelského řetězce a </w:t>
      </w:r>
      <w:r w:rsidR="002D7C34">
        <w:rPr>
          <w:rFonts w:ascii="Tahoma" w:hAnsi="Tahoma" w:cs="Tahoma"/>
          <w:sz w:val="20"/>
          <w:szCs w:val="20"/>
        </w:rPr>
        <w:t xml:space="preserve">současně zaváže i </w:t>
      </w:r>
      <w:r w:rsidRPr="003D5285">
        <w:rPr>
          <w:rFonts w:ascii="Tahoma" w:hAnsi="Tahoma" w:cs="Tahoma"/>
          <w:sz w:val="20"/>
          <w:szCs w:val="20"/>
        </w:rPr>
        <w:t>své poddodavatele k plnění a šíření této povinnosti též do nižších úrovní dodavatelského řetězce.</w:t>
      </w:r>
    </w:p>
    <w:p w14:paraId="32447254" w14:textId="77777777" w:rsidR="008566B9" w:rsidRDefault="008566B9" w:rsidP="008566B9">
      <w:pPr>
        <w:pStyle w:val="Odstavecseseznamem"/>
        <w:spacing w:after="0" w:line="240" w:lineRule="auto"/>
        <w:ind w:left="426"/>
        <w:rPr>
          <w:rFonts w:ascii="Tahoma" w:eastAsia="Times New Roman" w:hAnsi="Tahoma" w:cs="Tahoma"/>
          <w:b/>
          <w:bCs/>
          <w:color w:val="000000"/>
          <w:sz w:val="20"/>
          <w:szCs w:val="20"/>
          <w:lang w:eastAsia="cs-CZ"/>
        </w:rPr>
      </w:pPr>
    </w:p>
    <w:p w14:paraId="32447255" w14:textId="77777777" w:rsidR="00AA2E96" w:rsidRPr="008566B9" w:rsidRDefault="00AA2E96" w:rsidP="008566B9">
      <w:pPr>
        <w:pStyle w:val="Odstavecseseznamem"/>
        <w:spacing w:after="0" w:line="240" w:lineRule="auto"/>
        <w:ind w:left="426"/>
        <w:rPr>
          <w:rFonts w:ascii="Tahoma" w:eastAsia="Times New Roman" w:hAnsi="Tahoma" w:cs="Tahoma"/>
          <w:b/>
          <w:bCs/>
          <w:color w:val="000000"/>
          <w:sz w:val="20"/>
          <w:szCs w:val="20"/>
          <w:lang w:eastAsia="cs-CZ"/>
        </w:rPr>
      </w:pPr>
    </w:p>
    <w:p w14:paraId="32447256" w14:textId="77777777" w:rsidR="00A27406" w:rsidRPr="006C5FC9" w:rsidRDefault="00A27406" w:rsidP="00A27406">
      <w:pPr>
        <w:spacing w:after="0" w:line="240" w:lineRule="auto"/>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 xml:space="preserve">III. </w:t>
      </w:r>
    </w:p>
    <w:p w14:paraId="32447257" w14:textId="77777777" w:rsidR="00A27406" w:rsidRPr="006C5FC9" w:rsidRDefault="00912350" w:rsidP="00A27406">
      <w:pPr>
        <w:spacing w:after="0" w:line="240" w:lineRule="auto"/>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 xml:space="preserve">Místo a doba </w:t>
      </w:r>
      <w:r w:rsidR="00A27406">
        <w:rPr>
          <w:rFonts w:ascii="Tahoma" w:eastAsia="Times New Roman" w:hAnsi="Tahoma" w:cs="Tahoma"/>
          <w:b/>
          <w:bCs/>
          <w:color w:val="000000"/>
          <w:sz w:val="20"/>
          <w:szCs w:val="20"/>
          <w:lang w:eastAsia="cs-CZ"/>
        </w:rPr>
        <w:t>plnění</w:t>
      </w:r>
    </w:p>
    <w:p w14:paraId="32447258" w14:textId="77777777" w:rsidR="00912350" w:rsidRPr="006C5FC9" w:rsidRDefault="00912350" w:rsidP="00A27406">
      <w:pPr>
        <w:spacing w:after="0" w:line="240" w:lineRule="auto"/>
        <w:jc w:val="center"/>
        <w:rPr>
          <w:rFonts w:ascii="Tahoma" w:eastAsia="Times New Roman" w:hAnsi="Tahoma" w:cs="Tahoma"/>
          <w:color w:val="000000"/>
          <w:sz w:val="20"/>
          <w:szCs w:val="20"/>
          <w:lang w:eastAsia="cs-CZ"/>
        </w:rPr>
      </w:pPr>
    </w:p>
    <w:p w14:paraId="32447259" w14:textId="77777777" w:rsidR="00245A2C" w:rsidRPr="00245A2C" w:rsidRDefault="00421F5F" w:rsidP="00D84759">
      <w:pPr>
        <w:pStyle w:val="Odstavecseseznamem"/>
        <w:numPr>
          <w:ilvl w:val="0"/>
          <w:numId w:val="2"/>
        </w:numPr>
        <w:spacing w:after="0" w:line="240" w:lineRule="auto"/>
        <w:ind w:left="426" w:hanging="426"/>
        <w:jc w:val="both"/>
        <w:rPr>
          <w:rFonts w:ascii="Tahoma" w:eastAsia="Times New Roman" w:hAnsi="Tahoma" w:cs="Tahoma"/>
          <w:b/>
          <w:bCs/>
          <w:color w:val="000000"/>
          <w:sz w:val="20"/>
          <w:szCs w:val="20"/>
          <w:lang w:eastAsia="cs-CZ"/>
        </w:rPr>
      </w:pPr>
      <w:r>
        <w:rPr>
          <w:rFonts w:ascii="Tahoma" w:eastAsia="Times New Roman" w:hAnsi="Tahoma" w:cs="Tahoma"/>
          <w:color w:val="000000"/>
          <w:sz w:val="20"/>
          <w:szCs w:val="20"/>
          <w:lang w:eastAsia="cs-CZ"/>
        </w:rPr>
        <w:t>Místem</w:t>
      </w:r>
      <w:r w:rsidR="00A27406">
        <w:rPr>
          <w:rFonts w:ascii="Tahoma" w:eastAsia="Times New Roman" w:hAnsi="Tahoma" w:cs="Tahoma"/>
          <w:color w:val="000000"/>
          <w:sz w:val="20"/>
          <w:szCs w:val="20"/>
          <w:lang w:eastAsia="cs-CZ"/>
        </w:rPr>
        <w:t xml:space="preserve">, kde bude realizace </w:t>
      </w:r>
      <w:r w:rsidR="00E70B44">
        <w:rPr>
          <w:rFonts w:ascii="Tahoma" w:eastAsia="Times New Roman" w:hAnsi="Tahoma" w:cs="Tahoma"/>
          <w:color w:val="000000"/>
          <w:sz w:val="20"/>
          <w:szCs w:val="20"/>
          <w:lang w:eastAsia="cs-CZ"/>
        </w:rPr>
        <w:t xml:space="preserve">předmětu plnění dle </w:t>
      </w:r>
      <w:r w:rsidR="00A27406">
        <w:rPr>
          <w:rFonts w:ascii="Tahoma" w:eastAsia="Times New Roman" w:hAnsi="Tahoma" w:cs="Tahoma"/>
          <w:color w:val="000000"/>
          <w:sz w:val="20"/>
          <w:szCs w:val="20"/>
          <w:lang w:eastAsia="cs-CZ"/>
        </w:rPr>
        <w:t xml:space="preserve">této smlouvy probíhat, je </w:t>
      </w:r>
      <w:r w:rsidR="00CC1500">
        <w:rPr>
          <w:rFonts w:ascii="Tahoma" w:eastAsia="Times New Roman" w:hAnsi="Tahoma" w:cs="Tahoma"/>
          <w:color w:val="000000"/>
          <w:sz w:val="20"/>
          <w:szCs w:val="20"/>
          <w:lang w:eastAsia="cs-CZ" w:bidi="cs-CZ"/>
        </w:rPr>
        <w:t>sídlo objednatele:</w:t>
      </w:r>
      <w:r w:rsidR="00245A2C" w:rsidRPr="00245A2C">
        <w:rPr>
          <w:rFonts w:ascii="Tahoma" w:eastAsia="Times New Roman" w:hAnsi="Tahoma" w:cs="Tahoma"/>
          <w:color w:val="000000"/>
          <w:sz w:val="20"/>
          <w:szCs w:val="20"/>
          <w:lang w:eastAsia="cs-CZ" w:bidi="cs-CZ"/>
        </w:rPr>
        <w:t xml:space="preserve"> Alšovo nábřeží 12, 110 01 Praha 1.</w:t>
      </w:r>
    </w:p>
    <w:p w14:paraId="3244725A" w14:textId="77777777" w:rsidR="00245A2C" w:rsidRDefault="00245A2C" w:rsidP="00245A2C">
      <w:pPr>
        <w:spacing w:after="0" w:line="240" w:lineRule="auto"/>
        <w:jc w:val="both"/>
        <w:rPr>
          <w:rFonts w:ascii="Tahoma" w:eastAsia="Times New Roman" w:hAnsi="Tahoma" w:cs="Tahoma"/>
          <w:color w:val="000000"/>
          <w:sz w:val="20"/>
          <w:szCs w:val="20"/>
          <w:lang w:eastAsia="cs-CZ"/>
        </w:rPr>
      </w:pPr>
    </w:p>
    <w:p w14:paraId="3244725B" w14:textId="77777777" w:rsidR="00CD7BC3" w:rsidRPr="005C657F" w:rsidRDefault="00F36E5A" w:rsidP="00C02DAF">
      <w:pPr>
        <w:pStyle w:val="Odstavecseseznamem"/>
        <w:numPr>
          <w:ilvl w:val="0"/>
          <w:numId w:val="2"/>
        </w:numPr>
        <w:spacing w:after="0" w:line="240" w:lineRule="auto"/>
        <w:ind w:left="426" w:hanging="426"/>
        <w:jc w:val="both"/>
        <w:rPr>
          <w:rFonts w:ascii="Tahoma" w:hAnsi="Tahoma" w:cs="Tahoma"/>
          <w:sz w:val="20"/>
          <w:szCs w:val="20"/>
        </w:rPr>
      </w:pPr>
      <w:r w:rsidRPr="00C02DAF">
        <w:rPr>
          <w:rFonts w:ascii="Tahoma" w:hAnsi="Tahoma" w:cs="Tahoma"/>
          <w:color w:val="000000"/>
          <w:sz w:val="20"/>
          <w:szCs w:val="20"/>
        </w:rPr>
        <w:t>Vzhledem ke speciálním provozním potřebám objednatele</w:t>
      </w:r>
      <w:r w:rsidR="00CD7BC3" w:rsidRPr="00C02DAF">
        <w:rPr>
          <w:rFonts w:ascii="Tahoma" w:hAnsi="Tahoma" w:cs="Tahoma"/>
          <w:color w:val="000000"/>
          <w:sz w:val="20"/>
          <w:szCs w:val="20"/>
        </w:rPr>
        <w:t xml:space="preserve"> berou smluvní strany na vědomí následující podmínky plnění a dobu a čas možného vykonávání prací dle této smlouvy: </w:t>
      </w:r>
    </w:p>
    <w:p w14:paraId="3244725C" w14:textId="77777777" w:rsidR="00CD7BC3" w:rsidRPr="005C657F" w:rsidRDefault="00CD7BC3" w:rsidP="005C657F">
      <w:pPr>
        <w:pStyle w:val="Odstavecseseznamem"/>
        <w:rPr>
          <w:rFonts w:ascii="Tahoma" w:hAnsi="Tahoma" w:cs="Tahoma"/>
          <w:color w:val="000000"/>
          <w:sz w:val="20"/>
          <w:szCs w:val="20"/>
        </w:rPr>
      </w:pPr>
    </w:p>
    <w:p w14:paraId="3244725D" w14:textId="77777777" w:rsidR="00ED59B6" w:rsidRPr="005C657F" w:rsidRDefault="00DD3FE8" w:rsidP="00C02DAF">
      <w:pPr>
        <w:pStyle w:val="Odstavecseseznamem"/>
        <w:numPr>
          <w:ilvl w:val="1"/>
          <w:numId w:val="25"/>
        </w:numPr>
        <w:spacing w:after="0" w:line="240" w:lineRule="auto"/>
        <w:jc w:val="both"/>
        <w:rPr>
          <w:rFonts w:ascii="Tahoma" w:hAnsi="Tahoma" w:cs="Tahoma"/>
          <w:sz w:val="20"/>
          <w:szCs w:val="20"/>
        </w:rPr>
      </w:pPr>
      <w:r>
        <w:rPr>
          <w:rFonts w:ascii="Tahoma" w:hAnsi="Tahoma" w:cs="Tahoma"/>
          <w:color w:val="000000"/>
          <w:sz w:val="20"/>
          <w:szCs w:val="20"/>
        </w:rPr>
        <w:t>Hlučné a prašné práce, resp. práce rušící provoz Rudolfina</w:t>
      </w:r>
      <w:r w:rsidR="00EE31E0">
        <w:rPr>
          <w:rFonts w:ascii="Tahoma" w:hAnsi="Tahoma" w:cs="Tahoma"/>
          <w:color w:val="000000"/>
          <w:sz w:val="20"/>
          <w:szCs w:val="20"/>
        </w:rPr>
        <w:t xml:space="preserve">, návštěvníky </w:t>
      </w:r>
      <w:r>
        <w:rPr>
          <w:rFonts w:ascii="Tahoma" w:hAnsi="Tahoma" w:cs="Tahoma"/>
          <w:color w:val="000000"/>
          <w:sz w:val="20"/>
          <w:szCs w:val="20"/>
        </w:rPr>
        <w:t>v době konání akcí</w:t>
      </w:r>
      <w:r w:rsidR="00EE31E0">
        <w:rPr>
          <w:rFonts w:ascii="Tahoma" w:hAnsi="Tahoma" w:cs="Tahoma"/>
          <w:color w:val="000000"/>
          <w:sz w:val="20"/>
          <w:szCs w:val="20"/>
        </w:rPr>
        <w:t xml:space="preserve">, umělce </w:t>
      </w:r>
      <w:r w:rsidR="00941FFA">
        <w:rPr>
          <w:rFonts w:ascii="Tahoma" w:hAnsi="Tahoma" w:cs="Tahoma"/>
          <w:color w:val="000000"/>
          <w:sz w:val="20"/>
          <w:szCs w:val="20"/>
        </w:rPr>
        <w:t>v době nahrávání, koncertů či jiných akcí</w:t>
      </w:r>
      <w:r w:rsidR="00ED59B6">
        <w:rPr>
          <w:rFonts w:ascii="Tahoma" w:hAnsi="Tahoma" w:cs="Tahoma"/>
          <w:color w:val="000000"/>
          <w:sz w:val="20"/>
          <w:szCs w:val="20"/>
        </w:rPr>
        <w:t xml:space="preserve"> (dále </w:t>
      </w:r>
      <w:r w:rsidR="001E2AC4">
        <w:rPr>
          <w:rFonts w:ascii="Tahoma" w:hAnsi="Tahoma" w:cs="Tahoma"/>
          <w:color w:val="000000"/>
          <w:sz w:val="20"/>
          <w:szCs w:val="20"/>
        </w:rPr>
        <w:t>též</w:t>
      </w:r>
      <w:r w:rsidR="00ED59B6">
        <w:rPr>
          <w:rFonts w:ascii="Tahoma" w:hAnsi="Tahoma" w:cs="Tahoma"/>
          <w:color w:val="000000"/>
          <w:sz w:val="20"/>
          <w:szCs w:val="20"/>
        </w:rPr>
        <w:t xml:space="preserve"> „rušivé práce“)</w:t>
      </w:r>
      <w:r w:rsidR="00941FFA">
        <w:rPr>
          <w:rFonts w:ascii="Tahoma" w:hAnsi="Tahoma" w:cs="Tahoma"/>
          <w:color w:val="000000"/>
          <w:sz w:val="20"/>
          <w:szCs w:val="20"/>
        </w:rPr>
        <w:t xml:space="preserve">, </w:t>
      </w:r>
      <w:r w:rsidR="00ED59B6">
        <w:rPr>
          <w:rFonts w:ascii="Tahoma" w:hAnsi="Tahoma" w:cs="Tahoma"/>
          <w:color w:val="000000"/>
          <w:sz w:val="20"/>
          <w:szCs w:val="20"/>
        </w:rPr>
        <w:t>ne</w:t>
      </w:r>
      <w:r w:rsidR="0033183B" w:rsidRPr="005C657F">
        <w:rPr>
          <w:rFonts w:ascii="Tahoma" w:hAnsi="Tahoma" w:cs="Tahoma"/>
          <w:color w:val="000000"/>
          <w:sz w:val="20"/>
          <w:szCs w:val="20"/>
        </w:rPr>
        <w:t xml:space="preserve">bude možné vykonávat </w:t>
      </w:r>
      <w:r w:rsidR="00ED59B6">
        <w:rPr>
          <w:rFonts w:ascii="Tahoma" w:hAnsi="Tahoma" w:cs="Tahoma"/>
          <w:color w:val="000000"/>
          <w:sz w:val="20"/>
          <w:szCs w:val="20"/>
        </w:rPr>
        <w:t xml:space="preserve">v době konání akcí dle přílohy této smlouvy </w:t>
      </w:r>
      <w:r w:rsidR="0033183B" w:rsidRPr="005C657F">
        <w:rPr>
          <w:rFonts w:ascii="Tahoma" w:hAnsi="Tahoma" w:cs="Tahoma"/>
          <w:color w:val="000000"/>
          <w:sz w:val="20"/>
          <w:szCs w:val="20"/>
        </w:rPr>
        <w:t>„Program ve Dvořákově síni“</w:t>
      </w:r>
      <w:r w:rsidR="00ED59B6">
        <w:rPr>
          <w:rFonts w:ascii="Tahoma" w:hAnsi="Tahoma" w:cs="Tahoma"/>
          <w:color w:val="000000"/>
          <w:sz w:val="20"/>
          <w:szCs w:val="20"/>
        </w:rPr>
        <w:t xml:space="preserve">, </w:t>
      </w:r>
      <w:r w:rsidR="00D02EE5">
        <w:rPr>
          <w:rFonts w:ascii="Tahoma" w:hAnsi="Tahoma" w:cs="Tahoma"/>
          <w:color w:val="000000"/>
          <w:sz w:val="20"/>
          <w:szCs w:val="20"/>
        </w:rPr>
        <w:t xml:space="preserve">která obsahuje dlouhodobě dopředu známé </w:t>
      </w:r>
      <w:r w:rsidR="00971FFA">
        <w:rPr>
          <w:rFonts w:ascii="Tahoma" w:hAnsi="Tahoma" w:cs="Tahoma"/>
          <w:color w:val="000000"/>
          <w:sz w:val="20"/>
          <w:szCs w:val="20"/>
        </w:rPr>
        <w:t>a předpokládané akce (dále též „Program“)</w:t>
      </w:r>
      <w:r w:rsidR="00ED59B6">
        <w:rPr>
          <w:rFonts w:ascii="Tahoma" w:hAnsi="Tahoma" w:cs="Tahoma"/>
          <w:color w:val="000000"/>
          <w:sz w:val="20"/>
          <w:szCs w:val="20"/>
        </w:rPr>
        <w:t>.</w:t>
      </w:r>
    </w:p>
    <w:p w14:paraId="3244725E" w14:textId="77777777" w:rsidR="00585D46" w:rsidRPr="005C657F" w:rsidRDefault="00ED59B6" w:rsidP="005C657F">
      <w:pPr>
        <w:pStyle w:val="Odstavecseseznamem"/>
        <w:spacing w:after="0" w:line="240" w:lineRule="auto"/>
        <w:ind w:left="786"/>
        <w:jc w:val="both"/>
        <w:rPr>
          <w:rFonts w:ascii="Tahoma" w:hAnsi="Tahoma" w:cs="Tahoma"/>
          <w:sz w:val="20"/>
          <w:szCs w:val="20"/>
        </w:rPr>
      </w:pPr>
      <w:r>
        <w:rPr>
          <w:rFonts w:ascii="Tahoma" w:hAnsi="Tahoma" w:cs="Tahoma"/>
          <w:color w:val="000000"/>
          <w:sz w:val="20"/>
          <w:szCs w:val="20"/>
        </w:rPr>
        <w:t xml:space="preserve"> </w:t>
      </w:r>
    </w:p>
    <w:p w14:paraId="3244725F" w14:textId="77777777" w:rsidR="009F0168" w:rsidRDefault="0075528A" w:rsidP="00C02DAF">
      <w:pPr>
        <w:pStyle w:val="Odstavecseseznamem"/>
        <w:numPr>
          <w:ilvl w:val="1"/>
          <w:numId w:val="25"/>
        </w:numPr>
        <w:spacing w:after="0" w:line="240" w:lineRule="auto"/>
        <w:jc w:val="both"/>
        <w:rPr>
          <w:rFonts w:ascii="Tahoma" w:hAnsi="Tahoma" w:cs="Tahoma"/>
          <w:sz w:val="20"/>
          <w:szCs w:val="20"/>
        </w:rPr>
      </w:pPr>
      <w:r>
        <w:rPr>
          <w:rFonts w:ascii="Tahoma" w:hAnsi="Tahoma" w:cs="Tahoma"/>
          <w:sz w:val="20"/>
          <w:szCs w:val="20"/>
        </w:rPr>
        <w:t xml:space="preserve">Objednatel je dále oprávněn nad rámec překážek dle </w:t>
      </w:r>
      <w:r w:rsidR="0051240C">
        <w:rPr>
          <w:rFonts w:ascii="Tahoma" w:hAnsi="Tahoma" w:cs="Tahoma"/>
          <w:sz w:val="20"/>
          <w:szCs w:val="20"/>
        </w:rPr>
        <w:t>Programu</w:t>
      </w:r>
      <w:r>
        <w:rPr>
          <w:rFonts w:ascii="Tahoma" w:hAnsi="Tahoma" w:cs="Tahoma"/>
          <w:sz w:val="20"/>
          <w:szCs w:val="20"/>
        </w:rPr>
        <w:t xml:space="preserve"> </w:t>
      </w:r>
      <w:r w:rsidR="00577C81">
        <w:rPr>
          <w:rFonts w:ascii="Tahoma" w:hAnsi="Tahoma" w:cs="Tahoma"/>
          <w:sz w:val="20"/>
          <w:szCs w:val="20"/>
        </w:rPr>
        <w:t xml:space="preserve">požadovat, aby </w:t>
      </w:r>
      <w:r w:rsidR="0050373F">
        <w:rPr>
          <w:rFonts w:ascii="Tahoma" w:hAnsi="Tahoma" w:cs="Tahoma"/>
          <w:sz w:val="20"/>
          <w:szCs w:val="20"/>
        </w:rPr>
        <w:t>rušivé práce nebyly vykonávány v</w:t>
      </w:r>
      <w:r w:rsidR="00E0225C">
        <w:rPr>
          <w:rFonts w:ascii="Tahoma" w:hAnsi="Tahoma" w:cs="Tahoma"/>
          <w:sz w:val="20"/>
          <w:szCs w:val="20"/>
        </w:rPr>
        <w:t> </w:t>
      </w:r>
      <w:r w:rsidR="0050373F">
        <w:rPr>
          <w:rFonts w:ascii="Tahoma" w:hAnsi="Tahoma" w:cs="Tahoma"/>
          <w:sz w:val="20"/>
          <w:szCs w:val="20"/>
        </w:rPr>
        <w:t>době</w:t>
      </w:r>
      <w:r w:rsidR="00E0225C">
        <w:rPr>
          <w:rFonts w:ascii="Tahoma" w:hAnsi="Tahoma" w:cs="Tahoma"/>
          <w:sz w:val="20"/>
          <w:szCs w:val="20"/>
        </w:rPr>
        <w:t xml:space="preserve"> konání </w:t>
      </w:r>
      <w:r w:rsidR="00D02EE5">
        <w:rPr>
          <w:rFonts w:ascii="Tahoma" w:hAnsi="Tahoma" w:cs="Tahoma"/>
          <w:sz w:val="20"/>
          <w:szCs w:val="20"/>
        </w:rPr>
        <w:t xml:space="preserve">akcí či nahrávání, </w:t>
      </w:r>
      <w:r w:rsidR="00B9377A">
        <w:rPr>
          <w:rFonts w:ascii="Tahoma" w:hAnsi="Tahoma" w:cs="Tahoma"/>
          <w:sz w:val="20"/>
          <w:szCs w:val="20"/>
        </w:rPr>
        <w:t>které nejsou v Programu uvedeny, neboť jejich konání a časové ukotvení se děje zpravidla 14 dnů předem (dále též „</w:t>
      </w:r>
      <w:r w:rsidR="009F0168">
        <w:rPr>
          <w:rFonts w:ascii="Tahoma" w:hAnsi="Tahoma" w:cs="Tahoma"/>
          <w:sz w:val="20"/>
          <w:szCs w:val="20"/>
        </w:rPr>
        <w:t>Aktuální akce“)</w:t>
      </w:r>
      <w:r w:rsidR="00B9377A">
        <w:rPr>
          <w:rFonts w:ascii="Tahoma" w:hAnsi="Tahoma" w:cs="Tahoma"/>
          <w:sz w:val="20"/>
          <w:szCs w:val="20"/>
        </w:rPr>
        <w:t>.</w:t>
      </w:r>
    </w:p>
    <w:p w14:paraId="32447260" w14:textId="77777777" w:rsidR="00894409" w:rsidRPr="005C657F" w:rsidRDefault="00894409" w:rsidP="005C657F">
      <w:pPr>
        <w:pStyle w:val="Odstavecseseznamem"/>
        <w:rPr>
          <w:rFonts w:ascii="Tahoma" w:hAnsi="Tahoma" w:cs="Tahoma"/>
          <w:sz w:val="20"/>
          <w:szCs w:val="20"/>
        </w:rPr>
      </w:pPr>
    </w:p>
    <w:p w14:paraId="32447261" w14:textId="77777777" w:rsidR="00894409" w:rsidRDefault="00894409" w:rsidP="005C657F">
      <w:pPr>
        <w:pStyle w:val="Odstavecseseznamem"/>
        <w:spacing w:after="0" w:line="240" w:lineRule="auto"/>
        <w:ind w:left="786"/>
        <w:jc w:val="both"/>
        <w:rPr>
          <w:rFonts w:ascii="Tahoma" w:hAnsi="Tahoma" w:cs="Tahoma"/>
          <w:sz w:val="20"/>
          <w:szCs w:val="20"/>
        </w:rPr>
      </w:pPr>
      <w:r>
        <w:rPr>
          <w:rFonts w:ascii="Tahoma" w:hAnsi="Tahoma" w:cs="Tahoma"/>
          <w:sz w:val="20"/>
          <w:szCs w:val="20"/>
        </w:rPr>
        <w:t xml:space="preserve">Seznam Aktuálních akcí bude </w:t>
      </w:r>
      <w:r w:rsidR="00A02B84">
        <w:rPr>
          <w:rFonts w:ascii="Tahoma" w:hAnsi="Tahoma" w:cs="Tahoma"/>
          <w:sz w:val="20"/>
          <w:szCs w:val="20"/>
        </w:rPr>
        <w:t xml:space="preserve">zhotoviteli předložen objednatelem se </w:t>
      </w:r>
      <w:proofErr w:type="gramStart"/>
      <w:r w:rsidR="00A02B84">
        <w:rPr>
          <w:rFonts w:ascii="Tahoma" w:hAnsi="Tahoma" w:cs="Tahoma"/>
          <w:sz w:val="20"/>
          <w:szCs w:val="20"/>
        </w:rPr>
        <w:t>14</w:t>
      </w:r>
      <w:r w:rsidR="0039076B">
        <w:rPr>
          <w:rFonts w:ascii="Tahoma" w:hAnsi="Tahoma" w:cs="Tahoma"/>
          <w:sz w:val="20"/>
          <w:szCs w:val="20"/>
        </w:rPr>
        <w:t>-</w:t>
      </w:r>
      <w:r w:rsidR="00A02B84">
        <w:rPr>
          <w:rFonts w:ascii="Tahoma" w:hAnsi="Tahoma" w:cs="Tahoma"/>
          <w:sz w:val="20"/>
          <w:szCs w:val="20"/>
        </w:rPr>
        <w:t>denním</w:t>
      </w:r>
      <w:proofErr w:type="gramEnd"/>
      <w:r w:rsidR="00A02B84">
        <w:rPr>
          <w:rFonts w:ascii="Tahoma" w:hAnsi="Tahoma" w:cs="Tahoma"/>
          <w:sz w:val="20"/>
          <w:szCs w:val="20"/>
        </w:rPr>
        <w:t xml:space="preserve"> předstihem před první Aktuální akcí. </w:t>
      </w:r>
    </w:p>
    <w:p w14:paraId="32447262" w14:textId="77777777" w:rsidR="009F0168" w:rsidRPr="005C657F" w:rsidRDefault="009F0168" w:rsidP="005C657F">
      <w:pPr>
        <w:pStyle w:val="Odstavecseseznamem"/>
        <w:rPr>
          <w:rFonts w:ascii="Tahoma" w:hAnsi="Tahoma" w:cs="Tahoma"/>
          <w:sz w:val="20"/>
          <w:szCs w:val="20"/>
        </w:rPr>
      </w:pPr>
    </w:p>
    <w:p w14:paraId="32447263" w14:textId="77777777" w:rsidR="00A02B84" w:rsidRDefault="00A65AA6" w:rsidP="00C02DAF">
      <w:pPr>
        <w:pStyle w:val="Odstavecseseznamem"/>
        <w:numPr>
          <w:ilvl w:val="1"/>
          <w:numId w:val="25"/>
        </w:numPr>
        <w:spacing w:after="0" w:line="240" w:lineRule="auto"/>
        <w:jc w:val="both"/>
        <w:rPr>
          <w:rFonts w:ascii="Tahoma" w:hAnsi="Tahoma" w:cs="Tahoma"/>
          <w:sz w:val="20"/>
          <w:szCs w:val="20"/>
        </w:rPr>
      </w:pPr>
      <w:r>
        <w:rPr>
          <w:rFonts w:ascii="Tahoma" w:hAnsi="Tahoma" w:cs="Tahoma"/>
          <w:sz w:val="20"/>
          <w:szCs w:val="20"/>
        </w:rPr>
        <w:t xml:space="preserve">Objednatel je dále oprávněn nad rámec překážek dle Programu a Aktuálních akcí </w:t>
      </w:r>
      <w:r w:rsidR="00806A8E">
        <w:rPr>
          <w:rFonts w:ascii="Tahoma" w:hAnsi="Tahoma" w:cs="Tahoma"/>
          <w:sz w:val="20"/>
          <w:szCs w:val="20"/>
        </w:rPr>
        <w:t xml:space="preserve">požadovat okamžité přerušení rušivých prací v době konání akcí či nahrávání, pokud o to požádá personál </w:t>
      </w:r>
      <w:r w:rsidR="006142B7">
        <w:rPr>
          <w:rFonts w:ascii="Tahoma" w:hAnsi="Tahoma" w:cs="Tahoma"/>
          <w:sz w:val="20"/>
          <w:szCs w:val="20"/>
        </w:rPr>
        <w:t>objednatele, výkonný umělec, režisér apod.</w:t>
      </w:r>
      <w:r w:rsidR="008E561C">
        <w:rPr>
          <w:rFonts w:ascii="Tahoma" w:hAnsi="Tahoma" w:cs="Tahoma"/>
          <w:sz w:val="20"/>
          <w:szCs w:val="20"/>
        </w:rPr>
        <w:t xml:space="preserve"> (dále též „Okamžité přerušení“). </w:t>
      </w:r>
    </w:p>
    <w:p w14:paraId="32447264" w14:textId="77777777" w:rsidR="00B879E5" w:rsidRDefault="00B879E5" w:rsidP="00B879E5">
      <w:pPr>
        <w:pStyle w:val="Odstavecseseznamem"/>
        <w:spacing w:after="0" w:line="240" w:lineRule="auto"/>
        <w:ind w:left="786"/>
        <w:jc w:val="both"/>
        <w:rPr>
          <w:rFonts w:ascii="Tahoma" w:hAnsi="Tahoma" w:cs="Tahoma"/>
          <w:sz w:val="20"/>
          <w:szCs w:val="20"/>
        </w:rPr>
      </w:pPr>
    </w:p>
    <w:p w14:paraId="32447265" w14:textId="77777777" w:rsidR="00B879E5" w:rsidRDefault="00B879E5" w:rsidP="00B879E5">
      <w:pPr>
        <w:pStyle w:val="Odstavecseseznamem"/>
        <w:spacing w:after="0" w:line="240" w:lineRule="auto"/>
        <w:ind w:left="786"/>
        <w:jc w:val="both"/>
        <w:rPr>
          <w:rFonts w:ascii="Tahoma" w:hAnsi="Tahoma" w:cs="Tahoma"/>
          <w:sz w:val="20"/>
          <w:szCs w:val="20"/>
        </w:rPr>
      </w:pPr>
      <w:r>
        <w:rPr>
          <w:rFonts w:ascii="Tahoma" w:hAnsi="Tahoma" w:cs="Tahoma"/>
          <w:sz w:val="20"/>
          <w:szCs w:val="20"/>
        </w:rPr>
        <w:t xml:space="preserve">V takovém případě je zhotovitel povinen </w:t>
      </w:r>
      <w:r w:rsidR="008E2A23">
        <w:rPr>
          <w:rFonts w:ascii="Tahoma" w:hAnsi="Tahoma" w:cs="Tahoma"/>
          <w:sz w:val="20"/>
          <w:szCs w:val="20"/>
        </w:rPr>
        <w:t xml:space="preserve">rušivé </w:t>
      </w:r>
      <w:r>
        <w:rPr>
          <w:rFonts w:ascii="Tahoma" w:hAnsi="Tahoma" w:cs="Tahoma"/>
          <w:sz w:val="20"/>
          <w:szCs w:val="20"/>
        </w:rPr>
        <w:t xml:space="preserve">práce okamžitě přerušit a </w:t>
      </w:r>
      <w:r w:rsidR="00874991">
        <w:rPr>
          <w:rFonts w:ascii="Tahoma" w:hAnsi="Tahoma" w:cs="Tahoma"/>
          <w:sz w:val="20"/>
          <w:szCs w:val="20"/>
        </w:rPr>
        <w:t xml:space="preserve">dle dohody s objednatelem buď pro daný den práce ukončit či </w:t>
      </w:r>
      <w:r w:rsidR="008E2A23">
        <w:rPr>
          <w:rFonts w:ascii="Tahoma" w:hAnsi="Tahoma" w:cs="Tahoma"/>
          <w:sz w:val="20"/>
          <w:szCs w:val="20"/>
        </w:rPr>
        <w:t xml:space="preserve">odložit na pozdější dobu. </w:t>
      </w:r>
    </w:p>
    <w:p w14:paraId="32447266" w14:textId="77777777" w:rsidR="00B54B36" w:rsidRDefault="00B54B36" w:rsidP="00B879E5">
      <w:pPr>
        <w:pStyle w:val="Odstavecseseznamem"/>
        <w:spacing w:after="0" w:line="240" w:lineRule="auto"/>
        <w:ind w:left="786"/>
        <w:jc w:val="both"/>
        <w:rPr>
          <w:rFonts w:ascii="Tahoma" w:hAnsi="Tahoma" w:cs="Tahoma"/>
          <w:sz w:val="20"/>
          <w:szCs w:val="20"/>
        </w:rPr>
      </w:pPr>
    </w:p>
    <w:p w14:paraId="32447267" w14:textId="77777777" w:rsidR="00B54B36" w:rsidRDefault="00B54B36" w:rsidP="005C657F">
      <w:pPr>
        <w:pStyle w:val="Odstavecseseznamem"/>
        <w:spacing w:after="0" w:line="240" w:lineRule="auto"/>
        <w:ind w:left="786"/>
        <w:jc w:val="both"/>
        <w:rPr>
          <w:rFonts w:ascii="Tahoma" w:hAnsi="Tahoma" w:cs="Tahoma"/>
          <w:sz w:val="20"/>
          <w:szCs w:val="20"/>
        </w:rPr>
      </w:pPr>
      <w:r>
        <w:rPr>
          <w:rFonts w:ascii="Tahoma" w:hAnsi="Tahoma" w:cs="Tahoma"/>
          <w:sz w:val="20"/>
          <w:szCs w:val="20"/>
        </w:rPr>
        <w:t>V případě, že by takové Okamžité přerušení vedlo ke vzniku objektivně nezbytných a marně vynaložených nákladů zhotovitele na provedení prací</w:t>
      </w:r>
      <w:r w:rsidR="0069130C">
        <w:rPr>
          <w:rFonts w:ascii="Tahoma" w:hAnsi="Tahoma" w:cs="Tahoma"/>
          <w:sz w:val="20"/>
          <w:szCs w:val="20"/>
        </w:rPr>
        <w:t xml:space="preserve">, je zhotovitel oprávněn tyto náklady </w:t>
      </w:r>
      <w:r w:rsidR="006E7172">
        <w:rPr>
          <w:rFonts w:ascii="Tahoma" w:hAnsi="Tahoma" w:cs="Tahoma"/>
          <w:sz w:val="20"/>
          <w:szCs w:val="20"/>
        </w:rPr>
        <w:t xml:space="preserve">na objednateli požadovat, a to </w:t>
      </w:r>
      <w:r w:rsidR="0069130C">
        <w:rPr>
          <w:rFonts w:ascii="Tahoma" w:hAnsi="Tahoma" w:cs="Tahoma"/>
          <w:sz w:val="20"/>
          <w:szCs w:val="20"/>
        </w:rPr>
        <w:t xml:space="preserve">na základě jednoznačného prokázání jejich vzniku a doložení vysvětlení jejich účelu a </w:t>
      </w:r>
      <w:r w:rsidR="006E7172">
        <w:rPr>
          <w:rFonts w:ascii="Tahoma" w:hAnsi="Tahoma" w:cs="Tahoma"/>
          <w:sz w:val="20"/>
          <w:szCs w:val="20"/>
        </w:rPr>
        <w:t xml:space="preserve">průkazu jejich </w:t>
      </w:r>
      <w:r w:rsidR="0069130C">
        <w:rPr>
          <w:rFonts w:ascii="Tahoma" w:hAnsi="Tahoma" w:cs="Tahoma"/>
          <w:sz w:val="20"/>
          <w:szCs w:val="20"/>
        </w:rPr>
        <w:t>marného vynaložení</w:t>
      </w:r>
      <w:r w:rsidR="006E7172">
        <w:rPr>
          <w:rFonts w:ascii="Tahoma" w:hAnsi="Tahoma" w:cs="Tahoma"/>
          <w:sz w:val="20"/>
          <w:szCs w:val="20"/>
        </w:rPr>
        <w:t xml:space="preserve">. </w:t>
      </w:r>
    </w:p>
    <w:p w14:paraId="32447268" w14:textId="77777777" w:rsidR="00A02B84" w:rsidRDefault="00A02B84" w:rsidP="00A02B84">
      <w:pPr>
        <w:pStyle w:val="Odstavecseseznamem"/>
        <w:spacing w:after="0" w:line="240" w:lineRule="auto"/>
        <w:ind w:left="786"/>
        <w:jc w:val="both"/>
        <w:rPr>
          <w:rFonts w:ascii="Tahoma" w:hAnsi="Tahoma" w:cs="Tahoma"/>
          <w:sz w:val="20"/>
          <w:szCs w:val="20"/>
        </w:rPr>
      </w:pPr>
    </w:p>
    <w:p w14:paraId="32447269" w14:textId="77777777" w:rsidR="000374A4" w:rsidRPr="005C657F" w:rsidRDefault="000374A4" w:rsidP="00D8377B">
      <w:pPr>
        <w:numPr>
          <w:ilvl w:val="0"/>
          <w:numId w:val="2"/>
        </w:numPr>
        <w:spacing w:after="0" w:line="240" w:lineRule="auto"/>
        <w:ind w:left="426" w:hanging="426"/>
        <w:jc w:val="both"/>
        <w:rPr>
          <w:rFonts w:ascii="Tahoma" w:hAnsi="Tahoma" w:cs="Tahoma"/>
          <w:sz w:val="20"/>
          <w:szCs w:val="20"/>
        </w:rPr>
      </w:pPr>
      <w:r w:rsidRPr="00D8377B">
        <w:rPr>
          <w:rFonts w:ascii="Tahoma" w:hAnsi="Tahoma" w:cs="Tahoma"/>
          <w:color w:val="000000"/>
          <w:sz w:val="20"/>
          <w:szCs w:val="20"/>
        </w:rPr>
        <w:t xml:space="preserve">Zhotovitel bere na vědomí a zavazuje se realizovat </w:t>
      </w:r>
      <w:r w:rsidRPr="00C23F0E">
        <w:rPr>
          <w:rFonts w:ascii="Tahoma" w:hAnsi="Tahoma" w:cs="Tahoma"/>
          <w:color w:val="000000"/>
          <w:sz w:val="20"/>
          <w:szCs w:val="20"/>
        </w:rPr>
        <w:t>předmět plnění</w:t>
      </w:r>
      <w:r w:rsidRPr="00A44183">
        <w:rPr>
          <w:rFonts w:ascii="Tahoma" w:hAnsi="Tahoma" w:cs="Tahoma"/>
          <w:color w:val="000000"/>
          <w:sz w:val="20"/>
          <w:szCs w:val="20"/>
        </w:rPr>
        <w:t xml:space="preserve"> </w:t>
      </w:r>
      <w:r w:rsidRPr="00B513AD">
        <w:rPr>
          <w:rFonts w:ascii="Tahoma" w:hAnsi="Tahoma" w:cs="Tahoma"/>
          <w:color w:val="000000"/>
          <w:sz w:val="20"/>
          <w:szCs w:val="20"/>
        </w:rPr>
        <w:t>nejpozději do 1</w:t>
      </w:r>
      <w:r w:rsidRPr="00B879E5">
        <w:rPr>
          <w:rFonts w:ascii="Tahoma" w:hAnsi="Tahoma" w:cs="Tahoma"/>
          <w:color w:val="000000"/>
          <w:sz w:val="20"/>
          <w:szCs w:val="20"/>
        </w:rPr>
        <w:t xml:space="preserve">50 kalendářních </w:t>
      </w:r>
      <w:r w:rsidRPr="00D8377B">
        <w:rPr>
          <w:rFonts w:ascii="Tahoma" w:hAnsi="Tahoma" w:cs="Tahoma"/>
          <w:color w:val="000000"/>
          <w:sz w:val="20"/>
          <w:szCs w:val="20"/>
        </w:rPr>
        <w:t>dnů od písemné výzvy objednatele k zahájení plnění, která bude učiněna do 1 měsíce od nabytí účinnosti této smlouvy.</w:t>
      </w:r>
    </w:p>
    <w:p w14:paraId="3244726A" w14:textId="77777777" w:rsidR="00984335" w:rsidRPr="002249A9" w:rsidRDefault="00984335" w:rsidP="00B80EFB">
      <w:pPr>
        <w:pStyle w:val="Odstavecseseznamem"/>
        <w:spacing w:after="0" w:line="240" w:lineRule="auto"/>
        <w:rPr>
          <w:rFonts w:ascii="Tahoma" w:hAnsi="Tahoma" w:cs="Tahoma"/>
          <w:sz w:val="20"/>
          <w:szCs w:val="20"/>
        </w:rPr>
      </w:pPr>
    </w:p>
    <w:p w14:paraId="3244726B" w14:textId="77777777" w:rsidR="0033183B" w:rsidRPr="005F03CF" w:rsidRDefault="0033183B" w:rsidP="00103401">
      <w:pPr>
        <w:pStyle w:val="Odstavecseseznamem"/>
        <w:numPr>
          <w:ilvl w:val="0"/>
          <w:numId w:val="2"/>
        </w:numPr>
        <w:spacing w:after="0" w:line="240" w:lineRule="auto"/>
        <w:ind w:left="426" w:hanging="426"/>
        <w:contextualSpacing w:val="0"/>
        <w:jc w:val="both"/>
        <w:rPr>
          <w:rFonts w:ascii="Tahoma" w:hAnsi="Tahoma" w:cs="Tahoma"/>
          <w:sz w:val="20"/>
          <w:szCs w:val="20"/>
        </w:rPr>
      </w:pPr>
      <w:r w:rsidRPr="005F03CF">
        <w:rPr>
          <w:rFonts w:ascii="Tahoma" w:hAnsi="Tahoma" w:cs="Tahoma"/>
          <w:sz w:val="20"/>
          <w:szCs w:val="20"/>
        </w:rPr>
        <w:t xml:space="preserve">Zhotovitel bere na vědomí, že </w:t>
      </w:r>
      <w:r w:rsidR="007A4014" w:rsidRPr="005F03CF">
        <w:rPr>
          <w:rFonts w:ascii="Tahoma" w:hAnsi="Tahoma" w:cs="Tahoma"/>
          <w:sz w:val="20"/>
          <w:szCs w:val="20"/>
        </w:rPr>
        <w:t xml:space="preserve">práce je možno vykonávat (s výjimkou překážek dle výše uvedeného) po celých 24 hodin. V případě vykonávání prací v době od 17:00 do </w:t>
      </w:r>
      <w:r w:rsidR="00027FB6" w:rsidRPr="005F03CF">
        <w:rPr>
          <w:rFonts w:ascii="Tahoma" w:hAnsi="Tahoma" w:cs="Tahoma"/>
          <w:sz w:val="20"/>
          <w:szCs w:val="20"/>
        </w:rPr>
        <w:t xml:space="preserve">7:00 seznámí objednatel zhotovitele s provozními podmínkami </w:t>
      </w:r>
      <w:r w:rsidR="00A3674D" w:rsidRPr="005F03CF">
        <w:rPr>
          <w:rFonts w:ascii="Tahoma" w:hAnsi="Tahoma" w:cs="Tahoma"/>
          <w:sz w:val="20"/>
          <w:szCs w:val="20"/>
        </w:rPr>
        <w:t xml:space="preserve">a podmínkami </w:t>
      </w:r>
      <w:r w:rsidR="00027FB6" w:rsidRPr="005F03CF">
        <w:rPr>
          <w:rFonts w:ascii="Tahoma" w:hAnsi="Tahoma" w:cs="Tahoma"/>
          <w:sz w:val="20"/>
          <w:szCs w:val="20"/>
        </w:rPr>
        <w:t>zabezpečení objektu Rudolfina</w:t>
      </w:r>
      <w:r w:rsidR="00A3674D" w:rsidRPr="005F03CF">
        <w:rPr>
          <w:rFonts w:ascii="Tahoma" w:hAnsi="Tahoma" w:cs="Tahoma"/>
          <w:sz w:val="20"/>
          <w:szCs w:val="20"/>
        </w:rPr>
        <w:t>, které je zhotovitel povinen respektovat</w:t>
      </w:r>
      <w:r w:rsidR="005A2ADD" w:rsidRPr="005F03CF">
        <w:rPr>
          <w:rFonts w:ascii="Tahoma" w:hAnsi="Tahoma" w:cs="Tahoma"/>
          <w:sz w:val="20"/>
          <w:szCs w:val="20"/>
        </w:rPr>
        <w:t xml:space="preserve"> (zejm. bezpečnostní podmínky, strpění kontroly pracovníky bezpečnostní služby, zabezpečení příchodu a odchodu do budovy Rudolfin</w:t>
      </w:r>
      <w:r w:rsidR="00B5460C" w:rsidRPr="005F03CF">
        <w:rPr>
          <w:rFonts w:ascii="Tahoma" w:hAnsi="Tahoma" w:cs="Tahoma"/>
          <w:sz w:val="20"/>
          <w:szCs w:val="20"/>
        </w:rPr>
        <w:t>a</w:t>
      </w:r>
      <w:r w:rsidR="007B79D6" w:rsidRPr="005F03CF">
        <w:rPr>
          <w:rFonts w:ascii="Tahoma" w:hAnsi="Tahoma" w:cs="Tahoma"/>
          <w:sz w:val="20"/>
          <w:szCs w:val="20"/>
        </w:rPr>
        <w:t xml:space="preserve"> apod.)</w:t>
      </w:r>
      <w:r w:rsidRPr="005F03CF">
        <w:rPr>
          <w:rFonts w:ascii="Tahoma" w:hAnsi="Tahoma" w:cs="Tahoma"/>
          <w:sz w:val="20"/>
          <w:szCs w:val="20"/>
        </w:rPr>
        <w:t>.</w:t>
      </w:r>
    </w:p>
    <w:p w14:paraId="3244726C" w14:textId="77777777" w:rsidR="0033183B" w:rsidRPr="002249A9" w:rsidRDefault="0033183B" w:rsidP="00B80EFB">
      <w:pPr>
        <w:pStyle w:val="Odstavecseseznamem"/>
        <w:spacing w:after="0" w:line="240" w:lineRule="auto"/>
        <w:ind w:left="426"/>
        <w:rPr>
          <w:rFonts w:ascii="Tahoma" w:hAnsi="Tahoma" w:cs="Tahoma"/>
          <w:sz w:val="20"/>
          <w:szCs w:val="20"/>
        </w:rPr>
      </w:pPr>
    </w:p>
    <w:p w14:paraId="3244726D" w14:textId="77777777" w:rsidR="0033183B" w:rsidRDefault="0033183B" w:rsidP="00B80EFB">
      <w:pPr>
        <w:pStyle w:val="Odstavecseseznamem"/>
        <w:numPr>
          <w:ilvl w:val="0"/>
          <w:numId w:val="2"/>
        </w:numPr>
        <w:spacing w:after="0" w:line="240" w:lineRule="auto"/>
        <w:ind w:left="426" w:hanging="426"/>
        <w:contextualSpacing w:val="0"/>
        <w:jc w:val="both"/>
        <w:rPr>
          <w:rFonts w:ascii="Tahoma" w:hAnsi="Tahoma" w:cs="Tahoma"/>
          <w:sz w:val="20"/>
          <w:szCs w:val="20"/>
        </w:rPr>
      </w:pPr>
      <w:r w:rsidRPr="002249A9">
        <w:rPr>
          <w:rFonts w:ascii="Tahoma" w:hAnsi="Tahoma" w:cs="Tahoma"/>
          <w:sz w:val="20"/>
          <w:szCs w:val="20"/>
        </w:rPr>
        <w:lastRenderedPageBreak/>
        <w:t xml:space="preserve">Smluvní strany se zavazují vzájemně spolupracovat a poskytovat si veškerou součinnost a informace potřebné pro řádné plnění svých závazků vyplývajících z této smlouvy. Smluvní strany jsou povinny informovat se navzájem o všech jim známých skutečnostech, které jsou nebo mohou být důležité pro řádné plnění této smlouvy. </w:t>
      </w:r>
    </w:p>
    <w:p w14:paraId="3244726E" w14:textId="77777777" w:rsidR="00D43136" w:rsidRPr="002249A9" w:rsidRDefault="00D43136" w:rsidP="00D43136">
      <w:pPr>
        <w:pStyle w:val="Odstavecseseznamem"/>
        <w:spacing w:after="0" w:line="240" w:lineRule="auto"/>
        <w:ind w:left="426"/>
        <w:contextualSpacing w:val="0"/>
        <w:jc w:val="both"/>
        <w:rPr>
          <w:rFonts w:ascii="Tahoma" w:hAnsi="Tahoma" w:cs="Tahoma"/>
          <w:sz w:val="20"/>
          <w:szCs w:val="20"/>
        </w:rPr>
      </w:pPr>
    </w:p>
    <w:p w14:paraId="3244726F" w14:textId="77777777" w:rsidR="0033183B" w:rsidRDefault="0033183B" w:rsidP="00B80EFB">
      <w:pPr>
        <w:pStyle w:val="Odstavecseseznamem"/>
        <w:numPr>
          <w:ilvl w:val="0"/>
          <w:numId w:val="2"/>
        </w:numPr>
        <w:spacing w:after="0" w:line="240" w:lineRule="auto"/>
        <w:ind w:left="426" w:hanging="426"/>
        <w:contextualSpacing w:val="0"/>
        <w:jc w:val="both"/>
        <w:rPr>
          <w:rFonts w:ascii="Tahoma" w:hAnsi="Tahoma" w:cs="Tahoma"/>
          <w:sz w:val="20"/>
          <w:szCs w:val="20"/>
        </w:rPr>
      </w:pPr>
      <w:r w:rsidRPr="002249A9">
        <w:rPr>
          <w:rFonts w:ascii="Tahoma" w:hAnsi="Tahoma" w:cs="Tahoma"/>
          <w:sz w:val="20"/>
          <w:szCs w:val="20"/>
        </w:rPr>
        <w:t xml:space="preserve">Pro veškerou právní jistotu objednatel současně stanovuje, že dojde-li při realizaci </w:t>
      </w:r>
      <w:r w:rsidR="001A5A8D" w:rsidRPr="002249A9">
        <w:rPr>
          <w:rFonts w:ascii="Tahoma" w:hAnsi="Tahoma" w:cs="Tahoma"/>
          <w:sz w:val="20"/>
          <w:szCs w:val="20"/>
        </w:rPr>
        <w:t xml:space="preserve">předmětu plnění </w:t>
      </w:r>
      <w:r w:rsidRPr="002249A9">
        <w:rPr>
          <w:rFonts w:ascii="Tahoma" w:hAnsi="Tahoma" w:cs="Tahoma"/>
          <w:sz w:val="20"/>
          <w:szCs w:val="20"/>
        </w:rPr>
        <w:t>k</w:t>
      </w:r>
      <w:r w:rsidR="005177A9">
        <w:rPr>
          <w:rFonts w:ascii="Tahoma" w:hAnsi="Tahoma" w:cs="Tahoma"/>
          <w:sz w:val="20"/>
          <w:szCs w:val="20"/>
        </w:rPr>
        <w:t xml:space="preserve"> jiným překážkám plnění </w:t>
      </w:r>
      <w:r w:rsidRPr="002249A9">
        <w:rPr>
          <w:rFonts w:ascii="Tahoma" w:hAnsi="Tahoma" w:cs="Tahoma"/>
          <w:sz w:val="20"/>
          <w:szCs w:val="20"/>
        </w:rPr>
        <w:t>na straně objednatele</w:t>
      </w:r>
      <w:r w:rsidR="009265B8">
        <w:rPr>
          <w:rFonts w:ascii="Tahoma" w:hAnsi="Tahoma" w:cs="Tahoma"/>
          <w:sz w:val="20"/>
          <w:szCs w:val="20"/>
        </w:rPr>
        <w:t xml:space="preserve"> (tj. mimo režim překážek dle čl. III. odst. 2. této smlouvy)</w:t>
      </w:r>
      <w:r w:rsidRPr="002249A9">
        <w:rPr>
          <w:rFonts w:ascii="Tahoma" w:hAnsi="Tahoma" w:cs="Tahoma"/>
          <w:sz w:val="20"/>
          <w:szCs w:val="20"/>
        </w:rPr>
        <w:t xml:space="preserve">, je zhotovitel oprávněn </w:t>
      </w:r>
      <w:r w:rsidR="00A26C7E">
        <w:rPr>
          <w:rFonts w:ascii="Tahoma" w:hAnsi="Tahoma" w:cs="Tahoma"/>
          <w:sz w:val="20"/>
          <w:szCs w:val="20"/>
        </w:rPr>
        <w:t>žádat o</w:t>
      </w:r>
      <w:r w:rsidRPr="002249A9">
        <w:rPr>
          <w:rFonts w:ascii="Tahoma" w:hAnsi="Tahoma" w:cs="Tahoma"/>
          <w:sz w:val="20"/>
          <w:szCs w:val="20"/>
        </w:rPr>
        <w:t xml:space="preserve"> prodloužení </w:t>
      </w:r>
      <w:r w:rsidR="00A26C7E">
        <w:rPr>
          <w:rFonts w:ascii="Tahoma" w:hAnsi="Tahoma" w:cs="Tahoma"/>
          <w:sz w:val="20"/>
          <w:szCs w:val="20"/>
        </w:rPr>
        <w:t xml:space="preserve">doby </w:t>
      </w:r>
      <w:r w:rsidR="0046472B" w:rsidRPr="002249A9">
        <w:rPr>
          <w:rFonts w:ascii="Tahoma" w:hAnsi="Tahoma" w:cs="Tahoma"/>
          <w:sz w:val="20"/>
          <w:szCs w:val="20"/>
        </w:rPr>
        <w:t>plnění</w:t>
      </w:r>
      <w:r w:rsidR="00244929">
        <w:rPr>
          <w:rFonts w:ascii="Tahoma" w:hAnsi="Tahoma" w:cs="Tahoma"/>
          <w:sz w:val="20"/>
          <w:szCs w:val="20"/>
        </w:rPr>
        <w:t xml:space="preserve">, a to úměrně době trvání takové překážky. </w:t>
      </w:r>
    </w:p>
    <w:p w14:paraId="32447270" w14:textId="77777777" w:rsidR="00B80EFB" w:rsidRPr="00B80EFB" w:rsidRDefault="00B80EFB" w:rsidP="00B80EFB">
      <w:pPr>
        <w:pStyle w:val="Odstavecseseznamem"/>
        <w:spacing w:after="0" w:line="240" w:lineRule="auto"/>
        <w:rPr>
          <w:rFonts w:ascii="Tahoma" w:hAnsi="Tahoma" w:cs="Tahoma"/>
          <w:sz w:val="20"/>
          <w:szCs w:val="20"/>
        </w:rPr>
      </w:pPr>
    </w:p>
    <w:p w14:paraId="32447271" w14:textId="77777777" w:rsidR="0033183B" w:rsidRPr="002249A9" w:rsidRDefault="0033183B" w:rsidP="00B80EFB">
      <w:pPr>
        <w:pStyle w:val="Odstavecseseznamem"/>
        <w:numPr>
          <w:ilvl w:val="0"/>
          <w:numId w:val="2"/>
        </w:numPr>
        <w:spacing w:after="0" w:line="240" w:lineRule="auto"/>
        <w:ind w:left="426" w:hanging="426"/>
        <w:contextualSpacing w:val="0"/>
        <w:jc w:val="both"/>
        <w:rPr>
          <w:rFonts w:ascii="Tahoma" w:hAnsi="Tahoma" w:cs="Tahoma"/>
          <w:sz w:val="20"/>
          <w:szCs w:val="20"/>
        </w:rPr>
      </w:pPr>
      <w:r w:rsidRPr="002249A9">
        <w:rPr>
          <w:rFonts w:ascii="Tahoma" w:hAnsi="Tahoma" w:cs="Tahoma"/>
          <w:sz w:val="20"/>
          <w:szCs w:val="20"/>
        </w:rPr>
        <w:t xml:space="preserve">Součástí závazku k provedení </w:t>
      </w:r>
      <w:r w:rsidR="00706570" w:rsidRPr="002249A9">
        <w:rPr>
          <w:rFonts w:ascii="Tahoma" w:hAnsi="Tahoma" w:cs="Tahoma"/>
          <w:sz w:val="20"/>
          <w:szCs w:val="20"/>
        </w:rPr>
        <w:t>předmětu plnění</w:t>
      </w:r>
      <w:r w:rsidRPr="002249A9">
        <w:rPr>
          <w:rFonts w:ascii="Tahoma" w:hAnsi="Tahoma" w:cs="Tahoma"/>
          <w:sz w:val="20"/>
          <w:szCs w:val="20"/>
        </w:rPr>
        <w:t xml:space="preserve"> dle této smlouvy je i provedení komplexních zkoušek </w:t>
      </w:r>
      <w:r w:rsidR="00706570" w:rsidRPr="002249A9">
        <w:rPr>
          <w:rFonts w:ascii="Tahoma" w:hAnsi="Tahoma" w:cs="Tahoma"/>
          <w:sz w:val="20"/>
          <w:szCs w:val="20"/>
        </w:rPr>
        <w:t>předmětu plnění</w:t>
      </w:r>
      <w:r w:rsidRPr="002249A9">
        <w:rPr>
          <w:rFonts w:ascii="Tahoma" w:hAnsi="Tahoma" w:cs="Tahoma"/>
          <w:sz w:val="20"/>
          <w:szCs w:val="20"/>
        </w:rPr>
        <w:t xml:space="preserve"> jako celku i jeho jednotlivých součástí, které budou vykazovat všechny sjednané vlastnosti </w:t>
      </w:r>
      <w:r w:rsidR="00706570" w:rsidRPr="002249A9">
        <w:rPr>
          <w:rFonts w:ascii="Tahoma" w:hAnsi="Tahoma" w:cs="Tahoma"/>
          <w:sz w:val="20"/>
          <w:szCs w:val="20"/>
        </w:rPr>
        <w:t>předmětu plnění</w:t>
      </w:r>
      <w:r w:rsidRPr="002249A9">
        <w:rPr>
          <w:rFonts w:ascii="Tahoma" w:hAnsi="Tahoma" w:cs="Tahoma"/>
          <w:sz w:val="20"/>
          <w:szCs w:val="20"/>
        </w:rPr>
        <w:t>, vše v rozsahu a za podmínek uvedených v příloze – „</w:t>
      </w:r>
      <w:r w:rsidR="00696C7E">
        <w:rPr>
          <w:rFonts w:ascii="Tahoma" w:hAnsi="Tahoma" w:cs="Tahoma"/>
          <w:sz w:val="20"/>
          <w:szCs w:val="20"/>
        </w:rPr>
        <w:t>Technická specifikace</w:t>
      </w:r>
      <w:r w:rsidRPr="002249A9">
        <w:rPr>
          <w:rFonts w:ascii="Tahoma" w:hAnsi="Tahoma" w:cs="Tahoma"/>
          <w:sz w:val="20"/>
          <w:szCs w:val="20"/>
        </w:rPr>
        <w:t>“.</w:t>
      </w:r>
    </w:p>
    <w:p w14:paraId="32447272" w14:textId="77777777" w:rsidR="0033183B" w:rsidRPr="002249A9" w:rsidRDefault="0033183B" w:rsidP="00B80EFB">
      <w:pPr>
        <w:spacing w:after="0" w:line="240" w:lineRule="auto"/>
        <w:ind w:left="426"/>
        <w:jc w:val="both"/>
        <w:rPr>
          <w:rFonts w:ascii="Tahoma" w:hAnsi="Tahoma" w:cs="Tahoma"/>
          <w:sz w:val="20"/>
          <w:szCs w:val="20"/>
        </w:rPr>
      </w:pPr>
    </w:p>
    <w:p w14:paraId="32447273" w14:textId="77777777" w:rsidR="0033183B" w:rsidRPr="00323543" w:rsidRDefault="00BA71D2" w:rsidP="00B80EFB">
      <w:pPr>
        <w:pStyle w:val="Odstavecseseznamem"/>
        <w:numPr>
          <w:ilvl w:val="0"/>
          <w:numId w:val="2"/>
        </w:numPr>
        <w:spacing w:after="0" w:line="240" w:lineRule="auto"/>
        <w:ind w:left="426" w:hanging="426"/>
        <w:contextualSpacing w:val="0"/>
        <w:jc w:val="both"/>
        <w:rPr>
          <w:rFonts w:ascii="Tahoma" w:hAnsi="Tahoma" w:cs="Tahoma"/>
          <w:sz w:val="20"/>
          <w:szCs w:val="20"/>
        </w:rPr>
      </w:pPr>
      <w:r w:rsidRPr="00323543">
        <w:rPr>
          <w:rFonts w:ascii="Tahoma" w:hAnsi="Tahoma" w:cs="Tahoma"/>
          <w:sz w:val="20"/>
          <w:szCs w:val="20"/>
        </w:rPr>
        <w:t>Objednatel poskytne nejbližší napojení na dodávku vody a elektrické energie v místě plnění, pokud tomu nebudou bránit překážky provozu objednatele, které je zhotovitel povinen respektovat.</w:t>
      </w:r>
    </w:p>
    <w:p w14:paraId="32447274" w14:textId="77777777" w:rsidR="0033183B" w:rsidRPr="002249A9" w:rsidRDefault="0033183B" w:rsidP="00B80EFB">
      <w:pPr>
        <w:pStyle w:val="Odstavecseseznamem"/>
        <w:spacing w:after="0" w:line="240" w:lineRule="auto"/>
        <w:rPr>
          <w:rFonts w:ascii="Tahoma" w:hAnsi="Tahoma" w:cs="Tahoma"/>
          <w:sz w:val="20"/>
          <w:szCs w:val="20"/>
        </w:rPr>
      </w:pPr>
    </w:p>
    <w:p w14:paraId="32447275" w14:textId="77777777" w:rsidR="00912350" w:rsidRPr="00A72F15" w:rsidRDefault="00A72F15" w:rsidP="00B80EFB">
      <w:pPr>
        <w:pStyle w:val="Odstavecseseznamem"/>
        <w:numPr>
          <w:ilvl w:val="0"/>
          <w:numId w:val="2"/>
        </w:numPr>
        <w:spacing w:after="0" w:line="240" w:lineRule="auto"/>
        <w:ind w:left="426" w:hanging="426"/>
        <w:contextualSpacing w:val="0"/>
        <w:jc w:val="both"/>
        <w:rPr>
          <w:rFonts w:ascii="Tahoma" w:eastAsia="Times New Roman" w:hAnsi="Tahoma" w:cs="Tahoma"/>
          <w:b/>
          <w:bCs/>
          <w:color w:val="000000"/>
          <w:sz w:val="20"/>
          <w:szCs w:val="20"/>
          <w:lang w:eastAsia="cs-CZ"/>
        </w:rPr>
      </w:pPr>
      <w:r>
        <w:rPr>
          <w:rFonts w:ascii="Tahoma" w:eastAsia="Times New Roman" w:hAnsi="Tahoma" w:cs="Tahoma"/>
          <w:bCs/>
          <w:color w:val="000000"/>
          <w:sz w:val="20"/>
          <w:szCs w:val="20"/>
          <w:lang w:eastAsia="cs-CZ"/>
        </w:rPr>
        <w:t xml:space="preserve">Dokončením se rozumí </w:t>
      </w:r>
      <w:r w:rsidR="00912350" w:rsidRPr="00912350">
        <w:rPr>
          <w:rFonts w:ascii="Tahoma" w:eastAsia="Times New Roman" w:hAnsi="Tahoma" w:cs="Tahoma"/>
          <w:bCs/>
          <w:color w:val="000000"/>
          <w:sz w:val="20"/>
          <w:szCs w:val="20"/>
          <w:lang w:eastAsia="cs-CZ"/>
        </w:rPr>
        <w:t xml:space="preserve">úplné předání </w:t>
      </w:r>
      <w:r w:rsidR="00912350">
        <w:rPr>
          <w:rFonts w:ascii="Tahoma" w:eastAsia="Times New Roman" w:hAnsi="Tahoma" w:cs="Tahoma"/>
          <w:bCs/>
          <w:color w:val="000000"/>
          <w:sz w:val="20"/>
          <w:szCs w:val="20"/>
          <w:lang w:eastAsia="cs-CZ"/>
        </w:rPr>
        <w:t xml:space="preserve">řádně provedeného předmětu </w:t>
      </w:r>
      <w:r w:rsidR="00EE619B">
        <w:rPr>
          <w:rFonts w:ascii="Tahoma" w:eastAsia="Times New Roman" w:hAnsi="Tahoma" w:cs="Tahoma"/>
          <w:bCs/>
          <w:color w:val="000000"/>
          <w:sz w:val="20"/>
          <w:szCs w:val="20"/>
          <w:lang w:eastAsia="cs-CZ"/>
        </w:rPr>
        <w:t>plnění</w:t>
      </w:r>
      <w:r w:rsidR="00912350">
        <w:rPr>
          <w:rFonts w:ascii="Tahoma" w:eastAsia="Times New Roman" w:hAnsi="Tahoma" w:cs="Tahoma"/>
          <w:bCs/>
          <w:color w:val="000000"/>
          <w:sz w:val="20"/>
          <w:szCs w:val="20"/>
          <w:lang w:eastAsia="cs-CZ"/>
        </w:rPr>
        <w:t xml:space="preserve">, ve smyslu a za podmínek dle této smlouvy. </w:t>
      </w:r>
    </w:p>
    <w:p w14:paraId="32447276" w14:textId="77777777" w:rsidR="00BC02DC" w:rsidRPr="00A72F15" w:rsidRDefault="00BC02DC" w:rsidP="00B80EFB">
      <w:pPr>
        <w:pStyle w:val="Odstavecseseznamem"/>
        <w:spacing w:after="0" w:line="240" w:lineRule="auto"/>
        <w:ind w:left="426"/>
        <w:jc w:val="both"/>
        <w:rPr>
          <w:rFonts w:ascii="Tahoma" w:eastAsia="Times New Roman" w:hAnsi="Tahoma" w:cs="Tahoma"/>
          <w:b/>
          <w:bCs/>
          <w:color w:val="000000"/>
          <w:sz w:val="20"/>
          <w:szCs w:val="20"/>
          <w:lang w:eastAsia="cs-CZ"/>
        </w:rPr>
      </w:pPr>
    </w:p>
    <w:p w14:paraId="32447277" w14:textId="77777777" w:rsidR="00912350" w:rsidRPr="00245A2C" w:rsidRDefault="00912350" w:rsidP="00B80EFB">
      <w:pPr>
        <w:pStyle w:val="Odstavecseseznamem"/>
        <w:numPr>
          <w:ilvl w:val="0"/>
          <w:numId w:val="2"/>
        </w:numPr>
        <w:spacing w:after="0" w:line="240" w:lineRule="auto"/>
        <w:ind w:left="426" w:hanging="426"/>
        <w:jc w:val="both"/>
        <w:rPr>
          <w:rFonts w:ascii="Tahoma" w:eastAsia="Times New Roman" w:hAnsi="Tahoma" w:cs="Tahoma"/>
          <w:b/>
          <w:bCs/>
          <w:color w:val="000000"/>
          <w:sz w:val="20"/>
          <w:szCs w:val="20"/>
          <w:lang w:eastAsia="cs-CZ"/>
        </w:rPr>
      </w:pPr>
      <w:r w:rsidRPr="00245A2C">
        <w:rPr>
          <w:rFonts w:ascii="Tahoma" w:eastAsia="Times New Roman" w:hAnsi="Tahoma" w:cs="Tahoma"/>
          <w:bCs/>
          <w:color w:val="000000"/>
          <w:sz w:val="20"/>
          <w:szCs w:val="20"/>
          <w:lang w:eastAsia="cs-CZ"/>
        </w:rPr>
        <w:t xml:space="preserve">K úplnému předání předmětu </w:t>
      </w:r>
      <w:r w:rsidR="00EE619B">
        <w:rPr>
          <w:rFonts w:ascii="Tahoma" w:eastAsia="Times New Roman" w:hAnsi="Tahoma" w:cs="Tahoma"/>
          <w:bCs/>
          <w:color w:val="000000"/>
          <w:sz w:val="20"/>
          <w:szCs w:val="20"/>
          <w:lang w:eastAsia="cs-CZ"/>
        </w:rPr>
        <w:t>plnění</w:t>
      </w:r>
      <w:r w:rsidRPr="00245A2C">
        <w:rPr>
          <w:rFonts w:ascii="Tahoma" w:eastAsia="Times New Roman" w:hAnsi="Tahoma" w:cs="Tahoma"/>
          <w:bCs/>
          <w:color w:val="000000"/>
          <w:sz w:val="20"/>
          <w:szCs w:val="20"/>
          <w:lang w:eastAsia="cs-CZ"/>
        </w:rPr>
        <w:t xml:space="preserve"> dojde </w:t>
      </w:r>
      <w:r w:rsidR="00BC02DC" w:rsidRPr="00245A2C">
        <w:rPr>
          <w:rFonts w:ascii="Tahoma" w:eastAsia="Times New Roman" w:hAnsi="Tahoma" w:cs="Tahoma"/>
          <w:bCs/>
          <w:color w:val="000000"/>
          <w:sz w:val="20"/>
          <w:szCs w:val="20"/>
          <w:lang w:eastAsia="cs-CZ"/>
        </w:rPr>
        <w:t xml:space="preserve">po </w:t>
      </w:r>
      <w:r w:rsidR="00245A2C">
        <w:rPr>
          <w:rFonts w:ascii="Tahoma" w:eastAsia="Times New Roman" w:hAnsi="Tahoma" w:cs="Tahoma"/>
          <w:bCs/>
          <w:color w:val="000000"/>
          <w:sz w:val="20"/>
          <w:szCs w:val="20"/>
          <w:lang w:eastAsia="cs-CZ"/>
        </w:rPr>
        <w:t xml:space="preserve">úspěšném provedení </w:t>
      </w:r>
      <w:r w:rsidR="00753CEE" w:rsidRPr="00753CEE">
        <w:rPr>
          <w:rFonts w:ascii="Tahoma" w:eastAsia="Times New Roman" w:hAnsi="Tahoma" w:cs="Tahoma"/>
          <w:color w:val="000000"/>
          <w:sz w:val="20"/>
          <w:szCs w:val="20"/>
          <w:lang w:eastAsia="cs-CZ"/>
        </w:rPr>
        <w:t xml:space="preserve">demonstrace bezchybného provozu všech částí předmětu </w:t>
      </w:r>
      <w:r w:rsidR="00EE619B">
        <w:rPr>
          <w:rFonts w:ascii="Tahoma" w:eastAsia="Times New Roman" w:hAnsi="Tahoma" w:cs="Tahoma"/>
          <w:color w:val="000000"/>
          <w:sz w:val="20"/>
          <w:szCs w:val="20"/>
          <w:lang w:eastAsia="cs-CZ"/>
        </w:rPr>
        <w:t>plnění</w:t>
      </w:r>
      <w:r w:rsidR="00BC02DC" w:rsidRPr="00245A2C">
        <w:rPr>
          <w:rFonts w:ascii="Tahoma" w:eastAsia="Times New Roman" w:hAnsi="Tahoma" w:cs="Tahoma"/>
          <w:bCs/>
          <w:color w:val="000000"/>
          <w:sz w:val="20"/>
          <w:szCs w:val="20"/>
          <w:lang w:eastAsia="cs-CZ"/>
        </w:rPr>
        <w:t>,</w:t>
      </w:r>
      <w:r w:rsidRPr="00245A2C">
        <w:rPr>
          <w:rFonts w:ascii="Tahoma" w:eastAsia="Times New Roman" w:hAnsi="Tahoma" w:cs="Tahoma"/>
          <w:bCs/>
          <w:color w:val="000000"/>
          <w:sz w:val="20"/>
          <w:szCs w:val="20"/>
          <w:lang w:eastAsia="cs-CZ"/>
        </w:rPr>
        <w:t xml:space="preserve"> a </w:t>
      </w:r>
      <w:r w:rsidR="00BC02DC" w:rsidRPr="00245A2C">
        <w:rPr>
          <w:rFonts w:ascii="Tahoma" w:eastAsia="Times New Roman" w:hAnsi="Tahoma" w:cs="Tahoma"/>
          <w:bCs/>
          <w:color w:val="000000"/>
          <w:sz w:val="20"/>
          <w:szCs w:val="20"/>
          <w:lang w:eastAsia="cs-CZ"/>
        </w:rPr>
        <w:t xml:space="preserve">to </w:t>
      </w:r>
      <w:r w:rsidRPr="00245A2C">
        <w:rPr>
          <w:rFonts w:ascii="Tahoma" w:eastAsia="Times New Roman" w:hAnsi="Tahoma" w:cs="Tahoma"/>
          <w:bCs/>
          <w:color w:val="000000"/>
          <w:sz w:val="20"/>
          <w:szCs w:val="20"/>
          <w:lang w:eastAsia="cs-CZ"/>
        </w:rPr>
        <w:t xml:space="preserve">protokolárním předáním a převzetím předmětu </w:t>
      </w:r>
      <w:r w:rsidR="00EE619B">
        <w:rPr>
          <w:rFonts w:ascii="Tahoma" w:eastAsia="Times New Roman" w:hAnsi="Tahoma" w:cs="Tahoma"/>
          <w:bCs/>
          <w:color w:val="000000"/>
          <w:sz w:val="20"/>
          <w:szCs w:val="20"/>
          <w:lang w:eastAsia="cs-CZ"/>
        </w:rPr>
        <w:t>plnění</w:t>
      </w:r>
      <w:r w:rsidRPr="00245A2C">
        <w:rPr>
          <w:rFonts w:ascii="Tahoma" w:eastAsia="Times New Roman" w:hAnsi="Tahoma" w:cs="Tahoma"/>
          <w:bCs/>
          <w:color w:val="000000"/>
          <w:sz w:val="20"/>
          <w:szCs w:val="20"/>
          <w:lang w:eastAsia="cs-CZ"/>
        </w:rPr>
        <w:t xml:space="preserve"> oprávněnými osobami obou smluvních stran. </w:t>
      </w:r>
    </w:p>
    <w:p w14:paraId="32447278" w14:textId="77777777" w:rsidR="00912350" w:rsidRPr="00912350" w:rsidRDefault="00912350" w:rsidP="00B80EFB">
      <w:pPr>
        <w:pStyle w:val="Odstavecseseznamem"/>
        <w:spacing w:after="0" w:line="240" w:lineRule="auto"/>
        <w:ind w:left="426"/>
        <w:jc w:val="both"/>
        <w:rPr>
          <w:rFonts w:ascii="Tahoma" w:eastAsia="Times New Roman" w:hAnsi="Tahoma" w:cs="Tahoma"/>
          <w:b/>
          <w:bCs/>
          <w:color w:val="000000"/>
          <w:sz w:val="20"/>
          <w:szCs w:val="20"/>
          <w:lang w:eastAsia="cs-CZ"/>
        </w:rPr>
      </w:pPr>
    </w:p>
    <w:p w14:paraId="32447279" w14:textId="77777777" w:rsidR="00912350" w:rsidRPr="006C5FC9" w:rsidRDefault="00912350" w:rsidP="00B80EFB">
      <w:pPr>
        <w:pStyle w:val="Odstavecseseznamem"/>
        <w:numPr>
          <w:ilvl w:val="0"/>
          <w:numId w:val="2"/>
        </w:numPr>
        <w:spacing w:after="0" w:line="240" w:lineRule="auto"/>
        <w:ind w:left="426" w:hanging="426"/>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 xml:space="preserve">Vlastnické právo k dodanému předmětu </w:t>
      </w:r>
      <w:r w:rsidR="00A245C8">
        <w:rPr>
          <w:rFonts w:ascii="Tahoma" w:eastAsia="Times New Roman" w:hAnsi="Tahoma" w:cs="Tahoma"/>
          <w:color w:val="000000"/>
          <w:sz w:val="20"/>
          <w:szCs w:val="20"/>
          <w:lang w:eastAsia="cs-CZ"/>
        </w:rPr>
        <w:t>plnění</w:t>
      </w:r>
      <w:r w:rsidRPr="006C5FC9">
        <w:rPr>
          <w:rFonts w:ascii="Tahoma" w:eastAsia="Times New Roman" w:hAnsi="Tahoma" w:cs="Tahoma"/>
          <w:color w:val="000000"/>
          <w:sz w:val="20"/>
          <w:szCs w:val="20"/>
          <w:lang w:eastAsia="cs-CZ"/>
        </w:rPr>
        <w:t xml:space="preserve"> nebo jeho části přechází na </w:t>
      </w:r>
      <w:r w:rsidR="006277DB">
        <w:rPr>
          <w:rFonts w:ascii="Tahoma" w:eastAsia="Times New Roman" w:hAnsi="Tahoma" w:cs="Tahoma"/>
          <w:color w:val="000000"/>
          <w:sz w:val="20"/>
          <w:szCs w:val="20"/>
          <w:lang w:eastAsia="cs-CZ"/>
        </w:rPr>
        <w:t>objednatele</w:t>
      </w:r>
      <w:r w:rsidRPr="006C5FC9">
        <w:rPr>
          <w:rFonts w:ascii="Tahoma" w:eastAsia="Times New Roman" w:hAnsi="Tahoma" w:cs="Tahoma"/>
          <w:color w:val="000000"/>
          <w:sz w:val="20"/>
          <w:szCs w:val="20"/>
          <w:lang w:eastAsia="cs-CZ"/>
        </w:rPr>
        <w:t xml:space="preserve"> jeho </w:t>
      </w:r>
      <w:r w:rsidR="00BC02DC">
        <w:rPr>
          <w:rFonts w:ascii="Tahoma" w:eastAsia="Times New Roman" w:hAnsi="Tahoma" w:cs="Tahoma"/>
          <w:color w:val="000000"/>
          <w:sz w:val="20"/>
          <w:szCs w:val="20"/>
          <w:lang w:eastAsia="cs-CZ"/>
        </w:rPr>
        <w:t xml:space="preserve">faktickým předáním a převzetím dle podmínek této smlouvy </w:t>
      </w:r>
      <w:r w:rsidRPr="006C5FC9">
        <w:rPr>
          <w:rFonts w:ascii="Tahoma" w:eastAsia="Times New Roman" w:hAnsi="Tahoma" w:cs="Tahoma"/>
          <w:color w:val="000000"/>
          <w:sz w:val="20"/>
          <w:szCs w:val="20"/>
          <w:lang w:eastAsia="cs-CZ"/>
        </w:rPr>
        <w:t xml:space="preserve">v místě plnění a podpisem protokolu o předání a převzetí předmětu </w:t>
      </w:r>
      <w:r w:rsidR="00A245C8">
        <w:rPr>
          <w:rFonts w:ascii="Tahoma" w:eastAsia="Times New Roman" w:hAnsi="Tahoma" w:cs="Tahoma"/>
          <w:color w:val="000000"/>
          <w:sz w:val="20"/>
          <w:szCs w:val="20"/>
          <w:lang w:eastAsia="cs-CZ"/>
        </w:rPr>
        <w:t>plnění</w:t>
      </w:r>
      <w:r w:rsidRPr="006C5FC9">
        <w:rPr>
          <w:rFonts w:ascii="Tahoma" w:eastAsia="Times New Roman" w:hAnsi="Tahoma" w:cs="Tahoma"/>
          <w:color w:val="000000"/>
          <w:sz w:val="20"/>
          <w:szCs w:val="20"/>
          <w:lang w:eastAsia="cs-CZ"/>
        </w:rPr>
        <w:t xml:space="preserve"> oprávněnými osobami. Ve stejném okamžiku přechází na </w:t>
      </w:r>
      <w:r w:rsidR="004A184F">
        <w:rPr>
          <w:rFonts w:ascii="Tahoma" w:eastAsia="Times New Roman" w:hAnsi="Tahoma" w:cs="Tahoma"/>
          <w:color w:val="000000"/>
          <w:sz w:val="20"/>
          <w:szCs w:val="20"/>
          <w:lang w:eastAsia="cs-CZ"/>
        </w:rPr>
        <w:t>objednatele</w:t>
      </w:r>
      <w:r w:rsidRPr="006C5FC9">
        <w:rPr>
          <w:rFonts w:ascii="Tahoma" w:eastAsia="Times New Roman" w:hAnsi="Tahoma" w:cs="Tahoma"/>
          <w:color w:val="000000"/>
          <w:sz w:val="20"/>
          <w:szCs w:val="20"/>
          <w:lang w:eastAsia="cs-CZ"/>
        </w:rPr>
        <w:t xml:space="preserve"> také nebezpečí vzniku škody.</w:t>
      </w:r>
    </w:p>
    <w:p w14:paraId="3244727A" w14:textId="77777777" w:rsidR="00C87B4C" w:rsidRDefault="00C87B4C" w:rsidP="00A27406">
      <w:pPr>
        <w:spacing w:after="0" w:line="240" w:lineRule="auto"/>
        <w:jc w:val="both"/>
        <w:rPr>
          <w:rFonts w:ascii="Tahoma" w:eastAsia="Times New Roman" w:hAnsi="Tahoma" w:cs="Tahoma"/>
          <w:b/>
          <w:bCs/>
          <w:color w:val="000000"/>
          <w:sz w:val="20"/>
          <w:szCs w:val="20"/>
          <w:lang w:eastAsia="cs-CZ"/>
        </w:rPr>
      </w:pPr>
    </w:p>
    <w:p w14:paraId="3244727B" w14:textId="77777777" w:rsidR="007E0D09" w:rsidRDefault="007E0D09" w:rsidP="00C87B4C">
      <w:pPr>
        <w:spacing w:after="0" w:line="240" w:lineRule="auto"/>
        <w:jc w:val="center"/>
        <w:rPr>
          <w:rFonts w:ascii="Tahoma" w:eastAsia="Times New Roman" w:hAnsi="Tahoma" w:cs="Tahoma"/>
          <w:b/>
          <w:bCs/>
          <w:color w:val="000000"/>
          <w:sz w:val="20"/>
          <w:szCs w:val="20"/>
          <w:lang w:eastAsia="cs-CZ"/>
        </w:rPr>
      </w:pPr>
    </w:p>
    <w:p w14:paraId="3244727C" w14:textId="77777777" w:rsidR="00C87B4C" w:rsidRPr="006C5FC9" w:rsidRDefault="00C87B4C" w:rsidP="00C87B4C">
      <w:pPr>
        <w:spacing w:after="0" w:line="240" w:lineRule="auto"/>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 xml:space="preserve">IV. </w:t>
      </w:r>
    </w:p>
    <w:p w14:paraId="3244727D" w14:textId="77777777" w:rsidR="00C87B4C" w:rsidRPr="006C5FC9" w:rsidRDefault="00C87B4C" w:rsidP="00C87B4C">
      <w:pPr>
        <w:spacing w:after="0" w:line="240" w:lineRule="auto"/>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 xml:space="preserve">Instalace </w:t>
      </w:r>
    </w:p>
    <w:p w14:paraId="3244727E" w14:textId="77777777" w:rsidR="00C87B4C" w:rsidRPr="006C5FC9" w:rsidRDefault="00C87B4C" w:rsidP="00C87B4C">
      <w:pPr>
        <w:spacing w:after="0" w:line="240" w:lineRule="auto"/>
        <w:jc w:val="center"/>
        <w:rPr>
          <w:rFonts w:ascii="Tahoma" w:eastAsia="Times New Roman" w:hAnsi="Tahoma" w:cs="Tahoma"/>
          <w:color w:val="000000"/>
          <w:sz w:val="20"/>
          <w:szCs w:val="20"/>
          <w:lang w:eastAsia="cs-CZ"/>
        </w:rPr>
      </w:pPr>
    </w:p>
    <w:p w14:paraId="3244727F" w14:textId="77777777" w:rsidR="00C87B4C" w:rsidRPr="00DF16ED" w:rsidRDefault="00BA71D2" w:rsidP="00D84759">
      <w:pPr>
        <w:pStyle w:val="Odstavecseseznamem"/>
        <w:numPr>
          <w:ilvl w:val="0"/>
          <w:numId w:val="6"/>
        </w:numPr>
        <w:spacing w:after="0" w:line="240" w:lineRule="auto"/>
        <w:ind w:left="426" w:hanging="426"/>
        <w:jc w:val="both"/>
        <w:rPr>
          <w:rFonts w:ascii="Tahoma" w:eastAsia="Times New Roman" w:hAnsi="Tahoma" w:cs="Tahoma"/>
          <w:b/>
          <w:bCs/>
          <w:color w:val="000000"/>
          <w:sz w:val="20"/>
          <w:szCs w:val="20"/>
          <w:lang w:eastAsia="cs-CZ"/>
        </w:rPr>
      </w:pPr>
      <w:r w:rsidRPr="00DF16ED">
        <w:rPr>
          <w:rFonts w:ascii="Tahoma" w:eastAsia="Times New Roman" w:hAnsi="Tahoma" w:cs="Tahoma"/>
          <w:color w:val="000000"/>
          <w:sz w:val="20"/>
          <w:szCs w:val="20"/>
          <w:lang w:eastAsia="cs-CZ"/>
        </w:rPr>
        <w:t xml:space="preserve">Instalace předmětu plnění bude kromě samotné manipulace zahrnovat též napojení na slaboproudé a silnoproudé vedení. Tyto činnosti bude zhotovitel realizovat v součinnosti s objednatelem. </w:t>
      </w:r>
    </w:p>
    <w:p w14:paraId="32447280" w14:textId="77777777" w:rsidR="00245A2C" w:rsidRPr="00245A2C" w:rsidRDefault="00245A2C" w:rsidP="00245A2C">
      <w:pPr>
        <w:pStyle w:val="Odstavecseseznamem"/>
        <w:spacing w:after="0" w:line="240" w:lineRule="auto"/>
        <w:ind w:left="426"/>
        <w:jc w:val="both"/>
        <w:rPr>
          <w:rFonts w:ascii="Tahoma" w:eastAsia="Times New Roman" w:hAnsi="Tahoma" w:cs="Tahoma"/>
          <w:b/>
          <w:bCs/>
          <w:color w:val="000000"/>
          <w:sz w:val="20"/>
          <w:szCs w:val="20"/>
          <w:lang w:eastAsia="cs-CZ"/>
        </w:rPr>
      </w:pPr>
    </w:p>
    <w:p w14:paraId="32447281" w14:textId="77777777" w:rsidR="00570BD8" w:rsidRPr="00490ED6" w:rsidRDefault="00545C36" w:rsidP="005C657F">
      <w:pPr>
        <w:pStyle w:val="Odstavecseseznamem"/>
        <w:numPr>
          <w:ilvl w:val="0"/>
          <w:numId w:val="6"/>
        </w:numPr>
        <w:spacing w:after="0" w:line="240" w:lineRule="auto"/>
        <w:ind w:left="425" w:hanging="425"/>
        <w:jc w:val="both"/>
        <w:rPr>
          <w:rFonts w:ascii="Tahoma" w:eastAsia="Times New Roman" w:hAnsi="Tahoma" w:cs="Tahoma"/>
          <w:sz w:val="20"/>
          <w:szCs w:val="20"/>
          <w:lang w:eastAsia="cs-CZ"/>
        </w:rPr>
      </w:pPr>
      <w:r w:rsidRPr="00490ED6">
        <w:rPr>
          <w:rFonts w:ascii="Tahoma" w:eastAsia="Times New Roman" w:hAnsi="Tahoma" w:cs="Tahoma"/>
          <w:sz w:val="20"/>
          <w:szCs w:val="20"/>
          <w:lang w:eastAsia="cs-CZ"/>
        </w:rPr>
        <w:t>Zhotovi</w:t>
      </w:r>
      <w:r w:rsidR="00570BD8" w:rsidRPr="00490ED6">
        <w:rPr>
          <w:rFonts w:ascii="Tahoma" w:eastAsia="Times New Roman" w:hAnsi="Tahoma" w:cs="Tahoma"/>
          <w:sz w:val="20"/>
          <w:szCs w:val="20"/>
          <w:lang w:eastAsia="cs-CZ"/>
        </w:rPr>
        <w:t xml:space="preserve">tel je povinen své postupy prací při instalaci předmětu smlouvy konzultovat s objednatelem. Hlučné a prašné práce, či práce se zvýšenými bezpečnostními riziky je </w:t>
      </w:r>
      <w:r w:rsidRPr="00490ED6">
        <w:rPr>
          <w:rFonts w:ascii="Tahoma" w:eastAsia="Times New Roman" w:hAnsi="Tahoma" w:cs="Tahoma"/>
          <w:sz w:val="20"/>
          <w:szCs w:val="20"/>
          <w:lang w:eastAsia="cs-CZ"/>
        </w:rPr>
        <w:t>zhotovi</w:t>
      </w:r>
      <w:r w:rsidR="00570BD8" w:rsidRPr="00490ED6">
        <w:rPr>
          <w:rFonts w:ascii="Tahoma" w:eastAsia="Times New Roman" w:hAnsi="Tahoma" w:cs="Tahoma"/>
          <w:sz w:val="20"/>
          <w:szCs w:val="20"/>
          <w:lang w:eastAsia="cs-CZ"/>
        </w:rPr>
        <w:t>tel oprávněn provádět pouze v termínech a době stanovené na základě dohody s objednatelem.</w:t>
      </w:r>
    </w:p>
    <w:p w14:paraId="32447282" w14:textId="77777777" w:rsidR="00C87B4C" w:rsidRPr="00C87B4C" w:rsidRDefault="00C87B4C" w:rsidP="00C87B4C">
      <w:pPr>
        <w:pStyle w:val="Odstavecseseznamem"/>
        <w:spacing w:after="0" w:line="240" w:lineRule="auto"/>
        <w:ind w:left="426"/>
        <w:jc w:val="both"/>
        <w:rPr>
          <w:rFonts w:ascii="Tahoma" w:eastAsia="Times New Roman" w:hAnsi="Tahoma" w:cs="Tahoma"/>
          <w:b/>
          <w:bCs/>
          <w:color w:val="000000"/>
          <w:sz w:val="20"/>
          <w:szCs w:val="20"/>
          <w:lang w:eastAsia="cs-CZ"/>
        </w:rPr>
      </w:pPr>
    </w:p>
    <w:p w14:paraId="32447283" w14:textId="77777777" w:rsidR="00A508B9" w:rsidRPr="00753CEE" w:rsidRDefault="00227C99" w:rsidP="00D84759">
      <w:pPr>
        <w:pStyle w:val="Odstavecseseznamem"/>
        <w:numPr>
          <w:ilvl w:val="0"/>
          <w:numId w:val="6"/>
        </w:numPr>
        <w:spacing w:after="0" w:line="240" w:lineRule="auto"/>
        <w:ind w:left="426" w:hanging="426"/>
        <w:jc w:val="both"/>
        <w:rPr>
          <w:rFonts w:ascii="Tahoma" w:eastAsia="Times New Roman" w:hAnsi="Tahoma" w:cs="Tahoma"/>
          <w:b/>
          <w:bCs/>
          <w:color w:val="000000"/>
          <w:sz w:val="20"/>
          <w:szCs w:val="20"/>
          <w:lang w:eastAsia="cs-CZ"/>
        </w:rPr>
      </w:pPr>
      <w:r w:rsidRPr="00753CEE">
        <w:rPr>
          <w:rFonts w:ascii="Tahoma" w:eastAsia="Times New Roman" w:hAnsi="Tahoma" w:cs="Tahoma"/>
          <w:color w:val="000000"/>
          <w:sz w:val="20"/>
          <w:szCs w:val="20"/>
          <w:lang w:eastAsia="cs-CZ"/>
        </w:rPr>
        <w:t xml:space="preserve">Po dokončení instalace předmětu </w:t>
      </w:r>
      <w:r w:rsidR="00A245C8">
        <w:rPr>
          <w:rFonts w:ascii="Tahoma" w:eastAsia="Times New Roman" w:hAnsi="Tahoma" w:cs="Tahoma"/>
          <w:color w:val="000000"/>
          <w:sz w:val="20"/>
          <w:szCs w:val="20"/>
          <w:lang w:eastAsia="cs-CZ"/>
        </w:rPr>
        <w:t>plnění</w:t>
      </w:r>
      <w:r w:rsidRPr="00753CEE">
        <w:rPr>
          <w:rFonts w:ascii="Tahoma" w:eastAsia="Times New Roman" w:hAnsi="Tahoma" w:cs="Tahoma"/>
          <w:color w:val="000000"/>
          <w:sz w:val="20"/>
          <w:szCs w:val="20"/>
          <w:lang w:eastAsia="cs-CZ"/>
        </w:rPr>
        <w:t xml:space="preserve"> budou řádně a dostatečně zaškoleni pracovníci </w:t>
      </w:r>
      <w:r w:rsidR="004A184F" w:rsidRPr="00753CEE">
        <w:rPr>
          <w:rFonts w:ascii="Tahoma" w:eastAsia="Times New Roman" w:hAnsi="Tahoma" w:cs="Tahoma"/>
          <w:color w:val="000000"/>
          <w:sz w:val="20"/>
          <w:szCs w:val="20"/>
          <w:lang w:eastAsia="cs-CZ"/>
        </w:rPr>
        <w:t>objednatele</w:t>
      </w:r>
      <w:r w:rsidRPr="00753CEE">
        <w:rPr>
          <w:rFonts w:ascii="Tahoma" w:eastAsia="Times New Roman" w:hAnsi="Tahoma" w:cs="Tahoma"/>
          <w:color w:val="000000"/>
          <w:sz w:val="20"/>
          <w:szCs w:val="20"/>
          <w:lang w:eastAsia="cs-CZ"/>
        </w:rPr>
        <w:t xml:space="preserve"> tak, aby byli schopni obsluhovat </w:t>
      </w:r>
      <w:r w:rsidR="00152691" w:rsidRPr="00753CEE">
        <w:rPr>
          <w:rFonts w:ascii="Tahoma" w:eastAsia="Times New Roman" w:hAnsi="Tahoma" w:cs="Tahoma"/>
          <w:color w:val="000000"/>
          <w:sz w:val="20"/>
          <w:szCs w:val="20"/>
          <w:lang w:eastAsia="cs-CZ"/>
        </w:rPr>
        <w:t xml:space="preserve">předmět </w:t>
      </w:r>
      <w:r w:rsidR="00A245C8">
        <w:rPr>
          <w:rFonts w:ascii="Tahoma" w:eastAsia="Times New Roman" w:hAnsi="Tahoma" w:cs="Tahoma"/>
          <w:color w:val="000000"/>
          <w:sz w:val="20"/>
          <w:szCs w:val="20"/>
          <w:lang w:eastAsia="cs-CZ"/>
        </w:rPr>
        <w:t>plnění</w:t>
      </w:r>
      <w:r w:rsidRPr="00753CEE">
        <w:rPr>
          <w:rFonts w:ascii="Tahoma" w:eastAsia="Times New Roman" w:hAnsi="Tahoma" w:cs="Tahoma"/>
          <w:color w:val="000000"/>
          <w:sz w:val="20"/>
          <w:szCs w:val="20"/>
          <w:lang w:eastAsia="cs-CZ"/>
        </w:rPr>
        <w:t>.</w:t>
      </w:r>
      <w:r w:rsidR="00CD185F" w:rsidRPr="00753CEE">
        <w:rPr>
          <w:rFonts w:ascii="Tahoma" w:eastAsia="Times New Roman" w:hAnsi="Tahoma" w:cs="Tahoma"/>
          <w:color w:val="000000"/>
          <w:sz w:val="20"/>
          <w:szCs w:val="20"/>
          <w:lang w:eastAsia="cs-CZ"/>
        </w:rPr>
        <w:t xml:space="preserve"> </w:t>
      </w:r>
    </w:p>
    <w:p w14:paraId="32447284" w14:textId="77777777" w:rsidR="00A508B9" w:rsidRPr="00A508B9" w:rsidRDefault="00A508B9" w:rsidP="00A508B9">
      <w:pPr>
        <w:pStyle w:val="Odstavecseseznamem"/>
        <w:spacing w:after="0" w:line="240" w:lineRule="auto"/>
        <w:ind w:left="426"/>
        <w:jc w:val="both"/>
        <w:rPr>
          <w:rFonts w:ascii="Tahoma" w:eastAsia="Times New Roman" w:hAnsi="Tahoma" w:cs="Tahoma"/>
          <w:b/>
          <w:bCs/>
          <w:color w:val="000000"/>
          <w:sz w:val="20"/>
          <w:szCs w:val="20"/>
          <w:lang w:eastAsia="cs-CZ"/>
        </w:rPr>
      </w:pPr>
    </w:p>
    <w:p w14:paraId="32447285" w14:textId="77777777" w:rsidR="00A558F8" w:rsidRPr="001D32CE" w:rsidRDefault="00A558F8" w:rsidP="00D84759">
      <w:pPr>
        <w:pStyle w:val="Odstavecseseznamem"/>
        <w:numPr>
          <w:ilvl w:val="0"/>
          <w:numId w:val="6"/>
        </w:numPr>
        <w:spacing w:after="0" w:line="240" w:lineRule="auto"/>
        <w:ind w:left="426" w:hanging="426"/>
        <w:jc w:val="both"/>
        <w:rPr>
          <w:rFonts w:ascii="Tahoma" w:eastAsia="Times New Roman" w:hAnsi="Tahoma" w:cs="Tahoma"/>
          <w:color w:val="000000"/>
          <w:sz w:val="20"/>
          <w:szCs w:val="20"/>
          <w:lang w:eastAsia="cs-CZ"/>
        </w:rPr>
      </w:pPr>
      <w:r w:rsidRPr="00753CEE">
        <w:rPr>
          <w:rFonts w:ascii="Tahoma" w:eastAsia="Times New Roman" w:hAnsi="Tahoma" w:cs="Tahoma"/>
          <w:color w:val="000000"/>
          <w:sz w:val="20"/>
          <w:szCs w:val="20"/>
          <w:lang w:eastAsia="cs-CZ"/>
        </w:rPr>
        <w:t xml:space="preserve">Bezodkladně po řádném </w:t>
      </w:r>
      <w:r w:rsidR="00753CEE" w:rsidRPr="00753CEE">
        <w:rPr>
          <w:rFonts w:ascii="Tahoma" w:eastAsia="Times New Roman" w:hAnsi="Tahoma" w:cs="Tahoma"/>
          <w:color w:val="000000"/>
          <w:sz w:val="20"/>
          <w:szCs w:val="20"/>
          <w:lang w:eastAsia="cs-CZ"/>
        </w:rPr>
        <w:t xml:space="preserve">dokončení instalace předmětu </w:t>
      </w:r>
      <w:r w:rsidR="00A245C8">
        <w:rPr>
          <w:rFonts w:ascii="Tahoma" w:eastAsia="Times New Roman" w:hAnsi="Tahoma" w:cs="Tahoma"/>
          <w:color w:val="000000"/>
          <w:sz w:val="20"/>
          <w:szCs w:val="20"/>
          <w:lang w:eastAsia="cs-CZ"/>
        </w:rPr>
        <w:t>plnění</w:t>
      </w:r>
      <w:r w:rsidR="00753CEE" w:rsidRPr="00753CEE">
        <w:rPr>
          <w:rFonts w:ascii="Tahoma" w:eastAsia="Times New Roman" w:hAnsi="Tahoma" w:cs="Tahoma"/>
          <w:color w:val="000000"/>
          <w:sz w:val="20"/>
          <w:szCs w:val="20"/>
          <w:lang w:eastAsia="cs-CZ"/>
        </w:rPr>
        <w:t xml:space="preserve"> a zaškolení pracovníků objednatele </w:t>
      </w:r>
      <w:r w:rsidRPr="00753CEE">
        <w:rPr>
          <w:rFonts w:ascii="Tahoma" w:eastAsia="Times New Roman" w:hAnsi="Tahoma" w:cs="Tahoma"/>
          <w:color w:val="000000"/>
          <w:sz w:val="20"/>
          <w:szCs w:val="20"/>
          <w:lang w:eastAsia="cs-CZ"/>
        </w:rPr>
        <w:t xml:space="preserve">vyzve </w:t>
      </w:r>
      <w:r w:rsidR="00E70B44">
        <w:rPr>
          <w:rFonts w:ascii="Tahoma" w:eastAsia="Times New Roman" w:hAnsi="Tahoma" w:cs="Tahoma"/>
          <w:color w:val="000000"/>
          <w:sz w:val="20"/>
          <w:szCs w:val="20"/>
          <w:lang w:eastAsia="cs-CZ"/>
        </w:rPr>
        <w:t>zhotovi</w:t>
      </w:r>
      <w:r w:rsidR="00E70B44" w:rsidRPr="00245A2C">
        <w:rPr>
          <w:rFonts w:ascii="Tahoma" w:eastAsia="Times New Roman" w:hAnsi="Tahoma" w:cs="Tahoma"/>
          <w:color w:val="000000"/>
          <w:sz w:val="20"/>
          <w:szCs w:val="20"/>
          <w:lang w:eastAsia="cs-CZ"/>
        </w:rPr>
        <w:t>tel</w:t>
      </w:r>
      <w:r w:rsidR="00730BCE" w:rsidRPr="00753CEE">
        <w:rPr>
          <w:rFonts w:ascii="Tahoma" w:eastAsia="Times New Roman" w:hAnsi="Tahoma" w:cs="Tahoma"/>
          <w:color w:val="000000"/>
          <w:sz w:val="20"/>
          <w:szCs w:val="20"/>
          <w:lang w:eastAsia="cs-CZ"/>
        </w:rPr>
        <w:t xml:space="preserve"> </w:t>
      </w:r>
      <w:r w:rsidR="004A184F" w:rsidRPr="00753CEE">
        <w:rPr>
          <w:rFonts w:ascii="Tahoma" w:eastAsia="Times New Roman" w:hAnsi="Tahoma" w:cs="Tahoma"/>
          <w:color w:val="000000"/>
          <w:sz w:val="20"/>
          <w:szCs w:val="20"/>
          <w:lang w:eastAsia="cs-CZ"/>
        </w:rPr>
        <w:t xml:space="preserve">objednatele </w:t>
      </w:r>
      <w:r w:rsidRPr="00753CEE">
        <w:rPr>
          <w:rFonts w:ascii="Tahoma" w:eastAsia="Times New Roman" w:hAnsi="Tahoma" w:cs="Tahoma"/>
          <w:color w:val="000000"/>
          <w:sz w:val="20"/>
          <w:szCs w:val="20"/>
          <w:lang w:eastAsia="cs-CZ"/>
        </w:rPr>
        <w:t xml:space="preserve">k předání a převzetí předmětu </w:t>
      </w:r>
      <w:r w:rsidR="00A245C8">
        <w:rPr>
          <w:rFonts w:ascii="Tahoma" w:eastAsia="Times New Roman" w:hAnsi="Tahoma" w:cs="Tahoma"/>
          <w:color w:val="000000"/>
          <w:sz w:val="20"/>
          <w:szCs w:val="20"/>
          <w:lang w:eastAsia="cs-CZ"/>
        </w:rPr>
        <w:t>plnění</w:t>
      </w:r>
      <w:r w:rsidRPr="00753CEE">
        <w:rPr>
          <w:rFonts w:ascii="Tahoma" w:eastAsia="Times New Roman" w:hAnsi="Tahoma" w:cs="Tahoma"/>
          <w:color w:val="000000"/>
          <w:sz w:val="20"/>
          <w:szCs w:val="20"/>
          <w:lang w:eastAsia="cs-CZ"/>
        </w:rPr>
        <w:t xml:space="preserve">. </w:t>
      </w:r>
      <w:r w:rsidR="002C17E3" w:rsidRPr="00753CEE">
        <w:rPr>
          <w:rFonts w:ascii="Tahoma" w:eastAsia="Times New Roman" w:hAnsi="Tahoma" w:cs="Tahoma"/>
          <w:color w:val="000000"/>
          <w:sz w:val="20"/>
          <w:szCs w:val="20"/>
          <w:lang w:eastAsia="cs-CZ"/>
        </w:rPr>
        <w:t xml:space="preserve">Součástí předávacího řízení bude předání </w:t>
      </w:r>
      <w:r w:rsidR="002C17E3" w:rsidRPr="001D32CE">
        <w:rPr>
          <w:rFonts w:ascii="Tahoma" w:eastAsia="Times New Roman" w:hAnsi="Tahoma" w:cs="Tahoma"/>
          <w:color w:val="000000"/>
          <w:sz w:val="20"/>
          <w:szCs w:val="20"/>
          <w:lang w:eastAsia="cs-CZ"/>
        </w:rPr>
        <w:t xml:space="preserve">všech dokladů, dokumentů a informací, kterých je třeba k řádnému provozu předmětu </w:t>
      </w:r>
      <w:r w:rsidR="00A245C8" w:rsidRPr="001D32CE">
        <w:rPr>
          <w:rFonts w:ascii="Tahoma" w:eastAsia="Times New Roman" w:hAnsi="Tahoma" w:cs="Tahoma"/>
          <w:color w:val="000000"/>
          <w:sz w:val="20"/>
          <w:szCs w:val="20"/>
          <w:lang w:eastAsia="cs-CZ"/>
        </w:rPr>
        <w:t>plnění</w:t>
      </w:r>
      <w:r w:rsidR="00BF068B" w:rsidRPr="001D32CE">
        <w:rPr>
          <w:rFonts w:ascii="Tahoma" w:eastAsia="Times New Roman" w:hAnsi="Tahoma" w:cs="Tahoma"/>
          <w:color w:val="000000"/>
          <w:sz w:val="20"/>
          <w:szCs w:val="20"/>
          <w:lang w:eastAsia="cs-CZ"/>
        </w:rPr>
        <w:t xml:space="preserve">, </w:t>
      </w:r>
      <w:r w:rsidR="00665F44" w:rsidRPr="00665F44">
        <w:rPr>
          <w:rFonts w:ascii="Tahoma" w:eastAsia="Times New Roman" w:hAnsi="Tahoma" w:cs="Tahoma"/>
          <w:color w:val="000000"/>
          <w:sz w:val="20"/>
          <w:szCs w:val="20"/>
          <w:lang w:eastAsia="cs-CZ"/>
        </w:rPr>
        <w:t xml:space="preserve">vč. </w:t>
      </w:r>
      <w:r w:rsidR="00665F44" w:rsidRPr="00665F44">
        <w:rPr>
          <w:rFonts w:ascii="Tahoma" w:eastAsia="Times New Roman" w:hAnsi="Tahoma" w:cs="Tahoma"/>
          <w:bCs/>
          <w:color w:val="000000"/>
          <w:sz w:val="20"/>
          <w:szCs w:val="20"/>
          <w:lang w:eastAsia="cs-CZ"/>
        </w:rPr>
        <w:t>vypracované dokumentace skutečného provedení</w:t>
      </w:r>
      <w:r w:rsidR="00665F44" w:rsidRPr="00665F44">
        <w:rPr>
          <w:rFonts w:ascii="Tahoma" w:eastAsia="Times New Roman" w:hAnsi="Tahoma" w:cs="Tahoma"/>
          <w:color w:val="000000"/>
          <w:sz w:val="20"/>
          <w:szCs w:val="20"/>
          <w:lang w:eastAsia="cs-CZ"/>
        </w:rPr>
        <w:t>, pokud již nedošlo k předání v předchozích fázích plnění.</w:t>
      </w:r>
      <w:r w:rsidR="00F32C2E" w:rsidRPr="001D32CE">
        <w:rPr>
          <w:rFonts w:ascii="Tahoma" w:eastAsia="Times New Roman" w:hAnsi="Tahoma" w:cs="Tahoma"/>
          <w:color w:val="000000"/>
          <w:sz w:val="20"/>
          <w:szCs w:val="20"/>
          <w:lang w:eastAsia="cs-CZ"/>
        </w:rPr>
        <w:t xml:space="preserve"> </w:t>
      </w:r>
      <w:r w:rsidR="002C17E3" w:rsidRPr="001D32CE">
        <w:rPr>
          <w:rFonts w:ascii="Tahoma" w:eastAsia="Times New Roman" w:hAnsi="Tahoma" w:cs="Tahoma"/>
          <w:color w:val="000000"/>
          <w:sz w:val="20"/>
          <w:szCs w:val="20"/>
          <w:lang w:eastAsia="cs-CZ"/>
        </w:rPr>
        <w:t xml:space="preserve">Součástí předávacího řízení bude dále demonstrace bezchybného provozu všech částí předmětu </w:t>
      </w:r>
      <w:r w:rsidR="00665F44">
        <w:rPr>
          <w:rFonts w:ascii="Tahoma" w:eastAsia="Times New Roman" w:hAnsi="Tahoma" w:cs="Tahoma"/>
          <w:color w:val="000000"/>
          <w:sz w:val="20"/>
          <w:szCs w:val="20"/>
          <w:lang w:eastAsia="cs-CZ"/>
        </w:rPr>
        <w:t xml:space="preserve">plnění. </w:t>
      </w:r>
    </w:p>
    <w:p w14:paraId="32447286" w14:textId="77777777" w:rsidR="00753CEE" w:rsidRPr="00753CEE" w:rsidRDefault="00753CEE" w:rsidP="00753CEE">
      <w:pPr>
        <w:pStyle w:val="Odstavecseseznamem"/>
        <w:spacing w:after="0" w:line="240" w:lineRule="auto"/>
        <w:ind w:left="426"/>
        <w:jc w:val="both"/>
        <w:rPr>
          <w:rFonts w:ascii="Tahoma" w:eastAsia="Times New Roman" w:hAnsi="Tahoma" w:cs="Tahoma"/>
          <w:color w:val="000000"/>
          <w:sz w:val="20"/>
          <w:szCs w:val="20"/>
          <w:lang w:eastAsia="cs-CZ"/>
        </w:rPr>
      </w:pPr>
    </w:p>
    <w:p w14:paraId="32447287" w14:textId="77777777" w:rsidR="00F32C2E" w:rsidRDefault="006277DB" w:rsidP="00D84759">
      <w:pPr>
        <w:pStyle w:val="Odstavecseseznamem"/>
        <w:numPr>
          <w:ilvl w:val="0"/>
          <w:numId w:val="6"/>
        </w:numPr>
        <w:spacing w:after="0" w:line="240" w:lineRule="auto"/>
        <w:ind w:left="426" w:hanging="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Objednatel</w:t>
      </w:r>
      <w:r w:rsidR="004A184F">
        <w:rPr>
          <w:rFonts w:ascii="Tahoma" w:eastAsia="Times New Roman" w:hAnsi="Tahoma" w:cs="Tahoma"/>
          <w:color w:val="000000"/>
          <w:sz w:val="20"/>
          <w:szCs w:val="20"/>
          <w:lang w:eastAsia="cs-CZ"/>
        </w:rPr>
        <w:t xml:space="preserve"> </w:t>
      </w:r>
      <w:r w:rsidR="00227C99" w:rsidRPr="006C5FC9">
        <w:rPr>
          <w:rFonts w:ascii="Tahoma" w:eastAsia="Times New Roman" w:hAnsi="Tahoma" w:cs="Tahoma"/>
          <w:color w:val="000000"/>
          <w:sz w:val="20"/>
          <w:szCs w:val="20"/>
          <w:lang w:eastAsia="cs-CZ"/>
        </w:rPr>
        <w:t xml:space="preserve">není povinen předmět </w:t>
      </w:r>
      <w:r w:rsidR="00A245C8">
        <w:rPr>
          <w:rFonts w:ascii="Tahoma" w:eastAsia="Times New Roman" w:hAnsi="Tahoma" w:cs="Tahoma"/>
          <w:color w:val="000000"/>
          <w:sz w:val="20"/>
          <w:szCs w:val="20"/>
          <w:lang w:eastAsia="cs-CZ"/>
        </w:rPr>
        <w:t>plnění</w:t>
      </w:r>
      <w:r w:rsidR="002C17E3">
        <w:rPr>
          <w:rFonts w:ascii="Tahoma" w:eastAsia="Times New Roman" w:hAnsi="Tahoma" w:cs="Tahoma"/>
          <w:color w:val="000000"/>
          <w:sz w:val="20"/>
          <w:szCs w:val="20"/>
          <w:lang w:eastAsia="cs-CZ"/>
        </w:rPr>
        <w:t xml:space="preserve"> p</w:t>
      </w:r>
      <w:r w:rsidR="00227C99" w:rsidRPr="006C5FC9">
        <w:rPr>
          <w:rFonts w:ascii="Tahoma" w:eastAsia="Times New Roman" w:hAnsi="Tahoma" w:cs="Tahoma"/>
          <w:color w:val="000000"/>
          <w:sz w:val="20"/>
          <w:szCs w:val="20"/>
          <w:lang w:eastAsia="cs-CZ"/>
        </w:rPr>
        <w:t xml:space="preserve">řevzít v případě, že </w:t>
      </w:r>
      <w:r w:rsidR="002C17E3">
        <w:rPr>
          <w:rFonts w:ascii="Tahoma" w:eastAsia="Times New Roman" w:hAnsi="Tahoma" w:cs="Tahoma"/>
          <w:color w:val="000000"/>
          <w:sz w:val="20"/>
          <w:szCs w:val="20"/>
          <w:lang w:eastAsia="cs-CZ"/>
        </w:rPr>
        <w:t xml:space="preserve">v rámci předávacího řízení vyšly najevo vady předmětu </w:t>
      </w:r>
      <w:r w:rsidR="00A245C8">
        <w:rPr>
          <w:rFonts w:ascii="Tahoma" w:eastAsia="Times New Roman" w:hAnsi="Tahoma" w:cs="Tahoma"/>
          <w:color w:val="000000"/>
          <w:sz w:val="20"/>
          <w:szCs w:val="20"/>
          <w:lang w:eastAsia="cs-CZ"/>
        </w:rPr>
        <w:t>plnění</w:t>
      </w:r>
      <w:r w:rsidR="002C17E3">
        <w:rPr>
          <w:rFonts w:ascii="Tahoma" w:eastAsia="Times New Roman" w:hAnsi="Tahoma" w:cs="Tahoma"/>
          <w:color w:val="000000"/>
          <w:sz w:val="20"/>
          <w:szCs w:val="20"/>
          <w:lang w:eastAsia="cs-CZ"/>
        </w:rPr>
        <w:t xml:space="preserve">, bez ohledu na to, zda se jedná o vady bránící užívání či nikoli. </w:t>
      </w:r>
    </w:p>
    <w:p w14:paraId="32447288" w14:textId="77777777" w:rsidR="00F32C2E" w:rsidRDefault="00F32C2E" w:rsidP="00F32C2E">
      <w:pPr>
        <w:pStyle w:val="Odstavecseseznamem"/>
        <w:spacing w:after="0" w:line="240" w:lineRule="auto"/>
        <w:ind w:left="426"/>
        <w:jc w:val="both"/>
        <w:rPr>
          <w:rFonts w:ascii="Tahoma" w:eastAsia="Times New Roman" w:hAnsi="Tahoma" w:cs="Tahoma"/>
          <w:color w:val="000000"/>
          <w:sz w:val="20"/>
          <w:szCs w:val="20"/>
          <w:lang w:eastAsia="cs-CZ"/>
        </w:rPr>
      </w:pPr>
    </w:p>
    <w:p w14:paraId="32447289" w14:textId="77777777" w:rsidR="00227C99" w:rsidRPr="006C5FC9" w:rsidRDefault="00F32C2E" w:rsidP="00D84759">
      <w:pPr>
        <w:pStyle w:val="Odstavecseseznamem"/>
        <w:numPr>
          <w:ilvl w:val="0"/>
          <w:numId w:val="6"/>
        </w:numPr>
        <w:spacing w:after="0" w:line="240" w:lineRule="auto"/>
        <w:ind w:left="426" w:hanging="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Při nepřevzetí předmětu </w:t>
      </w:r>
      <w:r w:rsidR="00A245C8">
        <w:rPr>
          <w:rFonts w:ascii="Tahoma" w:eastAsia="Times New Roman" w:hAnsi="Tahoma" w:cs="Tahoma"/>
          <w:color w:val="000000"/>
          <w:sz w:val="20"/>
          <w:szCs w:val="20"/>
          <w:lang w:eastAsia="cs-CZ"/>
        </w:rPr>
        <w:t>plnění</w:t>
      </w:r>
      <w:r>
        <w:rPr>
          <w:rFonts w:ascii="Tahoma" w:eastAsia="Times New Roman" w:hAnsi="Tahoma" w:cs="Tahoma"/>
          <w:color w:val="000000"/>
          <w:sz w:val="20"/>
          <w:szCs w:val="20"/>
          <w:lang w:eastAsia="cs-CZ"/>
        </w:rPr>
        <w:t xml:space="preserve"> dle </w:t>
      </w:r>
      <w:r w:rsidR="00421F5F">
        <w:rPr>
          <w:rFonts w:ascii="Tahoma" w:eastAsia="Times New Roman" w:hAnsi="Tahoma" w:cs="Tahoma"/>
          <w:color w:val="000000"/>
          <w:sz w:val="20"/>
          <w:szCs w:val="20"/>
          <w:lang w:eastAsia="cs-CZ"/>
        </w:rPr>
        <w:t>odst.</w:t>
      </w:r>
      <w:r>
        <w:rPr>
          <w:rFonts w:ascii="Tahoma" w:eastAsia="Times New Roman" w:hAnsi="Tahoma" w:cs="Tahoma"/>
          <w:color w:val="000000"/>
          <w:sz w:val="20"/>
          <w:szCs w:val="20"/>
          <w:lang w:eastAsia="cs-CZ"/>
        </w:rPr>
        <w:t xml:space="preserve"> </w:t>
      </w:r>
      <w:r w:rsidR="00BF068B">
        <w:rPr>
          <w:rFonts w:ascii="Tahoma" w:eastAsia="Times New Roman" w:hAnsi="Tahoma" w:cs="Tahoma"/>
          <w:color w:val="000000"/>
          <w:sz w:val="20"/>
          <w:szCs w:val="20"/>
          <w:lang w:eastAsia="cs-CZ"/>
        </w:rPr>
        <w:t>5</w:t>
      </w:r>
      <w:r>
        <w:rPr>
          <w:rFonts w:ascii="Tahoma" w:eastAsia="Times New Roman" w:hAnsi="Tahoma" w:cs="Tahoma"/>
          <w:color w:val="000000"/>
          <w:sz w:val="20"/>
          <w:szCs w:val="20"/>
          <w:lang w:eastAsia="cs-CZ"/>
        </w:rPr>
        <w:t xml:space="preserve"> </w:t>
      </w:r>
      <w:r w:rsidR="00421F5F">
        <w:rPr>
          <w:rFonts w:ascii="Tahoma" w:eastAsia="Times New Roman" w:hAnsi="Tahoma" w:cs="Tahoma"/>
          <w:color w:val="000000"/>
          <w:sz w:val="20"/>
          <w:szCs w:val="20"/>
          <w:lang w:eastAsia="cs-CZ"/>
        </w:rPr>
        <w:t xml:space="preserve">tohoto článku, </w:t>
      </w:r>
      <w:r w:rsidR="00DA4626">
        <w:rPr>
          <w:rFonts w:ascii="Tahoma" w:eastAsia="Times New Roman" w:hAnsi="Tahoma" w:cs="Tahoma"/>
          <w:color w:val="000000"/>
          <w:sz w:val="20"/>
          <w:szCs w:val="20"/>
          <w:lang w:eastAsia="cs-CZ"/>
        </w:rPr>
        <w:t xml:space="preserve">bude o této skutečnosti sepsán záznam, ve kterém budou identifikovány </w:t>
      </w:r>
      <w:r w:rsidR="005A0C64">
        <w:rPr>
          <w:rFonts w:ascii="Tahoma" w:eastAsia="Times New Roman" w:hAnsi="Tahoma" w:cs="Tahoma"/>
          <w:color w:val="000000"/>
          <w:sz w:val="20"/>
          <w:szCs w:val="20"/>
          <w:lang w:eastAsia="cs-CZ"/>
        </w:rPr>
        <w:t>vadné části plnění</w:t>
      </w:r>
      <w:r w:rsidR="00DA4626">
        <w:rPr>
          <w:rFonts w:ascii="Tahoma" w:eastAsia="Times New Roman" w:hAnsi="Tahoma" w:cs="Tahoma"/>
          <w:color w:val="000000"/>
          <w:sz w:val="20"/>
          <w:szCs w:val="20"/>
          <w:lang w:eastAsia="cs-CZ"/>
        </w:rPr>
        <w:t xml:space="preserve">. </w:t>
      </w:r>
      <w:r w:rsidR="00E70B44">
        <w:rPr>
          <w:rFonts w:ascii="Tahoma" w:eastAsia="Times New Roman" w:hAnsi="Tahoma" w:cs="Tahoma"/>
          <w:color w:val="000000"/>
          <w:sz w:val="20"/>
          <w:szCs w:val="20"/>
          <w:lang w:eastAsia="cs-CZ"/>
        </w:rPr>
        <w:t>Zhotovi</w:t>
      </w:r>
      <w:r w:rsidR="00E70B44" w:rsidRPr="00245A2C">
        <w:rPr>
          <w:rFonts w:ascii="Tahoma" w:eastAsia="Times New Roman" w:hAnsi="Tahoma" w:cs="Tahoma"/>
          <w:color w:val="000000"/>
          <w:sz w:val="20"/>
          <w:szCs w:val="20"/>
          <w:lang w:eastAsia="cs-CZ"/>
        </w:rPr>
        <w:t>tel</w:t>
      </w:r>
      <w:r w:rsidR="00730BCE" w:rsidRPr="006C5FC9">
        <w:rPr>
          <w:rFonts w:ascii="Tahoma" w:eastAsia="Times New Roman" w:hAnsi="Tahoma" w:cs="Tahoma"/>
          <w:color w:val="000000"/>
          <w:sz w:val="20"/>
          <w:szCs w:val="20"/>
          <w:lang w:eastAsia="cs-CZ"/>
        </w:rPr>
        <w:t xml:space="preserve"> </w:t>
      </w:r>
      <w:r w:rsidR="00227C99" w:rsidRPr="006C5FC9">
        <w:rPr>
          <w:rFonts w:ascii="Tahoma" w:eastAsia="Times New Roman" w:hAnsi="Tahoma" w:cs="Tahoma"/>
          <w:color w:val="000000"/>
          <w:sz w:val="20"/>
          <w:szCs w:val="20"/>
          <w:lang w:eastAsia="cs-CZ"/>
        </w:rPr>
        <w:t>je v takovém případě povinen zjištěné vady na sv</w:t>
      </w:r>
      <w:r>
        <w:rPr>
          <w:rFonts w:ascii="Tahoma" w:eastAsia="Times New Roman" w:hAnsi="Tahoma" w:cs="Tahoma"/>
          <w:color w:val="000000"/>
          <w:sz w:val="20"/>
          <w:szCs w:val="20"/>
          <w:lang w:eastAsia="cs-CZ"/>
        </w:rPr>
        <w:t>é</w:t>
      </w:r>
      <w:r w:rsidR="00227C99" w:rsidRPr="006C5FC9">
        <w:rPr>
          <w:rFonts w:ascii="Tahoma" w:eastAsia="Times New Roman" w:hAnsi="Tahoma" w:cs="Tahoma"/>
          <w:color w:val="000000"/>
          <w:sz w:val="20"/>
          <w:szCs w:val="20"/>
          <w:lang w:eastAsia="cs-CZ"/>
        </w:rPr>
        <w:t xml:space="preserve"> náklady bezodklad</w:t>
      </w:r>
      <w:r>
        <w:rPr>
          <w:rFonts w:ascii="Tahoma" w:eastAsia="Times New Roman" w:hAnsi="Tahoma" w:cs="Tahoma"/>
          <w:color w:val="000000"/>
          <w:sz w:val="20"/>
          <w:szCs w:val="20"/>
          <w:lang w:eastAsia="cs-CZ"/>
        </w:rPr>
        <w:t>ně</w:t>
      </w:r>
      <w:r w:rsidR="00227C99" w:rsidRPr="006C5FC9">
        <w:rPr>
          <w:rFonts w:ascii="Tahoma" w:eastAsia="Times New Roman" w:hAnsi="Tahoma" w:cs="Tahoma"/>
          <w:color w:val="000000"/>
          <w:sz w:val="20"/>
          <w:szCs w:val="20"/>
          <w:lang w:eastAsia="cs-CZ"/>
        </w:rPr>
        <w:t xml:space="preserve"> odstranit a znovu zopakovat pře</w:t>
      </w:r>
      <w:r>
        <w:rPr>
          <w:rFonts w:ascii="Tahoma" w:eastAsia="Times New Roman" w:hAnsi="Tahoma" w:cs="Tahoma"/>
          <w:color w:val="000000"/>
          <w:sz w:val="20"/>
          <w:szCs w:val="20"/>
          <w:lang w:eastAsia="cs-CZ"/>
        </w:rPr>
        <w:t>dáv</w:t>
      </w:r>
      <w:r w:rsidR="00227C99" w:rsidRPr="006C5FC9">
        <w:rPr>
          <w:rFonts w:ascii="Tahoma" w:eastAsia="Times New Roman" w:hAnsi="Tahoma" w:cs="Tahoma"/>
          <w:color w:val="000000"/>
          <w:sz w:val="20"/>
          <w:szCs w:val="20"/>
          <w:lang w:eastAsia="cs-CZ"/>
        </w:rPr>
        <w:t xml:space="preserve">ací řízení. Veškeré náklady na opakování </w:t>
      </w:r>
      <w:r>
        <w:rPr>
          <w:rFonts w:ascii="Tahoma" w:eastAsia="Times New Roman" w:hAnsi="Tahoma" w:cs="Tahoma"/>
          <w:color w:val="000000"/>
          <w:sz w:val="20"/>
          <w:szCs w:val="20"/>
          <w:lang w:eastAsia="cs-CZ"/>
        </w:rPr>
        <w:t xml:space="preserve">předávacího řízení z důvodu na straně </w:t>
      </w:r>
      <w:r w:rsidR="00E70B44">
        <w:rPr>
          <w:rFonts w:ascii="Tahoma" w:eastAsia="Times New Roman" w:hAnsi="Tahoma" w:cs="Tahoma"/>
          <w:color w:val="000000"/>
          <w:sz w:val="20"/>
          <w:szCs w:val="20"/>
          <w:lang w:eastAsia="cs-CZ"/>
        </w:rPr>
        <w:t>zhotovi</w:t>
      </w:r>
      <w:r w:rsidR="00E70B44" w:rsidRPr="00245A2C">
        <w:rPr>
          <w:rFonts w:ascii="Tahoma" w:eastAsia="Times New Roman" w:hAnsi="Tahoma" w:cs="Tahoma"/>
          <w:color w:val="000000"/>
          <w:sz w:val="20"/>
          <w:szCs w:val="20"/>
          <w:lang w:eastAsia="cs-CZ"/>
        </w:rPr>
        <w:t>tel</w:t>
      </w:r>
      <w:r w:rsidR="00E70B44">
        <w:rPr>
          <w:rFonts w:ascii="Tahoma" w:eastAsia="Times New Roman" w:hAnsi="Tahoma" w:cs="Tahoma"/>
          <w:color w:val="000000"/>
          <w:sz w:val="20"/>
          <w:szCs w:val="20"/>
          <w:lang w:eastAsia="cs-CZ"/>
        </w:rPr>
        <w:t>e</w:t>
      </w:r>
      <w:r w:rsidR="00730BCE" w:rsidRPr="006C5FC9">
        <w:rPr>
          <w:rFonts w:ascii="Tahoma" w:eastAsia="Times New Roman" w:hAnsi="Tahoma" w:cs="Tahoma"/>
          <w:color w:val="000000"/>
          <w:sz w:val="20"/>
          <w:szCs w:val="20"/>
          <w:lang w:eastAsia="cs-CZ"/>
        </w:rPr>
        <w:t xml:space="preserve"> </w:t>
      </w:r>
      <w:r w:rsidR="00227C99" w:rsidRPr="006C5FC9">
        <w:rPr>
          <w:rFonts w:ascii="Tahoma" w:eastAsia="Times New Roman" w:hAnsi="Tahoma" w:cs="Tahoma"/>
          <w:color w:val="000000"/>
          <w:sz w:val="20"/>
          <w:szCs w:val="20"/>
          <w:lang w:eastAsia="cs-CZ"/>
        </w:rPr>
        <w:t xml:space="preserve">nese </w:t>
      </w:r>
      <w:r w:rsidR="00E70B44">
        <w:rPr>
          <w:rFonts w:ascii="Tahoma" w:eastAsia="Times New Roman" w:hAnsi="Tahoma" w:cs="Tahoma"/>
          <w:color w:val="000000"/>
          <w:sz w:val="20"/>
          <w:szCs w:val="20"/>
          <w:lang w:eastAsia="cs-CZ"/>
        </w:rPr>
        <w:t>zhotovi</w:t>
      </w:r>
      <w:r w:rsidR="00E70B44" w:rsidRPr="00245A2C">
        <w:rPr>
          <w:rFonts w:ascii="Tahoma" w:eastAsia="Times New Roman" w:hAnsi="Tahoma" w:cs="Tahoma"/>
          <w:color w:val="000000"/>
          <w:sz w:val="20"/>
          <w:szCs w:val="20"/>
          <w:lang w:eastAsia="cs-CZ"/>
        </w:rPr>
        <w:t>tel</w:t>
      </w:r>
      <w:r w:rsidR="00227C99" w:rsidRPr="006C5FC9">
        <w:rPr>
          <w:rFonts w:ascii="Tahoma" w:eastAsia="Times New Roman" w:hAnsi="Tahoma" w:cs="Tahoma"/>
          <w:color w:val="000000"/>
          <w:sz w:val="20"/>
          <w:szCs w:val="20"/>
          <w:lang w:eastAsia="cs-CZ"/>
        </w:rPr>
        <w:t>.</w:t>
      </w:r>
    </w:p>
    <w:p w14:paraId="3244728A" w14:textId="77777777" w:rsidR="00227C99" w:rsidRPr="006C5FC9" w:rsidRDefault="00227C99" w:rsidP="00227C99">
      <w:pPr>
        <w:pStyle w:val="Odstavecseseznamem"/>
        <w:spacing w:after="0" w:line="240" w:lineRule="auto"/>
        <w:ind w:left="426" w:hanging="426"/>
        <w:jc w:val="both"/>
        <w:rPr>
          <w:rFonts w:ascii="Tahoma" w:eastAsia="Times New Roman" w:hAnsi="Tahoma" w:cs="Tahoma"/>
          <w:color w:val="000000"/>
          <w:sz w:val="20"/>
          <w:szCs w:val="20"/>
          <w:lang w:eastAsia="cs-CZ"/>
        </w:rPr>
      </w:pPr>
    </w:p>
    <w:p w14:paraId="3244728B" w14:textId="77777777" w:rsidR="00227C99" w:rsidRDefault="00227C99" w:rsidP="00D84759">
      <w:pPr>
        <w:pStyle w:val="Odstavecseseznamem"/>
        <w:numPr>
          <w:ilvl w:val="0"/>
          <w:numId w:val="6"/>
        </w:numPr>
        <w:spacing w:after="0" w:line="240" w:lineRule="auto"/>
        <w:ind w:left="426" w:hanging="426"/>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 xml:space="preserve">O </w:t>
      </w:r>
      <w:r w:rsidR="00F32C2E">
        <w:rPr>
          <w:rFonts w:ascii="Tahoma" w:eastAsia="Times New Roman" w:hAnsi="Tahoma" w:cs="Tahoma"/>
          <w:color w:val="000000"/>
          <w:sz w:val="20"/>
          <w:szCs w:val="20"/>
          <w:lang w:eastAsia="cs-CZ"/>
        </w:rPr>
        <w:t xml:space="preserve">řádném </w:t>
      </w:r>
      <w:r w:rsidRPr="006C5FC9">
        <w:rPr>
          <w:rFonts w:ascii="Tahoma" w:eastAsia="Times New Roman" w:hAnsi="Tahoma" w:cs="Tahoma"/>
          <w:color w:val="000000"/>
          <w:sz w:val="20"/>
          <w:szCs w:val="20"/>
          <w:lang w:eastAsia="cs-CZ"/>
        </w:rPr>
        <w:t xml:space="preserve">předání a převzetí předmětu </w:t>
      </w:r>
      <w:r w:rsidR="00A245C8">
        <w:rPr>
          <w:rFonts w:ascii="Tahoma" w:eastAsia="Times New Roman" w:hAnsi="Tahoma" w:cs="Tahoma"/>
          <w:color w:val="000000"/>
          <w:sz w:val="20"/>
          <w:szCs w:val="20"/>
          <w:lang w:eastAsia="cs-CZ"/>
        </w:rPr>
        <w:t>plnění</w:t>
      </w:r>
      <w:r w:rsidRPr="006C5FC9">
        <w:rPr>
          <w:rFonts w:ascii="Tahoma" w:eastAsia="Times New Roman" w:hAnsi="Tahoma" w:cs="Tahoma"/>
          <w:color w:val="000000"/>
          <w:sz w:val="20"/>
          <w:szCs w:val="20"/>
          <w:lang w:eastAsia="cs-CZ"/>
        </w:rPr>
        <w:t xml:space="preserve"> </w:t>
      </w:r>
      <w:r w:rsidR="00322255" w:rsidRPr="006C5FC9">
        <w:rPr>
          <w:rFonts w:ascii="Tahoma" w:eastAsia="Times New Roman" w:hAnsi="Tahoma" w:cs="Tahoma"/>
          <w:color w:val="000000"/>
          <w:sz w:val="20"/>
          <w:szCs w:val="20"/>
          <w:lang w:eastAsia="cs-CZ"/>
        </w:rPr>
        <w:t>sepíš</w:t>
      </w:r>
      <w:r w:rsidR="00322255">
        <w:rPr>
          <w:rFonts w:ascii="Tahoma" w:eastAsia="Times New Roman" w:hAnsi="Tahoma" w:cs="Tahoma"/>
          <w:color w:val="000000"/>
          <w:sz w:val="20"/>
          <w:szCs w:val="20"/>
          <w:lang w:eastAsia="cs-CZ"/>
        </w:rPr>
        <w:t>ou</w:t>
      </w:r>
      <w:r w:rsidRPr="006C5FC9">
        <w:rPr>
          <w:rFonts w:ascii="Tahoma" w:eastAsia="Times New Roman" w:hAnsi="Tahoma" w:cs="Tahoma"/>
          <w:color w:val="000000"/>
          <w:sz w:val="20"/>
          <w:szCs w:val="20"/>
          <w:lang w:eastAsia="cs-CZ"/>
        </w:rPr>
        <w:t xml:space="preserve"> smluvní strany </w:t>
      </w:r>
      <w:r w:rsidR="00DA4626">
        <w:rPr>
          <w:rFonts w:ascii="Tahoma" w:eastAsia="Times New Roman" w:hAnsi="Tahoma" w:cs="Tahoma"/>
          <w:color w:val="000000"/>
          <w:sz w:val="20"/>
          <w:szCs w:val="20"/>
          <w:lang w:eastAsia="cs-CZ"/>
        </w:rPr>
        <w:t>P</w:t>
      </w:r>
      <w:r w:rsidRPr="006C5FC9">
        <w:rPr>
          <w:rFonts w:ascii="Tahoma" w:eastAsia="Times New Roman" w:hAnsi="Tahoma" w:cs="Tahoma"/>
          <w:color w:val="000000"/>
          <w:sz w:val="20"/>
          <w:szCs w:val="20"/>
          <w:lang w:eastAsia="cs-CZ"/>
        </w:rPr>
        <w:t xml:space="preserve">rotokol. </w:t>
      </w:r>
      <w:r w:rsidR="00DA4626">
        <w:rPr>
          <w:rFonts w:ascii="Tahoma" w:eastAsia="Times New Roman" w:hAnsi="Tahoma" w:cs="Tahoma"/>
          <w:color w:val="000000"/>
          <w:sz w:val="20"/>
          <w:szCs w:val="20"/>
          <w:lang w:eastAsia="cs-CZ"/>
        </w:rPr>
        <w:t>P</w:t>
      </w:r>
      <w:r w:rsidRPr="006C5FC9">
        <w:rPr>
          <w:rFonts w:ascii="Tahoma" w:eastAsia="Times New Roman" w:hAnsi="Tahoma" w:cs="Tahoma"/>
          <w:color w:val="000000"/>
          <w:sz w:val="20"/>
          <w:szCs w:val="20"/>
          <w:lang w:eastAsia="cs-CZ"/>
        </w:rPr>
        <w:t>rotokol</w:t>
      </w:r>
      <w:r w:rsidR="00DA4626">
        <w:rPr>
          <w:rFonts w:ascii="Tahoma" w:eastAsia="Times New Roman" w:hAnsi="Tahoma" w:cs="Tahoma"/>
          <w:color w:val="000000"/>
          <w:sz w:val="20"/>
          <w:szCs w:val="20"/>
          <w:lang w:eastAsia="cs-CZ"/>
        </w:rPr>
        <w:t xml:space="preserve"> </w:t>
      </w:r>
      <w:r w:rsidRPr="006C5FC9">
        <w:rPr>
          <w:rFonts w:ascii="Tahoma" w:eastAsia="Times New Roman" w:hAnsi="Tahoma" w:cs="Tahoma"/>
          <w:color w:val="000000"/>
          <w:sz w:val="20"/>
          <w:szCs w:val="20"/>
          <w:lang w:eastAsia="cs-CZ"/>
        </w:rPr>
        <w:t>bude sepsán oprávněnými osobami obou stran ve dvou vyhotoveních, z nichž každá smluvní strana obdrží po jednom.</w:t>
      </w:r>
      <w:r w:rsidR="005D2C79">
        <w:rPr>
          <w:rFonts w:ascii="Tahoma" w:eastAsia="Times New Roman" w:hAnsi="Tahoma" w:cs="Tahoma"/>
          <w:color w:val="000000"/>
          <w:sz w:val="20"/>
          <w:szCs w:val="20"/>
          <w:lang w:eastAsia="cs-CZ"/>
        </w:rPr>
        <w:t xml:space="preserve"> </w:t>
      </w:r>
    </w:p>
    <w:p w14:paraId="3244728E" w14:textId="77777777" w:rsidR="00D05640" w:rsidRPr="00A27406" w:rsidRDefault="00912350" w:rsidP="00C87B4C">
      <w:pPr>
        <w:spacing w:after="0" w:line="240" w:lineRule="auto"/>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V</w:t>
      </w:r>
      <w:r w:rsidR="009C39FE" w:rsidRPr="00A27406">
        <w:rPr>
          <w:rFonts w:ascii="Tahoma" w:eastAsia="Times New Roman" w:hAnsi="Tahoma" w:cs="Tahoma"/>
          <w:b/>
          <w:bCs/>
          <w:color w:val="000000"/>
          <w:sz w:val="20"/>
          <w:szCs w:val="20"/>
          <w:lang w:eastAsia="cs-CZ"/>
        </w:rPr>
        <w:t>.</w:t>
      </w:r>
    </w:p>
    <w:p w14:paraId="3244728F" w14:textId="77777777" w:rsidR="009B06EB" w:rsidRPr="006C5FC9" w:rsidRDefault="00867D46" w:rsidP="00022A4B">
      <w:pPr>
        <w:spacing w:after="0" w:line="240" w:lineRule="auto"/>
        <w:jc w:val="center"/>
        <w:rPr>
          <w:rFonts w:ascii="Tahoma" w:eastAsia="Times New Roman" w:hAnsi="Tahoma" w:cs="Tahoma"/>
          <w:b/>
          <w:bCs/>
          <w:color w:val="000000"/>
          <w:sz w:val="20"/>
          <w:szCs w:val="20"/>
          <w:lang w:eastAsia="cs-CZ"/>
        </w:rPr>
      </w:pPr>
      <w:r w:rsidRPr="006C5FC9">
        <w:rPr>
          <w:rFonts w:ascii="Tahoma" w:eastAsia="Times New Roman" w:hAnsi="Tahoma" w:cs="Tahoma"/>
          <w:b/>
          <w:bCs/>
          <w:color w:val="000000"/>
          <w:sz w:val="20"/>
          <w:szCs w:val="20"/>
          <w:lang w:eastAsia="cs-CZ"/>
        </w:rPr>
        <w:t>C</w:t>
      </w:r>
      <w:r w:rsidR="009B06EB" w:rsidRPr="006C5FC9">
        <w:rPr>
          <w:rFonts w:ascii="Tahoma" w:eastAsia="Times New Roman" w:hAnsi="Tahoma" w:cs="Tahoma"/>
          <w:b/>
          <w:bCs/>
          <w:color w:val="000000"/>
          <w:sz w:val="20"/>
          <w:szCs w:val="20"/>
          <w:lang w:eastAsia="cs-CZ"/>
        </w:rPr>
        <w:t xml:space="preserve">ena </w:t>
      </w:r>
      <w:r w:rsidRPr="006C5FC9">
        <w:rPr>
          <w:rFonts w:ascii="Tahoma" w:eastAsia="Times New Roman" w:hAnsi="Tahoma" w:cs="Tahoma"/>
          <w:b/>
          <w:bCs/>
          <w:color w:val="000000"/>
          <w:sz w:val="20"/>
          <w:szCs w:val="20"/>
          <w:lang w:eastAsia="cs-CZ"/>
        </w:rPr>
        <w:t xml:space="preserve">předmětu plnění </w:t>
      </w:r>
      <w:r w:rsidR="00F56BCF" w:rsidRPr="006C5FC9">
        <w:rPr>
          <w:rFonts w:ascii="Tahoma" w:eastAsia="Times New Roman" w:hAnsi="Tahoma" w:cs="Tahoma"/>
          <w:b/>
          <w:bCs/>
          <w:color w:val="000000"/>
          <w:sz w:val="20"/>
          <w:szCs w:val="20"/>
          <w:lang w:eastAsia="cs-CZ"/>
        </w:rPr>
        <w:t>a platební podmínky</w:t>
      </w:r>
    </w:p>
    <w:p w14:paraId="32447290" w14:textId="77777777" w:rsidR="00D05640" w:rsidRPr="006C5FC9" w:rsidRDefault="00D05640" w:rsidP="00022A4B">
      <w:pPr>
        <w:spacing w:after="0" w:line="240" w:lineRule="auto"/>
        <w:jc w:val="center"/>
        <w:rPr>
          <w:rFonts w:ascii="Tahoma" w:eastAsia="Times New Roman" w:hAnsi="Tahoma" w:cs="Tahoma"/>
          <w:color w:val="000000"/>
          <w:sz w:val="20"/>
          <w:szCs w:val="20"/>
          <w:lang w:eastAsia="cs-CZ"/>
        </w:rPr>
      </w:pPr>
    </w:p>
    <w:p w14:paraId="32447291" w14:textId="77777777" w:rsidR="00FE15F0" w:rsidRPr="006C5FC9" w:rsidRDefault="00422394" w:rsidP="00D84759">
      <w:pPr>
        <w:pStyle w:val="Odstavecseseznamem"/>
        <w:numPr>
          <w:ilvl w:val="0"/>
          <w:numId w:val="7"/>
        </w:numPr>
        <w:spacing w:after="0" w:line="240" w:lineRule="auto"/>
        <w:ind w:left="426" w:hanging="426"/>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C</w:t>
      </w:r>
      <w:r w:rsidR="00FE15F0" w:rsidRPr="006C5FC9">
        <w:rPr>
          <w:rFonts w:ascii="Tahoma" w:eastAsia="Times New Roman" w:hAnsi="Tahoma" w:cs="Tahoma"/>
          <w:color w:val="000000"/>
          <w:sz w:val="20"/>
          <w:szCs w:val="20"/>
          <w:lang w:eastAsia="cs-CZ"/>
        </w:rPr>
        <w:t xml:space="preserve">ena </w:t>
      </w:r>
      <w:r w:rsidRPr="006C5FC9">
        <w:rPr>
          <w:rFonts w:ascii="Tahoma" w:eastAsia="Times New Roman" w:hAnsi="Tahoma" w:cs="Tahoma"/>
          <w:color w:val="000000"/>
          <w:sz w:val="20"/>
          <w:szCs w:val="20"/>
          <w:lang w:eastAsia="cs-CZ"/>
        </w:rPr>
        <w:t>předmět</w:t>
      </w:r>
      <w:r w:rsidR="00587EB0" w:rsidRPr="006C5FC9">
        <w:rPr>
          <w:rFonts w:ascii="Tahoma" w:eastAsia="Times New Roman" w:hAnsi="Tahoma" w:cs="Tahoma"/>
          <w:color w:val="000000"/>
          <w:sz w:val="20"/>
          <w:szCs w:val="20"/>
          <w:lang w:eastAsia="cs-CZ"/>
        </w:rPr>
        <w:t xml:space="preserve">u </w:t>
      </w:r>
      <w:r w:rsidR="00A245C8">
        <w:rPr>
          <w:rFonts w:ascii="Tahoma" w:eastAsia="Times New Roman" w:hAnsi="Tahoma" w:cs="Tahoma"/>
          <w:color w:val="000000"/>
          <w:sz w:val="20"/>
          <w:szCs w:val="20"/>
          <w:lang w:eastAsia="cs-CZ"/>
        </w:rPr>
        <w:t>plnění</w:t>
      </w:r>
      <w:r w:rsidR="00421F5F">
        <w:rPr>
          <w:rFonts w:ascii="Tahoma" w:eastAsia="Times New Roman" w:hAnsi="Tahoma" w:cs="Tahoma"/>
          <w:color w:val="000000"/>
          <w:sz w:val="20"/>
          <w:szCs w:val="20"/>
          <w:lang w:eastAsia="cs-CZ"/>
        </w:rPr>
        <w:t xml:space="preserve"> je stanovena v</w:t>
      </w:r>
      <w:r w:rsidR="00C3200A">
        <w:rPr>
          <w:rFonts w:ascii="Tahoma" w:eastAsia="Times New Roman" w:hAnsi="Tahoma" w:cs="Tahoma"/>
          <w:color w:val="000000"/>
          <w:sz w:val="20"/>
          <w:szCs w:val="20"/>
          <w:lang w:eastAsia="cs-CZ"/>
        </w:rPr>
        <w:t> </w:t>
      </w:r>
      <w:r w:rsidR="00421F5F">
        <w:rPr>
          <w:rFonts w:ascii="Tahoma" w:eastAsia="Times New Roman" w:hAnsi="Tahoma" w:cs="Tahoma"/>
          <w:color w:val="000000"/>
          <w:sz w:val="20"/>
          <w:szCs w:val="20"/>
          <w:lang w:eastAsia="cs-CZ"/>
        </w:rPr>
        <w:t>přílo</w:t>
      </w:r>
      <w:r w:rsidR="00C3200A">
        <w:rPr>
          <w:rFonts w:ascii="Tahoma" w:eastAsia="Times New Roman" w:hAnsi="Tahoma" w:cs="Tahoma"/>
          <w:color w:val="000000"/>
          <w:sz w:val="20"/>
          <w:szCs w:val="20"/>
          <w:lang w:eastAsia="cs-CZ"/>
        </w:rPr>
        <w:t>ze „</w:t>
      </w:r>
      <w:r w:rsidR="00E41732">
        <w:rPr>
          <w:rFonts w:ascii="Tahoma" w:eastAsia="Times New Roman" w:hAnsi="Tahoma" w:cs="Tahoma"/>
          <w:color w:val="000000"/>
          <w:sz w:val="20"/>
          <w:szCs w:val="20"/>
          <w:lang w:eastAsia="cs-CZ"/>
        </w:rPr>
        <w:t>Technická a c</w:t>
      </w:r>
      <w:r w:rsidR="00F80170">
        <w:rPr>
          <w:rFonts w:ascii="Tahoma" w:eastAsia="Times New Roman" w:hAnsi="Tahoma" w:cs="Tahoma"/>
          <w:color w:val="000000"/>
          <w:sz w:val="20"/>
          <w:szCs w:val="20"/>
          <w:lang w:eastAsia="cs-CZ"/>
        </w:rPr>
        <w:t>enová nabídka</w:t>
      </w:r>
      <w:r w:rsidR="00C3200A">
        <w:rPr>
          <w:rFonts w:ascii="Tahoma" w:eastAsia="Times New Roman" w:hAnsi="Tahoma" w:cs="Tahoma"/>
          <w:color w:val="000000"/>
          <w:sz w:val="20"/>
          <w:szCs w:val="20"/>
          <w:lang w:eastAsia="cs-CZ"/>
        </w:rPr>
        <w:t>“</w:t>
      </w:r>
      <w:r w:rsidR="00B70256">
        <w:rPr>
          <w:rFonts w:ascii="Tahoma" w:hAnsi="Tahoma" w:cs="Tahoma"/>
          <w:sz w:val="20"/>
          <w:szCs w:val="20"/>
        </w:rPr>
        <w:t xml:space="preserve">. </w:t>
      </w:r>
      <w:r w:rsidRPr="006C5FC9">
        <w:rPr>
          <w:rFonts w:ascii="Tahoma" w:eastAsia="Times New Roman" w:hAnsi="Tahoma" w:cs="Tahoma"/>
          <w:color w:val="000000"/>
          <w:sz w:val="20"/>
          <w:szCs w:val="20"/>
          <w:lang w:eastAsia="cs-CZ"/>
        </w:rPr>
        <w:t xml:space="preserve">Cena dle této smlouvy je </w:t>
      </w:r>
      <w:r w:rsidR="00FE15F0" w:rsidRPr="006C5FC9">
        <w:rPr>
          <w:rFonts w:ascii="Tahoma" w:eastAsia="Times New Roman" w:hAnsi="Tahoma" w:cs="Tahoma"/>
          <w:color w:val="000000"/>
          <w:sz w:val="20"/>
          <w:szCs w:val="20"/>
          <w:lang w:eastAsia="cs-CZ"/>
        </w:rPr>
        <w:t xml:space="preserve">konečná a nepřekročitelná a zahrnuje veškeré náklady s plněním předmětu </w:t>
      </w:r>
      <w:r w:rsidR="00A245C8">
        <w:rPr>
          <w:rFonts w:ascii="Tahoma" w:eastAsia="Times New Roman" w:hAnsi="Tahoma" w:cs="Tahoma"/>
          <w:color w:val="000000"/>
          <w:sz w:val="20"/>
          <w:szCs w:val="20"/>
          <w:lang w:eastAsia="cs-CZ"/>
        </w:rPr>
        <w:t>plnění</w:t>
      </w:r>
      <w:r w:rsidR="00FE15F0" w:rsidRPr="006C5FC9">
        <w:rPr>
          <w:rFonts w:ascii="Tahoma" w:eastAsia="Times New Roman" w:hAnsi="Tahoma" w:cs="Tahoma"/>
          <w:color w:val="000000"/>
          <w:sz w:val="20"/>
          <w:szCs w:val="20"/>
          <w:lang w:eastAsia="cs-CZ"/>
        </w:rPr>
        <w:t xml:space="preserve"> související včetně dopravy do</w:t>
      </w:r>
      <w:r w:rsidR="00C42CD3" w:rsidRPr="006C5FC9">
        <w:rPr>
          <w:rFonts w:ascii="Tahoma" w:eastAsia="Times New Roman" w:hAnsi="Tahoma" w:cs="Tahoma"/>
          <w:color w:val="000000"/>
          <w:sz w:val="20"/>
          <w:szCs w:val="20"/>
          <w:lang w:eastAsia="cs-CZ"/>
        </w:rPr>
        <w:t> </w:t>
      </w:r>
      <w:r w:rsidR="00FE15F0" w:rsidRPr="006C5FC9">
        <w:rPr>
          <w:rFonts w:ascii="Tahoma" w:eastAsia="Times New Roman" w:hAnsi="Tahoma" w:cs="Tahoma"/>
          <w:color w:val="000000"/>
          <w:sz w:val="20"/>
          <w:szCs w:val="20"/>
          <w:lang w:eastAsia="cs-CZ"/>
        </w:rPr>
        <w:t xml:space="preserve">místa plnění, předání a převzetí apod. </w:t>
      </w:r>
    </w:p>
    <w:p w14:paraId="32447292" w14:textId="77777777" w:rsidR="009352F9" w:rsidRPr="006C5FC9" w:rsidRDefault="009352F9" w:rsidP="009C39FE">
      <w:pPr>
        <w:pStyle w:val="Odstavecseseznamem"/>
        <w:spacing w:after="0" w:line="240" w:lineRule="auto"/>
        <w:ind w:left="426" w:hanging="426"/>
        <w:jc w:val="both"/>
        <w:rPr>
          <w:rFonts w:ascii="Tahoma" w:eastAsia="Times New Roman" w:hAnsi="Tahoma" w:cs="Tahoma"/>
          <w:color w:val="000000"/>
          <w:sz w:val="20"/>
          <w:szCs w:val="20"/>
          <w:lang w:eastAsia="cs-CZ"/>
        </w:rPr>
      </w:pPr>
    </w:p>
    <w:p w14:paraId="32447293" w14:textId="77777777" w:rsidR="00564EB1" w:rsidRPr="006C5FC9" w:rsidRDefault="00D541CD" w:rsidP="00D84759">
      <w:pPr>
        <w:pStyle w:val="Odstavecseseznamem"/>
        <w:numPr>
          <w:ilvl w:val="0"/>
          <w:numId w:val="7"/>
        </w:numPr>
        <w:spacing w:after="0" w:line="240" w:lineRule="auto"/>
        <w:ind w:left="426" w:hanging="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Cena je sjednána jako nejvýše </w:t>
      </w:r>
      <w:r w:rsidR="0055577E" w:rsidRPr="006C5FC9">
        <w:rPr>
          <w:rFonts w:ascii="Tahoma" w:eastAsia="Times New Roman" w:hAnsi="Tahoma" w:cs="Tahoma"/>
          <w:color w:val="000000"/>
          <w:sz w:val="20"/>
          <w:szCs w:val="20"/>
          <w:lang w:eastAsia="cs-CZ"/>
        </w:rPr>
        <w:t>přípustná</w:t>
      </w:r>
      <w:r>
        <w:rPr>
          <w:rFonts w:ascii="Tahoma" w:eastAsia="Times New Roman" w:hAnsi="Tahoma" w:cs="Tahoma"/>
          <w:color w:val="000000"/>
          <w:sz w:val="20"/>
          <w:szCs w:val="20"/>
          <w:lang w:eastAsia="cs-CZ"/>
        </w:rPr>
        <w:t xml:space="preserve">. K jejímu navýšení může dojít, </w:t>
      </w:r>
      <w:r w:rsidR="007643E5" w:rsidRPr="006C5FC9">
        <w:rPr>
          <w:rFonts w:ascii="Tahoma" w:eastAsia="Times New Roman" w:hAnsi="Tahoma" w:cs="Tahoma"/>
          <w:color w:val="000000"/>
          <w:sz w:val="20"/>
          <w:szCs w:val="20"/>
          <w:lang w:eastAsia="cs-CZ"/>
        </w:rPr>
        <w:t>p</w:t>
      </w:r>
      <w:r w:rsidR="0055577E" w:rsidRPr="006C5FC9">
        <w:rPr>
          <w:rFonts w:ascii="Tahoma" w:eastAsia="Times New Roman" w:hAnsi="Tahoma" w:cs="Tahoma"/>
          <w:color w:val="000000"/>
          <w:sz w:val="20"/>
          <w:szCs w:val="20"/>
          <w:lang w:eastAsia="cs-CZ"/>
        </w:rPr>
        <w:t xml:space="preserve">okud po podpisu smlouvy a před termínem dokončení plnění zakázky dojde ke změně </w:t>
      </w:r>
      <w:r w:rsidR="007643E5" w:rsidRPr="006C5FC9">
        <w:rPr>
          <w:rFonts w:ascii="Tahoma" w:eastAsia="Times New Roman" w:hAnsi="Tahoma" w:cs="Tahoma"/>
          <w:color w:val="000000"/>
          <w:sz w:val="20"/>
          <w:szCs w:val="20"/>
          <w:lang w:eastAsia="cs-CZ"/>
        </w:rPr>
        <w:t xml:space="preserve">právních předpisů </w:t>
      </w:r>
      <w:r w:rsidR="00FE5A4A">
        <w:rPr>
          <w:rFonts w:ascii="Tahoma" w:eastAsia="Times New Roman" w:hAnsi="Tahoma" w:cs="Tahoma"/>
          <w:color w:val="000000"/>
          <w:sz w:val="20"/>
          <w:szCs w:val="20"/>
          <w:lang w:eastAsia="cs-CZ"/>
        </w:rPr>
        <w:t xml:space="preserve">ve vztahu k sazbě </w:t>
      </w:r>
      <w:r w:rsidR="0055577E" w:rsidRPr="006C5FC9">
        <w:rPr>
          <w:rFonts w:ascii="Tahoma" w:eastAsia="Times New Roman" w:hAnsi="Tahoma" w:cs="Tahoma"/>
          <w:color w:val="000000"/>
          <w:sz w:val="20"/>
          <w:szCs w:val="20"/>
          <w:lang w:eastAsia="cs-CZ"/>
        </w:rPr>
        <w:t>DPH</w:t>
      </w:r>
      <w:r w:rsidR="007643E5" w:rsidRPr="006C5FC9">
        <w:rPr>
          <w:rFonts w:ascii="Tahoma" w:eastAsia="Times New Roman" w:hAnsi="Tahoma" w:cs="Tahoma"/>
          <w:color w:val="000000"/>
          <w:sz w:val="20"/>
          <w:szCs w:val="20"/>
          <w:lang w:eastAsia="cs-CZ"/>
        </w:rPr>
        <w:t>.</w:t>
      </w:r>
    </w:p>
    <w:p w14:paraId="32447294" w14:textId="77777777" w:rsidR="009352F9" w:rsidRPr="006C5FC9" w:rsidRDefault="009352F9" w:rsidP="009C39FE">
      <w:pPr>
        <w:spacing w:after="0" w:line="240" w:lineRule="auto"/>
        <w:ind w:left="426" w:hanging="426"/>
        <w:jc w:val="both"/>
        <w:rPr>
          <w:rFonts w:ascii="Tahoma" w:eastAsia="Times New Roman" w:hAnsi="Tahoma" w:cs="Tahoma"/>
          <w:color w:val="000000"/>
          <w:sz w:val="20"/>
          <w:szCs w:val="20"/>
          <w:lang w:eastAsia="cs-CZ"/>
        </w:rPr>
      </w:pPr>
    </w:p>
    <w:p w14:paraId="32447295" w14:textId="77777777" w:rsidR="004E5FE7" w:rsidRPr="00AD7ED1" w:rsidRDefault="004E5FE7" w:rsidP="00D84759">
      <w:pPr>
        <w:pStyle w:val="Odstavecseseznamem"/>
        <w:numPr>
          <w:ilvl w:val="0"/>
          <w:numId w:val="7"/>
        </w:numPr>
        <w:spacing w:after="0" w:line="240" w:lineRule="auto"/>
        <w:ind w:left="426" w:hanging="426"/>
        <w:jc w:val="both"/>
        <w:rPr>
          <w:rFonts w:ascii="Tahoma" w:hAnsi="Tahoma" w:cs="Tahoma"/>
          <w:color w:val="000000"/>
          <w:sz w:val="20"/>
          <w:szCs w:val="20"/>
        </w:rPr>
      </w:pPr>
      <w:r w:rsidRPr="00AD7ED1">
        <w:rPr>
          <w:rFonts w:ascii="Tahoma" w:hAnsi="Tahoma" w:cs="Tahoma"/>
          <w:color w:val="000000"/>
          <w:sz w:val="20"/>
          <w:szCs w:val="20"/>
        </w:rPr>
        <w:t xml:space="preserve">Sjednaná cena je splatná na základě daňového dokladu (dále jen „faktury“) řádně vystaveného </w:t>
      </w:r>
      <w:r w:rsidR="00E70B44" w:rsidRPr="00AD7ED1">
        <w:rPr>
          <w:rFonts w:ascii="Tahoma" w:eastAsia="Times New Roman" w:hAnsi="Tahoma" w:cs="Tahoma"/>
          <w:color w:val="000000"/>
          <w:sz w:val="20"/>
          <w:szCs w:val="20"/>
          <w:lang w:eastAsia="cs-CZ"/>
        </w:rPr>
        <w:t>zhotovitel</w:t>
      </w:r>
      <w:r w:rsidRPr="00AD7ED1">
        <w:rPr>
          <w:rFonts w:ascii="Tahoma" w:hAnsi="Tahoma" w:cs="Tahoma"/>
          <w:color w:val="000000"/>
          <w:sz w:val="20"/>
          <w:szCs w:val="20"/>
        </w:rPr>
        <w:t xml:space="preserve">em se splatností 30 dnů. </w:t>
      </w:r>
      <w:r w:rsidR="00E70B44" w:rsidRPr="00AD7ED1">
        <w:rPr>
          <w:rFonts w:ascii="Tahoma" w:eastAsia="Times New Roman" w:hAnsi="Tahoma" w:cs="Tahoma"/>
          <w:color w:val="000000"/>
          <w:sz w:val="20"/>
          <w:szCs w:val="20"/>
          <w:lang w:eastAsia="cs-CZ"/>
        </w:rPr>
        <w:t>Zhotovitel</w:t>
      </w:r>
      <w:r w:rsidRPr="00AD7ED1">
        <w:rPr>
          <w:rFonts w:ascii="Tahoma" w:hAnsi="Tahoma" w:cs="Tahoma"/>
          <w:color w:val="000000"/>
          <w:sz w:val="20"/>
          <w:szCs w:val="20"/>
        </w:rPr>
        <w:t xml:space="preserve"> se zavazuje fakturu vystavit po řádném dodání předmětu plnění.</w:t>
      </w:r>
    </w:p>
    <w:p w14:paraId="32447296" w14:textId="77777777" w:rsidR="00B940AD" w:rsidRPr="004E5FE7" w:rsidRDefault="00B940AD" w:rsidP="00B940AD">
      <w:pPr>
        <w:spacing w:after="0" w:line="240" w:lineRule="auto"/>
        <w:jc w:val="both"/>
        <w:rPr>
          <w:rFonts w:ascii="Tahoma" w:hAnsi="Tahoma" w:cs="Tahoma"/>
          <w:color w:val="000000"/>
          <w:sz w:val="20"/>
          <w:szCs w:val="20"/>
        </w:rPr>
      </w:pPr>
    </w:p>
    <w:p w14:paraId="32447297" w14:textId="77777777" w:rsidR="004E5FE7" w:rsidRPr="004E5FE7" w:rsidRDefault="004E5FE7" w:rsidP="00D84759">
      <w:pPr>
        <w:pStyle w:val="Odstavecseseznamem"/>
        <w:numPr>
          <w:ilvl w:val="0"/>
          <w:numId w:val="7"/>
        </w:numPr>
        <w:spacing w:after="0" w:line="240" w:lineRule="auto"/>
        <w:ind w:left="426" w:hanging="426"/>
        <w:jc w:val="both"/>
        <w:rPr>
          <w:rFonts w:ascii="Tahoma" w:hAnsi="Tahoma" w:cs="Tahoma"/>
          <w:color w:val="000000"/>
          <w:sz w:val="20"/>
          <w:szCs w:val="20"/>
        </w:rPr>
      </w:pPr>
      <w:r w:rsidRPr="004E5FE7">
        <w:rPr>
          <w:rFonts w:ascii="Tahoma" w:hAnsi="Tahoma" w:cs="Tahoma"/>
          <w:color w:val="000000"/>
          <w:sz w:val="20"/>
          <w:szCs w:val="20"/>
        </w:rPr>
        <w:t xml:space="preserve">Faktura musí mít náležitosti řádného účetního a daňového dokladu ve smyslu příslušných právních předpisů, především zákona č. 235/2004 Sb., o dani z přidané hodnoty, ve znění pozdějších předpisů. Nebude-li vystavená faktura obsahovat zákonem či touto smlouvou stanovené náležitosti, nebo v něm budou uvedeny nesprávné údaje, je objednatel oprávněn ji vrátit zpět </w:t>
      </w:r>
      <w:r w:rsidR="00E70B44">
        <w:rPr>
          <w:rFonts w:ascii="Tahoma" w:eastAsia="Times New Roman" w:hAnsi="Tahoma" w:cs="Tahoma"/>
          <w:color w:val="000000"/>
          <w:sz w:val="20"/>
          <w:szCs w:val="20"/>
          <w:lang w:eastAsia="cs-CZ"/>
        </w:rPr>
        <w:t>zhotovite</w:t>
      </w:r>
      <w:r w:rsidRPr="004E5FE7">
        <w:rPr>
          <w:rFonts w:ascii="Tahoma" w:hAnsi="Tahoma" w:cs="Tahoma"/>
          <w:color w:val="000000"/>
          <w:sz w:val="20"/>
          <w:szCs w:val="20"/>
        </w:rPr>
        <w:t xml:space="preserve">li s </w:t>
      </w:r>
      <w:r w:rsidR="004E728D" w:rsidRPr="004E5FE7">
        <w:rPr>
          <w:rFonts w:ascii="Tahoma" w:hAnsi="Tahoma" w:cs="Tahoma"/>
          <w:color w:val="000000"/>
          <w:sz w:val="20"/>
          <w:szCs w:val="20"/>
        </w:rPr>
        <w:t>uvedením,</w:t>
      </w:r>
      <w:r w:rsidRPr="004E5FE7">
        <w:rPr>
          <w:rFonts w:ascii="Tahoma" w:hAnsi="Tahoma" w:cs="Tahoma"/>
          <w:color w:val="000000"/>
          <w:sz w:val="20"/>
          <w:szCs w:val="20"/>
        </w:rPr>
        <w:t xml:space="preserve"> resp. vytčením chybějících náležitostí nebo nesprávných údajů. V takovém případě se přeruší doba splatnosti v ní uvedená a nová lhůta splatnosti počne běžet doručením nové, opravené faktury kupujícímu.</w:t>
      </w:r>
    </w:p>
    <w:p w14:paraId="32447298" w14:textId="77777777" w:rsidR="004E5FE7" w:rsidRPr="004E5FE7" w:rsidRDefault="004E5FE7" w:rsidP="004E5FE7">
      <w:pPr>
        <w:spacing w:after="0" w:line="240" w:lineRule="auto"/>
        <w:ind w:left="720"/>
        <w:jc w:val="both"/>
        <w:rPr>
          <w:rFonts w:ascii="Tahoma" w:hAnsi="Tahoma" w:cs="Tahoma"/>
          <w:color w:val="000000"/>
          <w:sz w:val="20"/>
          <w:szCs w:val="20"/>
        </w:rPr>
      </w:pPr>
    </w:p>
    <w:p w14:paraId="32447299" w14:textId="77777777" w:rsidR="004E5FE7" w:rsidRPr="004E5FE7" w:rsidRDefault="004E5FE7" w:rsidP="00D84759">
      <w:pPr>
        <w:pStyle w:val="Odstavecseseznamem"/>
        <w:numPr>
          <w:ilvl w:val="0"/>
          <w:numId w:val="7"/>
        </w:numPr>
        <w:spacing w:after="0" w:line="240" w:lineRule="auto"/>
        <w:ind w:left="426" w:hanging="426"/>
        <w:jc w:val="both"/>
        <w:rPr>
          <w:rFonts w:ascii="Tahoma" w:hAnsi="Tahoma" w:cs="Tahoma"/>
          <w:color w:val="000000"/>
          <w:sz w:val="20"/>
          <w:szCs w:val="20"/>
        </w:rPr>
      </w:pPr>
      <w:r w:rsidRPr="004E5FE7">
        <w:rPr>
          <w:rFonts w:ascii="Tahoma" w:hAnsi="Tahoma" w:cs="Tahoma"/>
          <w:color w:val="000000"/>
          <w:sz w:val="20"/>
          <w:szCs w:val="20"/>
        </w:rPr>
        <w:t xml:space="preserve">Cena se považuje pro účely této smlouvy za řádně uhrazenou okamžikem jejího připsání na účet </w:t>
      </w:r>
      <w:r w:rsidR="00E70B44">
        <w:rPr>
          <w:rFonts w:ascii="Tahoma" w:eastAsia="Times New Roman" w:hAnsi="Tahoma" w:cs="Tahoma"/>
          <w:color w:val="000000"/>
          <w:sz w:val="20"/>
          <w:szCs w:val="20"/>
          <w:lang w:eastAsia="cs-CZ"/>
        </w:rPr>
        <w:t>zhotovi</w:t>
      </w:r>
      <w:r w:rsidR="00E70B44" w:rsidRPr="00245A2C">
        <w:rPr>
          <w:rFonts w:ascii="Tahoma" w:eastAsia="Times New Roman" w:hAnsi="Tahoma" w:cs="Tahoma"/>
          <w:color w:val="000000"/>
          <w:sz w:val="20"/>
          <w:szCs w:val="20"/>
          <w:lang w:eastAsia="cs-CZ"/>
        </w:rPr>
        <w:t>tel</w:t>
      </w:r>
      <w:r w:rsidRPr="004E5FE7">
        <w:rPr>
          <w:rFonts w:ascii="Tahoma" w:hAnsi="Tahoma" w:cs="Tahoma"/>
          <w:color w:val="000000"/>
          <w:sz w:val="20"/>
          <w:szCs w:val="20"/>
        </w:rPr>
        <w:t>e uvedený na faktuře.</w:t>
      </w:r>
    </w:p>
    <w:p w14:paraId="3244729A" w14:textId="77777777" w:rsidR="001D32CE" w:rsidRDefault="001D32CE" w:rsidP="00022A4B">
      <w:pPr>
        <w:spacing w:after="0" w:line="240" w:lineRule="auto"/>
        <w:jc w:val="center"/>
        <w:rPr>
          <w:rFonts w:ascii="Tahoma" w:eastAsia="Times New Roman" w:hAnsi="Tahoma" w:cs="Tahoma"/>
          <w:b/>
          <w:color w:val="000000"/>
          <w:sz w:val="20"/>
          <w:szCs w:val="20"/>
          <w:lang w:eastAsia="cs-CZ"/>
        </w:rPr>
      </w:pPr>
    </w:p>
    <w:p w14:paraId="3244729B" w14:textId="77777777" w:rsidR="001D32CE" w:rsidRDefault="001D32CE" w:rsidP="00022A4B">
      <w:pPr>
        <w:spacing w:after="0" w:line="240" w:lineRule="auto"/>
        <w:jc w:val="center"/>
        <w:rPr>
          <w:rFonts w:ascii="Tahoma" w:eastAsia="Times New Roman" w:hAnsi="Tahoma" w:cs="Tahoma"/>
          <w:b/>
          <w:color w:val="000000"/>
          <w:sz w:val="20"/>
          <w:szCs w:val="20"/>
          <w:lang w:eastAsia="cs-CZ"/>
        </w:rPr>
      </w:pPr>
    </w:p>
    <w:p w14:paraId="3244729C" w14:textId="77777777" w:rsidR="00476532" w:rsidRPr="006C5FC9" w:rsidRDefault="009C39FE" w:rsidP="00022A4B">
      <w:pPr>
        <w:spacing w:after="0" w:line="240" w:lineRule="auto"/>
        <w:jc w:val="center"/>
        <w:rPr>
          <w:rFonts w:ascii="Tahoma" w:eastAsia="Times New Roman" w:hAnsi="Tahoma" w:cs="Tahoma"/>
          <w:b/>
          <w:color w:val="000000"/>
          <w:sz w:val="20"/>
          <w:szCs w:val="20"/>
          <w:lang w:eastAsia="cs-CZ"/>
        </w:rPr>
      </w:pPr>
      <w:r>
        <w:rPr>
          <w:rFonts w:ascii="Tahoma" w:eastAsia="Times New Roman" w:hAnsi="Tahoma" w:cs="Tahoma"/>
          <w:b/>
          <w:color w:val="000000"/>
          <w:sz w:val="20"/>
          <w:szCs w:val="20"/>
          <w:lang w:eastAsia="cs-CZ"/>
        </w:rPr>
        <w:t>V</w:t>
      </w:r>
      <w:r w:rsidR="00912350">
        <w:rPr>
          <w:rFonts w:ascii="Tahoma" w:eastAsia="Times New Roman" w:hAnsi="Tahoma" w:cs="Tahoma"/>
          <w:b/>
          <w:color w:val="000000"/>
          <w:sz w:val="20"/>
          <w:szCs w:val="20"/>
          <w:lang w:eastAsia="cs-CZ"/>
        </w:rPr>
        <w:t>I</w:t>
      </w:r>
      <w:r>
        <w:rPr>
          <w:rFonts w:ascii="Tahoma" w:eastAsia="Times New Roman" w:hAnsi="Tahoma" w:cs="Tahoma"/>
          <w:b/>
          <w:color w:val="000000"/>
          <w:sz w:val="20"/>
          <w:szCs w:val="20"/>
          <w:lang w:eastAsia="cs-CZ"/>
        </w:rPr>
        <w:t>.</w:t>
      </w:r>
    </w:p>
    <w:p w14:paraId="3244729D" w14:textId="77777777" w:rsidR="005C3A22" w:rsidRDefault="00476532" w:rsidP="008B511B">
      <w:pPr>
        <w:pStyle w:val="Nadpis1"/>
        <w:spacing w:before="0" w:after="0"/>
        <w:ind w:left="0" w:firstLine="0"/>
      </w:pPr>
      <w:r w:rsidRPr="006C5FC9">
        <w:rPr>
          <w:color w:val="000000"/>
          <w:lang w:eastAsia="cs-CZ"/>
        </w:rPr>
        <w:t>Záruka za jakost, odpovědnost za vady, reklamace, odpovědnost za škodu</w:t>
      </w:r>
      <w:r w:rsidR="005C3A22" w:rsidRPr="005C3A22">
        <w:t xml:space="preserve"> </w:t>
      </w:r>
    </w:p>
    <w:p w14:paraId="3244729E" w14:textId="77777777" w:rsidR="00D05640" w:rsidRPr="006C5FC9" w:rsidRDefault="00D05640" w:rsidP="00022A4B">
      <w:pPr>
        <w:spacing w:after="0" w:line="240" w:lineRule="auto"/>
        <w:jc w:val="center"/>
        <w:rPr>
          <w:rFonts w:ascii="Tahoma" w:eastAsia="Times New Roman" w:hAnsi="Tahoma" w:cs="Tahoma"/>
          <w:b/>
          <w:color w:val="000000"/>
          <w:sz w:val="20"/>
          <w:szCs w:val="20"/>
          <w:lang w:eastAsia="cs-CZ"/>
        </w:rPr>
      </w:pPr>
    </w:p>
    <w:p w14:paraId="3244729F" w14:textId="77777777" w:rsidR="00476532" w:rsidRDefault="00E70B44" w:rsidP="000B7577">
      <w:pPr>
        <w:pStyle w:val="Odstavecseseznamem"/>
        <w:numPr>
          <w:ilvl w:val="0"/>
          <w:numId w:val="3"/>
        </w:numPr>
        <w:spacing w:after="0" w:line="240" w:lineRule="auto"/>
        <w:ind w:left="426" w:hanging="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Zhotovi</w:t>
      </w:r>
      <w:r w:rsidRPr="00245A2C">
        <w:rPr>
          <w:rFonts w:ascii="Tahoma" w:eastAsia="Times New Roman" w:hAnsi="Tahoma" w:cs="Tahoma"/>
          <w:color w:val="000000"/>
          <w:sz w:val="20"/>
          <w:szCs w:val="20"/>
          <w:lang w:eastAsia="cs-CZ"/>
        </w:rPr>
        <w:t>tel</w:t>
      </w:r>
      <w:r w:rsidR="00730BCE" w:rsidRPr="006C5FC9">
        <w:rPr>
          <w:rFonts w:ascii="Tahoma" w:eastAsia="Times New Roman" w:hAnsi="Tahoma" w:cs="Tahoma"/>
          <w:color w:val="000000"/>
          <w:sz w:val="20"/>
          <w:szCs w:val="20"/>
          <w:lang w:eastAsia="cs-CZ"/>
        </w:rPr>
        <w:t xml:space="preserve"> </w:t>
      </w:r>
      <w:r w:rsidR="00476532" w:rsidRPr="006C5FC9">
        <w:rPr>
          <w:rFonts w:ascii="Tahoma" w:eastAsia="Times New Roman" w:hAnsi="Tahoma" w:cs="Tahoma"/>
          <w:color w:val="000000"/>
          <w:sz w:val="20"/>
          <w:szCs w:val="20"/>
          <w:lang w:eastAsia="cs-CZ"/>
        </w:rPr>
        <w:t xml:space="preserve">je povinen dodat </w:t>
      </w:r>
      <w:r w:rsidR="00A561C9" w:rsidRPr="006C5FC9">
        <w:rPr>
          <w:rFonts w:ascii="Tahoma" w:eastAsia="Times New Roman" w:hAnsi="Tahoma" w:cs="Tahoma"/>
          <w:color w:val="000000"/>
          <w:sz w:val="20"/>
          <w:szCs w:val="20"/>
          <w:lang w:eastAsia="cs-CZ"/>
        </w:rPr>
        <w:t xml:space="preserve">a úplně předat </w:t>
      </w:r>
      <w:r w:rsidR="00165E4F" w:rsidRPr="006C5FC9">
        <w:rPr>
          <w:rFonts w:ascii="Tahoma" w:eastAsia="Times New Roman" w:hAnsi="Tahoma" w:cs="Tahoma"/>
          <w:color w:val="000000"/>
          <w:sz w:val="20"/>
          <w:szCs w:val="20"/>
          <w:lang w:eastAsia="cs-CZ"/>
        </w:rPr>
        <w:t xml:space="preserve">celý </w:t>
      </w:r>
      <w:r w:rsidR="00E17A80" w:rsidRPr="006C5FC9">
        <w:rPr>
          <w:rFonts w:ascii="Tahoma" w:eastAsia="Times New Roman" w:hAnsi="Tahoma" w:cs="Tahoma"/>
          <w:color w:val="000000"/>
          <w:sz w:val="20"/>
          <w:szCs w:val="20"/>
          <w:lang w:eastAsia="cs-CZ"/>
        </w:rPr>
        <w:t xml:space="preserve">předmět </w:t>
      </w:r>
      <w:r w:rsidR="00DD3704">
        <w:rPr>
          <w:rFonts w:ascii="Tahoma" w:eastAsia="Times New Roman" w:hAnsi="Tahoma" w:cs="Tahoma"/>
          <w:color w:val="000000"/>
          <w:sz w:val="20"/>
          <w:szCs w:val="20"/>
          <w:lang w:eastAsia="cs-CZ"/>
        </w:rPr>
        <w:t>plnění</w:t>
      </w:r>
      <w:r w:rsidR="005E3F79" w:rsidRPr="006C5FC9">
        <w:rPr>
          <w:rFonts w:ascii="Tahoma" w:eastAsia="Times New Roman" w:hAnsi="Tahoma" w:cs="Tahoma"/>
          <w:color w:val="000000"/>
          <w:sz w:val="20"/>
          <w:szCs w:val="20"/>
          <w:lang w:eastAsia="cs-CZ"/>
        </w:rPr>
        <w:t xml:space="preserve"> </w:t>
      </w:r>
      <w:r w:rsidR="00476532" w:rsidRPr="006C5FC9">
        <w:rPr>
          <w:rFonts w:ascii="Tahoma" w:eastAsia="Times New Roman" w:hAnsi="Tahoma" w:cs="Tahoma"/>
          <w:color w:val="000000"/>
          <w:sz w:val="20"/>
          <w:szCs w:val="20"/>
          <w:lang w:eastAsia="cs-CZ"/>
        </w:rPr>
        <w:t xml:space="preserve">ve stanoveném termínu </w:t>
      </w:r>
      <w:r w:rsidR="00790E79" w:rsidRPr="006C5FC9">
        <w:rPr>
          <w:rFonts w:ascii="Tahoma" w:eastAsia="Times New Roman" w:hAnsi="Tahoma" w:cs="Tahoma"/>
          <w:color w:val="000000"/>
          <w:sz w:val="20"/>
          <w:szCs w:val="20"/>
          <w:lang w:eastAsia="cs-CZ"/>
        </w:rPr>
        <w:t>d</w:t>
      </w:r>
      <w:r w:rsidR="00165E4F" w:rsidRPr="006C5FC9">
        <w:rPr>
          <w:rFonts w:ascii="Tahoma" w:eastAsia="Times New Roman" w:hAnsi="Tahoma" w:cs="Tahoma"/>
          <w:color w:val="000000"/>
          <w:sz w:val="20"/>
          <w:szCs w:val="20"/>
          <w:lang w:eastAsia="cs-CZ"/>
        </w:rPr>
        <w:t>le této smlouvy s požadovanými parametry, provedením a jakostí</w:t>
      </w:r>
      <w:r w:rsidR="00476532" w:rsidRPr="006C5FC9">
        <w:rPr>
          <w:rFonts w:ascii="Tahoma" w:eastAsia="Times New Roman" w:hAnsi="Tahoma" w:cs="Tahoma"/>
          <w:color w:val="000000"/>
          <w:sz w:val="20"/>
          <w:szCs w:val="20"/>
          <w:lang w:eastAsia="cs-CZ"/>
        </w:rPr>
        <w:t xml:space="preserve">. </w:t>
      </w:r>
      <w:r>
        <w:rPr>
          <w:rFonts w:ascii="Tahoma" w:eastAsia="Times New Roman" w:hAnsi="Tahoma" w:cs="Tahoma"/>
          <w:color w:val="000000"/>
          <w:sz w:val="20"/>
          <w:szCs w:val="20"/>
          <w:lang w:eastAsia="cs-CZ"/>
        </w:rPr>
        <w:t>Zhotovi</w:t>
      </w:r>
      <w:r w:rsidRPr="00245A2C">
        <w:rPr>
          <w:rFonts w:ascii="Tahoma" w:eastAsia="Times New Roman" w:hAnsi="Tahoma" w:cs="Tahoma"/>
          <w:color w:val="000000"/>
          <w:sz w:val="20"/>
          <w:szCs w:val="20"/>
          <w:lang w:eastAsia="cs-CZ"/>
        </w:rPr>
        <w:t>tel</w:t>
      </w:r>
      <w:r w:rsidR="00730BCE" w:rsidRPr="006C5FC9">
        <w:rPr>
          <w:rFonts w:ascii="Tahoma" w:eastAsia="Times New Roman" w:hAnsi="Tahoma" w:cs="Tahoma"/>
          <w:color w:val="000000"/>
          <w:sz w:val="20"/>
          <w:szCs w:val="20"/>
          <w:lang w:eastAsia="cs-CZ"/>
        </w:rPr>
        <w:t xml:space="preserve"> </w:t>
      </w:r>
      <w:r w:rsidR="00476532" w:rsidRPr="006C5FC9">
        <w:rPr>
          <w:rFonts w:ascii="Tahoma" w:eastAsia="Times New Roman" w:hAnsi="Tahoma" w:cs="Tahoma"/>
          <w:color w:val="000000"/>
          <w:sz w:val="20"/>
          <w:szCs w:val="20"/>
          <w:lang w:eastAsia="cs-CZ"/>
        </w:rPr>
        <w:t xml:space="preserve">odpovídá za to, že </w:t>
      </w:r>
      <w:r w:rsidR="00866ED9" w:rsidRPr="006C5FC9">
        <w:rPr>
          <w:rFonts w:ascii="Tahoma" w:eastAsia="Times New Roman" w:hAnsi="Tahoma" w:cs="Tahoma"/>
          <w:color w:val="000000"/>
          <w:sz w:val="20"/>
          <w:szCs w:val="20"/>
          <w:lang w:eastAsia="cs-CZ"/>
        </w:rPr>
        <w:t xml:space="preserve">předmět </w:t>
      </w:r>
      <w:r w:rsidR="00DD3704">
        <w:rPr>
          <w:rFonts w:ascii="Tahoma" w:eastAsia="Times New Roman" w:hAnsi="Tahoma" w:cs="Tahoma"/>
          <w:color w:val="000000"/>
          <w:sz w:val="20"/>
          <w:szCs w:val="20"/>
          <w:lang w:eastAsia="cs-CZ"/>
        </w:rPr>
        <w:t>plnění</w:t>
      </w:r>
      <w:r w:rsidR="00B47C68" w:rsidRPr="006C5FC9">
        <w:rPr>
          <w:rFonts w:ascii="Tahoma" w:eastAsia="Times New Roman" w:hAnsi="Tahoma" w:cs="Tahoma"/>
          <w:color w:val="000000"/>
          <w:sz w:val="20"/>
          <w:szCs w:val="20"/>
          <w:lang w:eastAsia="cs-CZ"/>
        </w:rPr>
        <w:t xml:space="preserve"> </w:t>
      </w:r>
      <w:r w:rsidR="00476532" w:rsidRPr="006C5FC9">
        <w:rPr>
          <w:rFonts w:ascii="Tahoma" w:eastAsia="Times New Roman" w:hAnsi="Tahoma" w:cs="Tahoma"/>
          <w:color w:val="000000"/>
          <w:sz w:val="20"/>
          <w:szCs w:val="20"/>
          <w:lang w:eastAsia="cs-CZ"/>
        </w:rPr>
        <w:t>m</w:t>
      </w:r>
      <w:r w:rsidR="003A231A" w:rsidRPr="006C5FC9">
        <w:rPr>
          <w:rFonts w:ascii="Tahoma" w:eastAsia="Times New Roman" w:hAnsi="Tahoma" w:cs="Tahoma"/>
          <w:color w:val="000000"/>
          <w:sz w:val="20"/>
          <w:szCs w:val="20"/>
          <w:lang w:eastAsia="cs-CZ"/>
        </w:rPr>
        <w:t>á</w:t>
      </w:r>
      <w:r w:rsidR="00476532" w:rsidRPr="006C5FC9">
        <w:rPr>
          <w:rFonts w:ascii="Tahoma" w:eastAsia="Times New Roman" w:hAnsi="Tahoma" w:cs="Tahoma"/>
          <w:color w:val="000000"/>
          <w:sz w:val="20"/>
          <w:szCs w:val="20"/>
          <w:lang w:eastAsia="cs-CZ"/>
        </w:rPr>
        <w:t xml:space="preserve"> technické parametry </w:t>
      </w:r>
      <w:r w:rsidR="00E74428" w:rsidRPr="006C5FC9">
        <w:rPr>
          <w:rFonts w:ascii="Tahoma" w:eastAsia="Times New Roman" w:hAnsi="Tahoma" w:cs="Tahoma"/>
          <w:color w:val="000000"/>
          <w:sz w:val="20"/>
          <w:szCs w:val="20"/>
          <w:lang w:eastAsia="cs-CZ"/>
        </w:rPr>
        <w:t>uvedené</w:t>
      </w:r>
      <w:r w:rsidR="006453A7" w:rsidRPr="006C5FC9">
        <w:rPr>
          <w:rFonts w:ascii="Tahoma" w:eastAsia="Times New Roman" w:hAnsi="Tahoma" w:cs="Tahoma"/>
          <w:color w:val="000000"/>
          <w:sz w:val="20"/>
          <w:szCs w:val="20"/>
          <w:lang w:eastAsia="cs-CZ"/>
        </w:rPr>
        <w:t xml:space="preserve"> v</w:t>
      </w:r>
      <w:r w:rsidR="00912350">
        <w:rPr>
          <w:rFonts w:ascii="Tahoma" w:eastAsia="Times New Roman" w:hAnsi="Tahoma" w:cs="Tahoma"/>
          <w:color w:val="000000"/>
          <w:sz w:val="20"/>
          <w:szCs w:val="20"/>
          <w:lang w:eastAsia="cs-CZ"/>
        </w:rPr>
        <w:t xml:space="preserve"> této smlouvě a jejích přílohách, a že je </w:t>
      </w:r>
      <w:r w:rsidR="00476532" w:rsidRPr="006C5FC9">
        <w:rPr>
          <w:rFonts w:ascii="Tahoma" w:eastAsia="Times New Roman" w:hAnsi="Tahoma" w:cs="Tahoma"/>
          <w:color w:val="000000"/>
          <w:sz w:val="20"/>
          <w:szCs w:val="20"/>
          <w:lang w:eastAsia="cs-CZ"/>
        </w:rPr>
        <w:t>bez všech právních i faktických vad.</w:t>
      </w:r>
    </w:p>
    <w:p w14:paraId="324472A0" w14:textId="77777777" w:rsidR="00990722" w:rsidRDefault="00990722">
      <w:pPr>
        <w:pStyle w:val="Odstavecseseznamem"/>
        <w:spacing w:after="0" w:line="240" w:lineRule="auto"/>
        <w:ind w:left="426"/>
        <w:jc w:val="both"/>
        <w:rPr>
          <w:rFonts w:ascii="Tahoma" w:eastAsia="Times New Roman" w:hAnsi="Tahoma" w:cs="Tahoma"/>
          <w:color w:val="000000"/>
          <w:sz w:val="20"/>
          <w:szCs w:val="20"/>
          <w:lang w:eastAsia="cs-CZ"/>
        </w:rPr>
      </w:pPr>
    </w:p>
    <w:p w14:paraId="324472A1" w14:textId="77777777" w:rsidR="00B63035" w:rsidRPr="006C5FC9" w:rsidRDefault="00E70B44" w:rsidP="000B7577">
      <w:pPr>
        <w:pStyle w:val="Odstavecseseznamem"/>
        <w:numPr>
          <w:ilvl w:val="0"/>
          <w:numId w:val="3"/>
        </w:numPr>
        <w:spacing w:after="0" w:line="240" w:lineRule="auto"/>
        <w:ind w:left="426" w:hanging="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Zhotovi</w:t>
      </w:r>
      <w:r w:rsidRPr="00245A2C">
        <w:rPr>
          <w:rFonts w:ascii="Tahoma" w:eastAsia="Times New Roman" w:hAnsi="Tahoma" w:cs="Tahoma"/>
          <w:color w:val="000000"/>
          <w:sz w:val="20"/>
          <w:szCs w:val="20"/>
          <w:lang w:eastAsia="cs-CZ"/>
        </w:rPr>
        <w:t>tel</w:t>
      </w:r>
      <w:r w:rsidR="00730BCE" w:rsidRPr="006C5FC9">
        <w:rPr>
          <w:rFonts w:ascii="Tahoma" w:eastAsia="Times New Roman" w:hAnsi="Tahoma" w:cs="Tahoma"/>
          <w:color w:val="000000"/>
          <w:sz w:val="20"/>
          <w:szCs w:val="20"/>
          <w:lang w:eastAsia="cs-CZ"/>
        </w:rPr>
        <w:t xml:space="preserve"> </w:t>
      </w:r>
      <w:r w:rsidR="00B63035" w:rsidRPr="006C5FC9">
        <w:rPr>
          <w:rFonts w:ascii="Tahoma" w:eastAsia="Times New Roman" w:hAnsi="Tahoma" w:cs="Tahoma"/>
          <w:color w:val="000000"/>
          <w:sz w:val="20"/>
          <w:szCs w:val="20"/>
          <w:lang w:eastAsia="cs-CZ"/>
        </w:rPr>
        <w:t xml:space="preserve">poskytuje záruku </w:t>
      </w:r>
      <w:r w:rsidR="00E74428" w:rsidRPr="006C5FC9">
        <w:rPr>
          <w:rFonts w:ascii="Tahoma" w:eastAsia="Times New Roman" w:hAnsi="Tahoma" w:cs="Tahoma"/>
          <w:color w:val="000000"/>
          <w:sz w:val="20"/>
          <w:szCs w:val="20"/>
          <w:lang w:eastAsia="cs-CZ"/>
        </w:rPr>
        <w:t>na veškeré věcné (</w:t>
      </w:r>
      <w:r w:rsidR="00E74428" w:rsidRPr="00DF16ED">
        <w:rPr>
          <w:rFonts w:ascii="Tahoma" w:eastAsia="Times New Roman" w:hAnsi="Tahoma" w:cs="Tahoma"/>
          <w:color w:val="000000"/>
          <w:sz w:val="20"/>
          <w:szCs w:val="20"/>
          <w:lang w:eastAsia="cs-CZ"/>
        </w:rPr>
        <w:t xml:space="preserve">materiálové, montážní, </w:t>
      </w:r>
      <w:r w:rsidR="00860177" w:rsidRPr="00DF16ED">
        <w:rPr>
          <w:rFonts w:ascii="Tahoma" w:eastAsia="Times New Roman" w:hAnsi="Tahoma" w:cs="Tahoma"/>
          <w:color w:val="000000"/>
          <w:sz w:val="20"/>
          <w:szCs w:val="20"/>
          <w:lang w:eastAsia="cs-CZ"/>
        </w:rPr>
        <w:t>výrobní, …</w:t>
      </w:r>
      <w:r w:rsidR="00E74428" w:rsidRPr="00DF16ED">
        <w:rPr>
          <w:rFonts w:ascii="Tahoma" w:eastAsia="Times New Roman" w:hAnsi="Tahoma" w:cs="Tahoma"/>
          <w:color w:val="000000"/>
          <w:sz w:val="20"/>
          <w:szCs w:val="20"/>
          <w:lang w:eastAsia="cs-CZ"/>
        </w:rPr>
        <w:t xml:space="preserve">) </w:t>
      </w:r>
      <w:r w:rsidR="001665EE" w:rsidRPr="00DF16ED">
        <w:rPr>
          <w:rFonts w:ascii="Tahoma" w:eastAsia="Times New Roman" w:hAnsi="Tahoma" w:cs="Tahoma"/>
          <w:color w:val="000000"/>
          <w:sz w:val="20"/>
          <w:szCs w:val="20"/>
          <w:lang w:eastAsia="cs-CZ"/>
        </w:rPr>
        <w:t>části plnění a právní bezvadnost</w:t>
      </w:r>
      <w:r w:rsidR="00B63035" w:rsidRPr="00DF16ED">
        <w:rPr>
          <w:rFonts w:ascii="Tahoma" w:eastAsia="Times New Roman" w:hAnsi="Tahoma" w:cs="Tahoma"/>
          <w:color w:val="000000"/>
          <w:sz w:val="20"/>
          <w:szCs w:val="20"/>
          <w:lang w:eastAsia="cs-CZ"/>
        </w:rPr>
        <w:t xml:space="preserve"> v délce trvání minimálně </w:t>
      </w:r>
      <w:r w:rsidR="00F02A2D" w:rsidRPr="00DF16ED">
        <w:rPr>
          <w:rFonts w:ascii="Tahoma" w:eastAsia="Times New Roman" w:hAnsi="Tahoma" w:cs="Tahoma"/>
          <w:color w:val="000000"/>
          <w:sz w:val="20"/>
          <w:szCs w:val="20"/>
          <w:lang w:eastAsia="cs-CZ"/>
        </w:rPr>
        <w:t>24 měsíců</w:t>
      </w:r>
      <w:r w:rsidR="00B63035" w:rsidRPr="00DF16ED">
        <w:rPr>
          <w:rFonts w:ascii="Tahoma" w:eastAsia="Times New Roman" w:hAnsi="Tahoma" w:cs="Tahoma"/>
          <w:color w:val="000000"/>
          <w:sz w:val="20"/>
          <w:szCs w:val="20"/>
          <w:lang w:eastAsia="cs-CZ"/>
        </w:rPr>
        <w:t xml:space="preserve"> od </w:t>
      </w:r>
      <w:r w:rsidR="00DF08B4" w:rsidRPr="00DF16ED">
        <w:rPr>
          <w:rFonts w:ascii="Tahoma" w:eastAsia="Times New Roman" w:hAnsi="Tahoma" w:cs="Tahoma"/>
          <w:color w:val="000000"/>
          <w:sz w:val="20"/>
          <w:szCs w:val="20"/>
          <w:lang w:eastAsia="cs-CZ"/>
        </w:rPr>
        <w:t>úplného</w:t>
      </w:r>
      <w:r w:rsidR="00B63035" w:rsidRPr="006C5FC9">
        <w:rPr>
          <w:rFonts w:ascii="Tahoma" w:eastAsia="Times New Roman" w:hAnsi="Tahoma" w:cs="Tahoma"/>
          <w:color w:val="000000"/>
          <w:sz w:val="20"/>
          <w:szCs w:val="20"/>
          <w:lang w:eastAsia="cs-CZ"/>
        </w:rPr>
        <w:t xml:space="preserve"> předání předmětu </w:t>
      </w:r>
      <w:r w:rsidR="00DD3704">
        <w:rPr>
          <w:rFonts w:ascii="Tahoma" w:eastAsia="Times New Roman" w:hAnsi="Tahoma" w:cs="Tahoma"/>
          <w:color w:val="000000"/>
          <w:sz w:val="20"/>
          <w:szCs w:val="20"/>
          <w:lang w:eastAsia="cs-CZ"/>
        </w:rPr>
        <w:t>plnění</w:t>
      </w:r>
      <w:r w:rsidR="00B63035" w:rsidRPr="006C5FC9">
        <w:rPr>
          <w:rFonts w:ascii="Tahoma" w:eastAsia="Times New Roman" w:hAnsi="Tahoma" w:cs="Tahoma"/>
          <w:color w:val="000000"/>
          <w:sz w:val="20"/>
          <w:szCs w:val="20"/>
          <w:lang w:eastAsia="cs-CZ"/>
        </w:rPr>
        <w:t xml:space="preserve"> </w:t>
      </w:r>
      <w:r w:rsidR="004A184F">
        <w:rPr>
          <w:rFonts w:ascii="Tahoma" w:eastAsia="Times New Roman" w:hAnsi="Tahoma" w:cs="Tahoma"/>
          <w:color w:val="000000"/>
          <w:sz w:val="20"/>
          <w:szCs w:val="20"/>
          <w:lang w:eastAsia="cs-CZ"/>
        </w:rPr>
        <w:t>objednateli</w:t>
      </w:r>
      <w:r w:rsidR="00E74428" w:rsidRPr="006C5FC9">
        <w:rPr>
          <w:rFonts w:ascii="Tahoma" w:eastAsia="Times New Roman" w:hAnsi="Tahoma" w:cs="Tahoma"/>
          <w:color w:val="000000"/>
          <w:sz w:val="20"/>
          <w:szCs w:val="20"/>
          <w:lang w:eastAsia="cs-CZ"/>
        </w:rPr>
        <w:t>, není-li dále uvedeno jinak.</w:t>
      </w:r>
    </w:p>
    <w:p w14:paraId="324472A2" w14:textId="77777777" w:rsidR="004E78C1" w:rsidRPr="006C5FC9" w:rsidRDefault="004E78C1" w:rsidP="000B7577">
      <w:pPr>
        <w:spacing w:after="0" w:line="240" w:lineRule="auto"/>
        <w:ind w:left="426" w:hanging="426"/>
        <w:jc w:val="both"/>
        <w:rPr>
          <w:rFonts w:ascii="Tahoma" w:eastAsia="Times New Roman" w:hAnsi="Tahoma" w:cs="Tahoma"/>
          <w:color w:val="000000"/>
          <w:sz w:val="20"/>
          <w:szCs w:val="20"/>
          <w:lang w:eastAsia="cs-CZ"/>
        </w:rPr>
      </w:pPr>
    </w:p>
    <w:p w14:paraId="324472A3" w14:textId="77777777" w:rsidR="00B63035" w:rsidRPr="00572015" w:rsidRDefault="00E70B44" w:rsidP="000B7577">
      <w:pPr>
        <w:pStyle w:val="Odstavecseseznamem"/>
        <w:numPr>
          <w:ilvl w:val="0"/>
          <w:numId w:val="3"/>
        </w:numPr>
        <w:spacing w:after="0" w:line="240" w:lineRule="auto"/>
        <w:ind w:left="426" w:hanging="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Zhotovi</w:t>
      </w:r>
      <w:r w:rsidRPr="00245A2C">
        <w:rPr>
          <w:rFonts w:ascii="Tahoma" w:eastAsia="Times New Roman" w:hAnsi="Tahoma" w:cs="Tahoma"/>
          <w:color w:val="000000"/>
          <w:sz w:val="20"/>
          <w:szCs w:val="20"/>
          <w:lang w:eastAsia="cs-CZ"/>
        </w:rPr>
        <w:t>tel</w:t>
      </w:r>
      <w:r w:rsidR="00730BCE" w:rsidRPr="006C5FC9">
        <w:rPr>
          <w:rFonts w:ascii="Tahoma" w:eastAsia="Times New Roman" w:hAnsi="Tahoma" w:cs="Tahoma"/>
          <w:color w:val="000000"/>
          <w:sz w:val="20"/>
          <w:szCs w:val="20"/>
          <w:lang w:eastAsia="cs-CZ"/>
        </w:rPr>
        <w:t xml:space="preserve"> </w:t>
      </w:r>
      <w:r w:rsidR="00B63035" w:rsidRPr="006C5FC9">
        <w:rPr>
          <w:rFonts w:ascii="Tahoma" w:eastAsia="Times New Roman" w:hAnsi="Tahoma" w:cs="Tahoma"/>
          <w:color w:val="000000"/>
          <w:sz w:val="20"/>
          <w:szCs w:val="20"/>
          <w:lang w:eastAsia="cs-CZ"/>
        </w:rPr>
        <w:t>poskyt</w:t>
      </w:r>
      <w:r w:rsidR="00FE15F0" w:rsidRPr="006C5FC9">
        <w:rPr>
          <w:rFonts w:ascii="Tahoma" w:eastAsia="Times New Roman" w:hAnsi="Tahoma" w:cs="Tahoma"/>
          <w:color w:val="000000"/>
          <w:sz w:val="20"/>
          <w:szCs w:val="20"/>
          <w:lang w:eastAsia="cs-CZ"/>
        </w:rPr>
        <w:t>uj</w:t>
      </w:r>
      <w:r w:rsidR="00B63035" w:rsidRPr="006C5FC9">
        <w:rPr>
          <w:rFonts w:ascii="Tahoma" w:eastAsia="Times New Roman" w:hAnsi="Tahoma" w:cs="Tahoma"/>
          <w:color w:val="000000"/>
          <w:sz w:val="20"/>
          <w:szCs w:val="20"/>
          <w:lang w:eastAsia="cs-CZ"/>
        </w:rPr>
        <w:t xml:space="preserve">e na provedené opravy, náhradní díly a </w:t>
      </w:r>
      <w:r w:rsidR="001665EE">
        <w:rPr>
          <w:rFonts w:ascii="Tahoma" w:eastAsia="Times New Roman" w:hAnsi="Tahoma" w:cs="Tahoma"/>
          <w:color w:val="000000"/>
          <w:sz w:val="20"/>
          <w:szCs w:val="20"/>
          <w:lang w:eastAsia="cs-CZ"/>
        </w:rPr>
        <w:t xml:space="preserve">náhradní </w:t>
      </w:r>
      <w:r w:rsidR="00B63035" w:rsidRPr="006C5FC9">
        <w:rPr>
          <w:rFonts w:ascii="Tahoma" w:eastAsia="Times New Roman" w:hAnsi="Tahoma" w:cs="Tahoma"/>
          <w:color w:val="000000"/>
          <w:sz w:val="20"/>
          <w:szCs w:val="20"/>
          <w:lang w:eastAsia="cs-CZ"/>
        </w:rPr>
        <w:t xml:space="preserve">příslušenství záruku </w:t>
      </w:r>
      <w:r w:rsidR="00B63035" w:rsidRPr="00572015">
        <w:rPr>
          <w:rFonts w:ascii="Tahoma" w:eastAsia="Times New Roman" w:hAnsi="Tahoma" w:cs="Tahoma"/>
          <w:color w:val="000000"/>
          <w:sz w:val="20"/>
          <w:szCs w:val="20"/>
          <w:lang w:eastAsia="cs-CZ"/>
        </w:rPr>
        <w:t>24 měsíců</w:t>
      </w:r>
      <w:r w:rsidR="00073CC5" w:rsidRPr="00572015">
        <w:rPr>
          <w:rFonts w:ascii="Tahoma" w:eastAsia="Times New Roman" w:hAnsi="Tahoma" w:cs="Tahoma"/>
          <w:color w:val="000000"/>
          <w:sz w:val="20"/>
          <w:szCs w:val="20"/>
          <w:lang w:eastAsia="cs-CZ"/>
        </w:rPr>
        <w:t>, tato lhůta však neskončí před uplynutím základní záruční doby.</w:t>
      </w:r>
    </w:p>
    <w:p w14:paraId="324472A4" w14:textId="77777777" w:rsidR="00EE071B" w:rsidRPr="006C5FC9" w:rsidRDefault="00EE071B" w:rsidP="000B7577">
      <w:pPr>
        <w:spacing w:after="0" w:line="240" w:lineRule="auto"/>
        <w:ind w:left="426" w:hanging="426"/>
        <w:jc w:val="both"/>
        <w:rPr>
          <w:rFonts w:ascii="Tahoma" w:eastAsia="Times New Roman" w:hAnsi="Tahoma" w:cs="Tahoma"/>
          <w:color w:val="000000"/>
          <w:sz w:val="20"/>
          <w:szCs w:val="20"/>
          <w:lang w:eastAsia="cs-CZ"/>
        </w:rPr>
      </w:pPr>
    </w:p>
    <w:p w14:paraId="324472A5" w14:textId="77777777" w:rsidR="00EE071B" w:rsidRPr="00D84759" w:rsidRDefault="00EE071B" w:rsidP="000B7577">
      <w:pPr>
        <w:pStyle w:val="Zkladntext"/>
        <w:widowControl w:val="0"/>
        <w:numPr>
          <w:ilvl w:val="0"/>
          <w:numId w:val="3"/>
        </w:numPr>
        <w:overflowPunct/>
        <w:autoSpaceDE/>
        <w:autoSpaceDN/>
        <w:adjustRightInd/>
        <w:spacing w:after="0"/>
        <w:ind w:left="426" w:hanging="426"/>
        <w:jc w:val="both"/>
        <w:textAlignment w:val="auto"/>
        <w:rPr>
          <w:rFonts w:ascii="Tahoma" w:eastAsia="Times New Roman" w:hAnsi="Tahoma" w:cs="Tahoma"/>
          <w:color w:val="000000"/>
          <w:sz w:val="20"/>
        </w:rPr>
      </w:pPr>
      <w:r w:rsidRPr="006C5FC9">
        <w:rPr>
          <w:rFonts w:ascii="Tahoma" w:hAnsi="Tahoma" w:cs="Tahoma"/>
          <w:sz w:val="20"/>
        </w:rPr>
        <w:t xml:space="preserve">Veškeré vady, závady a poruchy, které budou uplatněny v rámci záruky, bude opravovat </w:t>
      </w:r>
      <w:r w:rsidR="00E70B44">
        <w:rPr>
          <w:rFonts w:ascii="Tahoma" w:eastAsia="Times New Roman" w:hAnsi="Tahoma" w:cs="Tahoma"/>
          <w:color w:val="000000"/>
          <w:sz w:val="20"/>
        </w:rPr>
        <w:t>zhotovi</w:t>
      </w:r>
      <w:r w:rsidR="00E70B44" w:rsidRPr="00245A2C">
        <w:rPr>
          <w:rFonts w:ascii="Tahoma" w:eastAsia="Times New Roman" w:hAnsi="Tahoma" w:cs="Tahoma"/>
          <w:color w:val="000000"/>
          <w:sz w:val="20"/>
        </w:rPr>
        <w:t>tel</w:t>
      </w:r>
      <w:r w:rsidR="00227C99">
        <w:rPr>
          <w:rFonts w:ascii="Tahoma" w:hAnsi="Tahoma" w:cs="Tahoma"/>
          <w:sz w:val="20"/>
        </w:rPr>
        <w:t>. V případě, že příslušné práce vyk</w:t>
      </w:r>
      <w:r w:rsidR="00FE5720">
        <w:rPr>
          <w:rFonts w:ascii="Tahoma" w:hAnsi="Tahoma" w:cs="Tahoma"/>
          <w:sz w:val="20"/>
        </w:rPr>
        <w:t xml:space="preserve">onává jiná osoba než </w:t>
      </w:r>
      <w:r w:rsidR="00E70B44">
        <w:rPr>
          <w:rFonts w:ascii="Tahoma" w:eastAsia="Times New Roman" w:hAnsi="Tahoma" w:cs="Tahoma"/>
          <w:color w:val="000000"/>
          <w:sz w:val="20"/>
        </w:rPr>
        <w:t>zhotovi</w:t>
      </w:r>
      <w:r w:rsidR="00E70B44" w:rsidRPr="00245A2C">
        <w:rPr>
          <w:rFonts w:ascii="Tahoma" w:eastAsia="Times New Roman" w:hAnsi="Tahoma" w:cs="Tahoma"/>
          <w:color w:val="000000"/>
          <w:sz w:val="20"/>
        </w:rPr>
        <w:t>tel</w:t>
      </w:r>
      <w:r w:rsidR="00083A75">
        <w:rPr>
          <w:rFonts w:ascii="Tahoma" w:hAnsi="Tahoma" w:cs="Tahoma"/>
          <w:sz w:val="20"/>
        </w:rPr>
        <w:t xml:space="preserve">, je </w:t>
      </w:r>
      <w:r w:rsidR="00E70B44">
        <w:rPr>
          <w:rFonts w:ascii="Tahoma" w:eastAsia="Times New Roman" w:hAnsi="Tahoma" w:cs="Tahoma"/>
          <w:color w:val="000000"/>
          <w:sz w:val="20"/>
        </w:rPr>
        <w:t>zhotovi</w:t>
      </w:r>
      <w:r w:rsidR="00E70B44" w:rsidRPr="00245A2C">
        <w:rPr>
          <w:rFonts w:ascii="Tahoma" w:eastAsia="Times New Roman" w:hAnsi="Tahoma" w:cs="Tahoma"/>
          <w:color w:val="000000"/>
          <w:sz w:val="20"/>
        </w:rPr>
        <w:t>tel</w:t>
      </w:r>
      <w:r w:rsidR="00730BCE">
        <w:rPr>
          <w:rFonts w:ascii="Tahoma" w:hAnsi="Tahoma" w:cs="Tahoma"/>
          <w:sz w:val="20"/>
        </w:rPr>
        <w:t xml:space="preserve"> </w:t>
      </w:r>
      <w:r w:rsidR="00083A75">
        <w:rPr>
          <w:rFonts w:ascii="Tahoma" w:hAnsi="Tahoma" w:cs="Tahoma"/>
          <w:sz w:val="20"/>
        </w:rPr>
        <w:t>povinen tuto osobu</w:t>
      </w:r>
      <w:r w:rsidR="00FE5720">
        <w:rPr>
          <w:rFonts w:ascii="Tahoma" w:hAnsi="Tahoma" w:cs="Tahoma"/>
          <w:sz w:val="20"/>
        </w:rPr>
        <w:t xml:space="preserve"> ř</w:t>
      </w:r>
      <w:r w:rsidR="00227C99">
        <w:rPr>
          <w:rFonts w:ascii="Tahoma" w:hAnsi="Tahoma" w:cs="Tahoma"/>
          <w:sz w:val="20"/>
        </w:rPr>
        <w:t>ádně identifikovat</w:t>
      </w:r>
      <w:r w:rsidR="00083A75">
        <w:rPr>
          <w:rFonts w:ascii="Tahoma" w:hAnsi="Tahoma" w:cs="Tahoma"/>
          <w:sz w:val="20"/>
        </w:rPr>
        <w:t>.</w:t>
      </w:r>
      <w:r w:rsidR="00227C99">
        <w:rPr>
          <w:rFonts w:ascii="Tahoma" w:hAnsi="Tahoma" w:cs="Tahoma"/>
          <w:sz w:val="20"/>
        </w:rPr>
        <w:t xml:space="preserve"> </w:t>
      </w:r>
      <w:r w:rsidR="00CE60A0" w:rsidRPr="006C5FC9">
        <w:rPr>
          <w:rFonts w:ascii="Tahoma" w:hAnsi="Tahoma" w:cs="Tahoma"/>
          <w:sz w:val="20"/>
        </w:rPr>
        <w:t>Právo ze z</w:t>
      </w:r>
      <w:r w:rsidRPr="006C5FC9">
        <w:rPr>
          <w:rFonts w:ascii="Tahoma" w:hAnsi="Tahoma" w:cs="Tahoma"/>
          <w:sz w:val="20"/>
        </w:rPr>
        <w:t>áruk</w:t>
      </w:r>
      <w:r w:rsidR="00CE60A0" w:rsidRPr="006C5FC9">
        <w:rPr>
          <w:rFonts w:ascii="Tahoma" w:hAnsi="Tahoma" w:cs="Tahoma"/>
          <w:sz w:val="20"/>
        </w:rPr>
        <w:t>y</w:t>
      </w:r>
      <w:r w:rsidRPr="006C5FC9">
        <w:rPr>
          <w:rFonts w:ascii="Tahoma" w:hAnsi="Tahoma" w:cs="Tahoma"/>
          <w:sz w:val="20"/>
        </w:rPr>
        <w:t xml:space="preserve"> nemůže být uplatněn</w:t>
      </w:r>
      <w:r w:rsidR="00CE60A0" w:rsidRPr="006C5FC9">
        <w:rPr>
          <w:rFonts w:ascii="Tahoma" w:hAnsi="Tahoma" w:cs="Tahoma"/>
          <w:sz w:val="20"/>
        </w:rPr>
        <w:t>o</w:t>
      </w:r>
      <w:r w:rsidRPr="006C5FC9">
        <w:rPr>
          <w:rFonts w:ascii="Tahoma" w:hAnsi="Tahoma" w:cs="Tahoma"/>
          <w:sz w:val="20"/>
        </w:rPr>
        <w:t xml:space="preserve">, pokud byla závada způsobena </w:t>
      </w:r>
      <w:r w:rsidR="004A184F">
        <w:rPr>
          <w:rFonts w:ascii="Tahoma" w:hAnsi="Tahoma" w:cs="Tahoma"/>
          <w:sz w:val="20"/>
        </w:rPr>
        <w:t>objednatelem</w:t>
      </w:r>
      <w:r w:rsidR="002F767F" w:rsidRPr="006C5FC9">
        <w:rPr>
          <w:rFonts w:ascii="Tahoma" w:hAnsi="Tahoma" w:cs="Tahoma"/>
          <w:sz w:val="20"/>
        </w:rPr>
        <w:t>.</w:t>
      </w:r>
    </w:p>
    <w:p w14:paraId="324472A6" w14:textId="77777777" w:rsidR="00D84759" w:rsidRPr="00A135AA" w:rsidRDefault="00D84759" w:rsidP="000B7577">
      <w:pPr>
        <w:pStyle w:val="Zkladntext"/>
        <w:widowControl w:val="0"/>
        <w:overflowPunct/>
        <w:autoSpaceDE/>
        <w:autoSpaceDN/>
        <w:adjustRightInd/>
        <w:spacing w:after="0"/>
        <w:ind w:left="426"/>
        <w:jc w:val="both"/>
        <w:textAlignment w:val="auto"/>
        <w:rPr>
          <w:rFonts w:ascii="Tahoma" w:eastAsia="Times New Roman" w:hAnsi="Tahoma" w:cs="Tahoma"/>
          <w:color w:val="000000"/>
          <w:sz w:val="20"/>
        </w:rPr>
      </w:pPr>
    </w:p>
    <w:p w14:paraId="324472A7" w14:textId="77777777" w:rsidR="00D84759" w:rsidRPr="00D84759" w:rsidRDefault="00E70B44" w:rsidP="000B7577">
      <w:pPr>
        <w:pStyle w:val="Zkladntext"/>
        <w:widowControl w:val="0"/>
        <w:numPr>
          <w:ilvl w:val="0"/>
          <w:numId w:val="3"/>
        </w:numPr>
        <w:overflowPunct/>
        <w:autoSpaceDE/>
        <w:autoSpaceDN/>
        <w:adjustRightInd/>
        <w:spacing w:after="0"/>
        <w:ind w:left="426" w:hanging="426"/>
        <w:jc w:val="both"/>
        <w:textAlignment w:val="auto"/>
        <w:rPr>
          <w:rFonts w:ascii="Tahoma" w:hAnsi="Tahoma" w:cs="Tahoma"/>
          <w:sz w:val="20"/>
        </w:rPr>
      </w:pPr>
      <w:r>
        <w:rPr>
          <w:rFonts w:ascii="Tahoma" w:eastAsia="Times New Roman" w:hAnsi="Tahoma" w:cs="Tahoma"/>
          <w:color w:val="000000"/>
          <w:sz w:val="20"/>
        </w:rPr>
        <w:t>Zhotovi</w:t>
      </w:r>
      <w:r w:rsidRPr="00245A2C">
        <w:rPr>
          <w:rFonts w:ascii="Tahoma" w:eastAsia="Times New Roman" w:hAnsi="Tahoma" w:cs="Tahoma"/>
          <w:color w:val="000000"/>
          <w:sz w:val="20"/>
        </w:rPr>
        <w:t>tel</w:t>
      </w:r>
      <w:r w:rsidR="00D84759" w:rsidRPr="00D84759">
        <w:rPr>
          <w:rFonts w:ascii="Tahoma" w:hAnsi="Tahoma" w:cs="Tahoma"/>
          <w:sz w:val="20"/>
        </w:rPr>
        <w:t xml:space="preserve"> odpovídá za vady, které má předmět </w:t>
      </w:r>
      <w:r w:rsidR="00DD3704">
        <w:rPr>
          <w:rFonts w:ascii="Tahoma" w:hAnsi="Tahoma" w:cs="Tahoma"/>
          <w:sz w:val="20"/>
        </w:rPr>
        <w:t>plnění</w:t>
      </w:r>
      <w:r w:rsidR="00D84759" w:rsidRPr="00D84759">
        <w:rPr>
          <w:rFonts w:ascii="Tahoma" w:hAnsi="Tahoma" w:cs="Tahoma"/>
          <w:sz w:val="20"/>
        </w:rPr>
        <w:t xml:space="preserve"> v době předání předmětu </w:t>
      </w:r>
      <w:r w:rsidR="00DD3704">
        <w:rPr>
          <w:rFonts w:ascii="Tahoma" w:hAnsi="Tahoma" w:cs="Tahoma"/>
          <w:sz w:val="20"/>
        </w:rPr>
        <w:t>plnění</w:t>
      </w:r>
      <w:r w:rsidR="00D84759" w:rsidRPr="00D84759">
        <w:rPr>
          <w:rFonts w:ascii="Tahoma" w:hAnsi="Tahoma" w:cs="Tahoma"/>
          <w:sz w:val="20"/>
        </w:rPr>
        <w:t xml:space="preserve">. </w:t>
      </w:r>
    </w:p>
    <w:p w14:paraId="324472A8" w14:textId="77777777" w:rsidR="00D84759" w:rsidRPr="00D84759" w:rsidRDefault="00D84759" w:rsidP="000B7577">
      <w:pPr>
        <w:pStyle w:val="Zkladntext"/>
        <w:spacing w:after="0"/>
        <w:rPr>
          <w:rFonts w:ascii="Tahoma" w:hAnsi="Tahoma" w:cs="Tahoma"/>
          <w:sz w:val="20"/>
        </w:rPr>
      </w:pPr>
    </w:p>
    <w:p w14:paraId="324472A9" w14:textId="77777777" w:rsidR="00D84759" w:rsidRPr="00D84759" w:rsidRDefault="00D84759" w:rsidP="000B7577">
      <w:pPr>
        <w:pStyle w:val="Zkladntext"/>
        <w:widowControl w:val="0"/>
        <w:numPr>
          <w:ilvl w:val="0"/>
          <w:numId w:val="3"/>
        </w:numPr>
        <w:overflowPunct/>
        <w:autoSpaceDE/>
        <w:autoSpaceDN/>
        <w:adjustRightInd/>
        <w:spacing w:after="0"/>
        <w:ind w:left="426" w:hanging="426"/>
        <w:jc w:val="both"/>
        <w:textAlignment w:val="auto"/>
        <w:rPr>
          <w:rFonts w:ascii="Tahoma" w:hAnsi="Tahoma" w:cs="Tahoma"/>
          <w:sz w:val="20"/>
        </w:rPr>
      </w:pPr>
      <w:r w:rsidRPr="00D84759">
        <w:rPr>
          <w:rFonts w:ascii="Tahoma" w:hAnsi="Tahoma" w:cs="Tahoma"/>
          <w:sz w:val="20"/>
        </w:rPr>
        <w:t xml:space="preserve">V případě, že se objeví jakákoli vada předmětu </w:t>
      </w:r>
      <w:r w:rsidR="00DD3704">
        <w:rPr>
          <w:rFonts w:ascii="Tahoma" w:hAnsi="Tahoma" w:cs="Tahoma"/>
          <w:sz w:val="20"/>
        </w:rPr>
        <w:t>plnění</w:t>
      </w:r>
      <w:r w:rsidRPr="00D84759">
        <w:rPr>
          <w:rFonts w:ascii="Tahoma" w:hAnsi="Tahoma" w:cs="Tahoma"/>
          <w:sz w:val="20"/>
        </w:rPr>
        <w:t xml:space="preserve"> v záruční době nebo při jeho převzetí, je zhotovitel povinen bezplatně tuto</w:t>
      </w:r>
      <w:r w:rsidR="00E348DE">
        <w:rPr>
          <w:rFonts w:ascii="Tahoma" w:hAnsi="Tahoma" w:cs="Tahoma"/>
          <w:sz w:val="20"/>
        </w:rPr>
        <w:t xml:space="preserve"> vadu</w:t>
      </w:r>
      <w:r w:rsidRPr="00D84759">
        <w:rPr>
          <w:rFonts w:ascii="Tahoma" w:hAnsi="Tahoma" w:cs="Tahoma"/>
          <w:sz w:val="20"/>
        </w:rPr>
        <w:t xml:space="preserve"> odstranit a rovněž nahradit objednateli veškeré z toho vzniklé i následné škody. Vady a nedodělky z přejímacího řízení a vady předmětu </w:t>
      </w:r>
      <w:r w:rsidR="00DD3704">
        <w:rPr>
          <w:rFonts w:ascii="Tahoma" w:hAnsi="Tahoma" w:cs="Tahoma"/>
          <w:sz w:val="20"/>
        </w:rPr>
        <w:t>plnění</w:t>
      </w:r>
      <w:r w:rsidRPr="00D84759">
        <w:rPr>
          <w:rFonts w:ascii="Tahoma" w:hAnsi="Tahoma" w:cs="Tahoma"/>
          <w:sz w:val="20"/>
        </w:rPr>
        <w:t xml:space="preserve"> vzniklé v průběhu záruční doby uplatní objednatel u zhotovitele písemně, přičemž vadu popíše a uvede požadovaný způsob jejího odstranění. V případě vad a nedodělků z přejímacího řízení lze tyto </w:t>
      </w:r>
      <w:r w:rsidRPr="00D84759">
        <w:rPr>
          <w:rFonts w:ascii="Tahoma" w:hAnsi="Tahoma" w:cs="Tahoma"/>
          <w:sz w:val="20"/>
        </w:rPr>
        <w:lastRenderedPageBreak/>
        <w:t>uplatnit ze strany objednatele také již v </w:t>
      </w:r>
      <w:r w:rsidR="00C43FCD">
        <w:rPr>
          <w:rFonts w:ascii="Tahoma" w:hAnsi="Tahoma" w:cs="Tahoma"/>
          <w:sz w:val="20"/>
        </w:rPr>
        <w:t>P</w:t>
      </w:r>
      <w:r w:rsidRPr="00D84759">
        <w:rPr>
          <w:rFonts w:ascii="Tahoma" w:hAnsi="Tahoma" w:cs="Tahoma"/>
          <w:sz w:val="20"/>
        </w:rPr>
        <w:t xml:space="preserve">rotokolu. </w:t>
      </w:r>
    </w:p>
    <w:p w14:paraId="324472AA" w14:textId="77777777" w:rsidR="00D84759" w:rsidRPr="00D84759" w:rsidRDefault="00D84759" w:rsidP="000B7577">
      <w:pPr>
        <w:pStyle w:val="Zkladntext"/>
        <w:spacing w:after="0"/>
        <w:rPr>
          <w:rFonts w:ascii="Tahoma" w:hAnsi="Tahoma" w:cs="Tahoma"/>
          <w:sz w:val="20"/>
        </w:rPr>
      </w:pPr>
    </w:p>
    <w:p w14:paraId="324472AB" w14:textId="77777777" w:rsidR="00D84759" w:rsidRPr="00D84759" w:rsidRDefault="00D84759" w:rsidP="000B7577">
      <w:pPr>
        <w:pStyle w:val="Zkladntext"/>
        <w:widowControl w:val="0"/>
        <w:numPr>
          <w:ilvl w:val="0"/>
          <w:numId w:val="3"/>
        </w:numPr>
        <w:overflowPunct/>
        <w:autoSpaceDE/>
        <w:autoSpaceDN/>
        <w:adjustRightInd/>
        <w:spacing w:after="0"/>
        <w:ind w:left="426" w:hanging="426"/>
        <w:jc w:val="both"/>
        <w:textAlignment w:val="auto"/>
        <w:rPr>
          <w:rFonts w:ascii="Tahoma" w:hAnsi="Tahoma" w:cs="Tahoma"/>
          <w:sz w:val="20"/>
        </w:rPr>
      </w:pPr>
      <w:r w:rsidRPr="00D84759">
        <w:rPr>
          <w:rFonts w:ascii="Tahoma" w:hAnsi="Tahoma" w:cs="Tahoma"/>
          <w:sz w:val="20"/>
        </w:rPr>
        <w:t xml:space="preserve">V případě, že má předmět </w:t>
      </w:r>
      <w:r w:rsidR="00DD3704">
        <w:rPr>
          <w:rFonts w:ascii="Tahoma" w:hAnsi="Tahoma" w:cs="Tahoma"/>
          <w:sz w:val="20"/>
        </w:rPr>
        <w:t>plnění</w:t>
      </w:r>
      <w:r w:rsidRPr="00D84759">
        <w:rPr>
          <w:rFonts w:ascii="Tahoma" w:hAnsi="Tahoma" w:cs="Tahoma"/>
          <w:sz w:val="20"/>
        </w:rPr>
        <w:t xml:space="preserve"> jakékoli vady, je objednatel oprávněn požadovat:</w:t>
      </w:r>
    </w:p>
    <w:p w14:paraId="324472AC" w14:textId="77777777" w:rsidR="00D84759" w:rsidRPr="00D84759" w:rsidRDefault="00D84759" w:rsidP="000B7577">
      <w:pPr>
        <w:pStyle w:val="Zkladntext"/>
        <w:numPr>
          <w:ilvl w:val="0"/>
          <w:numId w:val="13"/>
        </w:numPr>
        <w:spacing w:after="0"/>
        <w:ind w:left="851" w:hanging="425"/>
        <w:rPr>
          <w:rFonts w:ascii="Tahoma" w:hAnsi="Tahoma" w:cs="Tahoma"/>
          <w:sz w:val="20"/>
        </w:rPr>
      </w:pPr>
      <w:r w:rsidRPr="00D84759">
        <w:rPr>
          <w:rFonts w:ascii="Tahoma" w:hAnsi="Tahoma" w:cs="Tahoma"/>
          <w:sz w:val="20"/>
        </w:rPr>
        <w:t>odstranění vady dodáním nové věci bez vady nebo dodáním chybějící věci,</w:t>
      </w:r>
    </w:p>
    <w:p w14:paraId="324472AD" w14:textId="77777777" w:rsidR="00D84759" w:rsidRPr="00D84759" w:rsidRDefault="00421F5F" w:rsidP="000B7577">
      <w:pPr>
        <w:pStyle w:val="Zkladntext"/>
        <w:numPr>
          <w:ilvl w:val="0"/>
          <w:numId w:val="13"/>
        </w:numPr>
        <w:spacing w:after="0"/>
        <w:ind w:left="851" w:hanging="425"/>
        <w:rPr>
          <w:rFonts w:ascii="Tahoma" w:hAnsi="Tahoma" w:cs="Tahoma"/>
          <w:sz w:val="20"/>
        </w:rPr>
      </w:pPr>
      <w:r>
        <w:rPr>
          <w:rFonts w:ascii="Tahoma" w:hAnsi="Tahoma" w:cs="Tahoma"/>
          <w:sz w:val="20"/>
        </w:rPr>
        <w:t>odstranění vady opravou</w:t>
      </w:r>
      <w:r w:rsidR="00D84759" w:rsidRPr="00D84759">
        <w:rPr>
          <w:rFonts w:ascii="Tahoma" w:hAnsi="Tahoma" w:cs="Tahoma"/>
          <w:sz w:val="20"/>
        </w:rPr>
        <w:t>,</w:t>
      </w:r>
    </w:p>
    <w:p w14:paraId="324472AE" w14:textId="77777777" w:rsidR="00D84759" w:rsidRPr="00D84759" w:rsidRDefault="00D84759" w:rsidP="000B7577">
      <w:pPr>
        <w:pStyle w:val="Zkladntext"/>
        <w:numPr>
          <w:ilvl w:val="0"/>
          <w:numId w:val="13"/>
        </w:numPr>
        <w:spacing w:after="0"/>
        <w:ind w:left="851" w:hanging="425"/>
        <w:rPr>
          <w:rFonts w:ascii="Tahoma" w:hAnsi="Tahoma" w:cs="Tahoma"/>
          <w:sz w:val="20"/>
        </w:rPr>
      </w:pPr>
      <w:r w:rsidRPr="00D84759">
        <w:rPr>
          <w:rFonts w:ascii="Tahoma" w:hAnsi="Tahoma" w:cs="Tahoma"/>
          <w:sz w:val="20"/>
        </w:rPr>
        <w:t>přiměřenou slevu z ceny, nebo</w:t>
      </w:r>
    </w:p>
    <w:p w14:paraId="324472AF" w14:textId="77777777" w:rsidR="00D84759" w:rsidRPr="00D84759" w:rsidRDefault="00D84759" w:rsidP="000B7577">
      <w:pPr>
        <w:pStyle w:val="Zkladntext"/>
        <w:numPr>
          <w:ilvl w:val="0"/>
          <w:numId w:val="13"/>
        </w:numPr>
        <w:spacing w:after="0"/>
        <w:ind w:left="851" w:hanging="425"/>
        <w:rPr>
          <w:rFonts w:ascii="Tahoma" w:hAnsi="Tahoma" w:cs="Tahoma"/>
          <w:sz w:val="20"/>
        </w:rPr>
      </w:pPr>
      <w:r w:rsidRPr="00D84759">
        <w:rPr>
          <w:rFonts w:ascii="Tahoma" w:hAnsi="Tahoma" w:cs="Tahoma"/>
          <w:sz w:val="20"/>
        </w:rPr>
        <w:t>odstoupit od smlouvy.</w:t>
      </w:r>
    </w:p>
    <w:p w14:paraId="324472B0" w14:textId="77777777" w:rsidR="00D84759" w:rsidRPr="00D84759" w:rsidRDefault="00D84759" w:rsidP="000B7577">
      <w:pPr>
        <w:pStyle w:val="Zkladntext"/>
        <w:spacing w:after="0"/>
        <w:rPr>
          <w:rFonts w:ascii="Tahoma" w:hAnsi="Tahoma" w:cs="Tahoma"/>
          <w:sz w:val="20"/>
        </w:rPr>
      </w:pPr>
    </w:p>
    <w:p w14:paraId="324472B1" w14:textId="77777777" w:rsidR="00D84759" w:rsidRPr="00D84759" w:rsidRDefault="00D84759" w:rsidP="000B7577">
      <w:pPr>
        <w:pStyle w:val="Zkladntext"/>
        <w:widowControl w:val="0"/>
        <w:numPr>
          <w:ilvl w:val="0"/>
          <w:numId w:val="3"/>
        </w:numPr>
        <w:overflowPunct/>
        <w:autoSpaceDE/>
        <w:autoSpaceDN/>
        <w:adjustRightInd/>
        <w:spacing w:after="0"/>
        <w:ind w:left="426" w:hanging="426"/>
        <w:jc w:val="both"/>
        <w:textAlignment w:val="auto"/>
        <w:rPr>
          <w:rFonts w:ascii="Tahoma" w:hAnsi="Tahoma" w:cs="Tahoma"/>
          <w:sz w:val="20"/>
        </w:rPr>
      </w:pPr>
      <w:r w:rsidRPr="00D84759">
        <w:rPr>
          <w:rFonts w:ascii="Tahoma" w:hAnsi="Tahoma" w:cs="Tahoma"/>
          <w:sz w:val="20"/>
        </w:rPr>
        <w:t xml:space="preserve">Volba mezi nároky uvedenými v tomto článku smlouvy náleží objednateli, je však povinen ji oznámit </w:t>
      </w:r>
      <w:r w:rsidR="00E70B44">
        <w:rPr>
          <w:rFonts w:ascii="Tahoma" w:eastAsia="Times New Roman" w:hAnsi="Tahoma" w:cs="Tahoma"/>
          <w:color w:val="000000"/>
          <w:sz w:val="20"/>
        </w:rPr>
        <w:t>zhotovi</w:t>
      </w:r>
      <w:r w:rsidR="00E70B44" w:rsidRPr="00245A2C">
        <w:rPr>
          <w:rFonts w:ascii="Tahoma" w:eastAsia="Times New Roman" w:hAnsi="Tahoma" w:cs="Tahoma"/>
          <w:color w:val="000000"/>
          <w:sz w:val="20"/>
        </w:rPr>
        <w:t>tel</w:t>
      </w:r>
      <w:r w:rsidRPr="00D84759">
        <w:rPr>
          <w:rFonts w:ascii="Tahoma" w:hAnsi="Tahoma" w:cs="Tahoma"/>
          <w:sz w:val="20"/>
        </w:rPr>
        <w:t>i v zaslaném oznámení vad nebo bez zbytečného odkladu po tomto oznámení.</w:t>
      </w:r>
    </w:p>
    <w:p w14:paraId="324472B2" w14:textId="77777777" w:rsidR="00D84759" w:rsidRPr="00D84759" w:rsidRDefault="00D84759" w:rsidP="000B7577">
      <w:pPr>
        <w:pStyle w:val="Zkladntext"/>
        <w:spacing w:after="0"/>
        <w:rPr>
          <w:rFonts w:ascii="Tahoma" w:hAnsi="Tahoma" w:cs="Tahoma"/>
          <w:sz w:val="20"/>
        </w:rPr>
      </w:pPr>
    </w:p>
    <w:p w14:paraId="324472B3" w14:textId="77777777" w:rsidR="00D84759" w:rsidRPr="00D84759" w:rsidRDefault="00E70B44" w:rsidP="000B7577">
      <w:pPr>
        <w:pStyle w:val="Zkladntext"/>
        <w:widowControl w:val="0"/>
        <w:numPr>
          <w:ilvl w:val="0"/>
          <w:numId w:val="3"/>
        </w:numPr>
        <w:overflowPunct/>
        <w:autoSpaceDE/>
        <w:autoSpaceDN/>
        <w:adjustRightInd/>
        <w:spacing w:after="0"/>
        <w:ind w:left="426" w:hanging="426"/>
        <w:jc w:val="both"/>
        <w:textAlignment w:val="auto"/>
        <w:rPr>
          <w:rFonts w:ascii="Tahoma" w:hAnsi="Tahoma" w:cs="Tahoma"/>
          <w:sz w:val="20"/>
        </w:rPr>
      </w:pPr>
      <w:r>
        <w:rPr>
          <w:rFonts w:ascii="Tahoma" w:eastAsia="Times New Roman" w:hAnsi="Tahoma" w:cs="Tahoma"/>
          <w:color w:val="000000"/>
          <w:sz w:val="20"/>
        </w:rPr>
        <w:t>Zhotovi</w:t>
      </w:r>
      <w:r w:rsidRPr="00245A2C">
        <w:rPr>
          <w:rFonts w:ascii="Tahoma" w:eastAsia="Times New Roman" w:hAnsi="Tahoma" w:cs="Tahoma"/>
          <w:color w:val="000000"/>
          <w:sz w:val="20"/>
        </w:rPr>
        <w:t xml:space="preserve">tel </w:t>
      </w:r>
      <w:r w:rsidR="00D84759" w:rsidRPr="00D84759">
        <w:rPr>
          <w:rFonts w:ascii="Tahoma" w:hAnsi="Tahoma" w:cs="Tahoma"/>
          <w:sz w:val="20"/>
        </w:rPr>
        <w:t xml:space="preserve">neodpovídá za vady předmětu </w:t>
      </w:r>
      <w:r w:rsidR="00DD3704">
        <w:rPr>
          <w:rFonts w:ascii="Tahoma" w:hAnsi="Tahoma" w:cs="Tahoma"/>
          <w:sz w:val="20"/>
        </w:rPr>
        <w:t>plnění</w:t>
      </w:r>
      <w:r w:rsidR="00D84759" w:rsidRPr="00D84759">
        <w:rPr>
          <w:rFonts w:ascii="Tahoma" w:hAnsi="Tahoma" w:cs="Tahoma"/>
          <w:sz w:val="20"/>
        </w:rPr>
        <w:t xml:space="preserve"> vzniklé obvyklým opotřebením, neodborným použitím a zacházením s předmětem </w:t>
      </w:r>
      <w:r w:rsidR="00DD3704">
        <w:rPr>
          <w:rFonts w:ascii="Tahoma" w:hAnsi="Tahoma" w:cs="Tahoma"/>
          <w:sz w:val="20"/>
        </w:rPr>
        <w:t>plnění</w:t>
      </w:r>
      <w:r w:rsidR="00D84759" w:rsidRPr="00D84759">
        <w:rPr>
          <w:rFonts w:ascii="Tahoma" w:hAnsi="Tahoma" w:cs="Tahoma"/>
          <w:sz w:val="20"/>
        </w:rPr>
        <w:t xml:space="preserve">, nebo užíváním předmětu </w:t>
      </w:r>
      <w:r w:rsidR="00DD3704">
        <w:rPr>
          <w:rFonts w:ascii="Tahoma" w:hAnsi="Tahoma" w:cs="Tahoma"/>
          <w:sz w:val="20"/>
        </w:rPr>
        <w:t>plnění</w:t>
      </w:r>
      <w:r w:rsidR="00D84759" w:rsidRPr="00D84759">
        <w:rPr>
          <w:rFonts w:ascii="Tahoma" w:hAnsi="Tahoma" w:cs="Tahoma"/>
          <w:sz w:val="20"/>
        </w:rPr>
        <w:t xml:space="preserve"> k jiným účelům, než ke kterým je určeno.</w:t>
      </w:r>
    </w:p>
    <w:p w14:paraId="324472B4" w14:textId="77777777" w:rsidR="00D84759" w:rsidRPr="00D84759" w:rsidRDefault="00D84759" w:rsidP="000B7577">
      <w:pPr>
        <w:pStyle w:val="Zkladntext"/>
        <w:spacing w:after="0"/>
        <w:rPr>
          <w:rFonts w:ascii="Tahoma" w:hAnsi="Tahoma" w:cs="Tahoma"/>
          <w:sz w:val="20"/>
        </w:rPr>
      </w:pPr>
    </w:p>
    <w:p w14:paraId="324472B5" w14:textId="77777777" w:rsidR="00D84759" w:rsidRPr="00D84759" w:rsidRDefault="00E70B44" w:rsidP="000B7577">
      <w:pPr>
        <w:pStyle w:val="Zkladntext"/>
        <w:widowControl w:val="0"/>
        <w:numPr>
          <w:ilvl w:val="0"/>
          <w:numId w:val="3"/>
        </w:numPr>
        <w:overflowPunct/>
        <w:autoSpaceDE/>
        <w:autoSpaceDN/>
        <w:adjustRightInd/>
        <w:spacing w:after="0"/>
        <w:ind w:left="426" w:hanging="426"/>
        <w:jc w:val="both"/>
        <w:textAlignment w:val="auto"/>
        <w:rPr>
          <w:rFonts w:ascii="Tahoma" w:hAnsi="Tahoma" w:cs="Tahoma"/>
          <w:sz w:val="20"/>
        </w:rPr>
      </w:pPr>
      <w:r w:rsidRPr="00015AC6">
        <w:rPr>
          <w:rFonts w:ascii="Tahoma" w:eastAsia="Times New Roman" w:hAnsi="Tahoma" w:cs="Tahoma"/>
          <w:color w:val="000000"/>
          <w:sz w:val="20"/>
        </w:rPr>
        <w:t>Zhotovitel</w:t>
      </w:r>
      <w:r w:rsidR="00D84759" w:rsidRPr="00015AC6">
        <w:rPr>
          <w:rFonts w:ascii="Tahoma" w:hAnsi="Tahoma" w:cs="Tahoma"/>
          <w:sz w:val="20"/>
        </w:rPr>
        <w:t xml:space="preserve"> je povinen začít s odstraňováním závadného stavu</w:t>
      </w:r>
      <w:r w:rsidR="009E75AA">
        <w:rPr>
          <w:rFonts w:ascii="Tahoma" w:hAnsi="Tahoma" w:cs="Tahoma"/>
          <w:sz w:val="20"/>
        </w:rPr>
        <w:t xml:space="preserve"> </w:t>
      </w:r>
      <w:r w:rsidR="005500C8">
        <w:rPr>
          <w:rFonts w:ascii="Tahoma" w:hAnsi="Tahoma" w:cs="Tahoma"/>
          <w:sz w:val="20"/>
        </w:rPr>
        <w:t xml:space="preserve">nejpozději </w:t>
      </w:r>
      <w:r w:rsidR="005500C8" w:rsidRPr="00490ED6">
        <w:rPr>
          <w:rFonts w:ascii="Tahoma" w:hAnsi="Tahoma" w:cs="Tahoma"/>
          <w:sz w:val="20"/>
        </w:rPr>
        <w:t>do 24</w:t>
      </w:r>
      <w:r w:rsidR="00D84759" w:rsidRPr="00490ED6">
        <w:rPr>
          <w:rFonts w:ascii="Tahoma" w:hAnsi="Tahoma" w:cs="Tahoma"/>
          <w:sz w:val="20"/>
        </w:rPr>
        <w:t xml:space="preserve"> </w:t>
      </w:r>
      <w:r w:rsidR="008C2E6E" w:rsidRPr="00490ED6">
        <w:rPr>
          <w:rFonts w:ascii="Tahoma" w:hAnsi="Tahoma" w:cs="Tahoma"/>
          <w:sz w:val="20"/>
        </w:rPr>
        <w:t xml:space="preserve">hodin </w:t>
      </w:r>
      <w:r w:rsidR="009E75AA" w:rsidRPr="00490ED6">
        <w:rPr>
          <w:rFonts w:ascii="Tahoma" w:hAnsi="Tahoma" w:cs="Tahoma"/>
          <w:sz w:val="20"/>
        </w:rPr>
        <w:t xml:space="preserve">od notifikace vady </w:t>
      </w:r>
      <w:r w:rsidR="00D84759" w:rsidRPr="00490ED6">
        <w:rPr>
          <w:rFonts w:ascii="Tahoma" w:hAnsi="Tahoma" w:cs="Tahoma"/>
          <w:sz w:val="20"/>
        </w:rPr>
        <w:t xml:space="preserve">(tedy zahájit odstraňování vady nebo závadného stavu). Do </w:t>
      </w:r>
      <w:r w:rsidR="005500C8" w:rsidRPr="00490ED6">
        <w:rPr>
          <w:rFonts w:ascii="Tahoma" w:hAnsi="Tahoma" w:cs="Tahoma"/>
          <w:sz w:val="20"/>
        </w:rPr>
        <w:t>48</w:t>
      </w:r>
      <w:r w:rsidR="004543D6" w:rsidRPr="00490ED6">
        <w:rPr>
          <w:rFonts w:ascii="Tahoma" w:hAnsi="Tahoma" w:cs="Tahoma"/>
          <w:sz w:val="20"/>
        </w:rPr>
        <w:t xml:space="preserve"> hodin</w:t>
      </w:r>
      <w:r w:rsidR="00D84759" w:rsidRPr="00490ED6">
        <w:rPr>
          <w:rFonts w:ascii="Tahoma" w:hAnsi="Tahoma" w:cs="Tahoma"/>
          <w:sz w:val="20"/>
        </w:rPr>
        <w:t xml:space="preserve"> ode</w:t>
      </w:r>
      <w:r w:rsidR="00D84759" w:rsidRPr="00D84759">
        <w:rPr>
          <w:rFonts w:ascii="Tahoma" w:hAnsi="Tahoma" w:cs="Tahoma"/>
          <w:sz w:val="20"/>
        </w:rPr>
        <w:t xml:space="preserve"> dne notifikace vady je povinen vadu nebo závadný stav odstranit, nebude-li stranami dohodnuto jinak pro případ, že se s přihlédnutím ke všem objektivním okolnostem jedná o vadu v tomto termínu neodstranitelnou.</w:t>
      </w:r>
    </w:p>
    <w:p w14:paraId="324472B6" w14:textId="77777777" w:rsidR="00D84759" w:rsidRPr="00D84759" w:rsidRDefault="00D84759" w:rsidP="000B7577">
      <w:pPr>
        <w:pStyle w:val="Zkladntext"/>
        <w:spacing w:after="0"/>
        <w:jc w:val="both"/>
        <w:rPr>
          <w:rFonts w:ascii="Tahoma" w:hAnsi="Tahoma" w:cs="Tahoma"/>
          <w:sz w:val="20"/>
          <w:lang w:bidi="cs-CZ"/>
        </w:rPr>
      </w:pPr>
    </w:p>
    <w:p w14:paraId="324472B7" w14:textId="77777777" w:rsidR="00D84759" w:rsidRPr="00D84759" w:rsidRDefault="00D84759" w:rsidP="000B7577">
      <w:pPr>
        <w:pStyle w:val="Zkladntext"/>
        <w:widowControl w:val="0"/>
        <w:numPr>
          <w:ilvl w:val="0"/>
          <w:numId w:val="3"/>
        </w:numPr>
        <w:overflowPunct/>
        <w:autoSpaceDE/>
        <w:autoSpaceDN/>
        <w:adjustRightInd/>
        <w:spacing w:after="0"/>
        <w:ind w:left="426" w:hanging="426"/>
        <w:jc w:val="both"/>
        <w:textAlignment w:val="auto"/>
        <w:rPr>
          <w:rFonts w:ascii="Tahoma" w:hAnsi="Tahoma" w:cs="Tahoma"/>
          <w:sz w:val="20"/>
        </w:rPr>
      </w:pPr>
      <w:r w:rsidRPr="00D84759">
        <w:rPr>
          <w:rFonts w:ascii="Tahoma" w:hAnsi="Tahoma" w:cs="Tahoma"/>
          <w:sz w:val="20"/>
        </w:rPr>
        <w:t xml:space="preserve">Jestliže </w:t>
      </w:r>
      <w:r w:rsidR="00E70B44">
        <w:rPr>
          <w:rFonts w:ascii="Tahoma" w:eastAsia="Times New Roman" w:hAnsi="Tahoma" w:cs="Tahoma"/>
          <w:color w:val="000000"/>
          <w:sz w:val="20"/>
        </w:rPr>
        <w:t>zhotovi</w:t>
      </w:r>
      <w:r w:rsidR="00E70B44" w:rsidRPr="00245A2C">
        <w:rPr>
          <w:rFonts w:ascii="Tahoma" w:eastAsia="Times New Roman" w:hAnsi="Tahoma" w:cs="Tahoma"/>
          <w:color w:val="000000"/>
          <w:sz w:val="20"/>
        </w:rPr>
        <w:t>tel</w:t>
      </w:r>
      <w:r w:rsidRPr="00D84759">
        <w:rPr>
          <w:rFonts w:ascii="Tahoma" w:hAnsi="Tahoma" w:cs="Tahoma"/>
          <w:sz w:val="20"/>
        </w:rPr>
        <w:t xml:space="preserve"> neodstraní vady ve lhůtách zde uvedených, je objednatel oprávněn zajistit jejich odstranění sám nebo jejich odstraněním pověřit jinou (třetí) osobu a </w:t>
      </w:r>
      <w:r w:rsidR="00E70B44">
        <w:rPr>
          <w:rFonts w:ascii="Tahoma" w:eastAsia="Times New Roman" w:hAnsi="Tahoma" w:cs="Tahoma"/>
          <w:color w:val="000000"/>
          <w:sz w:val="20"/>
        </w:rPr>
        <w:t>zhotovi</w:t>
      </w:r>
      <w:r w:rsidR="00E70B44" w:rsidRPr="00245A2C">
        <w:rPr>
          <w:rFonts w:ascii="Tahoma" w:eastAsia="Times New Roman" w:hAnsi="Tahoma" w:cs="Tahoma"/>
          <w:color w:val="000000"/>
          <w:sz w:val="20"/>
        </w:rPr>
        <w:t>tel</w:t>
      </w:r>
      <w:r w:rsidRPr="00D84759">
        <w:rPr>
          <w:rFonts w:ascii="Tahoma" w:hAnsi="Tahoma" w:cs="Tahoma"/>
          <w:sz w:val="20"/>
        </w:rPr>
        <w:t xml:space="preserve"> je povinen objednateli nahradit náklady takto zajištěného odstranění vady. Tímto se </w:t>
      </w:r>
      <w:r w:rsidR="00E70B44">
        <w:rPr>
          <w:rFonts w:ascii="Tahoma" w:eastAsia="Times New Roman" w:hAnsi="Tahoma" w:cs="Tahoma"/>
          <w:color w:val="000000"/>
          <w:sz w:val="20"/>
        </w:rPr>
        <w:t>zhotovi</w:t>
      </w:r>
      <w:r w:rsidR="00E70B44" w:rsidRPr="00245A2C">
        <w:rPr>
          <w:rFonts w:ascii="Tahoma" w:eastAsia="Times New Roman" w:hAnsi="Tahoma" w:cs="Tahoma"/>
          <w:color w:val="000000"/>
          <w:sz w:val="20"/>
        </w:rPr>
        <w:t>tel</w:t>
      </w:r>
      <w:r w:rsidRPr="00D84759">
        <w:rPr>
          <w:rFonts w:ascii="Tahoma" w:hAnsi="Tahoma" w:cs="Tahoma"/>
          <w:sz w:val="20"/>
        </w:rPr>
        <w:t xml:space="preserve"> nezbavuje odpovědnosti za vady předmětu </w:t>
      </w:r>
      <w:r w:rsidR="00DD3704">
        <w:rPr>
          <w:rFonts w:ascii="Tahoma" w:hAnsi="Tahoma" w:cs="Tahoma"/>
          <w:sz w:val="20"/>
        </w:rPr>
        <w:t>plnění</w:t>
      </w:r>
      <w:r w:rsidRPr="00D84759">
        <w:rPr>
          <w:rFonts w:ascii="Tahoma" w:hAnsi="Tahoma" w:cs="Tahoma"/>
          <w:sz w:val="20"/>
        </w:rPr>
        <w:t xml:space="preserve"> jako celku ani jeho jednotlivých částí. </w:t>
      </w:r>
    </w:p>
    <w:p w14:paraId="324472B8" w14:textId="77777777" w:rsidR="00D84759" w:rsidRPr="00D84759" w:rsidRDefault="00D84759" w:rsidP="000B7577">
      <w:pPr>
        <w:pStyle w:val="Zkladntext"/>
        <w:spacing w:after="0"/>
        <w:rPr>
          <w:rFonts w:ascii="Tahoma" w:hAnsi="Tahoma" w:cs="Tahoma"/>
          <w:sz w:val="20"/>
        </w:rPr>
      </w:pPr>
    </w:p>
    <w:p w14:paraId="324472B9" w14:textId="77777777" w:rsidR="00D84759" w:rsidRPr="00D84759" w:rsidRDefault="00D84759" w:rsidP="000B7577">
      <w:pPr>
        <w:pStyle w:val="Zkladntext"/>
        <w:widowControl w:val="0"/>
        <w:numPr>
          <w:ilvl w:val="0"/>
          <w:numId w:val="3"/>
        </w:numPr>
        <w:overflowPunct/>
        <w:autoSpaceDE/>
        <w:autoSpaceDN/>
        <w:adjustRightInd/>
        <w:spacing w:after="0"/>
        <w:ind w:left="426" w:hanging="426"/>
        <w:jc w:val="both"/>
        <w:textAlignment w:val="auto"/>
        <w:rPr>
          <w:rFonts w:ascii="Tahoma" w:hAnsi="Tahoma" w:cs="Tahoma"/>
          <w:sz w:val="20"/>
        </w:rPr>
      </w:pPr>
      <w:r w:rsidRPr="00D84759">
        <w:rPr>
          <w:rFonts w:ascii="Tahoma" w:hAnsi="Tahoma" w:cs="Tahoma"/>
          <w:sz w:val="20"/>
        </w:rPr>
        <w:t xml:space="preserve">V případě náhradní dodávky a výměny vadného předmětu </w:t>
      </w:r>
      <w:r w:rsidR="00763462">
        <w:rPr>
          <w:rFonts w:ascii="Tahoma" w:hAnsi="Tahoma" w:cs="Tahoma"/>
          <w:sz w:val="20"/>
        </w:rPr>
        <w:t xml:space="preserve">plnění </w:t>
      </w:r>
      <w:r w:rsidRPr="00D84759">
        <w:rPr>
          <w:rFonts w:ascii="Tahoma" w:hAnsi="Tahoma" w:cs="Tahoma"/>
          <w:sz w:val="20"/>
        </w:rPr>
        <w:t xml:space="preserve">za bezvadné, je objednatel povinen vrátit reklamovaný  předmět </w:t>
      </w:r>
      <w:r w:rsidR="00763462">
        <w:rPr>
          <w:rFonts w:ascii="Tahoma" w:hAnsi="Tahoma" w:cs="Tahoma"/>
          <w:sz w:val="20"/>
        </w:rPr>
        <w:t>plnění</w:t>
      </w:r>
      <w:r w:rsidRPr="00D84759">
        <w:rPr>
          <w:rFonts w:ascii="Tahoma" w:hAnsi="Tahoma" w:cs="Tahoma"/>
          <w:sz w:val="20"/>
        </w:rPr>
        <w:t xml:space="preserve"> </w:t>
      </w:r>
      <w:r w:rsidR="00E70B44">
        <w:rPr>
          <w:rFonts w:ascii="Tahoma" w:eastAsia="Times New Roman" w:hAnsi="Tahoma" w:cs="Tahoma"/>
          <w:color w:val="000000"/>
          <w:sz w:val="20"/>
        </w:rPr>
        <w:t>zhotovi</w:t>
      </w:r>
      <w:r w:rsidR="00E70B44" w:rsidRPr="00245A2C">
        <w:rPr>
          <w:rFonts w:ascii="Tahoma" w:eastAsia="Times New Roman" w:hAnsi="Tahoma" w:cs="Tahoma"/>
          <w:color w:val="000000"/>
          <w:sz w:val="20"/>
        </w:rPr>
        <w:t>tel</w:t>
      </w:r>
      <w:r w:rsidR="00E70B44">
        <w:rPr>
          <w:rFonts w:ascii="Tahoma" w:eastAsia="Times New Roman" w:hAnsi="Tahoma" w:cs="Tahoma"/>
          <w:color w:val="000000"/>
          <w:sz w:val="20"/>
        </w:rPr>
        <w:t>i</w:t>
      </w:r>
      <w:r w:rsidR="00E70B44" w:rsidRPr="00245A2C">
        <w:rPr>
          <w:rFonts w:ascii="Tahoma" w:eastAsia="Times New Roman" w:hAnsi="Tahoma" w:cs="Tahoma"/>
          <w:color w:val="000000"/>
          <w:sz w:val="20"/>
        </w:rPr>
        <w:t xml:space="preserve"> </w:t>
      </w:r>
      <w:r w:rsidRPr="00D84759">
        <w:rPr>
          <w:rFonts w:ascii="Tahoma" w:hAnsi="Tahoma" w:cs="Tahoma"/>
          <w:sz w:val="20"/>
        </w:rPr>
        <w:t xml:space="preserve">zásadně ve stavu a množství, v jakém je převzal. Veškeré náklady spojené s výměnou a vrácením předmětu </w:t>
      </w:r>
      <w:r w:rsidR="00763462">
        <w:rPr>
          <w:rFonts w:ascii="Tahoma" w:hAnsi="Tahoma" w:cs="Tahoma"/>
          <w:sz w:val="20"/>
        </w:rPr>
        <w:t>plnění</w:t>
      </w:r>
      <w:r w:rsidRPr="00D84759">
        <w:rPr>
          <w:rFonts w:ascii="Tahoma" w:hAnsi="Tahoma" w:cs="Tahoma"/>
          <w:sz w:val="20"/>
        </w:rPr>
        <w:t xml:space="preserve"> z důvodů, za které odpovídá </w:t>
      </w:r>
      <w:r w:rsidR="00E70B44">
        <w:rPr>
          <w:rFonts w:ascii="Tahoma" w:eastAsia="Times New Roman" w:hAnsi="Tahoma" w:cs="Tahoma"/>
          <w:color w:val="000000"/>
          <w:sz w:val="20"/>
        </w:rPr>
        <w:t>zhotovi</w:t>
      </w:r>
      <w:r w:rsidR="00E70B44" w:rsidRPr="00245A2C">
        <w:rPr>
          <w:rFonts w:ascii="Tahoma" w:eastAsia="Times New Roman" w:hAnsi="Tahoma" w:cs="Tahoma"/>
          <w:color w:val="000000"/>
          <w:sz w:val="20"/>
        </w:rPr>
        <w:t>tel</w:t>
      </w:r>
      <w:r w:rsidRPr="00D84759">
        <w:rPr>
          <w:rFonts w:ascii="Tahoma" w:hAnsi="Tahoma" w:cs="Tahoma"/>
          <w:sz w:val="20"/>
        </w:rPr>
        <w:t xml:space="preserve">, jdou na vrub </w:t>
      </w:r>
      <w:r w:rsidR="00E70B44">
        <w:rPr>
          <w:rFonts w:ascii="Tahoma" w:eastAsia="Times New Roman" w:hAnsi="Tahoma" w:cs="Tahoma"/>
          <w:color w:val="000000"/>
          <w:sz w:val="20"/>
        </w:rPr>
        <w:t>zhotovi</w:t>
      </w:r>
      <w:r w:rsidR="00E70B44" w:rsidRPr="00245A2C">
        <w:rPr>
          <w:rFonts w:ascii="Tahoma" w:eastAsia="Times New Roman" w:hAnsi="Tahoma" w:cs="Tahoma"/>
          <w:color w:val="000000"/>
          <w:sz w:val="20"/>
        </w:rPr>
        <w:t>tel</w:t>
      </w:r>
      <w:r w:rsidRPr="00D84759">
        <w:rPr>
          <w:rFonts w:ascii="Tahoma" w:hAnsi="Tahoma" w:cs="Tahoma"/>
          <w:sz w:val="20"/>
        </w:rPr>
        <w:t>e.</w:t>
      </w:r>
    </w:p>
    <w:p w14:paraId="324472BA" w14:textId="77777777" w:rsidR="00FD1787" w:rsidRDefault="00FD1787" w:rsidP="000B7577">
      <w:pPr>
        <w:pStyle w:val="Zkladntext"/>
        <w:widowControl w:val="0"/>
        <w:overflowPunct/>
        <w:autoSpaceDE/>
        <w:autoSpaceDN/>
        <w:adjustRightInd/>
        <w:spacing w:after="0"/>
        <w:jc w:val="both"/>
        <w:textAlignment w:val="auto"/>
        <w:rPr>
          <w:rFonts w:ascii="Tahoma" w:hAnsi="Tahoma" w:cs="Tahoma"/>
          <w:sz w:val="20"/>
        </w:rPr>
      </w:pPr>
    </w:p>
    <w:p w14:paraId="324472BB" w14:textId="77777777" w:rsidR="00A135AA" w:rsidRPr="00E70B44" w:rsidRDefault="00A135AA" w:rsidP="000B7577">
      <w:pPr>
        <w:pStyle w:val="Zkladntext21"/>
        <w:numPr>
          <w:ilvl w:val="0"/>
          <w:numId w:val="3"/>
        </w:numPr>
        <w:ind w:left="426" w:hanging="426"/>
        <w:jc w:val="both"/>
        <w:rPr>
          <w:rFonts w:ascii="Tahoma" w:hAnsi="Tahoma" w:cs="Tahoma"/>
          <w:b w:val="0"/>
          <w:szCs w:val="20"/>
        </w:rPr>
      </w:pPr>
      <w:r w:rsidRPr="00DB5D29">
        <w:rPr>
          <w:rFonts w:ascii="Tahoma" w:hAnsi="Tahoma" w:cs="Tahoma"/>
          <w:b w:val="0"/>
          <w:szCs w:val="20"/>
        </w:rPr>
        <w:t xml:space="preserve">Způsob hlášení vad (potřeby oprav) </w:t>
      </w:r>
      <w:r w:rsidR="00E70B44" w:rsidRPr="00E70B44">
        <w:rPr>
          <w:rFonts w:ascii="Tahoma" w:hAnsi="Tahoma" w:cs="Tahoma"/>
          <w:b w:val="0"/>
          <w:color w:val="000000"/>
          <w:szCs w:val="20"/>
          <w:lang w:eastAsia="cs-CZ"/>
        </w:rPr>
        <w:t>zhotovitel</w:t>
      </w:r>
      <w:r w:rsidRPr="00E70B44">
        <w:rPr>
          <w:rFonts w:ascii="Tahoma" w:hAnsi="Tahoma" w:cs="Tahoma"/>
          <w:b w:val="0"/>
          <w:color w:val="000000"/>
          <w:szCs w:val="20"/>
          <w:lang w:eastAsia="cs-CZ"/>
        </w:rPr>
        <w:t>i</w:t>
      </w:r>
      <w:r w:rsidRPr="00E70B44">
        <w:rPr>
          <w:rFonts w:ascii="Tahoma" w:hAnsi="Tahoma" w:cs="Tahoma"/>
          <w:b w:val="0"/>
          <w:szCs w:val="20"/>
        </w:rPr>
        <w:t xml:space="preserve">: </w:t>
      </w:r>
    </w:p>
    <w:p w14:paraId="324472BC" w14:textId="77777777" w:rsidR="000B7577" w:rsidRPr="00EB113A" w:rsidRDefault="000B7577" w:rsidP="000B7577">
      <w:pPr>
        <w:pStyle w:val="Zkladntext21"/>
        <w:ind w:left="426"/>
        <w:jc w:val="both"/>
        <w:rPr>
          <w:rFonts w:ascii="Tahoma" w:hAnsi="Tahoma" w:cs="Tahoma"/>
          <w:b w:val="0"/>
          <w:szCs w:val="20"/>
        </w:rPr>
      </w:pPr>
    </w:p>
    <w:p w14:paraId="324472BD" w14:textId="62603BF8" w:rsidR="00A135AA" w:rsidRPr="00B509C7" w:rsidRDefault="00A135AA" w:rsidP="00B509C7">
      <w:pPr>
        <w:spacing w:after="0" w:line="240" w:lineRule="auto"/>
        <w:ind w:left="567" w:hanging="142"/>
        <w:rPr>
          <w:rFonts w:ascii="Tahoma" w:hAnsi="Tahoma" w:cs="Tahoma"/>
          <w:sz w:val="20"/>
          <w:szCs w:val="20"/>
        </w:rPr>
      </w:pPr>
      <w:r w:rsidRPr="00B509C7">
        <w:rPr>
          <w:rFonts w:ascii="Tahoma" w:hAnsi="Tahoma" w:cs="Tahoma"/>
          <w:sz w:val="20"/>
          <w:szCs w:val="20"/>
        </w:rPr>
        <w:t>a)</w:t>
      </w:r>
      <w:r w:rsidRPr="00B509C7">
        <w:rPr>
          <w:rFonts w:ascii="Tahoma" w:hAnsi="Tahoma" w:cs="Tahoma"/>
          <w:sz w:val="20"/>
          <w:szCs w:val="20"/>
        </w:rPr>
        <w:tab/>
        <w:t xml:space="preserve">telefonicky na číslo </w:t>
      </w:r>
      <w:bookmarkStart w:id="3" w:name="_GoBack"/>
      <w:bookmarkEnd w:id="3"/>
      <w:r w:rsidRPr="00B509C7">
        <w:rPr>
          <w:rFonts w:ascii="Tahoma" w:hAnsi="Tahoma" w:cs="Tahoma"/>
          <w:sz w:val="20"/>
          <w:szCs w:val="20"/>
        </w:rPr>
        <w:t>nebo</w:t>
      </w:r>
    </w:p>
    <w:p w14:paraId="324472BE" w14:textId="0607554E" w:rsidR="00A135AA" w:rsidRPr="00B509C7" w:rsidRDefault="00A135AA" w:rsidP="00B509C7">
      <w:pPr>
        <w:spacing w:after="0" w:line="240" w:lineRule="auto"/>
        <w:ind w:left="567" w:hanging="142"/>
        <w:rPr>
          <w:rFonts w:ascii="Tahoma" w:hAnsi="Tahoma" w:cs="Tahoma"/>
          <w:sz w:val="20"/>
          <w:szCs w:val="20"/>
        </w:rPr>
      </w:pPr>
      <w:r w:rsidRPr="00B509C7">
        <w:rPr>
          <w:rFonts w:ascii="Tahoma" w:hAnsi="Tahoma" w:cs="Tahoma"/>
          <w:sz w:val="20"/>
          <w:szCs w:val="20"/>
        </w:rPr>
        <w:t>b)</w:t>
      </w:r>
      <w:r w:rsidRPr="00B509C7">
        <w:rPr>
          <w:rFonts w:ascii="Tahoma" w:hAnsi="Tahoma" w:cs="Tahoma"/>
          <w:sz w:val="20"/>
          <w:szCs w:val="20"/>
        </w:rPr>
        <w:tab/>
        <w:t xml:space="preserve">na e-mailovou adresu: </w:t>
      </w:r>
    </w:p>
    <w:p w14:paraId="324472BF" w14:textId="77777777" w:rsidR="00EB5CE8" w:rsidRDefault="00EB5CE8" w:rsidP="00022A4B">
      <w:pPr>
        <w:spacing w:after="0" w:line="240" w:lineRule="auto"/>
        <w:jc w:val="center"/>
        <w:rPr>
          <w:rFonts w:ascii="Tahoma" w:eastAsia="Times New Roman" w:hAnsi="Tahoma" w:cs="Tahoma"/>
          <w:b/>
          <w:color w:val="000000"/>
          <w:sz w:val="20"/>
          <w:szCs w:val="20"/>
          <w:lang w:eastAsia="cs-CZ"/>
        </w:rPr>
      </w:pPr>
    </w:p>
    <w:p w14:paraId="324472C0" w14:textId="77777777" w:rsidR="00EB5CE8" w:rsidRDefault="00EB5CE8" w:rsidP="00022A4B">
      <w:pPr>
        <w:spacing w:after="0" w:line="240" w:lineRule="auto"/>
        <w:jc w:val="center"/>
        <w:rPr>
          <w:rFonts w:ascii="Tahoma" w:eastAsia="Times New Roman" w:hAnsi="Tahoma" w:cs="Tahoma"/>
          <w:b/>
          <w:color w:val="000000"/>
          <w:sz w:val="20"/>
          <w:szCs w:val="20"/>
          <w:lang w:eastAsia="cs-CZ"/>
        </w:rPr>
      </w:pPr>
    </w:p>
    <w:p w14:paraId="324472C1" w14:textId="77777777" w:rsidR="00E36CD5" w:rsidRPr="006C5FC9" w:rsidRDefault="009C39FE" w:rsidP="00022A4B">
      <w:pPr>
        <w:spacing w:after="0" w:line="240" w:lineRule="auto"/>
        <w:jc w:val="center"/>
        <w:rPr>
          <w:rFonts w:ascii="Tahoma" w:eastAsia="Times New Roman" w:hAnsi="Tahoma" w:cs="Tahoma"/>
          <w:b/>
          <w:color w:val="000000"/>
          <w:sz w:val="20"/>
          <w:szCs w:val="20"/>
          <w:lang w:eastAsia="cs-CZ"/>
        </w:rPr>
      </w:pPr>
      <w:r>
        <w:rPr>
          <w:rFonts w:ascii="Tahoma" w:eastAsia="Times New Roman" w:hAnsi="Tahoma" w:cs="Tahoma"/>
          <w:b/>
          <w:color w:val="000000"/>
          <w:sz w:val="20"/>
          <w:szCs w:val="20"/>
          <w:lang w:eastAsia="cs-CZ"/>
        </w:rPr>
        <w:t>VI</w:t>
      </w:r>
      <w:r w:rsidR="00572015">
        <w:rPr>
          <w:rFonts w:ascii="Tahoma" w:eastAsia="Times New Roman" w:hAnsi="Tahoma" w:cs="Tahoma"/>
          <w:b/>
          <w:color w:val="000000"/>
          <w:sz w:val="20"/>
          <w:szCs w:val="20"/>
          <w:lang w:eastAsia="cs-CZ"/>
        </w:rPr>
        <w:t>I</w:t>
      </w:r>
      <w:r>
        <w:rPr>
          <w:rFonts w:ascii="Tahoma" w:eastAsia="Times New Roman" w:hAnsi="Tahoma" w:cs="Tahoma"/>
          <w:b/>
          <w:color w:val="000000"/>
          <w:sz w:val="20"/>
          <w:szCs w:val="20"/>
          <w:lang w:eastAsia="cs-CZ"/>
        </w:rPr>
        <w:t>.</w:t>
      </w:r>
    </w:p>
    <w:p w14:paraId="324472C2" w14:textId="77777777" w:rsidR="00E36CD5" w:rsidRPr="006C5FC9" w:rsidRDefault="00443426" w:rsidP="00022A4B">
      <w:pPr>
        <w:spacing w:after="0" w:line="240" w:lineRule="auto"/>
        <w:jc w:val="center"/>
        <w:rPr>
          <w:rFonts w:ascii="Tahoma" w:eastAsia="Times New Roman" w:hAnsi="Tahoma" w:cs="Tahoma"/>
          <w:b/>
          <w:color w:val="000000"/>
          <w:sz w:val="20"/>
          <w:szCs w:val="20"/>
          <w:lang w:eastAsia="cs-CZ"/>
        </w:rPr>
      </w:pPr>
      <w:r w:rsidRPr="006C5FC9">
        <w:rPr>
          <w:rFonts w:ascii="Tahoma" w:eastAsia="Times New Roman" w:hAnsi="Tahoma" w:cs="Tahoma"/>
          <w:b/>
          <w:color w:val="000000"/>
          <w:sz w:val="20"/>
          <w:szCs w:val="20"/>
          <w:lang w:eastAsia="cs-CZ"/>
        </w:rPr>
        <w:t>Podstatné porušení smlouvy, s</w:t>
      </w:r>
      <w:r w:rsidR="00E36CD5" w:rsidRPr="006C5FC9">
        <w:rPr>
          <w:rFonts w:ascii="Tahoma" w:eastAsia="Times New Roman" w:hAnsi="Tahoma" w:cs="Tahoma"/>
          <w:b/>
          <w:color w:val="000000"/>
          <w:sz w:val="20"/>
          <w:szCs w:val="20"/>
          <w:lang w:eastAsia="cs-CZ"/>
        </w:rPr>
        <w:t xml:space="preserve">mluvní </w:t>
      </w:r>
      <w:r w:rsidRPr="006C5FC9">
        <w:rPr>
          <w:rFonts w:ascii="Tahoma" w:eastAsia="Times New Roman" w:hAnsi="Tahoma" w:cs="Tahoma"/>
          <w:b/>
          <w:color w:val="000000"/>
          <w:sz w:val="20"/>
          <w:szCs w:val="20"/>
          <w:lang w:eastAsia="cs-CZ"/>
        </w:rPr>
        <w:t>pokuta, úroky z</w:t>
      </w:r>
      <w:r w:rsidR="00D05640" w:rsidRPr="006C5FC9">
        <w:rPr>
          <w:rFonts w:ascii="Tahoma" w:eastAsia="Times New Roman" w:hAnsi="Tahoma" w:cs="Tahoma"/>
          <w:b/>
          <w:color w:val="000000"/>
          <w:sz w:val="20"/>
          <w:szCs w:val="20"/>
          <w:lang w:eastAsia="cs-CZ"/>
        </w:rPr>
        <w:t> </w:t>
      </w:r>
      <w:r w:rsidRPr="006C5FC9">
        <w:rPr>
          <w:rFonts w:ascii="Tahoma" w:eastAsia="Times New Roman" w:hAnsi="Tahoma" w:cs="Tahoma"/>
          <w:b/>
          <w:color w:val="000000"/>
          <w:sz w:val="20"/>
          <w:szCs w:val="20"/>
          <w:lang w:eastAsia="cs-CZ"/>
        </w:rPr>
        <w:t>prodlení</w:t>
      </w:r>
    </w:p>
    <w:p w14:paraId="324472C3" w14:textId="77777777" w:rsidR="00D05640" w:rsidRPr="006C5FC9" w:rsidRDefault="00D05640" w:rsidP="00022A4B">
      <w:pPr>
        <w:spacing w:after="0" w:line="240" w:lineRule="auto"/>
        <w:jc w:val="center"/>
        <w:rPr>
          <w:rFonts w:ascii="Tahoma" w:eastAsia="Times New Roman" w:hAnsi="Tahoma" w:cs="Tahoma"/>
          <w:b/>
          <w:color w:val="000000"/>
          <w:sz w:val="20"/>
          <w:szCs w:val="20"/>
          <w:lang w:eastAsia="cs-CZ"/>
        </w:rPr>
      </w:pPr>
    </w:p>
    <w:p w14:paraId="324472C4" w14:textId="77777777" w:rsidR="00EF0DFB" w:rsidRDefault="008D2D05" w:rsidP="00D84759">
      <w:pPr>
        <w:pStyle w:val="Odstavecseseznamem"/>
        <w:numPr>
          <w:ilvl w:val="0"/>
          <w:numId w:val="4"/>
        </w:numPr>
        <w:spacing w:after="0" w:line="240" w:lineRule="auto"/>
        <w:ind w:left="426" w:hanging="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V případě podstatného porušení smlouvy ze strany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Pr>
          <w:rFonts w:ascii="Tahoma" w:eastAsia="Times New Roman" w:hAnsi="Tahoma" w:cs="Tahoma"/>
          <w:color w:val="000000"/>
          <w:sz w:val="20"/>
          <w:szCs w:val="20"/>
          <w:lang w:eastAsia="cs-CZ"/>
        </w:rPr>
        <w:t>e je objednatel oprávněn odstoupit od smlouvy. Odstoupením od smlouvy nezanikají sankční opatření za porušení povinností</w:t>
      </w:r>
      <w:r w:rsidR="002C41A7" w:rsidRPr="002C41A7">
        <w:rPr>
          <w:rFonts w:ascii="Tahoma" w:eastAsia="Times New Roman" w:hAnsi="Tahoma" w:cs="Tahoma"/>
          <w:color w:val="000000"/>
          <w:sz w:val="20"/>
          <w:szCs w:val="20"/>
          <w:lang w:eastAsia="cs-CZ"/>
        </w:rPr>
        <w:t xml:space="preserve">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Pr>
          <w:rFonts w:ascii="Tahoma" w:eastAsia="Times New Roman" w:hAnsi="Tahoma" w:cs="Tahoma"/>
          <w:color w:val="000000"/>
          <w:sz w:val="20"/>
          <w:szCs w:val="20"/>
          <w:lang w:eastAsia="cs-CZ"/>
        </w:rPr>
        <w:t xml:space="preserve">e ani jiná ustanovení, z jejichž obsahu je zřejmé, že mají zůstat v platnosti i po odstoupení od smlouvy. </w:t>
      </w:r>
      <w:r w:rsidR="00EF0DFB" w:rsidRPr="006C5FC9">
        <w:rPr>
          <w:rFonts w:ascii="Tahoma" w:eastAsia="Times New Roman" w:hAnsi="Tahoma" w:cs="Tahoma"/>
          <w:color w:val="000000"/>
          <w:sz w:val="20"/>
          <w:szCs w:val="20"/>
          <w:lang w:eastAsia="cs-CZ"/>
        </w:rPr>
        <w:t xml:space="preserve">Za podstatné porušení smlouvy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sidR="00EF0DFB">
        <w:rPr>
          <w:rFonts w:ascii="Tahoma" w:eastAsia="Times New Roman" w:hAnsi="Tahoma" w:cs="Tahoma"/>
          <w:color w:val="000000"/>
          <w:sz w:val="20"/>
          <w:szCs w:val="20"/>
          <w:lang w:eastAsia="cs-CZ"/>
        </w:rPr>
        <w:t>em</w:t>
      </w:r>
      <w:r w:rsidR="00EF0DFB" w:rsidRPr="006C5FC9">
        <w:rPr>
          <w:rFonts w:ascii="Tahoma" w:eastAsia="Times New Roman" w:hAnsi="Tahoma" w:cs="Tahoma"/>
          <w:color w:val="000000"/>
          <w:sz w:val="20"/>
          <w:szCs w:val="20"/>
          <w:lang w:eastAsia="cs-CZ"/>
        </w:rPr>
        <w:t xml:space="preserve"> se považuje zejména:</w:t>
      </w:r>
    </w:p>
    <w:p w14:paraId="324472C5" w14:textId="77777777" w:rsidR="00EF0DFB" w:rsidRDefault="00EF0DFB" w:rsidP="00EF0DFB">
      <w:pPr>
        <w:pStyle w:val="Odstavecseseznamem"/>
        <w:spacing w:after="0" w:line="240" w:lineRule="auto"/>
        <w:ind w:left="426"/>
        <w:jc w:val="both"/>
        <w:rPr>
          <w:rFonts w:ascii="Tahoma" w:eastAsia="Times New Roman" w:hAnsi="Tahoma" w:cs="Tahoma"/>
          <w:color w:val="000000"/>
          <w:sz w:val="20"/>
          <w:szCs w:val="20"/>
          <w:lang w:eastAsia="cs-CZ"/>
        </w:rPr>
      </w:pPr>
    </w:p>
    <w:p w14:paraId="324472C6" w14:textId="77777777" w:rsidR="00763462" w:rsidRPr="00490ED6" w:rsidRDefault="00763462" w:rsidP="00763462">
      <w:pPr>
        <w:pStyle w:val="Odstavecseseznamem"/>
        <w:numPr>
          <w:ilvl w:val="1"/>
          <w:numId w:val="16"/>
        </w:numPr>
        <w:spacing w:after="0" w:line="240" w:lineRule="atLeast"/>
        <w:ind w:left="993"/>
        <w:contextualSpacing w:val="0"/>
        <w:jc w:val="both"/>
        <w:rPr>
          <w:rFonts w:ascii="Tahoma" w:hAnsi="Tahoma" w:cs="Tahoma"/>
          <w:sz w:val="20"/>
          <w:szCs w:val="20"/>
        </w:rPr>
      </w:pPr>
      <w:r w:rsidRPr="00490ED6">
        <w:rPr>
          <w:rFonts w:ascii="Tahoma" w:hAnsi="Tahoma" w:cs="Tahoma"/>
          <w:sz w:val="20"/>
          <w:szCs w:val="20"/>
        </w:rPr>
        <w:t xml:space="preserve">jestliže zhotovitel po dobu delší než 14 kalendářních dní přerušil práce na provedení předmětu plnění a nejedná se o případ přerušení provádění plnění dle čl. III odst. </w:t>
      </w:r>
      <w:r w:rsidR="001D32CE">
        <w:rPr>
          <w:rFonts w:ascii="Tahoma" w:hAnsi="Tahoma" w:cs="Tahoma"/>
          <w:sz w:val="20"/>
          <w:szCs w:val="20"/>
        </w:rPr>
        <w:t>4</w:t>
      </w:r>
      <w:r w:rsidRPr="00490ED6">
        <w:rPr>
          <w:rFonts w:ascii="Tahoma" w:hAnsi="Tahoma" w:cs="Tahoma"/>
          <w:sz w:val="20"/>
          <w:szCs w:val="20"/>
        </w:rPr>
        <w:t xml:space="preserve"> této smlouvy či přerušení, které je vyžadováno v rámci technologického postupu, a/nebo</w:t>
      </w:r>
    </w:p>
    <w:p w14:paraId="324472C7" w14:textId="77777777" w:rsidR="00763462" w:rsidRPr="00525D0B" w:rsidRDefault="00763462" w:rsidP="00763462">
      <w:pPr>
        <w:pStyle w:val="Zkladntext21"/>
        <w:spacing w:line="240" w:lineRule="atLeast"/>
        <w:rPr>
          <w:rFonts w:ascii="Tahoma" w:hAnsi="Tahoma" w:cs="Tahoma"/>
        </w:rPr>
      </w:pPr>
    </w:p>
    <w:p w14:paraId="324472C8" w14:textId="77777777" w:rsidR="00763462" w:rsidRPr="00525D0B" w:rsidRDefault="00763462" w:rsidP="00763462">
      <w:pPr>
        <w:pStyle w:val="Odstavecseseznamem"/>
        <w:numPr>
          <w:ilvl w:val="1"/>
          <w:numId w:val="16"/>
        </w:numPr>
        <w:spacing w:after="0" w:line="240" w:lineRule="atLeast"/>
        <w:ind w:left="993"/>
        <w:contextualSpacing w:val="0"/>
        <w:jc w:val="both"/>
        <w:rPr>
          <w:rFonts w:ascii="Tahoma" w:hAnsi="Tahoma" w:cs="Tahoma"/>
          <w:sz w:val="20"/>
          <w:szCs w:val="20"/>
        </w:rPr>
      </w:pPr>
      <w:r w:rsidRPr="00525D0B">
        <w:rPr>
          <w:rFonts w:ascii="Tahoma" w:hAnsi="Tahoma" w:cs="Tahoma"/>
          <w:sz w:val="20"/>
          <w:szCs w:val="20"/>
        </w:rPr>
        <w:t>zhotovitel vstoupil do likvidace; a/nebo</w:t>
      </w:r>
    </w:p>
    <w:p w14:paraId="324472C9" w14:textId="77777777" w:rsidR="00763462" w:rsidRPr="00525D0B" w:rsidRDefault="00763462" w:rsidP="00763462">
      <w:pPr>
        <w:pStyle w:val="Zkladntext21"/>
        <w:spacing w:line="240" w:lineRule="atLeast"/>
        <w:ind w:left="993" w:hanging="284"/>
        <w:rPr>
          <w:rFonts w:ascii="Tahoma" w:hAnsi="Tahoma" w:cs="Tahoma"/>
        </w:rPr>
      </w:pPr>
    </w:p>
    <w:p w14:paraId="324472CA" w14:textId="77777777" w:rsidR="00763462" w:rsidRPr="00525D0B" w:rsidRDefault="00763462" w:rsidP="00763462">
      <w:pPr>
        <w:pStyle w:val="Odstavecseseznamem"/>
        <w:numPr>
          <w:ilvl w:val="1"/>
          <w:numId w:val="16"/>
        </w:numPr>
        <w:spacing w:after="0" w:line="240" w:lineRule="atLeast"/>
        <w:ind w:left="993"/>
        <w:contextualSpacing w:val="0"/>
        <w:jc w:val="both"/>
        <w:rPr>
          <w:rFonts w:ascii="Tahoma" w:hAnsi="Tahoma" w:cs="Tahoma"/>
          <w:sz w:val="20"/>
          <w:szCs w:val="20"/>
        </w:rPr>
      </w:pPr>
      <w:r w:rsidRPr="00525D0B">
        <w:rPr>
          <w:rFonts w:ascii="Tahoma" w:hAnsi="Tahoma" w:cs="Tahoma"/>
          <w:sz w:val="20"/>
          <w:szCs w:val="20"/>
        </w:rPr>
        <w:t xml:space="preserve">zhotovitel uzavřel smlouvu o prodeji či nájmu podniku či jeho části, na </w:t>
      </w:r>
      <w:r w:rsidR="00015AC6" w:rsidRPr="00525D0B">
        <w:rPr>
          <w:rFonts w:ascii="Tahoma" w:hAnsi="Tahoma" w:cs="Tahoma"/>
          <w:sz w:val="20"/>
          <w:szCs w:val="20"/>
        </w:rPr>
        <w:t>základě,</w:t>
      </w:r>
      <w:r w:rsidRPr="00525D0B">
        <w:rPr>
          <w:rFonts w:ascii="Tahoma" w:hAnsi="Tahoma" w:cs="Tahoma"/>
          <w:sz w:val="20"/>
          <w:szCs w:val="20"/>
        </w:rPr>
        <w:t xml:space="preserve"> které převedl, resp. pronajal, svůj podnik či tu jeho část, jejíž součástí jsou i práva a závazky z právního vztahu dle této smlouvy na třetí osobu</w:t>
      </w:r>
      <w:r>
        <w:rPr>
          <w:rFonts w:ascii="Tahoma" w:hAnsi="Tahoma" w:cs="Tahoma"/>
          <w:sz w:val="20"/>
          <w:szCs w:val="20"/>
        </w:rPr>
        <w:t>;</w:t>
      </w:r>
    </w:p>
    <w:p w14:paraId="324472CB" w14:textId="77777777" w:rsidR="00763462" w:rsidRPr="00525D0B" w:rsidRDefault="00763462" w:rsidP="00763462">
      <w:pPr>
        <w:pStyle w:val="Zkladntext21"/>
        <w:spacing w:line="240" w:lineRule="atLeast"/>
        <w:ind w:left="1276" w:hanging="567"/>
        <w:jc w:val="both"/>
        <w:rPr>
          <w:rFonts w:ascii="Tahoma" w:hAnsi="Tahoma" w:cs="Tahoma"/>
        </w:rPr>
      </w:pPr>
    </w:p>
    <w:p w14:paraId="324472CC" w14:textId="77777777" w:rsidR="00763462" w:rsidRPr="000516C2" w:rsidRDefault="00763462" w:rsidP="00763462">
      <w:pPr>
        <w:pStyle w:val="Odstavecseseznamem"/>
        <w:numPr>
          <w:ilvl w:val="1"/>
          <w:numId w:val="16"/>
        </w:numPr>
        <w:spacing w:after="0" w:line="240" w:lineRule="atLeast"/>
        <w:ind w:left="993"/>
        <w:contextualSpacing w:val="0"/>
        <w:jc w:val="both"/>
        <w:rPr>
          <w:rFonts w:ascii="Tahoma" w:hAnsi="Tahoma" w:cs="Tahoma"/>
          <w:sz w:val="20"/>
          <w:szCs w:val="20"/>
        </w:rPr>
      </w:pPr>
      <w:r w:rsidRPr="000516C2">
        <w:rPr>
          <w:rFonts w:ascii="Tahoma" w:hAnsi="Tahoma" w:cs="Tahoma"/>
          <w:sz w:val="20"/>
          <w:szCs w:val="20"/>
        </w:rPr>
        <w:t xml:space="preserve">zhotovitel provádí </w:t>
      </w:r>
      <w:r>
        <w:rPr>
          <w:rFonts w:ascii="Tahoma" w:hAnsi="Tahoma" w:cs="Tahoma"/>
          <w:sz w:val="20"/>
          <w:szCs w:val="20"/>
        </w:rPr>
        <w:t xml:space="preserve">předmět plnění </w:t>
      </w:r>
      <w:r w:rsidRPr="000516C2">
        <w:rPr>
          <w:rFonts w:ascii="Tahoma" w:hAnsi="Tahoma" w:cs="Tahoma"/>
          <w:sz w:val="20"/>
          <w:szCs w:val="20"/>
        </w:rPr>
        <w:t>v rozporu s právními předpisy a technickými normami, kterými je vázán, příp. pokud v rozporu s touto smlouvou nedoloží objednateli na jeho žádost příslušná osvědčení či oprávnění a certifikace.</w:t>
      </w:r>
    </w:p>
    <w:p w14:paraId="324472CD" w14:textId="77777777" w:rsidR="00EF0DFB" w:rsidRDefault="00763462" w:rsidP="00763462">
      <w:pPr>
        <w:pStyle w:val="Odstavecseseznamem"/>
        <w:numPr>
          <w:ilvl w:val="1"/>
          <w:numId w:val="16"/>
        </w:numPr>
        <w:spacing w:after="0" w:line="240" w:lineRule="atLeast"/>
        <w:ind w:left="993"/>
        <w:contextualSpacing w:val="0"/>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lastRenderedPageBreak/>
        <w:t xml:space="preserve">opakované (min. 2x) </w:t>
      </w:r>
      <w:r w:rsidR="00EF0DFB" w:rsidRPr="006C5FC9">
        <w:rPr>
          <w:rFonts w:ascii="Tahoma" w:eastAsia="Times New Roman" w:hAnsi="Tahoma" w:cs="Tahoma"/>
          <w:color w:val="000000"/>
          <w:sz w:val="20"/>
          <w:szCs w:val="20"/>
          <w:lang w:eastAsia="cs-CZ"/>
        </w:rPr>
        <w:t>prodlení s</w:t>
      </w:r>
      <w:r w:rsidR="008D2D05">
        <w:rPr>
          <w:rFonts w:ascii="Tahoma" w:eastAsia="Times New Roman" w:hAnsi="Tahoma" w:cs="Tahoma"/>
          <w:color w:val="000000"/>
          <w:sz w:val="20"/>
          <w:szCs w:val="20"/>
          <w:lang w:eastAsia="cs-CZ"/>
        </w:rPr>
        <w:t xml:space="preserve"> nástupem na odstranění vady nebo prodlení s </w:t>
      </w:r>
      <w:r w:rsidR="00EF0DFB" w:rsidRPr="006C5FC9">
        <w:rPr>
          <w:rFonts w:ascii="Tahoma" w:eastAsia="Times New Roman" w:hAnsi="Tahoma" w:cs="Tahoma"/>
          <w:color w:val="000000"/>
          <w:sz w:val="20"/>
          <w:szCs w:val="20"/>
          <w:lang w:eastAsia="cs-CZ"/>
        </w:rPr>
        <w:t xml:space="preserve">odstraněním vady uplatněné </w:t>
      </w:r>
      <w:r w:rsidR="00EF0DFB">
        <w:rPr>
          <w:rFonts w:ascii="Tahoma" w:eastAsia="Times New Roman" w:hAnsi="Tahoma" w:cs="Tahoma"/>
          <w:color w:val="000000"/>
          <w:sz w:val="20"/>
          <w:szCs w:val="20"/>
          <w:lang w:eastAsia="cs-CZ"/>
        </w:rPr>
        <w:t xml:space="preserve">objednatelem </w:t>
      </w:r>
      <w:r w:rsidR="00EF0DFB" w:rsidRPr="006C5FC9">
        <w:rPr>
          <w:rFonts w:ascii="Tahoma" w:eastAsia="Times New Roman" w:hAnsi="Tahoma" w:cs="Tahoma"/>
          <w:color w:val="000000"/>
          <w:sz w:val="20"/>
          <w:szCs w:val="20"/>
          <w:lang w:eastAsia="cs-CZ"/>
        </w:rPr>
        <w:t xml:space="preserve">v záruční době, za předpokladu, že tato vada brání řádnému užívání předmětu </w:t>
      </w:r>
      <w:r w:rsidR="00E70B44">
        <w:rPr>
          <w:rFonts w:ascii="Tahoma" w:eastAsia="Times New Roman" w:hAnsi="Tahoma" w:cs="Tahoma"/>
          <w:color w:val="000000"/>
          <w:sz w:val="20"/>
          <w:szCs w:val="20"/>
          <w:lang w:eastAsia="cs-CZ"/>
        </w:rPr>
        <w:t>plnění</w:t>
      </w:r>
      <w:r w:rsidR="00421F5F">
        <w:rPr>
          <w:rFonts w:ascii="Tahoma" w:eastAsia="Times New Roman" w:hAnsi="Tahoma" w:cs="Tahoma"/>
          <w:color w:val="000000"/>
          <w:sz w:val="20"/>
          <w:szCs w:val="20"/>
          <w:lang w:eastAsia="cs-CZ"/>
        </w:rPr>
        <w:t>.</w:t>
      </w:r>
    </w:p>
    <w:p w14:paraId="324472CE" w14:textId="77777777" w:rsidR="004E5FE7" w:rsidRPr="006C5FC9" w:rsidRDefault="004E5FE7" w:rsidP="004E5FE7">
      <w:pPr>
        <w:pStyle w:val="Odstavecseseznamem"/>
        <w:spacing w:after="0" w:line="240" w:lineRule="auto"/>
        <w:ind w:left="851"/>
        <w:jc w:val="both"/>
        <w:rPr>
          <w:rFonts w:ascii="Tahoma" w:eastAsia="Times New Roman" w:hAnsi="Tahoma" w:cs="Tahoma"/>
          <w:color w:val="000000"/>
          <w:sz w:val="20"/>
          <w:szCs w:val="20"/>
          <w:lang w:eastAsia="cs-CZ"/>
        </w:rPr>
      </w:pPr>
    </w:p>
    <w:p w14:paraId="324472CF" w14:textId="77777777" w:rsidR="008D2D05" w:rsidRPr="00015AC6" w:rsidRDefault="008D2D05" w:rsidP="00D84759">
      <w:pPr>
        <w:pStyle w:val="Odstavecseseznamem"/>
        <w:numPr>
          <w:ilvl w:val="0"/>
          <w:numId w:val="4"/>
        </w:numPr>
        <w:spacing w:after="0" w:line="240" w:lineRule="auto"/>
        <w:ind w:left="426" w:hanging="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V případě prodlení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Pr>
          <w:rFonts w:ascii="Tahoma" w:eastAsia="Times New Roman" w:hAnsi="Tahoma" w:cs="Tahoma"/>
          <w:color w:val="000000"/>
          <w:sz w:val="20"/>
          <w:szCs w:val="20"/>
          <w:lang w:eastAsia="cs-CZ"/>
        </w:rPr>
        <w:t xml:space="preserve">e s úplným </w:t>
      </w:r>
      <w:r w:rsidR="00EA104F" w:rsidRPr="006C5FC9">
        <w:rPr>
          <w:rFonts w:ascii="Tahoma" w:eastAsia="Times New Roman" w:hAnsi="Tahoma" w:cs="Tahoma"/>
          <w:color w:val="000000"/>
          <w:sz w:val="20"/>
          <w:szCs w:val="20"/>
          <w:lang w:eastAsia="cs-CZ"/>
        </w:rPr>
        <w:t>předá</w:t>
      </w:r>
      <w:r>
        <w:rPr>
          <w:rFonts w:ascii="Tahoma" w:eastAsia="Times New Roman" w:hAnsi="Tahoma" w:cs="Tahoma"/>
          <w:color w:val="000000"/>
          <w:sz w:val="20"/>
          <w:szCs w:val="20"/>
          <w:lang w:eastAsia="cs-CZ"/>
        </w:rPr>
        <w:t xml:space="preserve">ním </w:t>
      </w:r>
      <w:r w:rsidR="00EA104F" w:rsidRPr="006C5FC9">
        <w:rPr>
          <w:rFonts w:ascii="Tahoma" w:eastAsia="Times New Roman" w:hAnsi="Tahoma" w:cs="Tahoma"/>
          <w:color w:val="000000"/>
          <w:sz w:val="20"/>
          <w:szCs w:val="20"/>
          <w:lang w:eastAsia="cs-CZ"/>
        </w:rPr>
        <w:t>předmět</w:t>
      </w:r>
      <w:r>
        <w:rPr>
          <w:rFonts w:ascii="Tahoma" w:eastAsia="Times New Roman" w:hAnsi="Tahoma" w:cs="Tahoma"/>
          <w:color w:val="000000"/>
          <w:sz w:val="20"/>
          <w:szCs w:val="20"/>
          <w:lang w:eastAsia="cs-CZ"/>
        </w:rPr>
        <w:t>u</w:t>
      </w:r>
      <w:r w:rsidR="00EA104F" w:rsidRPr="006C5FC9">
        <w:rPr>
          <w:rFonts w:ascii="Tahoma" w:eastAsia="Times New Roman" w:hAnsi="Tahoma" w:cs="Tahoma"/>
          <w:color w:val="000000"/>
          <w:sz w:val="20"/>
          <w:szCs w:val="20"/>
          <w:lang w:eastAsia="cs-CZ"/>
        </w:rPr>
        <w:t xml:space="preserve"> </w:t>
      </w:r>
      <w:r w:rsidR="00763462">
        <w:rPr>
          <w:rFonts w:ascii="Tahoma" w:eastAsia="Times New Roman" w:hAnsi="Tahoma" w:cs="Tahoma"/>
          <w:color w:val="000000"/>
          <w:sz w:val="20"/>
          <w:szCs w:val="20"/>
          <w:lang w:eastAsia="cs-CZ"/>
        </w:rPr>
        <w:t>plnění</w:t>
      </w:r>
      <w:r w:rsidR="00443426" w:rsidRPr="006C5FC9">
        <w:rPr>
          <w:rFonts w:ascii="Tahoma" w:eastAsia="Times New Roman" w:hAnsi="Tahoma" w:cs="Tahoma"/>
          <w:color w:val="000000"/>
          <w:sz w:val="20"/>
          <w:szCs w:val="20"/>
          <w:lang w:eastAsia="cs-CZ"/>
        </w:rPr>
        <w:t xml:space="preserve"> dle této smlouvy </w:t>
      </w:r>
      <w:r>
        <w:rPr>
          <w:rFonts w:ascii="Tahoma" w:eastAsia="Times New Roman" w:hAnsi="Tahoma" w:cs="Tahoma"/>
          <w:color w:val="000000"/>
          <w:sz w:val="20"/>
          <w:szCs w:val="20"/>
          <w:lang w:eastAsia="cs-CZ"/>
        </w:rPr>
        <w:t xml:space="preserve">objednateli </w:t>
      </w:r>
      <w:r w:rsidR="00443426" w:rsidRPr="006C5FC9">
        <w:rPr>
          <w:rFonts w:ascii="Tahoma" w:eastAsia="Times New Roman" w:hAnsi="Tahoma" w:cs="Tahoma"/>
          <w:color w:val="000000"/>
          <w:sz w:val="20"/>
          <w:szCs w:val="20"/>
          <w:lang w:eastAsia="cs-CZ"/>
        </w:rPr>
        <w:t xml:space="preserve">řádně a včas, je </w:t>
      </w:r>
      <w:r w:rsidR="00FE5720">
        <w:rPr>
          <w:rFonts w:ascii="Tahoma" w:eastAsia="Times New Roman" w:hAnsi="Tahoma" w:cs="Tahoma"/>
          <w:color w:val="000000"/>
          <w:sz w:val="20"/>
          <w:szCs w:val="20"/>
          <w:lang w:eastAsia="cs-CZ"/>
        </w:rPr>
        <w:t xml:space="preserve">objednatel </w:t>
      </w:r>
      <w:r w:rsidR="00443426" w:rsidRPr="006C5FC9">
        <w:rPr>
          <w:rFonts w:ascii="Tahoma" w:eastAsia="Times New Roman" w:hAnsi="Tahoma" w:cs="Tahoma"/>
          <w:color w:val="000000"/>
          <w:sz w:val="20"/>
          <w:szCs w:val="20"/>
          <w:lang w:eastAsia="cs-CZ"/>
        </w:rPr>
        <w:t xml:space="preserve">oprávněn po uplynutí lhůty </w:t>
      </w:r>
      <w:r w:rsidR="00763462">
        <w:rPr>
          <w:rFonts w:ascii="Tahoma" w:eastAsia="Times New Roman" w:hAnsi="Tahoma" w:cs="Tahoma"/>
          <w:color w:val="000000"/>
          <w:sz w:val="20"/>
          <w:szCs w:val="20"/>
          <w:lang w:eastAsia="cs-CZ"/>
        </w:rPr>
        <w:t xml:space="preserve">pro předání předmětu plnění </w:t>
      </w:r>
      <w:r w:rsidR="00443426" w:rsidRPr="006C5FC9">
        <w:rPr>
          <w:rFonts w:ascii="Tahoma" w:eastAsia="Times New Roman" w:hAnsi="Tahoma" w:cs="Tahoma"/>
          <w:color w:val="000000"/>
          <w:sz w:val="20"/>
          <w:szCs w:val="20"/>
          <w:lang w:eastAsia="cs-CZ"/>
        </w:rPr>
        <w:t xml:space="preserve">požadovat na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sidR="00730BCE">
        <w:rPr>
          <w:rFonts w:ascii="Tahoma" w:eastAsia="Times New Roman" w:hAnsi="Tahoma" w:cs="Tahoma"/>
          <w:color w:val="000000"/>
          <w:sz w:val="20"/>
          <w:szCs w:val="20"/>
          <w:lang w:eastAsia="cs-CZ"/>
        </w:rPr>
        <w:t>i</w:t>
      </w:r>
      <w:r w:rsidR="00730BCE" w:rsidRPr="006C5FC9">
        <w:rPr>
          <w:rFonts w:ascii="Tahoma" w:eastAsia="Times New Roman" w:hAnsi="Tahoma" w:cs="Tahoma"/>
          <w:color w:val="000000"/>
          <w:sz w:val="20"/>
          <w:szCs w:val="20"/>
          <w:lang w:eastAsia="cs-CZ"/>
        </w:rPr>
        <w:t xml:space="preserve"> </w:t>
      </w:r>
      <w:r w:rsidR="00443426" w:rsidRPr="006C5FC9">
        <w:rPr>
          <w:rFonts w:ascii="Tahoma" w:eastAsia="Times New Roman" w:hAnsi="Tahoma" w:cs="Tahoma"/>
          <w:color w:val="000000"/>
          <w:sz w:val="20"/>
          <w:szCs w:val="20"/>
          <w:lang w:eastAsia="cs-CZ"/>
        </w:rPr>
        <w:t>zaplacení smluvní pokuty</w:t>
      </w:r>
      <w:r w:rsidR="009A5E7F">
        <w:rPr>
          <w:rFonts w:ascii="Tahoma" w:eastAsia="Times New Roman" w:hAnsi="Tahoma" w:cs="Tahoma"/>
          <w:color w:val="000000"/>
          <w:sz w:val="20"/>
          <w:szCs w:val="20"/>
          <w:lang w:eastAsia="cs-CZ"/>
        </w:rPr>
        <w:t xml:space="preserve"> </w:t>
      </w:r>
      <w:r w:rsidR="00443426" w:rsidRPr="006C5FC9">
        <w:rPr>
          <w:rFonts w:ascii="Tahoma" w:eastAsia="Times New Roman" w:hAnsi="Tahoma" w:cs="Tahoma"/>
          <w:color w:val="000000"/>
          <w:sz w:val="20"/>
          <w:szCs w:val="20"/>
          <w:lang w:eastAsia="cs-CZ"/>
        </w:rPr>
        <w:t xml:space="preserve">ve </w:t>
      </w:r>
      <w:r w:rsidR="00443426" w:rsidRPr="00015AC6">
        <w:rPr>
          <w:rFonts w:ascii="Tahoma" w:eastAsia="Times New Roman" w:hAnsi="Tahoma" w:cs="Tahoma"/>
          <w:color w:val="000000"/>
          <w:sz w:val="20"/>
          <w:szCs w:val="20"/>
          <w:lang w:eastAsia="cs-CZ"/>
        </w:rPr>
        <w:t>výši</w:t>
      </w:r>
      <w:r w:rsidR="000F4BA9" w:rsidRPr="00015AC6">
        <w:rPr>
          <w:rFonts w:ascii="Tahoma" w:eastAsia="Times New Roman" w:hAnsi="Tahoma" w:cs="Tahoma"/>
          <w:color w:val="000000"/>
          <w:sz w:val="20"/>
          <w:szCs w:val="20"/>
          <w:lang w:eastAsia="cs-CZ"/>
        </w:rPr>
        <w:t xml:space="preserve"> </w:t>
      </w:r>
      <w:r w:rsidR="00015AC6" w:rsidRPr="00015AC6">
        <w:rPr>
          <w:rFonts w:ascii="Tahoma" w:eastAsia="Times New Roman" w:hAnsi="Tahoma" w:cs="Tahoma"/>
          <w:color w:val="000000"/>
          <w:sz w:val="20"/>
          <w:szCs w:val="20"/>
          <w:lang w:eastAsia="cs-CZ"/>
        </w:rPr>
        <w:t>2.000, -</w:t>
      </w:r>
      <w:r w:rsidR="004E728D" w:rsidRPr="00015AC6">
        <w:rPr>
          <w:rFonts w:ascii="Tahoma" w:eastAsia="Times New Roman" w:hAnsi="Tahoma" w:cs="Tahoma"/>
          <w:color w:val="000000"/>
          <w:sz w:val="20"/>
          <w:szCs w:val="20"/>
          <w:lang w:eastAsia="cs-CZ"/>
        </w:rPr>
        <w:t xml:space="preserve"> Kč</w:t>
      </w:r>
      <w:r w:rsidR="00443426" w:rsidRPr="00015AC6">
        <w:rPr>
          <w:rFonts w:ascii="Tahoma" w:eastAsia="Times New Roman" w:hAnsi="Tahoma" w:cs="Tahoma"/>
          <w:color w:val="000000"/>
          <w:sz w:val="20"/>
          <w:szCs w:val="20"/>
          <w:lang w:eastAsia="cs-CZ"/>
        </w:rPr>
        <w:t xml:space="preserve"> za každý </w:t>
      </w:r>
      <w:r w:rsidR="003D1970" w:rsidRPr="00015AC6">
        <w:rPr>
          <w:rFonts w:ascii="Tahoma" w:eastAsia="Times New Roman" w:hAnsi="Tahoma" w:cs="Tahoma"/>
          <w:color w:val="000000"/>
          <w:sz w:val="20"/>
          <w:szCs w:val="20"/>
          <w:lang w:eastAsia="cs-CZ"/>
        </w:rPr>
        <w:t xml:space="preserve">i jen </w:t>
      </w:r>
      <w:r w:rsidR="00443426" w:rsidRPr="00015AC6">
        <w:rPr>
          <w:rFonts w:ascii="Tahoma" w:eastAsia="Times New Roman" w:hAnsi="Tahoma" w:cs="Tahoma"/>
          <w:color w:val="000000"/>
          <w:sz w:val="20"/>
          <w:szCs w:val="20"/>
          <w:lang w:eastAsia="cs-CZ"/>
        </w:rPr>
        <w:t xml:space="preserve">započatý den prodlení. </w:t>
      </w:r>
    </w:p>
    <w:p w14:paraId="324472D0" w14:textId="77777777" w:rsidR="008B511B" w:rsidRPr="00015AC6" w:rsidRDefault="008B511B" w:rsidP="008B511B">
      <w:pPr>
        <w:pStyle w:val="Odstavecseseznamem"/>
        <w:spacing w:after="0" w:line="240" w:lineRule="auto"/>
        <w:ind w:left="425"/>
        <w:jc w:val="both"/>
        <w:rPr>
          <w:rFonts w:ascii="Tahoma" w:eastAsia="Times New Roman" w:hAnsi="Tahoma" w:cs="Tahoma"/>
          <w:color w:val="000000"/>
          <w:sz w:val="20"/>
          <w:szCs w:val="20"/>
          <w:lang w:eastAsia="cs-CZ"/>
        </w:rPr>
      </w:pPr>
    </w:p>
    <w:p w14:paraId="324472D1" w14:textId="77777777" w:rsidR="00C139C2" w:rsidRPr="00015AC6" w:rsidRDefault="00C139C2" w:rsidP="00C139C2">
      <w:pPr>
        <w:pStyle w:val="Zkladntext21"/>
        <w:numPr>
          <w:ilvl w:val="0"/>
          <w:numId w:val="4"/>
        </w:numPr>
        <w:ind w:left="425" w:hanging="425"/>
        <w:jc w:val="both"/>
        <w:rPr>
          <w:rFonts w:ascii="Tahoma" w:hAnsi="Tahoma" w:cs="Tahoma"/>
          <w:b w:val="0"/>
          <w:szCs w:val="20"/>
        </w:rPr>
      </w:pPr>
      <w:r w:rsidRPr="00015AC6">
        <w:rPr>
          <w:rFonts w:ascii="Tahoma" w:hAnsi="Tahoma" w:cs="Tahoma"/>
          <w:b w:val="0"/>
          <w:szCs w:val="20"/>
        </w:rPr>
        <w:t xml:space="preserve">V případě prodlení </w:t>
      </w:r>
      <w:r w:rsidRPr="00015AC6">
        <w:rPr>
          <w:rFonts w:ascii="Tahoma" w:hAnsi="Tahoma" w:cs="Tahoma"/>
          <w:b w:val="0"/>
          <w:color w:val="000000"/>
          <w:szCs w:val="20"/>
          <w:lang w:eastAsia="cs-CZ"/>
        </w:rPr>
        <w:t>zhotovitele</w:t>
      </w:r>
      <w:r w:rsidRPr="00015AC6">
        <w:rPr>
          <w:rFonts w:ascii="Tahoma" w:hAnsi="Tahoma" w:cs="Tahoma"/>
          <w:b w:val="0"/>
          <w:szCs w:val="20"/>
        </w:rPr>
        <w:t xml:space="preserve"> s</w:t>
      </w:r>
      <w:r w:rsidR="0083173E">
        <w:rPr>
          <w:rFonts w:ascii="Tahoma" w:hAnsi="Tahoma" w:cs="Tahoma"/>
          <w:b w:val="0"/>
          <w:szCs w:val="20"/>
        </w:rPr>
        <w:t>e zahájením</w:t>
      </w:r>
      <w:r w:rsidRPr="00015AC6">
        <w:rPr>
          <w:rFonts w:ascii="Tahoma" w:hAnsi="Tahoma" w:cs="Tahoma"/>
          <w:b w:val="0"/>
          <w:szCs w:val="20"/>
        </w:rPr>
        <w:t xml:space="preserve"> odstra</w:t>
      </w:r>
      <w:r w:rsidR="0083173E">
        <w:rPr>
          <w:rFonts w:ascii="Tahoma" w:hAnsi="Tahoma" w:cs="Tahoma"/>
          <w:b w:val="0"/>
          <w:szCs w:val="20"/>
        </w:rPr>
        <w:t>ňování</w:t>
      </w:r>
      <w:r w:rsidRPr="00015AC6">
        <w:rPr>
          <w:rFonts w:ascii="Tahoma" w:hAnsi="Tahoma" w:cs="Tahoma"/>
          <w:b w:val="0"/>
          <w:szCs w:val="20"/>
        </w:rPr>
        <w:t xml:space="preserve"> vad</w:t>
      </w:r>
      <w:r w:rsidR="0083173E">
        <w:rPr>
          <w:rFonts w:ascii="Tahoma" w:hAnsi="Tahoma" w:cs="Tahoma"/>
          <w:b w:val="0"/>
          <w:szCs w:val="20"/>
        </w:rPr>
        <w:t>y</w:t>
      </w:r>
      <w:r w:rsidRPr="00015AC6">
        <w:rPr>
          <w:rFonts w:ascii="Tahoma" w:hAnsi="Tahoma" w:cs="Tahoma"/>
          <w:b w:val="0"/>
          <w:szCs w:val="20"/>
        </w:rPr>
        <w:t xml:space="preserve"> předmětu plnění dle této smlouvy činí smluvní pokuta 2.000, - Kč za každý i jen započatý den prodlení.  </w:t>
      </w:r>
    </w:p>
    <w:p w14:paraId="324472D2" w14:textId="77777777" w:rsidR="00C139C2" w:rsidRDefault="00C139C2" w:rsidP="00C139C2">
      <w:pPr>
        <w:pStyle w:val="Zkladntext21"/>
        <w:ind w:left="425"/>
        <w:jc w:val="both"/>
        <w:rPr>
          <w:rFonts w:ascii="Tahoma" w:hAnsi="Tahoma" w:cs="Tahoma"/>
          <w:b w:val="0"/>
          <w:szCs w:val="20"/>
        </w:rPr>
      </w:pPr>
    </w:p>
    <w:p w14:paraId="324472D3" w14:textId="77777777" w:rsidR="00990722" w:rsidRDefault="00572015">
      <w:pPr>
        <w:pStyle w:val="Zkladntext21"/>
        <w:numPr>
          <w:ilvl w:val="0"/>
          <w:numId w:val="4"/>
        </w:numPr>
        <w:ind w:left="425" w:hanging="425"/>
        <w:contextualSpacing/>
        <w:jc w:val="both"/>
        <w:rPr>
          <w:rFonts w:ascii="Tahoma" w:hAnsi="Tahoma" w:cs="Tahoma"/>
          <w:b w:val="0"/>
          <w:szCs w:val="20"/>
        </w:rPr>
      </w:pPr>
      <w:r w:rsidRPr="00015AC6">
        <w:rPr>
          <w:rFonts w:ascii="Tahoma" w:hAnsi="Tahoma" w:cs="Tahoma"/>
          <w:b w:val="0"/>
          <w:szCs w:val="20"/>
        </w:rPr>
        <w:t xml:space="preserve">V případě prodlení </w:t>
      </w:r>
      <w:r w:rsidR="002C41A7" w:rsidRPr="00015AC6">
        <w:rPr>
          <w:rFonts w:ascii="Tahoma" w:hAnsi="Tahoma" w:cs="Tahoma"/>
          <w:b w:val="0"/>
          <w:color w:val="000000"/>
          <w:szCs w:val="20"/>
          <w:lang w:eastAsia="cs-CZ"/>
        </w:rPr>
        <w:t>zhotovitel</w:t>
      </w:r>
      <w:r w:rsidR="00730BCE" w:rsidRPr="00015AC6">
        <w:rPr>
          <w:rFonts w:ascii="Tahoma" w:hAnsi="Tahoma" w:cs="Tahoma"/>
          <w:b w:val="0"/>
          <w:color w:val="000000"/>
          <w:szCs w:val="20"/>
          <w:lang w:eastAsia="cs-CZ"/>
        </w:rPr>
        <w:t>e</w:t>
      </w:r>
      <w:r w:rsidR="00730BCE" w:rsidRPr="00015AC6">
        <w:rPr>
          <w:rFonts w:ascii="Tahoma" w:hAnsi="Tahoma" w:cs="Tahoma"/>
          <w:b w:val="0"/>
          <w:szCs w:val="20"/>
        </w:rPr>
        <w:t xml:space="preserve"> </w:t>
      </w:r>
      <w:r w:rsidRPr="00015AC6">
        <w:rPr>
          <w:rFonts w:ascii="Tahoma" w:hAnsi="Tahoma" w:cs="Tahoma"/>
          <w:b w:val="0"/>
          <w:szCs w:val="20"/>
        </w:rPr>
        <w:t xml:space="preserve">s odstraněním vad </w:t>
      </w:r>
      <w:r w:rsidR="008D2D05" w:rsidRPr="00015AC6">
        <w:rPr>
          <w:rFonts w:ascii="Tahoma" w:hAnsi="Tahoma" w:cs="Tahoma"/>
          <w:b w:val="0"/>
          <w:szCs w:val="20"/>
        </w:rPr>
        <w:t xml:space="preserve">předmětu </w:t>
      </w:r>
      <w:r w:rsidR="00763462" w:rsidRPr="00015AC6">
        <w:rPr>
          <w:rFonts w:ascii="Tahoma" w:hAnsi="Tahoma" w:cs="Tahoma"/>
          <w:b w:val="0"/>
          <w:szCs w:val="20"/>
        </w:rPr>
        <w:t>plnění</w:t>
      </w:r>
      <w:r w:rsidRPr="00015AC6">
        <w:rPr>
          <w:rFonts w:ascii="Tahoma" w:hAnsi="Tahoma" w:cs="Tahoma"/>
          <w:b w:val="0"/>
          <w:szCs w:val="20"/>
        </w:rPr>
        <w:t xml:space="preserve"> dle této smlouvy činí smluvní pokuta </w:t>
      </w:r>
      <w:r w:rsidR="00015AC6" w:rsidRPr="00015AC6">
        <w:rPr>
          <w:rFonts w:ascii="Tahoma" w:hAnsi="Tahoma" w:cs="Tahoma"/>
          <w:b w:val="0"/>
          <w:szCs w:val="20"/>
        </w:rPr>
        <w:t>2.000, -</w:t>
      </w:r>
      <w:r w:rsidRPr="00015AC6">
        <w:rPr>
          <w:rFonts w:ascii="Tahoma" w:hAnsi="Tahoma" w:cs="Tahoma"/>
          <w:b w:val="0"/>
          <w:szCs w:val="20"/>
        </w:rPr>
        <w:t xml:space="preserve"> Kč za každý </w:t>
      </w:r>
      <w:r w:rsidR="003D1970" w:rsidRPr="00015AC6">
        <w:rPr>
          <w:rFonts w:ascii="Tahoma" w:hAnsi="Tahoma" w:cs="Tahoma"/>
          <w:b w:val="0"/>
          <w:szCs w:val="20"/>
        </w:rPr>
        <w:t xml:space="preserve">i jen </w:t>
      </w:r>
      <w:r w:rsidRPr="00015AC6">
        <w:rPr>
          <w:rFonts w:ascii="Tahoma" w:hAnsi="Tahoma" w:cs="Tahoma"/>
          <w:b w:val="0"/>
          <w:szCs w:val="20"/>
        </w:rPr>
        <w:t xml:space="preserve">započatý den prodlení.  </w:t>
      </w:r>
    </w:p>
    <w:p w14:paraId="324472D4" w14:textId="77777777" w:rsidR="00990722" w:rsidRDefault="00990722">
      <w:pPr>
        <w:pStyle w:val="Odstavecseseznamem"/>
        <w:spacing w:after="0" w:line="240" w:lineRule="auto"/>
        <w:rPr>
          <w:rFonts w:ascii="Tahoma" w:hAnsi="Tahoma" w:cs="Tahoma"/>
          <w:b/>
          <w:szCs w:val="20"/>
        </w:rPr>
      </w:pPr>
    </w:p>
    <w:p w14:paraId="324472D5" w14:textId="77777777" w:rsidR="00990722" w:rsidRDefault="00052717">
      <w:pPr>
        <w:pStyle w:val="Zkladntext21"/>
        <w:numPr>
          <w:ilvl w:val="0"/>
          <w:numId w:val="4"/>
        </w:numPr>
        <w:ind w:left="425" w:hanging="425"/>
        <w:contextualSpacing/>
        <w:jc w:val="both"/>
        <w:rPr>
          <w:rFonts w:ascii="Tahoma" w:hAnsi="Tahoma" w:cs="Tahoma"/>
          <w:b w:val="0"/>
          <w:bCs/>
          <w:szCs w:val="20"/>
        </w:rPr>
      </w:pPr>
      <w:r w:rsidRPr="00FF19F2">
        <w:rPr>
          <w:rFonts w:ascii="Tahoma" w:hAnsi="Tahoma" w:cs="Tahoma"/>
          <w:b w:val="0"/>
          <w:bCs/>
          <w:szCs w:val="20"/>
        </w:rPr>
        <w:t xml:space="preserve">V případě porušení povinností zhotovitele na úseku bezpečnosti a ochrany zdraví při práci, </w:t>
      </w:r>
      <w:r w:rsidR="00B53182" w:rsidRPr="00FF19F2">
        <w:rPr>
          <w:rFonts w:ascii="Tahoma" w:hAnsi="Tahoma" w:cs="Tahoma"/>
          <w:b w:val="0"/>
          <w:bCs/>
          <w:szCs w:val="20"/>
        </w:rPr>
        <w:t>činí smluvní pokuta</w:t>
      </w:r>
      <w:r w:rsidRPr="00FF19F2">
        <w:rPr>
          <w:rFonts w:ascii="Tahoma" w:hAnsi="Tahoma" w:cs="Tahoma"/>
          <w:b w:val="0"/>
          <w:bCs/>
          <w:szCs w:val="20"/>
        </w:rPr>
        <w:t xml:space="preserve"> 5.000, - Kč denně za každé zjištění porušení až do zajištění nápravy.</w:t>
      </w:r>
    </w:p>
    <w:p w14:paraId="324472D6" w14:textId="77777777" w:rsidR="00052717" w:rsidRDefault="00052717" w:rsidP="00052717">
      <w:pPr>
        <w:pStyle w:val="Zkladntext21"/>
        <w:ind w:left="425"/>
        <w:jc w:val="both"/>
        <w:rPr>
          <w:rFonts w:ascii="Tahoma" w:hAnsi="Tahoma" w:cs="Tahoma"/>
          <w:szCs w:val="20"/>
        </w:rPr>
      </w:pPr>
    </w:p>
    <w:p w14:paraId="324472D7" w14:textId="77777777" w:rsidR="00052717" w:rsidRPr="00C71934" w:rsidRDefault="00FF19F2" w:rsidP="00052717">
      <w:pPr>
        <w:pStyle w:val="Zkladntext21"/>
        <w:numPr>
          <w:ilvl w:val="0"/>
          <w:numId w:val="4"/>
        </w:numPr>
        <w:ind w:left="425" w:hanging="425"/>
        <w:jc w:val="both"/>
        <w:rPr>
          <w:rFonts w:ascii="Tahoma" w:hAnsi="Tahoma" w:cs="Tahoma"/>
          <w:b w:val="0"/>
          <w:bCs/>
          <w:szCs w:val="20"/>
        </w:rPr>
      </w:pPr>
      <w:r w:rsidRPr="00C71934">
        <w:rPr>
          <w:rFonts w:ascii="Tahoma" w:hAnsi="Tahoma" w:cs="Tahoma"/>
          <w:b w:val="0"/>
          <w:bCs/>
          <w:szCs w:val="20"/>
        </w:rPr>
        <w:t>V případě p</w:t>
      </w:r>
      <w:r w:rsidR="00052717" w:rsidRPr="00C71934">
        <w:rPr>
          <w:rFonts w:ascii="Tahoma" w:hAnsi="Tahoma" w:cs="Tahoma"/>
          <w:b w:val="0"/>
          <w:bCs/>
          <w:szCs w:val="20"/>
        </w:rPr>
        <w:t>orušení povinností zhotovitele, vyplývajících z čl. I</w:t>
      </w:r>
      <w:r w:rsidR="002F551F">
        <w:rPr>
          <w:rFonts w:ascii="Tahoma" w:hAnsi="Tahoma" w:cs="Tahoma"/>
          <w:b w:val="0"/>
          <w:bCs/>
          <w:szCs w:val="20"/>
        </w:rPr>
        <w:t>I</w:t>
      </w:r>
      <w:r w:rsidRPr="00C71934">
        <w:rPr>
          <w:rFonts w:ascii="Tahoma" w:hAnsi="Tahoma" w:cs="Tahoma"/>
          <w:b w:val="0"/>
          <w:bCs/>
          <w:szCs w:val="20"/>
        </w:rPr>
        <w:t xml:space="preserve"> odst</w:t>
      </w:r>
      <w:r w:rsidR="00052717" w:rsidRPr="00C71934">
        <w:rPr>
          <w:rFonts w:ascii="Tahoma" w:hAnsi="Tahoma" w:cs="Tahoma"/>
          <w:b w:val="0"/>
          <w:bCs/>
          <w:szCs w:val="20"/>
        </w:rPr>
        <w:t>. 1</w:t>
      </w:r>
      <w:r w:rsidRPr="00C71934">
        <w:rPr>
          <w:rFonts w:ascii="Tahoma" w:hAnsi="Tahoma" w:cs="Tahoma"/>
          <w:b w:val="0"/>
          <w:bCs/>
          <w:szCs w:val="20"/>
        </w:rPr>
        <w:t>0 a 11 smlouvy,</w:t>
      </w:r>
      <w:r w:rsidR="00C71934" w:rsidRPr="00C71934">
        <w:rPr>
          <w:rFonts w:ascii="Tahoma" w:hAnsi="Tahoma" w:cs="Tahoma"/>
          <w:b w:val="0"/>
          <w:bCs/>
          <w:szCs w:val="20"/>
        </w:rPr>
        <w:t xml:space="preserve"> činí smluvní pokuta </w:t>
      </w:r>
      <w:r w:rsidR="00052717" w:rsidRPr="00C71934">
        <w:rPr>
          <w:rFonts w:ascii="Tahoma" w:hAnsi="Tahoma" w:cs="Tahoma"/>
          <w:b w:val="0"/>
          <w:bCs/>
          <w:szCs w:val="20"/>
        </w:rPr>
        <w:t>5.000, - Kč za každý započatý den prodlení s plněním těchto povinností.</w:t>
      </w:r>
    </w:p>
    <w:p w14:paraId="324472D8" w14:textId="77777777" w:rsidR="004E78C1" w:rsidRPr="006C5FC9" w:rsidRDefault="004E78C1" w:rsidP="009C39FE">
      <w:pPr>
        <w:pStyle w:val="Odstavecseseznamem"/>
        <w:spacing w:after="0" w:line="240" w:lineRule="auto"/>
        <w:ind w:left="426" w:hanging="426"/>
        <w:jc w:val="both"/>
        <w:rPr>
          <w:rFonts w:ascii="Tahoma" w:eastAsia="Times New Roman" w:hAnsi="Tahoma" w:cs="Tahoma"/>
          <w:color w:val="000000"/>
          <w:sz w:val="20"/>
          <w:szCs w:val="20"/>
          <w:lang w:eastAsia="cs-CZ"/>
        </w:rPr>
      </w:pPr>
    </w:p>
    <w:p w14:paraId="324472D9" w14:textId="77777777" w:rsidR="003B03DF" w:rsidRDefault="003B03DF" w:rsidP="00D84759">
      <w:pPr>
        <w:pStyle w:val="Odstavecseseznamem"/>
        <w:numPr>
          <w:ilvl w:val="0"/>
          <w:numId w:val="4"/>
        </w:numPr>
        <w:spacing w:after="0" w:line="240" w:lineRule="auto"/>
        <w:ind w:left="426" w:hanging="426"/>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 xml:space="preserve">V případě prodlení </w:t>
      </w:r>
      <w:r w:rsidR="004A184F">
        <w:rPr>
          <w:rFonts w:ascii="Tahoma" w:eastAsia="Times New Roman" w:hAnsi="Tahoma" w:cs="Tahoma"/>
          <w:color w:val="000000"/>
          <w:sz w:val="20"/>
          <w:szCs w:val="20"/>
          <w:lang w:eastAsia="cs-CZ"/>
        </w:rPr>
        <w:t xml:space="preserve">objednatele </w:t>
      </w:r>
      <w:r w:rsidRPr="006C5FC9">
        <w:rPr>
          <w:rFonts w:ascii="Tahoma" w:eastAsia="Times New Roman" w:hAnsi="Tahoma" w:cs="Tahoma"/>
          <w:color w:val="000000"/>
          <w:sz w:val="20"/>
          <w:szCs w:val="20"/>
          <w:lang w:eastAsia="cs-CZ"/>
        </w:rPr>
        <w:t xml:space="preserve">s úhradou ceny za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sidR="00730BCE">
        <w:rPr>
          <w:rFonts w:ascii="Tahoma" w:eastAsia="Times New Roman" w:hAnsi="Tahoma" w:cs="Tahoma"/>
          <w:color w:val="000000"/>
          <w:sz w:val="20"/>
          <w:szCs w:val="20"/>
          <w:lang w:eastAsia="cs-CZ"/>
        </w:rPr>
        <w:t>em</w:t>
      </w:r>
      <w:r w:rsidR="00730BCE" w:rsidRPr="006C5FC9">
        <w:rPr>
          <w:rFonts w:ascii="Tahoma" w:eastAsia="Times New Roman" w:hAnsi="Tahoma" w:cs="Tahoma"/>
          <w:color w:val="000000"/>
          <w:sz w:val="20"/>
          <w:szCs w:val="20"/>
          <w:lang w:eastAsia="cs-CZ"/>
        </w:rPr>
        <w:t xml:space="preserve"> </w:t>
      </w:r>
      <w:r w:rsidRPr="006C5FC9">
        <w:rPr>
          <w:rFonts w:ascii="Tahoma" w:eastAsia="Times New Roman" w:hAnsi="Tahoma" w:cs="Tahoma"/>
          <w:color w:val="000000"/>
          <w:sz w:val="20"/>
          <w:szCs w:val="20"/>
          <w:lang w:eastAsia="cs-CZ"/>
        </w:rPr>
        <w:t xml:space="preserve">řádně a včas </w:t>
      </w:r>
      <w:r w:rsidR="00763462">
        <w:rPr>
          <w:rFonts w:ascii="Tahoma" w:eastAsia="Times New Roman" w:hAnsi="Tahoma" w:cs="Tahoma"/>
          <w:color w:val="000000"/>
          <w:sz w:val="20"/>
          <w:szCs w:val="20"/>
          <w:lang w:eastAsia="cs-CZ"/>
        </w:rPr>
        <w:t>pře</w:t>
      </w:r>
      <w:r w:rsidRPr="006C5FC9">
        <w:rPr>
          <w:rFonts w:ascii="Tahoma" w:eastAsia="Times New Roman" w:hAnsi="Tahoma" w:cs="Tahoma"/>
          <w:color w:val="000000"/>
          <w:sz w:val="20"/>
          <w:szCs w:val="20"/>
          <w:lang w:eastAsia="cs-CZ"/>
        </w:rPr>
        <w:t xml:space="preserve">daný předmět </w:t>
      </w:r>
      <w:r w:rsidR="00763462">
        <w:rPr>
          <w:rFonts w:ascii="Tahoma" w:eastAsia="Times New Roman" w:hAnsi="Tahoma" w:cs="Tahoma"/>
          <w:color w:val="000000"/>
          <w:sz w:val="20"/>
          <w:szCs w:val="20"/>
          <w:lang w:eastAsia="cs-CZ"/>
        </w:rPr>
        <w:t>plnění</w:t>
      </w:r>
      <w:r w:rsidR="007B7127" w:rsidRPr="006C5FC9">
        <w:rPr>
          <w:rFonts w:ascii="Tahoma" w:eastAsia="Times New Roman" w:hAnsi="Tahoma" w:cs="Tahoma"/>
          <w:color w:val="000000"/>
          <w:sz w:val="20"/>
          <w:szCs w:val="20"/>
          <w:lang w:eastAsia="cs-CZ"/>
        </w:rPr>
        <w:t xml:space="preserve"> dle </w:t>
      </w:r>
      <w:r w:rsidRPr="006C5FC9">
        <w:rPr>
          <w:rFonts w:ascii="Tahoma" w:eastAsia="Times New Roman" w:hAnsi="Tahoma" w:cs="Tahoma"/>
          <w:color w:val="000000"/>
          <w:sz w:val="20"/>
          <w:szCs w:val="20"/>
          <w:lang w:eastAsia="cs-CZ"/>
        </w:rPr>
        <w:t xml:space="preserve">této smlouvy je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sidR="00730BCE" w:rsidRPr="006C5FC9">
        <w:rPr>
          <w:rFonts w:ascii="Tahoma" w:eastAsia="Times New Roman" w:hAnsi="Tahoma" w:cs="Tahoma"/>
          <w:color w:val="000000"/>
          <w:sz w:val="20"/>
          <w:szCs w:val="20"/>
          <w:lang w:eastAsia="cs-CZ"/>
        </w:rPr>
        <w:t xml:space="preserve"> </w:t>
      </w:r>
      <w:r w:rsidRPr="006C5FC9">
        <w:rPr>
          <w:rFonts w:ascii="Tahoma" w:eastAsia="Times New Roman" w:hAnsi="Tahoma" w:cs="Tahoma"/>
          <w:color w:val="000000"/>
          <w:sz w:val="20"/>
          <w:szCs w:val="20"/>
          <w:lang w:eastAsia="cs-CZ"/>
        </w:rPr>
        <w:t xml:space="preserve">oprávněn požadovat po </w:t>
      </w:r>
      <w:r w:rsidR="004A184F">
        <w:rPr>
          <w:rFonts w:ascii="Tahoma" w:eastAsia="Times New Roman" w:hAnsi="Tahoma" w:cs="Tahoma"/>
          <w:color w:val="000000"/>
          <w:sz w:val="20"/>
          <w:szCs w:val="20"/>
          <w:lang w:eastAsia="cs-CZ"/>
        </w:rPr>
        <w:t>objednateli</w:t>
      </w:r>
      <w:r w:rsidRPr="006C5FC9">
        <w:rPr>
          <w:rFonts w:ascii="Tahoma" w:eastAsia="Times New Roman" w:hAnsi="Tahoma" w:cs="Tahoma"/>
          <w:color w:val="000000"/>
          <w:sz w:val="20"/>
          <w:szCs w:val="20"/>
          <w:lang w:eastAsia="cs-CZ"/>
        </w:rPr>
        <w:t xml:space="preserve"> zaplacení úroku z prodlení ve výši </w:t>
      </w:r>
      <w:r w:rsidR="00015AC6" w:rsidRPr="006C5FC9">
        <w:rPr>
          <w:rFonts w:ascii="Tahoma" w:eastAsia="Times New Roman" w:hAnsi="Tahoma" w:cs="Tahoma"/>
          <w:color w:val="000000"/>
          <w:sz w:val="20"/>
          <w:szCs w:val="20"/>
          <w:lang w:eastAsia="cs-CZ"/>
        </w:rPr>
        <w:t>0,01 %</w:t>
      </w:r>
      <w:r w:rsidRPr="006C5FC9">
        <w:rPr>
          <w:rFonts w:ascii="Tahoma" w:eastAsia="Times New Roman" w:hAnsi="Tahoma" w:cs="Tahoma"/>
          <w:color w:val="000000"/>
          <w:sz w:val="20"/>
          <w:szCs w:val="20"/>
          <w:lang w:eastAsia="cs-CZ"/>
        </w:rPr>
        <w:t xml:space="preserve"> z dlužné částky za každý den prodlení.</w:t>
      </w:r>
    </w:p>
    <w:p w14:paraId="324472DA" w14:textId="77777777" w:rsidR="008D2D05" w:rsidRDefault="008D2D05" w:rsidP="006B127E">
      <w:pPr>
        <w:pStyle w:val="Odstavecseseznamem"/>
        <w:spacing w:after="0" w:line="240" w:lineRule="auto"/>
        <w:ind w:left="426"/>
        <w:jc w:val="both"/>
        <w:rPr>
          <w:rFonts w:ascii="Tahoma" w:eastAsia="Times New Roman" w:hAnsi="Tahoma" w:cs="Tahoma"/>
          <w:color w:val="000000"/>
          <w:sz w:val="20"/>
          <w:szCs w:val="20"/>
          <w:lang w:eastAsia="cs-CZ"/>
        </w:rPr>
      </w:pPr>
    </w:p>
    <w:p w14:paraId="324472DB" w14:textId="77777777" w:rsidR="008D2D05" w:rsidRDefault="008D2D05" w:rsidP="00D84759">
      <w:pPr>
        <w:pStyle w:val="Odstavecseseznamem"/>
        <w:numPr>
          <w:ilvl w:val="0"/>
          <w:numId w:val="4"/>
        </w:numPr>
        <w:spacing w:after="0" w:line="240" w:lineRule="auto"/>
        <w:ind w:left="426" w:hanging="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Zaplacením smluvní pokuty druhé smluvní straně není dotčena povinnost náhrady škody druhé smluvní straně.  </w:t>
      </w:r>
    </w:p>
    <w:p w14:paraId="324472DC" w14:textId="77777777" w:rsidR="0018017C" w:rsidRDefault="0018017C">
      <w:pPr>
        <w:spacing w:after="0" w:line="240" w:lineRule="auto"/>
        <w:jc w:val="both"/>
        <w:rPr>
          <w:rFonts w:ascii="Tahoma" w:eastAsia="Times New Roman" w:hAnsi="Tahoma" w:cs="Tahoma"/>
          <w:color w:val="000000"/>
          <w:sz w:val="20"/>
          <w:szCs w:val="20"/>
          <w:lang w:eastAsia="cs-CZ"/>
        </w:rPr>
      </w:pPr>
    </w:p>
    <w:p w14:paraId="324472DD" w14:textId="77777777" w:rsidR="00EB5CE8" w:rsidRDefault="00EB5CE8">
      <w:pPr>
        <w:spacing w:after="0" w:line="240" w:lineRule="auto"/>
        <w:jc w:val="both"/>
        <w:rPr>
          <w:rFonts w:ascii="Tahoma" w:eastAsia="Times New Roman" w:hAnsi="Tahoma" w:cs="Tahoma"/>
          <w:color w:val="000000"/>
          <w:sz w:val="20"/>
          <w:szCs w:val="20"/>
          <w:lang w:eastAsia="cs-CZ"/>
        </w:rPr>
      </w:pPr>
    </w:p>
    <w:p w14:paraId="324472DE" w14:textId="77777777" w:rsidR="009B06EB" w:rsidRPr="006C5FC9" w:rsidRDefault="009C39FE" w:rsidP="00022A4B">
      <w:pPr>
        <w:spacing w:after="0" w:line="240" w:lineRule="auto"/>
        <w:jc w:val="center"/>
        <w:rPr>
          <w:rFonts w:ascii="Tahoma" w:eastAsia="Times New Roman" w:hAnsi="Tahoma" w:cs="Tahoma"/>
          <w:color w:val="000000"/>
          <w:sz w:val="20"/>
          <w:szCs w:val="20"/>
          <w:lang w:eastAsia="cs-CZ"/>
        </w:rPr>
      </w:pPr>
      <w:r>
        <w:rPr>
          <w:rFonts w:ascii="Tahoma" w:eastAsia="Times New Roman" w:hAnsi="Tahoma" w:cs="Tahoma"/>
          <w:b/>
          <w:bCs/>
          <w:color w:val="000000"/>
          <w:sz w:val="20"/>
          <w:szCs w:val="20"/>
          <w:lang w:eastAsia="cs-CZ"/>
        </w:rPr>
        <w:t>VIII.</w:t>
      </w:r>
    </w:p>
    <w:p w14:paraId="324472DF" w14:textId="77777777" w:rsidR="009B06EB" w:rsidRDefault="00C238B7" w:rsidP="00022A4B">
      <w:pPr>
        <w:spacing w:after="0" w:line="240" w:lineRule="auto"/>
        <w:jc w:val="center"/>
        <w:rPr>
          <w:rFonts w:ascii="Tahoma" w:eastAsia="Times New Roman" w:hAnsi="Tahoma" w:cs="Tahoma"/>
          <w:b/>
          <w:bCs/>
          <w:color w:val="000000"/>
          <w:sz w:val="20"/>
          <w:szCs w:val="20"/>
          <w:lang w:eastAsia="cs-CZ"/>
        </w:rPr>
      </w:pPr>
      <w:r w:rsidRPr="006C5FC9">
        <w:rPr>
          <w:rFonts w:ascii="Tahoma" w:eastAsia="Times New Roman" w:hAnsi="Tahoma" w:cs="Tahoma"/>
          <w:b/>
          <w:bCs/>
          <w:color w:val="000000"/>
          <w:sz w:val="20"/>
          <w:szCs w:val="20"/>
          <w:lang w:eastAsia="cs-CZ"/>
        </w:rPr>
        <w:t>Závěrečná ustanovení</w:t>
      </w:r>
    </w:p>
    <w:p w14:paraId="324472E0" w14:textId="77777777" w:rsidR="00C43FCD" w:rsidRPr="00C43FCD" w:rsidRDefault="00C43FCD" w:rsidP="00022A4B">
      <w:pPr>
        <w:spacing w:after="0" w:line="240" w:lineRule="auto"/>
        <w:jc w:val="center"/>
        <w:rPr>
          <w:rFonts w:ascii="Tahoma" w:eastAsia="Times New Roman" w:hAnsi="Tahoma" w:cs="Tahoma"/>
          <w:b/>
          <w:bCs/>
          <w:color w:val="000000"/>
          <w:sz w:val="20"/>
          <w:szCs w:val="20"/>
          <w:lang w:eastAsia="cs-CZ"/>
        </w:rPr>
      </w:pPr>
    </w:p>
    <w:p w14:paraId="324472E1" w14:textId="77777777" w:rsidR="00C43FCD" w:rsidRPr="00C43FCD" w:rsidRDefault="00C43FCD" w:rsidP="00C43FCD">
      <w:pPr>
        <w:pStyle w:val="Odstavecseseznamem"/>
        <w:numPr>
          <w:ilvl w:val="0"/>
          <w:numId w:val="15"/>
        </w:numPr>
        <w:spacing w:after="0" w:line="240" w:lineRule="auto"/>
        <w:ind w:left="426"/>
        <w:jc w:val="both"/>
        <w:rPr>
          <w:rFonts w:ascii="Tahoma" w:hAnsi="Tahoma" w:cs="Tahoma"/>
          <w:sz w:val="20"/>
          <w:szCs w:val="20"/>
        </w:rPr>
      </w:pPr>
      <w:r w:rsidRPr="00C43FCD">
        <w:rPr>
          <w:rFonts w:ascii="Tahoma" w:hAnsi="Tahoma" w:cs="Tahoma"/>
          <w:sz w:val="20"/>
          <w:szCs w:val="20"/>
        </w:rPr>
        <w:t xml:space="preserve">Smlouva </w:t>
      </w:r>
      <w:r w:rsidR="006E7172">
        <w:rPr>
          <w:rFonts w:ascii="Tahoma" w:hAnsi="Tahoma" w:cs="Tahoma"/>
          <w:sz w:val="20"/>
          <w:szCs w:val="20"/>
        </w:rPr>
        <w:t xml:space="preserve">bude smluvními stranami podepsána elektronicky. </w:t>
      </w:r>
    </w:p>
    <w:p w14:paraId="324472E2" w14:textId="77777777" w:rsidR="00C43FCD" w:rsidRPr="006C5FC9" w:rsidRDefault="00C43FCD" w:rsidP="00C43FCD">
      <w:pPr>
        <w:pStyle w:val="Odstavecseseznamem"/>
        <w:spacing w:after="0" w:line="240" w:lineRule="auto"/>
        <w:ind w:left="426" w:hanging="426"/>
        <w:jc w:val="both"/>
        <w:rPr>
          <w:rFonts w:ascii="Tahoma" w:eastAsia="Times New Roman" w:hAnsi="Tahoma" w:cs="Tahoma"/>
          <w:color w:val="000000"/>
          <w:sz w:val="20"/>
          <w:szCs w:val="20"/>
          <w:lang w:eastAsia="cs-CZ"/>
        </w:rPr>
      </w:pPr>
    </w:p>
    <w:p w14:paraId="324472E3" w14:textId="77777777" w:rsidR="00C43FCD" w:rsidRDefault="00143F0F" w:rsidP="00C43FCD">
      <w:pPr>
        <w:pStyle w:val="Odstavecseseznamem"/>
        <w:numPr>
          <w:ilvl w:val="0"/>
          <w:numId w:val="15"/>
        </w:numPr>
        <w:spacing w:after="0" w:line="240" w:lineRule="auto"/>
        <w:ind w:left="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Z</w:t>
      </w:r>
      <w:r w:rsidR="00C43FCD" w:rsidRPr="005D3058">
        <w:rPr>
          <w:rFonts w:ascii="Tahoma" w:eastAsia="Times New Roman" w:hAnsi="Tahoma" w:cs="Tahoma"/>
          <w:color w:val="000000"/>
          <w:sz w:val="20"/>
          <w:szCs w:val="20"/>
          <w:lang w:eastAsia="cs-CZ"/>
        </w:rPr>
        <w:t>měny této sm</w:t>
      </w:r>
      <w:r w:rsidR="00C3200A">
        <w:rPr>
          <w:rFonts w:ascii="Tahoma" w:eastAsia="Times New Roman" w:hAnsi="Tahoma" w:cs="Tahoma"/>
          <w:color w:val="000000"/>
          <w:sz w:val="20"/>
          <w:szCs w:val="20"/>
          <w:lang w:eastAsia="cs-CZ"/>
        </w:rPr>
        <w:t xml:space="preserve">louvy </w:t>
      </w:r>
      <w:r>
        <w:rPr>
          <w:rFonts w:ascii="Tahoma" w:eastAsia="Times New Roman" w:hAnsi="Tahoma" w:cs="Tahoma"/>
          <w:color w:val="000000"/>
          <w:sz w:val="20"/>
          <w:szCs w:val="20"/>
          <w:lang w:eastAsia="cs-CZ"/>
        </w:rPr>
        <w:t xml:space="preserve">jsou </w:t>
      </w:r>
      <w:r w:rsidR="00C3200A">
        <w:rPr>
          <w:rFonts w:ascii="Tahoma" w:eastAsia="Times New Roman" w:hAnsi="Tahoma" w:cs="Tahoma"/>
          <w:color w:val="000000"/>
          <w:sz w:val="20"/>
          <w:szCs w:val="20"/>
          <w:lang w:eastAsia="cs-CZ"/>
        </w:rPr>
        <w:t>možné pouze písemnou formou</w:t>
      </w:r>
      <w:r>
        <w:rPr>
          <w:rFonts w:ascii="Tahoma" w:eastAsia="Times New Roman" w:hAnsi="Tahoma" w:cs="Tahoma"/>
          <w:color w:val="000000"/>
          <w:sz w:val="20"/>
          <w:szCs w:val="20"/>
          <w:lang w:eastAsia="cs-CZ"/>
        </w:rPr>
        <w:t xml:space="preserve">, </w:t>
      </w:r>
      <w:r w:rsidR="00C3200A">
        <w:rPr>
          <w:rFonts w:ascii="Tahoma" w:eastAsia="Times New Roman" w:hAnsi="Tahoma" w:cs="Tahoma"/>
          <w:color w:val="000000"/>
          <w:sz w:val="20"/>
          <w:szCs w:val="20"/>
          <w:lang w:eastAsia="cs-CZ"/>
        </w:rPr>
        <w:t>odsouhlasen</w:t>
      </w:r>
      <w:r>
        <w:rPr>
          <w:rFonts w:ascii="Tahoma" w:eastAsia="Times New Roman" w:hAnsi="Tahoma" w:cs="Tahoma"/>
          <w:color w:val="000000"/>
          <w:sz w:val="20"/>
          <w:szCs w:val="20"/>
          <w:lang w:eastAsia="cs-CZ"/>
        </w:rPr>
        <w:t>ou</w:t>
      </w:r>
      <w:r w:rsidR="00C3200A">
        <w:rPr>
          <w:rFonts w:ascii="Tahoma" w:eastAsia="Times New Roman" w:hAnsi="Tahoma" w:cs="Tahoma"/>
          <w:color w:val="000000"/>
          <w:sz w:val="20"/>
          <w:szCs w:val="20"/>
          <w:lang w:eastAsia="cs-CZ"/>
        </w:rPr>
        <w:t xml:space="preserve"> oběma smluvními stranami</w:t>
      </w:r>
      <w:r w:rsidR="00C43FCD" w:rsidRPr="005D3058">
        <w:rPr>
          <w:rFonts w:ascii="Tahoma" w:eastAsia="Times New Roman" w:hAnsi="Tahoma" w:cs="Tahoma"/>
          <w:color w:val="000000"/>
          <w:sz w:val="20"/>
          <w:szCs w:val="20"/>
          <w:lang w:eastAsia="cs-CZ"/>
        </w:rPr>
        <w:t xml:space="preserve">. </w:t>
      </w:r>
    </w:p>
    <w:p w14:paraId="324472E4" w14:textId="77777777" w:rsidR="006E7172" w:rsidRPr="005C657F" w:rsidRDefault="006E7172" w:rsidP="005C657F">
      <w:pPr>
        <w:spacing w:after="0" w:line="240" w:lineRule="auto"/>
        <w:jc w:val="both"/>
        <w:rPr>
          <w:rFonts w:ascii="Tahoma" w:eastAsia="Times New Roman" w:hAnsi="Tahoma" w:cs="Tahoma"/>
          <w:color w:val="000000"/>
          <w:sz w:val="20"/>
          <w:szCs w:val="20"/>
          <w:lang w:eastAsia="cs-CZ"/>
        </w:rPr>
      </w:pPr>
    </w:p>
    <w:p w14:paraId="324472E5" w14:textId="77777777" w:rsidR="00C43FCD" w:rsidRPr="00AC73F0" w:rsidRDefault="00C43FCD" w:rsidP="00C43FCD">
      <w:pPr>
        <w:pStyle w:val="Odstavecseseznamem"/>
        <w:numPr>
          <w:ilvl w:val="0"/>
          <w:numId w:val="15"/>
        </w:numPr>
        <w:spacing w:after="0" w:line="240" w:lineRule="auto"/>
        <w:ind w:left="426"/>
        <w:jc w:val="both"/>
        <w:rPr>
          <w:rFonts w:ascii="Tahoma" w:hAnsi="Tahoma" w:cs="Tahoma"/>
        </w:rPr>
      </w:pPr>
      <w:r w:rsidRPr="00C43FCD">
        <w:rPr>
          <w:rFonts w:ascii="Tahoma" w:hAnsi="Tahoma" w:cs="Tahoma"/>
          <w:sz w:val="20"/>
          <w:szCs w:val="20"/>
        </w:rPr>
        <w:t>Ve věcech smlouvou výslovně neupravených se právní vztahy z ní vznikající a vyplývající řídí příslušnými ustanoveními občanského zákoníku a ostatními obecně závaznými právními předpisy</w:t>
      </w:r>
      <w:r w:rsidRPr="00AC73F0">
        <w:rPr>
          <w:rFonts w:ascii="Tahoma" w:hAnsi="Tahoma" w:cs="Tahoma"/>
        </w:rPr>
        <w:t>.</w:t>
      </w:r>
    </w:p>
    <w:p w14:paraId="324472E6" w14:textId="77777777" w:rsidR="00C43FCD" w:rsidRPr="00AC73F0" w:rsidRDefault="00C43FCD" w:rsidP="00C43FCD">
      <w:pPr>
        <w:pStyle w:val="Zkladntext40"/>
        <w:shd w:val="clear" w:color="auto" w:fill="auto"/>
        <w:tabs>
          <w:tab w:val="left" w:pos="426"/>
        </w:tabs>
        <w:spacing w:line="240" w:lineRule="auto"/>
        <w:ind w:left="426" w:right="20" w:firstLine="0"/>
        <w:rPr>
          <w:rFonts w:ascii="Tahoma" w:hAnsi="Tahoma" w:cs="Tahoma"/>
        </w:rPr>
      </w:pPr>
    </w:p>
    <w:p w14:paraId="324472E7" w14:textId="77777777" w:rsidR="00C43FCD" w:rsidRPr="00AC73F0" w:rsidRDefault="00C43FCD" w:rsidP="00C43FCD">
      <w:pPr>
        <w:pStyle w:val="Odstavecseseznamem"/>
        <w:numPr>
          <w:ilvl w:val="0"/>
          <w:numId w:val="15"/>
        </w:numPr>
        <w:spacing w:after="0" w:line="240" w:lineRule="auto"/>
        <w:ind w:left="426"/>
        <w:jc w:val="both"/>
        <w:rPr>
          <w:rFonts w:ascii="Tahoma" w:hAnsi="Tahoma" w:cs="Tahoma"/>
        </w:rPr>
      </w:pPr>
      <w:r w:rsidRPr="00C43FCD">
        <w:rPr>
          <w:rFonts w:ascii="Tahoma" w:hAnsi="Tahoma" w:cs="Tahoma"/>
          <w:sz w:val="20"/>
          <w:szCs w:val="20"/>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r w:rsidRPr="00AC73F0">
        <w:rPr>
          <w:rFonts w:ascii="Tahoma" w:hAnsi="Tahoma" w:cs="Tahoma"/>
        </w:rPr>
        <w:t>.</w:t>
      </w:r>
    </w:p>
    <w:p w14:paraId="324472E8" w14:textId="77777777" w:rsidR="00C43FCD" w:rsidRPr="00AC73F0" w:rsidRDefault="00C43FCD" w:rsidP="00C43FCD">
      <w:pPr>
        <w:pStyle w:val="Zkladntext40"/>
        <w:shd w:val="clear" w:color="auto" w:fill="auto"/>
        <w:tabs>
          <w:tab w:val="left" w:pos="426"/>
        </w:tabs>
        <w:spacing w:line="240" w:lineRule="auto"/>
        <w:ind w:left="426" w:right="20" w:firstLine="0"/>
        <w:rPr>
          <w:rFonts w:ascii="Tahoma" w:hAnsi="Tahoma" w:cs="Tahoma"/>
        </w:rPr>
      </w:pPr>
    </w:p>
    <w:p w14:paraId="324472E9" w14:textId="77777777" w:rsidR="00A420EE" w:rsidRPr="006C5FC9" w:rsidRDefault="00A420EE" w:rsidP="00C43FCD">
      <w:pPr>
        <w:pStyle w:val="Odstavecseseznamem"/>
        <w:numPr>
          <w:ilvl w:val="0"/>
          <w:numId w:val="15"/>
        </w:numPr>
        <w:spacing w:after="0" w:line="240" w:lineRule="auto"/>
        <w:ind w:left="426"/>
        <w:jc w:val="both"/>
        <w:rPr>
          <w:rFonts w:ascii="Tahoma" w:hAnsi="Tahoma" w:cs="Tahoma"/>
          <w:sz w:val="20"/>
        </w:rPr>
      </w:pPr>
      <w:r w:rsidRPr="006C5FC9">
        <w:rPr>
          <w:rFonts w:ascii="Tahoma" w:hAnsi="Tahoma" w:cs="Tahoma"/>
          <w:sz w:val="20"/>
        </w:rPr>
        <w:t>Smluvní strany výslovně ujednaly v souladu s § 1991 občanského zákoníku, že</w:t>
      </w:r>
      <w:r w:rsidR="00723539" w:rsidRPr="006C5FC9">
        <w:rPr>
          <w:rFonts w:ascii="Tahoma" w:hAnsi="Tahoma" w:cs="Tahoma"/>
          <w:sz w:val="20"/>
        </w:rPr>
        <w:t> </w:t>
      </w:r>
      <w:r w:rsidR="004A184F">
        <w:rPr>
          <w:rFonts w:ascii="Tahoma" w:hAnsi="Tahoma" w:cs="Tahoma"/>
          <w:sz w:val="20"/>
        </w:rPr>
        <w:t xml:space="preserve">objednatel </w:t>
      </w:r>
      <w:r w:rsidRPr="006C5FC9">
        <w:rPr>
          <w:rFonts w:ascii="Tahoma" w:hAnsi="Tahoma" w:cs="Tahoma"/>
          <w:sz w:val="20"/>
        </w:rPr>
        <w:t>je oprávněn jednostranně započíst pohledávku představující nárok na</w:t>
      </w:r>
      <w:r w:rsidR="00723539" w:rsidRPr="006C5FC9">
        <w:rPr>
          <w:rFonts w:ascii="Tahoma" w:hAnsi="Tahoma" w:cs="Tahoma"/>
          <w:sz w:val="20"/>
        </w:rPr>
        <w:t> </w:t>
      </w:r>
      <w:r w:rsidRPr="006C5FC9">
        <w:rPr>
          <w:rFonts w:ascii="Tahoma" w:hAnsi="Tahoma" w:cs="Tahoma"/>
          <w:sz w:val="20"/>
        </w:rPr>
        <w:t xml:space="preserve">zaplacení smluvní pokuty nebo náhradu škody proti jakýmkoliv pohledávkám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sidR="00730BCE">
        <w:rPr>
          <w:rFonts w:ascii="Tahoma" w:eastAsia="Times New Roman" w:hAnsi="Tahoma" w:cs="Tahoma"/>
          <w:color w:val="000000"/>
          <w:sz w:val="20"/>
          <w:szCs w:val="20"/>
          <w:lang w:eastAsia="cs-CZ"/>
        </w:rPr>
        <w:t>e</w:t>
      </w:r>
      <w:r w:rsidR="00730BCE" w:rsidRPr="006C5FC9">
        <w:rPr>
          <w:rFonts w:ascii="Tahoma" w:hAnsi="Tahoma" w:cs="Tahoma"/>
          <w:sz w:val="20"/>
        </w:rPr>
        <w:t xml:space="preserve"> </w:t>
      </w:r>
      <w:r w:rsidRPr="006C5FC9">
        <w:rPr>
          <w:rFonts w:ascii="Tahoma" w:hAnsi="Tahoma" w:cs="Tahoma"/>
          <w:sz w:val="20"/>
        </w:rPr>
        <w:t xml:space="preserve">za </w:t>
      </w:r>
      <w:r w:rsidR="004A184F">
        <w:rPr>
          <w:rFonts w:ascii="Tahoma" w:hAnsi="Tahoma" w:cs="Tahoma"/>
          <w:sz w:val="20"/>
        </w:rPr>
        <w:t>objednatelem</w:t>
      </w:r>
      <w:r w:rsidRPr="006C5FC9">
        <w:rPr>
          <w:rFonts w:ascii="Tahoma" w:hAnsi="Tahoma" w:cs="Tahoma"/>
          <w:sz w:val="20"/>
        </w:rPr>
        <w:t xml:space="preserve">, a to i pohledávkám nesplatným či promlčeným, přičemž pohledávky zanikají započtením </w:t>
      </w:r>
      <w:r w:rsidR="00730BCE">
        <w:rPr>
          <w:rFonts w:ascii="Tahoma" w:hAnsi="Tahoma" w:cs="Tahoma"/>
          <w:sz w:val="20"/>
        </w:rPr>
        <w:t xml:space="preserve">v rozsahu, ve kterém se vzájemně kryjí, a to </w:t>
      </w:r>
      <w:r w:rsidRPr="006C5FC9">
        <w:rPr>
          <w:rFonts w:ascii="Tahoma" w:hAnsi="Tahoma" w:cs="Tahoma"/>
          <w:sz w:val="20"/>
        </w:rPr>
        <w:t xml:space="preserve">dnem doručení projevu vůle směřujícímu k započtení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sidR="00730BCE">
        <w:rPr>
          <w:rFonts w:ascii="Tahoma" w:eastAsia="Times New Roman" w:hAnsi="Tahoma" w:cs="Tahoma"/>
          <w:color w:val="000000"/>
          <w:sz w:val="20"/>
          <w:szCs w:val="20"/>
          <w:lang w:eastAsia="cs-CZ"/>
        </w:rPr>
        <w:t>i</w:t>
      </w:r>
      <w:r w:rsidRPr="006C5FC9">
        <w:rPr>
          <w:rFonts w:ascii="Tahoma" w:hAnsi="Tahoma" w:cs="Tahoma"/>
          <w:sz w:val="20"/>
        </w:rPr>
        <w:t>.</w:t>
      </w:r>
    </w:p>
    <w:p w14:paraId="324472EA" w14:textId="77777777" w:rsidR="00C238B7" w:rsidRPr="006C5FC9" w:rsidRDefault="00C238B7" w:rsidP="009C39FE">
      <w:pPr>
        <w:pStyle w:val="Odstavecseseznamem"/>
        <w:spacing w:after="0" w:line="240" w:lineRule="auto"/>
        <w:ind w:left="426" w:hanging="426"/>
        <w:jc w:val="both"/>
        <w:rPr>
          <w:rFonts w:ascii="Tahoma" w:eastAsia="Times New Roman" w:hAnsi="Tahoma" w:cs="Tahoma"/>
          <w:color w:val="000000"/>
          <w:sz w:val="20"/>
          <w:szCs w:val="20"/>
          <w:lang w:eastAsia="cs-CZ"/>
        </w:rPr>
      </w:pPr>
    </w:p>
    <w:p w14:paraId="324472EB" w14:textId="77777777" w:rsidR="00DE3DD7" w:rsidRPr="006C5FC9" w:rsidRDefault="0061679A" w:rsidP="00C43FCD">
      <w:pPr>
        <w:pStyle w:val="Odstavecseseznamem"/>
        <w:numPr>
          <w:ilvl w:val="0"/>
          <w:numId w:val="15"/>
        </w:numPr>
        <w:spacing w:after="0" w:line="240" w:lineRule="auto"/>
        <w:ind w:left="426"/>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Smluvní strany si</w:t>
      </w:r>
      <w:r w:rsidR="00DE3DD7" w:rsidRPr="006C5FC9">
        <w:rPr>
          <w:rFonts w:ascii="Tahoma" w:eastAsia="Times New Roman" w:hAnsi="Tahoma" w:cs="Tahoma"/>
          <w:color w:val="000000"/>
          <w:sz w:val="20"/>
          <w:szCs w:val="20"/>
          <w:lang w:eastAsia="cs-CZ"/>
        </w:rPr>
        <w:t xml:space="preserve"> doručuj</w:t>
      </w:r>
      <w:r w:rsidRPr="006C5FC9">
        <w:rPr>
          <w:rFonts w:ascii="Tahoma" w:eastAsia="Times New Roman" w:hAnsi="Tahoma" w:cs="Tahoma"/>
          <w:color w:val="000000"/>
          <w:sz w:val="20"/>
          <w:szCs w:val="20"/>
          <w:lang w:eastAsia="cs-CZ"/>
        </w:rPr>
        <w:t>í</w:t>
      </w:r>
      <w:r w:rsidR="00DE3DD7" w:rsidRPr="006C5FC9">
        <w:rPr>
          <w:rFonts w:ascii="Tahoma" w:eastAsia="Times New Roman" w:hAnsi="Tahoma" w:cs="Tahoma"/>
          <w:color w:val="000000"/>
          <w:sz w:val="20"/>
          <w:szCs w:val="20"/>
          <w:lang w:eastAsia="cs-CZ"/>
        </w:rPr>
        <w:t xml:space="preserve"> </w:t>
      </w:r>
      <w:r w:rsidRPr="006C5FC9">
        <w:rPr>
          <w:rFonts w:ascii="Tahoma" w:eastAsia="Times New Roman" w:hAnsi="Tahoma" w:cs="Tahoma"/>
          <w:color w:val="000000"/>
          <w:sz w:val="20"/>
          <w:szCs w:val="20"/>
          <w:lang w:eastAsia="cs-CZ"/>
        </w:rPr>
        <w:t>písemnosti</w:t>
      </w:r>
      <w:r w:rsidR="00DE3DD7" w:rsidRPr="006C5FC9">
        <w:rPr>
          <w:rFonts w:ascii="Tahoma" w:eastAsia="Times New Roman" w:hAnsi="Tahoma" w:cs="Tahoma"/>
          <w:color w:val="000000"/>
          <w:sz w:val="20"/>
          <w:szCs w:val="20"/>
          <w:lang w:eastAsia="cs-CZ"/>
        </w:rPr>
        <w:t xml:space="preserve"> přednostně (nevyplývá-li z povahy a účelu jednání něco jiného) na adresu sídla a k rukám příslušných kontaktních osob </w:t>
      </w:r>
      <w:r w:rsidRPr="006C5FC9">
        <w:rPr>
          <w:rFonts w:ascii="Tahoma" w:eastAsia="Times New Roman" w:hAnsi="Tahoma" w:cs="Tahoma"/>
          <w:color w:val="000000"/>
          <w:sz w:val="20"/>
          <w:szCs w:val="20"/>
          <w:lang w:eastAsia="cs-CZ"/>
        </w:rPr>
        <w:t>uvedených v záhlaví této smlouvy</w:t>
      </w:r>
      <w:r w:rsidR="00DE3DD7" w:rsidRPr="006C5FC9">
        <w:rPr>
          <w:rFonts w:ascii="Tahoma" w:eastAsia="Times New Roman" w:hAnsi="Tahoma" w:cs="Tahoma"/>
          <w:color w:val="000000"/>
          <w:sz w:val="20"/>
          <w:szCs w:val="20"/>
          <w:lang w:eastAsia="cs-CZ"/>
        </w:rPr>
        <w:t>. Nevyžaduje-li tato smlouva písemnou formu jednání, postačí prostý e-mail zaslaný na příslušnou e-mailovou adresu.</w:t>
      </w:r>
    </w:p>
    <w:p w14:paraId="324472EC" w14:textId="77777777" w:rsidR="00DE3DD7" w:rsidRPr="006C5FC9" w:rsidRDefault="00DE3DD7" w:rsidP="009C39FE">
      <w:pPr>
        <w:pStyle w:val="Odstavecseseznamem"/>
        <w:spacing w:after="0" w:line="240" w:lineRule="auto"/>
        <w:ind w:left="426" w:hanging="426"/>
        <w:jc w:val="both"/>
        <w:rPr>
          <w:rFonts w:ascii="Tahoma" w:eastAsia="Times New Roman" w:hAnsi="Tahoma" w:cs="Tahoma"/>
          <w:color w:val="000000"/>
          <w:sz w:val="20"/>
          <w:szCs w:val="20"/>
          <w:lang w:eastAsia="cs-CZ"/>
        </w:rPr>
      </w:pPr>
    </w:p>
    <w:p w14:paraId="324472ED" w14:textId="77777777" w:rsidR="007C735E" w:rsidRDefault="002C41A7" w:rsidP="00C43FCD">
      <w:pPr>
        <w:pStyle w:val="Odstavecseseznamem"/>
        <w:numPr>
          <w:ilvl w:val="0"/>
          <w:numId w:val="15"/>
        </w:numPr>
        <w:spacing w:after="0" w:line="240" w:lineRule="auto"/>
        <w:ind w:left="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Zhotovi</w:t>
      </w:r>
      <w:r w:rsidRPr="00245A2C">
        <w:rPr>
          <w:rFonts w:ascii="Tahoma" w:eastAsia="Times New Roman" w:hAnsi="Tahoma" w:cs="Tahoma"/>
          <w:color w:val="000000"/>
          <w:sz w:val="20"/>
          <w:szCs w:val="20"/>
          <w:lang w:eastAsia="cs-CZ"/>
        </w:rPr>
        <w:t>tel</w:t>
      </w:r>
      <w:r w:rsidR="00730BCE" w:rsidRPr="006C5FC9">
        <w:rPr>
          <w:rFonts w:ascii="Tahoma" w:eastAsia="Times New Roman" w:hAnsi="Tahoma" w:cs="Tahoma"/>
          <w:color w:val="000000"/>
          <w:sz w:val="20"/>
          <w:szCs w:val="20"/>
          <w:lang w:eastAsia="cs-CZ"/>
        </w:rPr>
        <w:t xml:space="preserve"> </w:t>
      </w:r>
      <w:r w:rsidR="007C735E" w:rsidRPr="006C5FC9">
        <w:rPr>
          <w:rFonts w:ascii="Tahoma" w:eastAsia="Times New Roman" w:hAnsi="Tahoma" w:cs="Tahoma"/>
          <w:color w:val="000000"/>
          <w:sz w:val="20"/>
          <w:szCs w:val="20"/>
          <w:lang w:eastAsia="cs-CZ"/>
        </w:rPr>
        <w:t xml:space="preserve">je povinen dbát o to, aby z jeho strany nebo ze strany osob, které při plnění dle této smlouvy použil, nedošlo k poškození dobrého jména </w:t>
      </w:r>
      <w:r w:rsidR="004A184F">
        <w:rPr>
          <w:rFonts w:ascii="Tahoma" w:eastAsia="Times New Roman" w:hAnsi="Tahoma" w:cs="Tahoma"/>
          <w:color w:val="000000"/>
          <w:sz w:val="20"/>
          <w:szCs w:val="20"/>
          <w:lang w:eastAsia="cs-CZ"/>
        </w:rPr>
        <w:t>objednatele</w:t>
      </w:r>
      <w:r w:rsidR="007C735E" w:rsidRPr="006C5FC9">
        <w:rPr>
          <w:rFonts w:ascii="Tahoma" w:eastAsia="Times New Roman" w:hAnsi="Tahoma" w:cs="Tahoma"/>
          <w:color w:val="000000"/>
          <w:sz w:val="20"/>
          <w:szCs w:val="20"/>
          <w:lang w:eastAsia="cs-CZ"/>
        </w:rPr>
        <w:t>.</w:t>
      </w:r>
    </w:p>
    <w:p w14:paraId="324472EE" w14:textId="77777777" w:rsidR="00D43136" w:rsidRPr="006C5FC9" w:rsidRDefault="00D43136" w:rsidP="00D43136">
      <w:pPr>
        <w:pStyle w:val="Odstavecseseznamem"/>
        <w:spacing w:after="0" w:line="240" w:lineRule="auto"/>
        <w:ind w:left="426"/>
        <w:jc w:val="both"/>
        <w:rPr>
          <w:rFonts w:ascii="Tahoma" w:eastAsia="Times New Roman" w:hAnsi="Tahoma" w:cs="Tahoma"/>
          <w:color w:val="000000"/>
          <w:sz w:val="20"/>
          <w:szCs w:val="20"/>
          <w:lang w:eastAsia="cs-CZ"/>
        </w:rPr>
      </w:pPr>
    </w:p>
    <w:p w14:paraId="324472EF" w14:textId="77777777" w:rsidR="007C735E" w:rsidRPr="006C5FC9" w:rsidRDefault="002C41A7" w:rsidP="00C43FCD">
      <w:pPr>
        <w:pStyle w:val="Odstavecseseznamem"/>
        <w:numPr>
          <w:ilvl w:val="0"/>
          <w:numId w:val="15"/>
        </w:numPr>
        <w:spacing w:after="0" w:line="240" w:lineRule="auto"/>
        <w:ind w:left="42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lastRenderedPageBreak/>
        <w:t>Zhotovi</w:t>
      </w:r>
      <w:r w:rsidRPr="00245A2C">
        <w:rPr>
          <w:rFonts w:ascii="Tahoma" w:eastAsia="Times New Roman" w:hAnsi="Tahoma" w:cs="Tahoma"/>
          <w:color w:val="000000"/>
          <w:sz w:val="20"/>
          <w:szCs w:val="20"/>
          <w:lang w:eastAsia="cs-CZ"/>
        </w:rPr>
        <w:t>tel</w:t>
      </w:r>
      <w:r w:rsidR="00730BCE" w:rsidRPr="006C5FC9">
        <w:rPr>
          <w:rFonts w:ascii="Tahoma" w:eastAsia="Times New Roman" w:hAnsi="Tahoma" w:cs="Tahoma"/>
          <w:color w:val="000000"/>
          <w:sz w:val="20"/>
          <w:szCs w:val="20"/>
          <w:lang w:eastAsia="cs-CZ"/>
        </w:rPr>
        <w:t xml:space="preserve"> </w:t>
      </w:r>
      <w:r w:rsidR="007C735E" w:rsidRPr="006C5FC9">
        <w:rPr>
          <w:rFonts w:ascii="Tahoma" w:eastAsia="Times New Roman" w:hAnsi="Tahoma" w:cs="Tahoma"/>
          <w:color w:val="000000"/>
          <w:sz w:val="20"/>
          <w:szCs w:val="20"/>
          <w:lang w:eastAsia="cs-CZ"/>
        </w:rPr>
        <w:t>je povinen zachovávat mlčenlivost o všech skutečnostech, které se při plnění této smlouvy dozvěděl.</w:t>
      </w:r>
    </w:p>
    <w:p w14:paraId="324472F0" w14:textId="77777777" w:rsidR="005D3058" w:rsidRPr="005D3058" w:rsidRDefault="005D3058" w:rsidP="005D3058">
      <w:pPr>
        <w:pStyle w:val="Odstavecseseznamem"/>
        <w:spacing w:after="0" w:line="240" w:lineRule="auto"/>
        <w:ind w:left="426"/>
        <w:jc w:val="both"/>
        <w:rPr>
          <w:rFonts w:ascii="Tahoma" w:eastAsia="Times New Roman" w:hAnsi="Tahoma" w:cs="Tahoma"/>
          <w:color w:val="000000"/>
          <w:sz w:val="20"/>
          <w:szCs w:val="20"/>
          <w:lang w:eastAsia="cs-CZ"/>
        </w:rPr>
      </w:pPr>
    </w:p>
    <w:p w14:paraId="324472F1" w14:textId="77777777" w:rsidR="007C735E" w:rsidRDefault="007C735E" w:rsidP="00C43FCD">
      <w:pPr>
        <w:pStyle w:val="Odstavecseseznamem"/>
        <w:numPr>
          <w:ilvl w:val="0"/>
          <w:numId w:val="15"/>
        </w:numPr>
        <w:spacing w:after="0" w:line="240" w:lineRule="auto"/>
        <w:ind w:left="426"/>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Případná neplatnost některého z ustanovení této smlouvy nemá za následek neplatnost celé smlouvy, pokud by tím však nebyl zmařen její účel. Pro případ, že kterékoliv ustanovení této smlouvy přestane být platným nebo účinným se smluvní strany zavazují, že takovéto ustanovení bez zbytečného odkladu nahradí ustanovením novým.</w:t>
      </w:r>
    </w:p>
    <w:p w14:paraId="324472F2" w14:textId="77777777" w:rsidR="00C43FCD" w:rsidRPr="00AC73F0" w:rsidRDefault="00C43FCD" w:rsidP="00C43FCD">
      <w:pPr>
        <w:pStyle w:val="Zkladntext40"/>
        <w:shd w:val="clear" w:color="auto" w:fill="auto"/>
        <w:tabs>
          <w:tab w:val="left" w:pos="426"/>
        </w:tabs>
        <w:spacing w:line="240" w:lineRule="auto"/>
        <w:ind w:left="426" w:right="20" w:firstLine="0"/>
        <w:rPr>
          <w:rFonts w:ascii="Tahoma" w:hAnsi="Tahoma" w:cs="Tahoma"/>
        </w:rPr>
      </w:pPr>
    </w:p>
    <w:p w14:paraId="324472F3" w14:textId="77777777" w:rsidR="00C43FCD" w:rsidRPr="00C43FCD" w:rsidRDefault="00C43FCD" w:rsidP="00C43FCD">
      <w:pPr>
        <w:pStyle w:val="Odstavecseseznamem"/>
        <w:numPr>
          <w:ilvl w:val="0"/>
          <w:numId w:val="15"/>
        </w:numPr>
        <w:spacing w:after="0" w:line="240" w:lineRule="auto"/>
        <w:ind w:left="426"/>
        <w:jc w:val="both"/>
        <w:rPr>
          <w:rFonts w:ascii="Tahoma" w:hAnsi="Tahoma" w:cs="Tahoma"/>
          <w:sz w:val="20"/>
          <w:szCs w:val="20"/>
        </w:rPr>
      </w:pPr>
      <w:r w:rsidRPr="00C43FCD">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sidRPr="00C43FCD">
        <w:rPr>
          <w:rFonts w:ascii="Tahoma" w:hAnsi="Tahoma" w:cs="Tahoma"/>
          <w:sz w:val="20"/>
          <w:szCs w:val="20"/>
        </w:rPr>
        <w:t>e.</w:t>
      </w:r>
    </w:p>
    <w:p w14:paraId="324472F5" w14:textId="77777777" w:rsidR="009B06EB" w:rsidRDefault="009B06EB" w:rsidP="00022A4B">
      <w:pPr>
        <w:spacing w:after="0" w:line="240" w:lineRule="auto"/>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 </w:t>
      </w:r>
    </w:p>
    <w:p w14:paraId="324472F6" w14:textId="3776DFC3" w:rsidR="00982CA4" w:rsidRDefault="00982CA4" w:rsidP="00022A4B">
      <w:pPr>
        <w:spacing w:after="0" w:line="240" w:lineRule="auto"/>
        <w:jc w:val="both"/>
        <w:rPr>
          <w:rFonts w:ascii="Tahoma" w:eastAsia="Times New Roman" w:hAnsi="Tahoma" w:cs="Tahoma"/>
          <w:color w:val="000000"/>
          <w:sz w:val="20"/>
          <w:szCs w:val="20"/>
          <w:lang w:eastAsia="cs-CZ"/>
        </w:rPr>
      </w:pPr>
    </w:p>
    <w:p w14:paraId="66731F45" w14:textId="69837554" w:rsidR="0087789F" w:rsidRDefault="0087789F" w:rsidP="00022A4B">
      <w:pPr>
        <w:spacing w:after="0" w:line="240" w:lineRule="auto"/>
        <w:jc w:val="both"/>
        <w:rPr>
          <w:rFonts w:ascii="Tahoma" w:eastAsia="Times New Roman" w:hAnsi="Tahoma" w:cs="Tahoma"/>
          <w:color w:val="000000"/>
          <w:sz w:val="20"/>
          <w:szCs w:val="20"/>
          <w:lang w:eastAsia="cs-CZ"/>
        </w:rPr>
      </w:pPr>
    </w:p>
    <w:p w14:paraId="7338FA7E" w14:textId="77777777" w:rsidR="0087789F" w:rsidRPr="006C5FC9" w:rsidRDefault="0087789F" w:rsidP="00022A4B">
      <w:pPr>
        <w:spacing w:after="0" w:line="240" w:lineRule="auto"/>
        <w:jc w:val="both"/>
        <w:rPr>
          <w:rFonts w:ascii="Tahoma" w:eastAsia="Times New Roman" w:hAnsi="Tahoma" w:cs="Tahoma"/>
          <w:color w:val="000000"/>
          <w:sz w:val="20"/>
          <w:szCs w:val="20"/>
          <w:lang w:eastAsia="cs-CZ"/>
        </w:rPr>
      </w:pPr>
    </w:p>
    <w:p w14:paraId="324472F7" w14:textId="77777777" w:rsidR="00A420EE" w:rsidRPr="006C5FC9" w:rsidRDefault="009352F9" w:rsidP="00022A4B">
      <w:pPr>
        <w:spacing w:after="0" w:line="240" w:lineRule="auto"/>
        <w:ind w:left="360" w:firstLine="360"/>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V Praze dne__________________</w:t>
      </w:r>
      <w:r w:rsidR="00A420EE" w:rsidRPr="006C5FC9">
        <w:rPr>
          <w:rFonts w:ascii="Tahoma" w:eastAsia="Times New Roman" w:hAnsi="Tahoma" w:cs="Tahoma"/>
          <w:color w:val="000000"/>
          <w:sz w:val="20"/>
          <w:szCs w:val="20"/>
          <w:lang w:eastAsia="cs-CZ"/>
        </w:rPr>
        <w:tab/>
      </w:r>
      <w:r w:rsidR="00A420EE" w:rsidRPr="006C5FC9">
        <w:rPr>
          <w:rFonts w:ascii="Tahoma" w:eastAsia="Times New Roman" w:hAnsi="Tahoma" w:cs="Tahoma"/>
          <w:color w:val="000000"/>
          <w:sz w:val="20"/>
          <w:szCs w:val="20"/>
          <w:lang w:eastAsia="cs-CZ"/>
        </w:rPr>
        <w:tab/>
      </w:r>
      <w:r w:rsidR="00627E3F" w:rsidRPr="006C5FC9">
        <w:rPr>
          <w:rFonts w:ascii="Tahoma" w:eastAsia="Times New Roman" w:hAnsi="Tahoma" w:cs="Tahoma"/>
          <w:color w:val="000000"/>
          <w:sz w:val="20"/>
          <w:szCs w:val="20"/>
          <w:lang w:eastAsia="cs-CZ"/>
        </w:rPr>
        <w:t xml:space="preserve"> </w:t>
      </w:r>
      <w:r w:rsidR="00A420EE" w:rsidRPr="006C5FC9">
        <w:rPr>
          <w:rFonts w:ascii="Tahoma" w:eastAsia="Times New Roman" w:hAnsi="Tahoma" w:cs="Tahoma"/>
          <w:color w:val="000000"/>
          <w:sz w:val="20"/>
          <w:szCs w:val="20"/>
          <w:lang w:eastAsia="cs-CZ"/>
        </w:rPr>
        <w:t>V Praze</w:t>
      </w:r>
      <w:r w:rsidR="00723539" w:rsidRPr="006C5FC9">
        <w:rPr>
          <w:rFonts w:ascii="Tahoma" w:eastAsia="Times New Roman" w:hAnsi="Tahoma" w:cs="Tahoma"/>
          <w:color w:val="000000"/>
          <w:sz w:val="20"/>
          <w:szCs w:val="20"/>
          <w:lang w:eastAsia="cs-CZ"/>
        </w:rPr>
        <w:t xml:space="preserve"> </w:t>
      </w:r>
      <w:r w:rsidR="00A420EE" w:rsidRPr="006C5FC9">
        <w:rPr>
          <w:rFonts w:ascii="Tahoma" w:eastAsia="Times New Roman" w:hAnsi="Tahoma" w:cs="Tahoma"/>
          <w:color w:val="000000"/>
          <w:sz w:val="20"/>
          <w:szCs w:val="20"/>
          <w:lang w:eastAsia="cs-CZ"/>
        </w:rPr>
        <w:t>dne___________________</w:t>
      </w:r>
    </w:p>
    <w:p w14:paraId="324472F9" w14:textId="77777777" w:rsidR="009352F9" w:rsidRDefault="009352F9" w:rsidP="00022A4B">
      <w:pPr>
        <w:spacing w:after="0" w:line="240" w:lineRule="auto"/>
        <w:ind w:left="360"/>
        <w:jc w:val="both"/>
        <w:rPr>
          <w:rFonts w:ascii="Tahoma" w:eastAsia="Times New Roman" w:hAnsi="Tahoma" w:cs="Tahoma"/>
          <w:color w:val="000000"/>
          <w:sz w:val="20"/>
          <w:szCs w:val="20"/>
          <w:lang w:eastAsia="cs-CZ"/>
        </w:rPr>
      </w:pPr>
    </w:p>
    <w:p w14:paraId="324472FA" w14:textId="77777777" w:rsidR="00982CA4" w:rsidRPr="006C5FC9" w:rsidRDefault="00982CA4" w:rsidP="00022A4B">
      <w:pPr>
        <w:spacing w:after="0" w:line="240" w:lineRule="auto"/>
        <w:ind w:left="360"/>
        <w:jc w:val="both"/>
        <w:rPr>
          <w:rFonts w:ascii="Tahoma" w:eastAsia="Times New Roman" w:hAnsi="Tahoma" w:cs="Tahoma"/>
          <w:color w:val="000000"/>
          <w:sz w:val="20"/>
          <w:szCs w:val="20"/>
          <w:lang w:eastAsia="cs-CZ"/>
        </w:rPr>
      </w:pPr>
    </w:p>
    <w:p w14:paraId="324472FB" w14:textId="77777777" w:rsidR="009352F9" w:rsidRPr="006C5FC9" w:rsidRDefault="00627E3F" w:rsidP="00022A4B">
      <w:pPr>
        <w:spacing w:after="0" w:line="240" w:lineRule="auto"/>
        <w:ind w:left="360" w:firstLine="360"/>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 xml:space="preserve">Za </w:t>
      </w:r>
      <w:r w:rsidR="002C41A7">
        <w:rPr>
          <w:rFonts w:ascii="Tahoma" w:eastAsia="Times New Roman" w:hAnsi="Tahoma" w:cs="Tahoma"/>
          <w:color w:val="000000"/>
          <w:sz w:val="20"/>
          <w:szCs w:val="20"/>
          <w:lang w:eastAsia="cs-CZ"/>
        </w:rPr>
        <w:t>zhotovi</w:t>
      </w:r>
      <w:r w:rsidR="002C41A7" w:rsidRPr="00245A2C">
        <w:rPr>
          <w:rFonts w:ascii="Tahoma" w:eastAsia="Times New Roman" w:hAnsi="Tahoma" w:cs="Tahoma"/>
          <w:color w:val="000000"/>
          <w:sz w:val="20"/>
          <w:szCs w:val="20"/>
          <w:lang w:eastAsia="cs-CZ"/>
        </w:rPr>
        <w:t>tel</w:t>
      </w:r>
      <w:r w:rsidR="00730BCE">
        <w:rPr>
          <w:rFonts w:ascii="Tahoma" w:eastAsia="Times New Roman" w:hAnsi="Tahoma" w:cs="Tahoma"/>
          <w:color w:val="000000"/>
          <w:sz w:val="20"/>
          <w:szCs w:val="20"/>
          <w:lang w:eastAsia="cs-CZ"/>
        </w:rPr>
        <w:t>e</w:t>
      </w:r>
      <w:r w:rsidRPr="006C5FC9">
        <w:rPr>
          <w:rFonts w:ascii="Tahoma" w:eastAsia="Times New Roman" w:hAnsi="Tahoma" w:cs="Tahoma"/>
          <w:color w:val="000000"/>
          <w:sz w:val="20"/>
          <w:szCs w:val="20"/>
          <w:lang w:eastAsia="cs-CZ"/>
        </w:rPr>
        <w:t>:</w:t>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r>
      <w:r w:rsidRPr="006C5FC9">
        <w:rPr>
          <w:rFonts w:ascii="Tahoma" w:eastAsia="Times New Roman" w:hAnsi="Tahoma" w:cs="Tahoma"/>
          <w:color w:val="000000"/>
          <w:sz w:val="20"/>
          <w:szCs w:val="20"/>
          <w:lang w:eastAsia="cs-CZ"/>
        </w:rPr>
        <w:tab/>
        <w:t xml:space="preserve"> </w:t>
      </w:r>
      <w:r w:rsidR="00572015">
        <w:rPr>
          <w:rFonts w:ascii="Tahoma" w:eastAsia="Times New Roman" w:hAnsi="Tahoma" w:cs="Tahoma"/>
          <w:color w:val="000000"/>
          <w:sz w:val="20"/>
          <w:szCs w:val="20"/>
          <w:lang w:eastAsia="cs-CZ"/>
        </w:rPr>
        <w:tab/>
      </w:r>
      <w:r w:rsidR="009352F9" w:rsidRPr="006C5FC9">
        <w:rPr>
          <w:rFonts w:ascii="Tahoma" w:eastAsia="Times New Roman" w:hAnsi="Tahoma" w:cs="Tahoma"/>
          <w:color w:val="000000"/>
          <w:sz w:val="20"/>
          <w:szCs w:val="20"/>
          <w:lang w:eastAsia="cs-CZ"/>
        </w:rPr>
        <w:t xml:space="preserve">Za </w:t>
      </w:r>
      <w:r w:rsidR="004A184F">
        <w:rPr>
          <w:rFonts w:ascii="Tahoma" w:eastAsia="Times New Roman" w:hAnsi="Tahoma" w:cs="Tahoma"/>
          <w:color w:val="000000"/>
          <w:sz w:val="20"/>
          <w:szCs w:val="20"/>
          <w:lang w:eastAsia="cs-CZ"/>
        </w:rPr>
        <w:t>objednatele</w:t>
      </w:r>
      <w:r w:rsidR="009352F9" w:rsidRPr="006C5FC9">
        <w:rPr>
          <w:rFonts w:ascii="Tahoma" w:eastAsia="Times New Roman" w:hAnsi="Tahoma" w:cs="Tahoma"/>
          <w:color w:val="000000"/>
          <w:sz w:val="20"/>
          <w:szCs w:val="20"/>
          <w:lang w:eastAsia="cs-CZ"/>
        </w:rPr>
        <w:t>:</w:t>
      </w:r>
    </w:p>
    <w:p w14:paraId="324472FC" w14:textId="77777777" w:rsidR="009352F9" w:rsidRDefault="009352F9" w:rsidP="00022A4B">
      <w:pPr>
        <w:spacing w:after="0" w:line="240" w:lineRule="auto"/>
        <w:ind w:left="360"/>
        <w:jc w:val="both"/>
        <w:rPr>
          <w:rFonts w:ascii="Tahoma" w:eastAsia="Times New Roman" w:hAnsi="Tahoma" w:cs="Tahoma"/>
          <w:color w:val="000000"/>
          <w:sz w:val="20"/>
          <w:szCs w:val="20"/>
          <w:lang w:eastAsia="cs-CZ"/>
        </w:rPr>
      </w:pPr>
    </w:p>
    <w:p w14:paraId="1192BF8F" w14:textId="77777777" w:rsidR="00495D57" w:rsidRDefault="00495D57" w:rsidP="00022A4B">
      <w:pPr>
        <w:spacing w:after="0" w:line="240" w:lineRule="auto"/>
        <w:ind w:left="360"/>
        <w:jc w:val="both"/>
        <w:rPr>
          <w:rFonts w:ascii="Tahoma" w:eastAsia="Times New Roman" w:hAnsi="Tahoma" w:cs="Tahoma"/>
          <w:color w:val="000000"/>
          <w:sz w:val="20"/>
          <w:szCs w:val="20"/>
          <w:lang w:eastAsia="cs-CZ"/>
        </w:rPr>
      </w:pPr>
    </w:p>
    <w:p w14:paraId="2AA726A7" w14:textId="77777777" w:rsidR="00495D57" w:rsidRPr="006C5FC9" w:rsidRDefault="00495D57" w:rsidP="00022A4B">
      <w:pPr>
        <w:spacing w:after="0" w:line="240" w:lineRule="auto"/>
        <w:ind w:left="360"/>
        <w:jc w:val="both"/>
        <w:rPr>
          <w:rFonts w:ascii="Tahoma" w:eastAsia="Times New Roman" w:hAnsi="Tahoma" w:cs="Tahoma"/>
          <w:color w:val="000000"/>
          <w:sz w:val="20"/>
          <w:szCs w:val="20"/>
          <w:lang w:eastAsia="cs-CZ"/>
        </w:rPr>
      </w:pPr>
    </w:p>
    <w:p w14:paraId="324472FD" w14:textId="77777777" w:rsidR="00010ADA" w:rsidRPr="006C5FC9" w:rsidRDefault="00010ADA" w:rsidP="00022A4B">
      <w:pPr>
        <w:spacing w:after="0" w:line="240" w:lineRule="auto"/>
        <w:ind w:left="360"/>
        <w:jc w:val="both"/>
        <w:rPr>
          <w:rFonts w:ascii="Tahoma" w:eastAsia="Times New Roman" w:hAnsi="Tahoma" w:cs="Tahoma"/>
          <w:color w:val="000000"/>
          <w:sz w:val="20"/>
          <w:szCs w:val="20"/>
          <w:lang w:eastAsia="cs-CZ"/>
        </w:rPr>
      </w:pPr>
    </w:p>
    <w:p w14:paraId="324472FE" w14:textId="77777777" w:rsidR="009B06EB" w:rsidRPr="006C5FC9" w:rsidRDefault="004B15F6" w:rsidP="00022A4B">
      <w:pPr>
        <w:spacing w:after="0" w:line="240" w:lineRule="auto"/>
        <w:ind w:left="360" w:firstLine="360"/>
        <w:jc w:val="both"/>
        <w:rPr>
          <w:rFonts w:ascii="Tahoma" w:eastAsia="Times New Roman" w:hAnsi="Tahoma" w:cs="Tahoma"/>
          <w:color w:val="000000"/>
          <w:sz w:val="20"/>
          <w:szCs w:val="20"/>
          <w:lang w:eastAsia="cs-CZ"/>
        </w:rPr>
      </w:pPr>
      <w:r w:rsidRPr="006C5FC9">
        <w:rPr>
          <w:rFonts w:ascii="Tahoma" w:eastAsia="Times New Roman" w:hAnsi="Tahoma" w:cs="Tahoma"/>
          <w:color w:val="000000"/>
          <w:sz w:val="20"/>
          <w:szCs w:val="20"/>
          <w:lang w:eastAsia="cs-CZ"/>
        </w:rPr>
        <w:t>____________________________</w:t>
      </w:r>
      <w:r w:rsidR="009B06EB" w:rsidRPr="006C5FC9">
        <w:rPr>
          <w:rFonts w:ascii="Tahoma" w:eastAsia="Times New Roman" w:hAnsi="Tahoma" w:cs="Tahoma"/>
          <w:color w:val="000000"/>
          <w:sz w:val="20"/>
          <w:szCs w:val="20"/>
          <w:lang w:eastAsia="cs-CZ"/>
        </w:rPr>
        <w:t> </w:t>
      </w:r>
      <w:r w:rsidR="00627E3F" w:rsidRPr="006C5FC9">
        <w:rPr>
          <w:rFonts w:ascii="Tahoma" w:eastAsia="Times New Roman" w:hAnsi="Tahoma" w:cs="Tahoma"/>
          <w:color w:val="000000"/>
          <w:sz w:val="20"/>
          <w:szCs w:val="20"/>
          <w:lang w:eastAsia="cs-CZ"/>
        </w:rPr>
        <w:t xml:space="preserve">          </w:t>
      </w:r>
      <w:r w:rsidRPr="006C5FC9">
        <w:rPr>
          <w:rFonts w:ascii="Tahoma" w:eastAsia="Times New Roman" w:hAnsi="Tahoma" w:cs="Tahoma"/>
          <w:color w:val="000000"/>
          <w:sz w:val="20"/>
          <w:szCs w:val="20"/>
          <w:lang w:eastAsia="cs-CZ"/>
        </w:rPr>
        <w:t xml:space="preserve"> </w:t>
      </w:r>
      <w:r w:rsidR="00572015">
        <w:rPr>
          <w:rFonts w:ascii="Tahoma" w:eastAsia="Times New Roman" w:hAnsi="Tahoma" w:cs="Tahoma"/>
          <w:color w:val="000000"/>
          <w:sz w:val="20"/>
          <w:szCs w:val="20"/>
          <w:lang w:eastAsia="cs-CZ"/>
        </w:rPr>
        <w:tab/>
      </w:r>
      <w:r w:rsidR="009352F9" w:rsidRPr="006C5FC9">
        <w:rPr>
          <w:rFonts w:ascii="Tahoma" w:eastAsia="Times New Roman" w:hAnsi="Tahoma" w:cs="Tahoma"/>
          <w:color w:val="000000"/>
          <w:sz w:val="20"/>
          <w:szCs w:val="20"/>
          <w:lang w:eastAsia="cs-CZ"/>
        </w:rPr>
        <w:t>__________________________</w:t>
      </w:r>
      <w:r w:rsidRPr="006C5FC9">
        <w:rPr>
          <w:rFonts w:ascii="Tahoma" w:eastAsia="Times New Roman" w:hAnsi="Tahoma" w:cs="Tahoma"/>
          <w:color w:val="000000"/>
          <w:sz w:val="20"/>
          <w:szCs w:val="20"/>
          <w:lang w:eastAsia="cs-CZ"/>
        </w:rPr>
        <w:t>__</w:t>
      </w:r>
    </w:p>
    <w:p w14:paraId="324472FF" w14:textId="2280A5A8" w:rsidR="0070325A" w:rsidRDefault="0070325A" w:rsidP="00022A4B">
      <w:pPr>
        <w:spacing w:after="0" w:line="240" w:lineRule="auto"/>
        <w:ind w:firstLine="360"/>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ab/>
      </w:r>
      <w:r>
        <w:rPr>
          <w:rFonts w:ascii="Tahoma" w:eastAsia="Times New Roman" w:hAnsi="Tahoma" w:cs="Tahoma"/>
          <w:color w:val="000000"/>
          <w:sz w:val="20"/>
          <w:szCs w:val="20"/>
          <w:lang w:eastAsia="cs-CZ"/>
        </w:rPr>
        <w:tab/>
      </w:r>
      <w:r w:rsidR="00B509C7">
        <w:rPr>
          <w:rFonts w:ascii="Tahoma" w:eastAsia="Times New Roman" w:hAnsi="Tahoma" w:cs="Tahoma"/>
          <w:color w:val="000000"/>
          <w:sz w:val="20"/>
          <w:szCs w:val="20"/>
          <w:lang w:eastAsia="cs-CZ"/>
        </w:rPr>
        <w:t>Ing. Jiří Balcar</w:t>
      </w:r>
      <w:r>
        <w:rPr>
          <w:rFonts w:ascii="Tahoma" w:eastAsia="Times New Roman" w:hAnsi="Tahoma" w:cs="Tahoma"/>
          <w:color w:val="000000"/>
          <w:sz w:val="20"/>
          <w:szCs w:val="20"/>
          <w:lang w:eastAsia="cs-CZ"/>
        </w:rPr>
        <w:tab/>
      </w:r>
      <w:r>
        <w:rPr>
          <w:rFonts w:ascii="Tahoma" w:eastAsia="Times New Roman" w:hAnsi="Tahoma" w:cs="Tahoma"/>
          <w:color w:val="000000"/>
          <w:sz w:val="20"/>
          <w:szCs w:val="20"/>
          <w:lang w:eastAsia="cs-CZ"/>
        </w:rPr>
        <w:tab/>
      </w:r>
      <w:r>
        <w:rPr>
          <w:rFonts w:ascii="Tahoma" w:eastAsia="Times New Roman" w:hAnsi="Tahoma" w:cs="Tahoma"/>
          <w:color w:val="000000"/>
          <w:sz w:val="20"/>
          <w:szCs w:val="20"/>
          <w:lang w:eastAsia="cs-CZ"/>
        </w:rPr>
        <w:tab/>
      </w:r>
      <w:r>
        <w:rPr>
          <w:rFonts w:ascii="Tahoma" w:eastAsia="Times New Roman" w:hAnsi="Tahoma" w:cs="Tahoma"/>
          <w:color w:val="000000"/>
          <w:sz w:val="20"/>
          <w:szCs w:val="20"/>
          <w:lang w:eastAsia="cs-CZ"/>
        </w:rPr>
        <w:tab/>
      </w:r>
      <w:r>
        <w:rPr>
          <w:rFonts w:ascii="Tahoma" w:eastAsia="Times New Roman" w:hAnsi="Tahoma" w:cs="Tahoma"/>
          <w:color w:val="000000"/>
          <w:sz w:val="20"/>
          <w:szCs w:val="20"/>
          <w:lang w:eastAsia="cs-CZ"/>
        </w:rPr>
        <w:tab/>
      </w:r>
      <w:proofErr w:type="spellStart"/>
      <w:r>
        <w:rPr>
          <w:rFonts w:ascii="Tahoma" w:eastAsia="Times New Roman" w:hAnsi="Tahoma" w:cs="Tahoma"/>
          <w:color w:val="000000"/>
          <w:sz w:val="20"/>
          <w:szCs w:val="20"/>
          <w:lang w:eastAsia="cs-CZ"/>
        </w:rPr>
        <w:t>MgA</w:t>
      </w:r>
      <w:proofErr w:type="spellEnd"/>
      <w:r>
        <w:rPr>
          <w:rFonts w:ascii="Tahoma" w:eastAsia="Times New Roman" w:hAnsi="Tahoma" w:cs="Tahoma"/>
          <w:color w:val="000000"/>
          <w:sz w:val="20"/>
          <w:szCs w:val="20"/>
          <w:lang w:eastAsia="cs-CZ"/>
        </w:rPr>
        <w:t>. David Mareč</w:t>
      </w:r>
      <w:r w:rsidRPr="00EB114D">
        <w:rPr>
          <w:rFonts w:ascii="Tahoma" w:eastAsia="Times New Roman" w:hAnsi="Tahoma" w:cs="Tahoma"/>
          <w:color w:val="000000"/>
          <w:sz w:val="20"/>
          <w:szCs w:val="20"/>
          <w:lang w:eastAsia="cs-CZ"/>
        </w:rPr>
        <w:t>e</w:t>
      </w:r>
      <w:r w:rsidR="00C70934">
        <w:rPr>
          <w:rFonts w:ascii="Tahoma" w:eastAsia="Times New Roman" w:hAnsi="Tahoma" w:cs="Tahoma"/>
          <w:color w:val="000000"/>
          <w:sz w:val="20"/>
          <w:szCs w:val="20"/>
          <w:lang w:eastAsia="cs-CZ"/>
        </w:rPr>
        <w:t>k</w:t>
      </w:r>
      <w:r w:rsidRPr="00EB114D">
        <w:rPr>
          <w:rFonts w:ascii="Tahoma" w:eastAsia="Times New Roman" w:hAnsi="Tahoma" w:cs="Tahoma"/>
          <w:color w:val="000000"/>
          <w:sz w:val="20"/>
          <w:szCs w:val="20"/>
          <w:lang w:eastAsia="cs-CZ"/>
        </w:rPr>
        <w:t xml:space="preserve">, Ph.D., </w:t>
      </w:r>
    </w:p>
    <w:p w14:paraId="32447300" w14:textId="0A4002CD" w:rsidR="002F767F" w:rsidRPr="006C5FC9" w:rsidRDefault="00B509C7" w:rsidP="00B509C7">
      <w:pPr>
        <w:spacing w:after="0" w:line="240" w:lineRule="auto"/>
        <w:ind w:left="708"/>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        jednatel společnosti</w:t>
      </w:r>
      <w:r>
        <w:rPr>
          <w:rFonts w:ascii="Tahoma" w:eastAsia="Times New Roman" w:hAnsi="Tahoma" w:cs="Tahoma"/>
          <w:color w:val="000000"/>
          <w:sz w:val="20"/>
          <w:szCs w:val="20"/>
          <w:lang w:eastAsia="cs-CZ"/>
        </w:rPr>
        <w:tab/>
      </w:r>
      <w:r>
        <w:rPr>
          <w:rFonts w:ascii="Tahoma" w:eastAsia="Times New Roman" w:hAnsi="Tahoma" w:cs="Tahoma"/>
          <w:color w:val="000000"/>
          <w:sz w:val="20"/>
          <w:szCs w:val="20"/>
          <w:lang w:eastAsia="cs-CZ"/>
        </w:rPr>
        <w:tab/>
      </w:r>
      <w:r>
        <w:rPr>
          <w:rFonts w:ascii="Tahoma" w:eastAsia="Times New Roman" w:hAnsi="Tahoma" w:cs="Tahoma"/>
          <w:color w:val="000000"/>
          <w:sz w:val="20"/>
          <w:szCs w:val="20"/>
          <w:lang w:eastAsia="cs-CZ"/>
        </w:rPr>
        <w:tab/>
      </w:r>
      <w:r>
        <w:rPr>
          <w:rFonts w:ascii="Tahoma" w:eastAsia="Times New Roman" w:hAnsi="Tahoma" w:cs="Tahoma"/>
          <w:color w:val="000000"/>
          <w:sz w:val="20"/>
          <w:szCs w:val="20"/>
          <w:lang w:eastAsia="cs-CZ"/>
        </w:rPr>
        <w:tab/>
      </w:r>
      <w:r w:rsidR="00E6535B">
        <w:rPr>
          <w:rFonts w:ascii="Tahoma" w:eastAsia="Times New Roman" w:hAnsi="Tahoma" w:cs="Tahoma"/>
          <w:color w:val="000000"/>
          <w:sz w:val="20"/>
          <w:szCs w:val="20"/>
          <w:lang w:eastAsia="cs-CZ"/>
        </w:rPr>
        <w:t xml:space="preserve">    </w:t>
      </w:r>
      <w:r w:rsidR="0070325A" w:rsidRPr="00EB114D">
        <w:rPr>
          <w:rFonts w:ascii="Tahoma" w:eastAsia="Times New Roman" w:hAnsi="Tahoma" w:cs="Tahoma"/>
          <w:color w:val="000000"/>
          <w:sz w:val="20"/>
          <w:szCs w:val="20"/>
          <w:lang w:eastAsia="cs-CZ"/>
        </w:rPr>
        <w:t>generální ředitel</w:t>
      </w:r>
    </w:p>
    <w:p w14:paraId="32447301" w14:textId="77777777" w:rsidR="00010ADA" w:rsidRDefault="00010ADA" w:rsidP="00022A4B">
      <w:pPr>
        <w:pStyle w:val="Odstavecseseznamem"/>
        <w:spacing w:after="0" w:line="240" w:lineRule="auto"/>
        <w:ind w:left="360"/>
        <w:jc w:val="both"/>
        <w:rPr>
          <w:rFonts w:ascii="Tahoma" w:eastAsia="Times New Roman" w:hAnsi="Tahoma" w:cs="Tahoma"/>
          <w:color w:val="000000"/>
          <w:sz w:val="20"/>
          <w:szCs w:val="20"/>
          <w:lang w:eastAsia="cs-CZ"/>
        </w:rPr>
      </w:pPr>
    </w:p>
    <w:p w14:paraId="1AA9EB3B" w14:textId="77777777" w:rsidR="00B509C7" w:rsidRPr="006C5FC9" w:rsidRDefault="00B509C7" w:rsidP="00022A4B">
      <w:pPr>
        <w:pStyle w:val="Odstavecseseznamem"/>
        <w:spacing w:after="0" w:line="240" w:lineRule="auto"/>
        <w:ind w:left="360"/>
        <w:jc w:val="both"/>
        <w:rPr>
          <w:rFonts w:ascii="Tahoma" w:eastAsia="Times New Roman" w:hAnsi="Tahoma" w:cs="Tahoma"/>
          <w:color w:val="000000"/>
          <w:sz w:val="20"/>
          <w:szCs w:val="20"/>
          <w:lang w:eastAsia="cs-CZ"/>
        </w:rPr>
      </w:pPr>
    </w:p>
    <w:p w14:paraId="32447302" w14:textId="77777777" w:rsidR="002978C6" w:rsidRDefault="002978C6" w:rsidP="00286A2D">
      <w:pPr>
        <w:pStyle w:val="Odstavecseseznamem"/>
        <w:spacing w:after="0" w:line="240" w:lineRule="auto"/>
        <w:ind w:left="360"/>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Přílohy:</w:t>
      </w:r>
    </w:p>
    <w:p w14:paraId="32447303" w14:textId="77777777" w:rsidR="002978C6" w:rsidRDefault="002978C6" w:rsidP="00286A2D">
      <w:pPr>
        <w:pStyle w:val="Odstavecseseznamem"/>
        <w:spacing w:after="0" w:line="240" w:lineRule="auto"/>
        <w:ind w:left="360"/>
        <w:jc w:val="both"/>
        <w:rPr>
          <w:rFonts w:ascii="Tahoma" w:eastAsia="Times New Roman" w:hAnsi="Tahoma" w:cs="Tahoma"/>
          <w:color w:val="000000"/>
          <w:sz w:val="20"/>
          <w:szCs w:val="20"/>
          <w:lang w:eastAsia="cs-CZ"/>
        </w:rPr>
      </w:pPr>
    </w:p>
    <w:p w14:paraId="32447304" w14:textId="77777777" w:rsidR="00BB1A59" w:rsidRDefault="00094787" w:rsidP="002978C6">
      <w:pPr>
        <w:spacing w:after="0" w:line="240" w:lineRule="auto"/>
        <w:ind w:firstLine="708"/>
        <w:jc w:val="both"/>
        <w:rPr>
          <w:rFonts w:ascii="Tahoma" w:hAnsi="Tahoma" w:cs="Tahoma"/>
          <w:sz w:val="20"/>
          <w:szCs w:val="20"/>
        </w:rPr>
      </w:pPr>
      <w:r w:rsidRPr="00CC4A72">
        <w:rPr>
          <w:rFonts w:ascii="Tahoma" w:hAnsi="Tahoma" w:cs="Tahoma"/>
          <w:sz w:val="20"/>
          <w:szCs w:val="20"/>
        </w:rPr>
        <w:t>-</w:t>
      </w:r>
      <w:r w:rsidR="00F027C3" w:rsidRPr="00CC4A72">
        <w:rPr>
          <w:rFonts w:ascii="Tahoma" w:hAnsi="Tahoma" w:cs="Tahoma"/>
          <w:sz w:val="20"/>
          <w:szCs w:val="20"/>
        </w:rPr>
        <w:t xml:space="preserve"> </w:t>
      </w:r>
      <w:r w:rsidR="00EF3C17">
        <w:rPr>
          <w:rFonts w:ascii="Tahoma" w:hAnsi="Tahoma" w:cs="Tahoma"/>
          <w:sz w:val="20"/>
          <w:szCs w:val="20"/>
        </w:rPr>
        <w:t>Technick</w:t>
      </w:r>
      <w:r w:rsidR="004518F7">
        <w:rPr>
          <w:rFonts w:ascii="Tahoma" w:hAnsi="Tahoma" w:cs="Tahoma"/>
          <w:sz w:val="20"/>
          <w:szCs w:val="20"/>
        </w:rPr>
        <w:t>á specifikace</w:t>
      </w:r>
    </w:p>
    <w:p w14:paraId="32447305" w14:textId="77777777" w:rsidR="00F51DC1" w:rsidRDefault="00CF6CDA" w:rsidP="00A36FB1">
      <w:pPr>
        <w:spacing w:after="0" w:line="240" w:lineRule="auto"/>
        <w:ind w:firstLine="708"/>
        <w:jc w:val="both"/>
        <w:rPr>
          <w:rFonts w:ascii="Tahoma" w:hAnsi="Tahoma" w:cs="Tahoma"/>
          <w:sz w:val="20"/>
          <w:szCs w:val="20"/>
        </w:rPr>
      </w:pPr>
      <w:r>
        <w:rPr>
          <w:rFonts w:ascii="Tahoma" w:hAnsi="Tahoma" w:cs="Tahoma"/>
          <w:sz w:val="20"/>
          <w:szCs w:val="20"/>
        </w:rPr>
        <w:t xml:space="preserve">- </w:t>
      </w:r>
      <w:r w:rsidR="00CE6ED1">
        <w:rPr>
          <w:rFonts w:ascii="Tahoma" w:hAnsi="Tahoma" w:cs="Tahoma"/>
          <w:sz w:val="20"/>
          <w:szCs w:val="20"/>
        </w:rPr>
        <w:t xml:space="preserve">Technická a cenová </w:t>
      </w:r>
      <w:r w:rsidR="004518F7">
        <w:rPr>
          <w:rFonts w:ascii="Tahoma" w:hAnsi="Tahoma" w:cs="Tahoma"/>
          <w:sz w:val="20"/>
          <w:szCs w:val="20"/>
        </w:rPr>
        <w:t>nabídka</w:t>
      </w:r>
    </w:p>
    <w:p w14:paraId="32447308" w14:textId="5021E842" w:rsidR="0018017C" w:rsidRDefault="00F51DC1" w:rsidP="00B509C7">
      <w:pPr>
        <w:tabs>
          <w:tab w:val="left" w:pos="851"/>
        </w:tabs>
        <w:spacing w:after="0" w:line="240" w:lineRule="auto"/>
        <w:ind w:firstLine="708"/>
        <w:jc w:val="both"/>
        <w:rPr>
          <w:rFonts w:ascii="Tahoma" w:hAnsi="Tahoma" w:cs="Tahoma"/>
          <w:sz w:val="20"/>
          <w:szCs w:val="20"/>
        </w:rPr>
      </w:pPr>
      <w:r>
        <w:rPr>
          <w:rFonts w:ascii="Tahoma" w:hAnsi="Tahoma" w:cs="Tahoma"/>
          <w:sz w:val="20"/>
          <w:szCs w:val="20"/>
        </w:rPr>
        <w:t>-</w:t>
      </w:r>
      <w:r w:rsidR="008B3147">
        <w:rPr>
          <w:rFonts w:ascii="Tahoma" w:hAnsi="Tahoma" w:cs="Tahoma"/>
          <w:sz w:val="20"/>
          <w:szCs w:val="20"/>
        </w:rPr>
        <w:t xml:space="preserve"> </w:t>
      </w:r>
      <w:r>
        <w:rPr>
          <w:rFonts w:ascii="Tahoma" w:hAnsi="Tahoma" w:cs="Tahoma"/>
          <w:sz w:val="20"/>
          <w:szCs w:val="20"/>
        </w:rPr>
        <w:t>Program v</w:t>
      </w:r>
      <w:r w:rsidR="008B3147">
        <w:rPr>
          <w:rFonts w:ascii="Tahoma" w:hAnsi="Tahoma" w:cs="Tahoma"/>
          <w:sz w:val="20"/>
          <w:szCs w:val="20"/>
        </w:rPr>
        <w:t>e</w:t>
      </w:r>
      <w:r>
        <w:rPr>
          <w:rFonts w:ascii="Tahoma" w:hAnsi="Tahoma" w:cs="Tahoma"/>
          <w:sz w:val="20"/>
          <w:szCs w:val="20"/>
        </w:rPr>
        <w:t> Dvořákově sín</w:t>
      </w:r>
      <w:r w:rsidR="001345EF">
        <w:rPr>
          <w:rFonts w:ascii="Tahoma" w:hAnsi="Tahoma" w:cs="Tahoma"/>
          <w:sz w:val="20"/>
          <w:szCs w:val="20"/>
        </w:rPr>
        <w:t>i</w:t>
      </w:r>
    </w:p>
    <w:p w14:paraId="32447309" w14:textId="444B4DB9" w:rsidR="00354F41" w:rsidRDefault="00354F41" w:rsidP="00A36FB1">
      <w:pPr>
        <w:spacing w:after="0" w:line="240" w:lineRule="auto"/>
        <w:ind w:firstLine="708"/>
        <w:jc w:val="both"/>
        <w:rPr>
          <w:rFonts w:ascii="Tahoma" w:eastAsia="Times New Roman" w:hAnsi="Tahoma" w:cs="Tahoma"/>
          <w:color w:val="000000"/>
          <w:sz w:val="20"/>
          <w:szCs w:val="20"/>
          <w:lang w:eastAsia="cs-CZ"/>
        </w:rPr>
      </w:pPr>
    </w:p>
    <w:p w14:paraId="17F19CFC" w14:textId="2B201CCE" w:rsidR="00FF366A" w:rsidRDefault="00FF366A" w:rsidP="00A36FB1">
      <w:pPr>
        <w:spacing w:after="0" w:line="240" w:lineRule="auto"/>
        <w:ind w:firstLine="708"/>
        <w:jc w:val="both"/>
        <w:rPr>
          <w:rFonts w:ascii="Tahoma" w:eastAsia="Times New Roman" w:hAnsi="Tahoma" w:cs="Tahoma"/>
          <w:color w:val="000000"/>
          <w:sz w:val="20"/>
          <w:szCs w:val="20"/>
          <w:lang w:eastAsia="cs-CZ"/>
        </w:rPr>
      </w:pPr>
    </w:p>
    <w:p w14:paraId="09FDD997" w14:textId="6A9125A8" w:rsidR="00FF366A" w:rsidRDefault="00FF366A" w:rsidP="00A36FB1">
      <w:pPr>
        <w:spacing w:after="0" w:line="240" w:lineRule="auto"/>
        <w:ind w:firstLine="708"/>
        <w:jc w:val="both"/>
        <w:rPr>
          <w:rFonts w:ascii="Tahoma" w:eastAsia="Times New Roman" w:hAnsi="Tahoma" w:cs="Tahoma"/>
          <w:color w:val="000000"/>
          <w:sz w:val="20"/>
          <w:szCs w:val="20"/>
          <w:lang w:eastAsia="cs-CZ"/>
        </w:rPr>
      </w:pPr>
    </w:p>
    <w:p w14:paraId="5D5E99E3" w14:textId="11427CF9" w:rsidR="00FF366A" w:rsidRDefault="00FF366A" w:rsidP="00A36FB1">
      <w:pPr>
        <w:spacing w:after="0" w:line="240" w:lineRule="auto"/>
        <w:ind w:firstLine="708"/>
        <w:jc w:val="both"/>
        <w:rPr>
          <w:rFonts w:ascii="Tahoma" w:eastAsia="Times New Roman" w:hAnsi="Tahoma" w:cs="Tahoma"/>
          <w:color w:val="000000"/>
          <w:sz w:val="20"/>
          <w:szCs w:val="20"/>
          <w:lang w:eastAsia="cs-CZ"/>
        </w:rPr>
      </w:pPr>
    </w:p>
    <w:p w14:paraId="3EC11853" w14:textId="10CF0704" w:rsidR="00FF366A" w:rsidRDefault="00FF366A" w:rsidP="00A36FB1">
      <w:pPr>
        <w:spacing w:after="0" w:line="240" w:lineRule="auto"/>
        <w:ind w:firstLine="708"/>
        <w:jc w:val="both"/>
        <w:rPr>
          <w:rFonts w:ascii="Tahoma" w:eastAsia="Times New Roman" w:hAnsi="Tahoma" w:cs="Tahoma"/>
          <w:color w:val="000000"/>
          <w:sz w:val="20"/>
          <w:szCs w:val="20"/>
          <w:lang w:eastAsia="cs-CZ"/>
        </w:rPr>
      </w:pPr>
    </w:p>
    <w:p w14:paraId="714CD647" w14:textId="2BC559FB" w:rsidR="00FF366A" w:rsidRDefault="00FF366A" w:rsidP="00A36FB1">
      <w:pPr>
        <w:spacing w:after="0" w:line="240" w:lineRule="auto"/>
        <w:ind w:firstLine="708"/>
        <w:jc w:val="both"/>
        <w:rPr>
          <w:rFonts w:ascii="Tahoma" w:eastAsia="Times New Roman" w:hAnsi="Tahoma" w:cs="Tahoma"/>
          <w:color w:val="000000"/>
          <w:sz w:val="20"/>
          <w:szCs w:val="20"/>
          <w:lang w:eastAsia="cs-CZ"/>
        </w:rPr>
      </w:pPr>
    </w:p>
    <w:p w14:paraId="6DFA7EC9" w14:textId="23EF4AF1" w:rsidR="00FF366A" w:rsidRDefault="00FF366A" w:rsidP="00FF366A">
      <w:pPr>
        <w:rPr>
          <w:rFonts w:ascii="Georgia" w:hAnsi="Georgia" w:cs="Arial"/>
        </w:rPr>
      </w:pPr>
      <w:r>
        <w:rPr>
          <w:rFonts w:ascii="Georgia" w:hAnsi="Georgia" w:cs="Arial"/>
        </w:rPr>
        <w:t xml:space="preserve">          Za správnost ručí: </w:t>
      </w:r>
      <w:r w:rsidRPr="005A553F">
        <w:rPr>
          <w:rFonts w:ascii="Georgia" w:hAnsi="Georgia" w:cs="Arial"/>
        </w:rPr>
        <w:t>Radomír Stöhr</w:t>
      </w:r>
      <w:r>
        <w:rPr>
          <w:rFonts w:ascii="Georgia" w:hAnsi="Georgia" w:cs="Arial"/>
        </w:rPr>
        <w:t xml:space="preserve">, správa Rudolfina   </w:t>
      </w:r>
    </w:p>
    <w:p w14:paraId="3DDED7E3" w14:textId="77777777" w:rsidR="00FF366A" w:rsidRDefault="00FF366A" w:rsidP="00FF366A">
      <w:pPr>
        <w:rPr>
          <w:rFonts w:ascii="Georgia" w:hAnsi="Georgia" w:cs="Arial"/>
        </w:rPr>
      </w:pPr>
    </w:p>
    <w:p w14:paraId="290CE47A" w14:textId="77777777" w:rsidR="00FF366A" w:rsidRDefault="00FF366A" w:rsidP="00FF366A">
      <w:pPr>
        <w:rPr>
          <w:rFonts w:ascii="Georgia" w:hAnsi="Georgia" w:cs="Arial"/>
        </w:rPr>
      </w:pPr>
    </w:p>
    <w:p w14:paraId="6BCDE382" w14:textId="7A4E43B7" w:rsidR="00FF366A" w:rsidRPr="00071EFC" w:rsidRDefault="00FF366A" w:rsidP="00FF366A">
      <w:pPr>
        <w:rPr>
          <w:rFonts w:ascii="Georgia" w:hAnsi="Georgia" w:cs="Arial"/>
        </w:rPr>
      </w:pPr>
      <w:r>
        <w:rPr>
          <w:rFonts w:ascii="Georgia" w:hAnsi="Georgia" w:cs="Arial"/>
        </w:rPr>
        <w:t xml:space="preserve">              Kontroloval: Lukáš Duchek, vedoucí oddělení ISR</w:t>
      </w:r>
      <w:r>
        <w:rPr>
          <w:rFonts w:ascii="Georgia" w:hAnsi="Georgia" w:cs="Arial"/>
        </w:rPr>
        <w:tab/>
      </w:r>
    </w:p>
    <w:p w14:paraId="549DF1D4" w14:textId="77777777" w:rsidR="00FF366A" w:rsidRPr="008C2B14" w:rsidRDefault="00FF366A" w:rsidP="00FF366A">
      <w:pPr>
        <w:tabs>
          <w:tab w:val="left" w:pos="1260"/>
          <w:tab w:val="left" w:pos="7200"/>
        </w:tabs>
        <w:rPr>
          <w:rFonts w:ascii="Georgia" w:hAnsi="Georgia" w:cs="Arial"/>
        </w:rPr>
      </w:pPr>
    </w:p>
    <w:p w14:paraId="4D19B325" w14:textId="77777777" w:rsidR="00FF366A" w:rsidRPr="004E5FE7" w:rsidRDefault="00FF366A" w:rsidP="00A36FB1">
      <w:pPr>
        <w:spacing w:after="0" w:line="240" w:lineRule="auto"/>
        <w:ind w:firstLine="708"/>
        <w:jc w:val="both"/>
        <w:rPr>
          <w:rFonts w:ascii="Tahoma" w:eastAsia="Times New Roman" w:hAnsi="Tahoma" w:cs="Tahoma"/>
          <w:color w:val="000000"/>
          <w:sz w:val="20"/>
          <w:szCs w:val="20"/>
          <w:lang w:eastAsia="cs-CZ"/>
        </w:rPr>
      </w:pPr>
    </w:p>
    <w:sectPr w:rsidR="00FF366A" w:rsidRPr="004E5FE7" w:rsidSect="00EB5CE8">
      <w:footerReference w:type="default" r:id="rId8"/>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239FA" w14:textId="77777777" w:rsidR="004043A1" w:rsidRDefault="004043A1" w:rsidP="00197290">
      <w:pPr>
        <w:spacing w:after="0" w:line="240" w:lineRule="auto"/>
      </w:pPr>
      <w:r>
        <w:separator/>
      </w:r>
    </w:p>
  </w:endnote>
  <w:endnote w:type="continuationSeparator" w:id="0">
    <w:p w14:paraId="6BC447E9" w14:textId="77777777" w:rsidR="004043A1" w:rsidRDefault="004043A1" w:rsidP="0019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370706"/>
      <w:docPartObj>
        <w:docPartGallery w:val="Page Numbers (Bottom of Page)"/>
        <w:docPartUnique/>
      </w:docPartObj>
    </w:sdtPr>
    <w:sdtEndPr/>
    <w:sdtContent>
      <w:p w14:paraId="3244730E" w14:textId="77777777" w:rsidR="00BC02DC" w:rsidRDefault="00990722">
        <w:pPr>
          <w:pStyle w:val="Zpat"/>
          <w:jc w:val="right"/>
        </w:pPr>
        <w:r>
          <w:fldChar w:fldCharType="begin"/>
        </w:r>
        <w:r w:rsidR="00BC02DC">
          <w:instrText>PAGE   \* MERGEFORMAT</w:instrText>
        </w:r>
        <w:r>
          <w:fldChar w:fldCharType="separate"/>
        </w:r>
        <w:r w:rsidR="00F653BB">
          <w:rPr>
            <w:noProof/>
          </w:rPr>
          <w:t>8</w:t>
        </w:r>
        <w:r>
          <w:rPr>
            <w:noProof/>
          </w:rPr>
          <w:fldChar w:fldCharType="end"/>
        </w:r>
      </w:p>
    </w:sdtContent>
  </w:sdt>
  <w:p w14:paraId="3244730F" w14:textId="77777777" w:rsidR="00BC02DC" w:rsidRDefault="00BC02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84D8B" w14:textId="77777777" w:rsidR="004043A1" w:rsidRDefault="004043A1" w:rsidP="00197290">
      <w:pPr>
        <w:spacing w:after="0" w:line="240" w:lineRule="auto"/>
      </w:pPr>
      <w:r>
        <w:separator/>
      </w:r>
    </w:p>
  </w:footnote>
  <w:footnote w:type="continuationSeparator" w:id="0">
    <w:p w14:paraId="399B2E24" w14:textId="77777777" w:rsidR="004043A1" w:rsidRDefault="004043A1" w:rsidP="00197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2453925"/>
    <w:multiLevelType w:val="hybridMultilevel"/>
    <w:tmpl w:val="B918439C"/>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C442E4B"/>
    <w:multiLevelType w:val="hybridMultilevel"/>
    <w:tmpl w:val="82EAD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70311"/>
    <w:multiLevelType w:val="hybridMultilevel"/>
    <w:tmpl w:val="99F838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061551"/>
    <w:multiLevelType w:val="hybridMultilevel"/>
    <w:tmpl w:val="F1C835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536C53"/>
    <w:multiLevelType w:val="hybridMultilevel"/>
    <w:tmpl w:val="234A1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C60E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A97B2C"/>
    <w:multiLevelType w:val="hybridMultilevel"/>
    <w:tmpl w:val="03F08C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F9B1241"/>
    <w:multiLevelType w:val="hybridMultilevel"/>
    <w:tmpl w:val="DAC8A5F6"/>
    <w:lvl w:ilvl="0" w:tplc="984C079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4546D5"/>
    <w:multiLevelType w:val="hybridMultilevel"/>
    <w:tmpl w:val="B41AC370"/>
    <w:lvl w:ilvl="0" w:tplc="399EE2BE">
      <w:start w:val="1"/>
      <w:numFmt w:val="decimal"/>
      <w:lvlText w:val="%1."/>
      <w:lvlJc w:val="left"/>
      <w:pPr>
        <w:ind w:left="2203"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F59C1"/>
    <w:multiLevelType w:val="multilevel"/>
    <w:tmpl w:val="367A4EC8"/>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91713D"/>
    <w:multiLevelType w:val="hybridMultilevel"/>
    <w:tmpl w:val="7D9AE5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2359BB"/>
    <w:multiLevelType w:val="hybridMultilevel"/>
    <w:tmpl w:val="ED1607E0"/>
    <w:lvl w:ilvl="0" w:tplc="984C079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B673D0"/>
    <w:multiLevelType w:val="hybridMultilevel"/>
    <w:tmpl w:val="9EEC35D0"/>
    <w:lvl w:ilvl="0" w:tplc="04050001">
      <w:start w:val="1"/>
      <w:numFmt w:val="bullet"/>
      <w:lvlText w:val=""/>
      <w:lvlJc w:val="left"/>
      <w:pPr>
        <w:ind w:left="580" w:hanging="360"/>
      </w:pPr>
      <w:rPr>
        <w:rFonts w:ascii="Symbol" w:hAnsi="Symbol" w:hint="default"/>
      </w:rPr>
    </w:lvl>
    <w:lvl w:ilvl="1" w:tplc="04050003" w:tentative="1">
      <w:start w:val="1"/>
      <w:numFmt w:val="bullet"/>
      <w:lvlText w:val="o"/>
      <w:lvlJc w:val="left"/>
      <w:pPr>
        <w:ind w:left="1300" w:hanging="360"/>
      </w:pPr>
      <w:rPr>
        <w:rFonts w:ascii="Courier New" w:hAnsi="Courier New" w:cs="Courier New" w:hint="default"/>
      </w:rPr>
    </w:lvl>
    <w:lvl w:ilvl="2" w:tplc="04050005" w:tentative="1">
      <w:start w:val="1"/>
      <w:numFmt w:val="bullet"/>
      <w:lvlText w:val=""/>
      <w:lvlJc w:val="left"/>
      <w:pPr>
        <w:ind w:left="2020" w:hanging="360"/>
      </w:pPr>
      <w:rPr>
        <w:rFonts w:ascii="Wingdings" w:hAnsi="Wingdings" w:hint="default"/>
      </w:rPr>
    </w:lvl>
    <w:lvl w:ilvl="3" w:tplc="04050001" w:tentative="1">
      <w:start w:val="1"/>
      <w:numFmt w:val="bullet"/>
      <w:lvlText w:val=""/>
      <w:lvlJc w:val="left"/>
      <w:pPr>
        <w:ind w:left="2740" w:hanging="360"/>
      </w:pPr>
      <w:rPr>
        <w:rFonts w:ascii="Symbol" w:hAnsi="Symbol" w:hint="default"/>
      </w:rPr>
    </w:lvl>
    <w:lvl w:ilvl="4" w:tplc="04050003" w:tentative="1">
      <w:start w:val="1"/>
      <w:numFmt w:val="bullet"/>
      <w:lvlText w:val="o"/>
      <w:lvlJc w:val="left"/>
      <w:pPr>
        <w:ind w:left="3460" w:hanging="360"/>
      </w:pPr>
      <w:rPr>
        <w:rFonts w:ascii="Courier New" w:hAnsi="Courier New" w:cs="Courier New" w:hint="default"/>
      </w:rPr>
    </w:lvl>
    <w:lvl w:ilvl="5" w:tplc="04050005" w:tentative="1">
      <w:start w:val="1"/>
      <w:numFmt w:val="bullet"/>
      <w:lvlText w:val=""/>
      <w:lvlJc w:val="left"/>
      <w:pPr>
        <w:ind w:left="4180" w:hanging="360"/>
      </w:pPr>
      <w:rPr>
        <w:rFonts w:ascii="Wingdings" w:hAnsi="Wingdings" w:hint="default"/>
      </w:rPr>
    </w:lvl>
    <w:lvl w:ilvl="6" w:tplc="04050001" w:tentative="1">
      <w:start w:val="1"/>
      <w:numFmt w:val="bullet"/>
      <w:lvlText w:val=""/>
      <w:lvlJc w:val="left"/>
      <w:pPr>
        <w:ind w:left="4900" w:hanging="360"/>
      </w:pPr>
      <w:rPr>
        <w:rFonts w:ascii="Symbol" w:hAnsi="Symbol" w:hint="default"/>
      </w:rPr>
    </w:lvl>
    <w:lvl w:ilvl="7" w:tplc="04050003" w:tentative="1">
      <w:start w:val="1"/>
      <w:numFmt w:val="bullet"/>
      <w:lvlText w:val="o"/>
      <w:lvlJc w:val="left"/>
      <w:pPr>
        <w:ind w:left="5620" w:hanging="360"/>
      </w:pPr>
      <w:rPr>
        <w:rFonts w:ascii="Courier New" w:hAnsi="Courier New" w:cs="Courier New" w:hint="default"/>
      </w:rPr>
    </w:lvl>
    <w:lvl w:ilvl="8" w:tplc="04050005" w:tentative="1">
      <w:start w:val="1"/>
      <w:numFmt w:val="bullet"/>
      <w:lvlText w:val=""/>
      <w:lvlJc w:val="left"/>
      <w:pPr>
        <w:ind w:left="6340" w:hanging="360"/>
      </w:pPr>
      <w:rPr>
        <w:rFonts w:ascii="Wingdings" w:hAnsi="Wingdings" w:hint="default"/>
      </w:rPr>
    </w:lvl>
  </w:abstractNum>
  <w:abstractNum w:abstractNumId="15" w15:restartNumberingAfterBreak="0">
    <w:nsid w:val="495C2088"/>
    <w:multiLevelType w:val="hybridMultilevel"/>
    <w:tmpl w:val="012079AA"/>
    <w:lvl w:ilvl="0" w:tplc="0405000F">
      <w:start w:val="1"/>
      <w:numFmt w:val="decimal"/>
      <w:lvlText w:val="%1."/>
      <w:lvlJc w:val="left"/>
      <w:pPr>
        <w:ind w:left="220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523391"/>
    <w:multiLevelType w:val="hybridMultilevel"/>
    <w:tmpl w:val="4A7CEE8E"/>
    <w:lvl w:ilvl="0" w:tplc="984C0792">
      <w:start w:val="1"/>
      <w:numFmt w:val="decimal"/>
      <w:lvlText w:val="%1."/>
      <w:lvlJc w:val="left"/>
      <w:pPr>
        <w:ind w:left="5039"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8B33A6"/>
    <w:multiLevelType w:val="multilevel"/>
    <w:tmpl w:val="4ACE3894"/>
    <w:lvl w:ilvl="0">
      <w:start w:val="2"/>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8" w15:restartNumberingAfterBreak="0">
    <w:nsid w:val="5B936D73"/>
    <w:multiLevelType w:val="hybridMultilevel"/>
    <w:tmpl w:val="85F46142"/>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80F6E460">
      <w:start w:val="1"/>
      <w:numFmt w:val="bullet"/>
      <w:lvlText w:val="-"/>
      <w:lvlJc w:val="left"/>
      <w:pPr>
        <w:ind w:left="3049" w:hanging="360"/>
      </w:pPr>
      <w:rPr>
        <w:rFonts w:ascii="Tahoma" w:eastAsiaTheme="minorHAnsi" w:hAnsi="Tahoma" w:cs="Tahoma" w:hint="default"/>
      </w:r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2E82313"/>
    <w:multiLevelType w:val="hybridMultilevel"/>
    <w:tmpl w:val="83749E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1C6BE2"/>
    <w:multiLevelType w:val="hybridMultilevel"/>
    <w:tmpl w:val="7E9C88D2"/>
    <w:lvl w:ilvl="0" w:tplc="8820BED8">
      <w:start w:val="1"/>
      <w:numFmt w:val="decimal"/>
      <w:lvlText w:val="%1."/>
      <w:lvlJc w:val="left"/>
      <w:pPr>
        <w:ind w:left="644" w:hanging="360"/>
      </w:pPr>
      <w:rPr>
        <w:b w:val="0"/>
      </w:rPr>
    </w:lvl>
    <w:lvl w:ilvl="1" w:tplc="04050019">
      <w:start w:val="1"/>
      <w:numFmt w:val="lowerLetter"/>
      <w:lvlText w:val="%2."/>
      <w:lvlJc w:val="left"/>
      <w:pPr>
        <w:ind w:left="1440" w:hanging="360"/>
      </w:pPr>
    </w:lvl>
    <w:lvl w:ilvl="2" w:tplc="6946FBF2">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E87ED1"/>
    <w:multiLevelType w:val="multilevel"/>
    <w:tmpl w:val="BC2A330A"/>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22" w15:restartNumberingAfterBreak="0">
    <w:nsid w:val="68D34693"/>
    <w:multiLevelType w:val="hybridMultilevel"/>
    <w:tmpl w:val="AC90AB06"/>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3560424"/>
    <w:multiLevelType w:val="singleLevel"/>
    <w:tmpl w:val="C8D40E16"/>
    <w:lvl w:ilvl="0">
      <w:start w:val="1"/>
      <w:numFmt w:val="lowerLetter"/>
      <w:lvlText w:val="%1)"/>
      <w:lvlJc w:val="left"/>
      <w:pPr>
        <w:tabs>
          <w:tab w:val="num" w:pos="360"/>
        </w:tabs>
        <w:ind w:left="360" w:hanging="360"/>
      </w:pPr>
    </w:lvl>
  </w:abstractNum>
  <w:abstractNum w:abstractNumId="24" w15:restartNumberingAfterBreak="0">
    <w:nsid w:val="7ED75F11"/>
    <w:multiLevelType w:val="hybridMultilevel"/>
    <w:tmpl w:val="D5C2FB5C"/>
    <w:lvl w:ilvl="0" w:tplc="D862DDC0">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5"/>
  </w:num>
  <w:num w:numId="2">
    <w:abstractNumId w:val="16"/>
  </w:num>
  <w:num w:numId="3">
    <w:abstractNumId w:val="12"/>
  </w:num>
  <w:num w:numId="4">
    <w:abstractNumId w:val="15"/>
  </w:num>
  <w:num w:numId="5">
    <w:abstractNumId w:val="20"/>
  </w:num>
  <w:num w:numId="6">
    <w:abstractNumId w:val="13"/>
  </w:num>
  <w:num w:numId="7">
    <w:abstractNumId w:val="9"/>
  </w:num>
  <w:num w:numId="8">
    <w:abstractNumId w:val="19"/>
  </w:num>
  <w:num w:numId="9">
    <w:abstractNumId w:val="0"/>
  </w:num>
  <w:num w:numId="10">
    <w:abstractNumId w:val="4"/>
  </w:num>
  <w:num w:numId="11">
    <w:abstractNumId w:val="3"/>
  </w:num>
  <w:num w:numId="12">
    <w:abstractNumId w:val="6"/>
  </w:num>
  <w:num w:numId="13">
    <w:abstractNumId w:val="14"/>
  </w:num>
  <w:num w:numId="14">
    <w:abstractNumId w:val="11"/>
  </w:num>
  <w:num w:numId="15">
    <w:abstractNumId w:val="10"/>
  </w:num>
  <w:num w:numId="16">
    <w:abstractNumId w:val="18"/>
  </w:num>
  <w:num w:numId="17">
    <w:abstractNumId w:val="2"/>
  </w:num>
  <w:num w:numId="18">
    <w:abstractNumId w:val="8"/>
  </w:num>
  <w:num w:numId="19">
    <w:abstractNumId w:val="24"/>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num>
  <w:num w:numId="23">
    <w:abstractNumId w:val="22"/>
  </w:num>
  <w:num w:numId="24">
    <w:abstractNumId w:val="21"/>
  </w:num>
  <w:num w:numId="2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EB"/>
    <w:rsid w:val="0000007D"/>
    <w:rsid w:val="00000C84"/>
    <w:rsid w:val="000043AB"/>
    <w:rsid w:val="00010ADA"/>
    <w:rsid w:val="00013DE9"/>
    <w:rsid w:val="00015AC6"/>
    <w:rsid w:val="00020258"/>
    <w:rsid w:val="00022140"/>
    <w:rsid w:val="00022A4B"/>
    <w:rsid w:val="00023B4F"/>
    <w:rsid w:val="00026B35"/>
    <w:rsid w:val="00026BDF"/>
    <w:rsid w:val="00027FB6"/>
    <w:rsid w:val="000374A4"/>
    <w:rsid w:val="00043F24"/>
    <w:rsid w:val="00045B45"/>
    <w:rsid w:val="00051D74"/>
    <w:rsid w:val="00052717"/>
    <w:rsid w:val="000613AD"/>
    <w:rsid w:val="00063A69"/>
    <w:rsid w:val="00066EBE"/>
    <w:rsid w:val="000676F5"/>
    <w:rsid w:val="00072D74"/>
    <w:rsid w:val="00073CC5"/>
    <w:rsid w:val="000770EF"/>
    <w:rsid w:val="00082EE3"/>
    <w:rsid w:val="00083A75"/>
    <w:rsid w:val="0008610D"/>
    <w:rsid w:val="000927DF"/>
    <w:rsid w:val="00094787"/>
    <w:rsid w:val="000A284C"/>
    <w:rsid w:val="000A5692"/>
    <w:rsid w:val="000A7D9D"/>
    <w:rsid w:val="000B1A01"/>
    <w:rsid w:val="000B462D"/>
    <w:rsid w:val="000B5312"/>
    <w:rsid w:val="000B7577"/>
    <w:rsid w:val="000C18C2"/>
    <w:rsid w:val="000C314D"/>
    <w:rsid w:val="000D017F"/>
    <w:rsid w:val="000D1117"/>
    <w:rsid w:val="000D525A"/>
    <w:rsid w:val="000D7B68"/>
    <w:rsid w:val="000E05FE"/>
    <w:rsid w:val="000E101B"/>
    <w:rsid w:val="000E487F"/>
    <w:rsid w:val="000F1D6D"/>
    <w:rsid w:val="000F2740"/>
    <w:rsid w:val="000F3D40"/>
    <w:rsid w:val="000F4BA9"/>
    <w:rsid w:val="000F5BCA"/>
    <w:rsid w:val="00100AD2"/>
    <w:rsid w:val="00102EE7"/>
    <w:rsid w:val="00103401"/>
    <w:rsid w:val="00103E1E"/>
    <w:rsid w:val="00112A4B"/>
    <w:rsid w:val="00114473"/>
    <w:rsid w:val="0011657F"/>
    <w:rsid w:val="00123F6D"/>
    <w:rsid w:val="0012565C"/>
    <w:rsid w:val="00133676"/>
    <w:rsid w:val="001345EF"/>
    <w:rsid w:val="00137F21"/>
    <w:rsid w:val="00143621"/>
    <w:rsid w:val="00143F0F"/>
    <w:rsid w:val="001444B1"/>
    <w:rsid w:val="00144571"/>
    <w:rsid w:val="00147788"/>
    <w:rsid w:val="00152691"/>
    <w:rsid w:val="001607C6"/>
    <w:rsid w:val="00162FEB"/>
    <w:rsid w:val="00165E4F"/>
    <w:rsid w:val="001665EE"/>
    <w:rsid w:val="00166A63"/>
    <w:rsid w:val="00166D5A"/>
    <w:rsid w:val="0018017C"/>
    <w:rsid w:val="00181FB4"/>
    <w:rsid w:val="001846D4"/>
    <w:rsid w:val="00185196"/>
    <w:rsid w:val="00185564"/>
    <w:rsid w:val="00185AA9"/>
    <w:rsid w:val="00187854"/>
    <w:rsid w:val="00195365"/>
    <w:rsid w:val="00197290"/>
    <w:rsid w:val="001A0560"/>
    <w:rsid w:val="001A0777"/>
    <w:rsid w:val="001A5A8D"/>
    <w:rsid w:val="001A6606"/>
    <w:rsid w:val="001B0052"/>
    <w:rsid w:val="001B03C4"/>
    <w:rsid w:val="001C04D6"/>
    <w:rsid w:val="001C0B3B"/>
    <w:rsid w:val="001C0EE9"/>
    <w:rsid w:val="001C1DD6"/>
    <w:rsid w:val="001C4EB2"/>
    <w:rsid w:val="001C5169"/>
    <w:rsid w:val="001D2315"/>
    <w:rsid w:val="001D32CE"/>
    <w:rsid w:val="001D75B4"/>
    <w:rsid w:val="001E2AC4"/>
    <w:rsid w:val="001E554D"/>
    <w:rsid w:val="001E5A87"/>
    <w:rsid w:val="001F1AA6"/>
    <w:rsid w:val="001F3599"/>
    <w:rsid w:val="001F5489"/>
    <w:rsid w:val="002011D5"/>
    <w:rsid w:val="002022FA"/>
    <w:rsid w:val="00210CBF"/>
    <w:rsid w:val="00212390"/>
    <w:rsid w:val="00220B2E"/>
    <w:rsid w:val="00221274"/>
    <w:rsid w:val="00221594"/>
    <w:rsid w:val="002249A9"/>
    <w:rsid w:val="002250C8"/>
    <w:rsid w:val="00227C99"/>
    <w:rsid w:val="00231346"/>
    <w:rsid w:val="00232A0F"/>
    <w:rsid w:val="00240733"/>
    <w:rsid w:val="00240B83"/>
    <w:rsid w:val="00241A3B"/>
    <w:rsid w:val="0024278D"/>
    <w:rsid w:val="00242BF9"/>
    <w:rsid w:val="00243681"/>
    <w:rsid w:val="00244616"/>
    <w:rsid w:val="00244929"/>
    <w:rsid w:val="00245A2C"/>
    <w:rsid w:val="002501AE"/>
    <w:rsid w:val="00252C85"/>
    <w:rsid w:val="00254C83"/>
    <w:rsid w:val="002565D7"/>
    <w:rsid w:val="00260A52"/>
    <w:rsid w:val="00262005"/>
    <w:rsid w:val="00262BE7"/>
    <w:rsid w:val="00263E69"/>
    <w:rsid w:val="002668D0"/>
    <w:rsid w:val="00271109"/>
    <w:rsid w:val="00282964"/>
    <w:rsid w:val="002832F1"/>
    <w:rsid w:val="00286A2D"/>
    <w:rsid w:val="002914B2"/>
    <w:rsid w:val="002978C6"/>
    <w:rsid w:val="002A26B6"/>
    <w:rsid w:val="002A2862"/>
    <w:rsid w:val="002A42C9"/>
    <w:rsid w:val="002A537C"/>
    <w:rsid w:val="002B3292"/>
    <w:rsid w:val="002B6029"/>
    <w:rsid w:val="002B6FD9"/>
    <w:rsid w:val="002B750E"/>
    <w:rsid w:val="002C17E3"/>
    <w:rsid w:val="002C41A7"/>
    <w:rsid w:val="002C65B4"/>
    <w:rsid w:val="002D1AB9"/>
    <w:rsid w:val="002D40DA"/>
    <w:rsid w:val="002D43F2"/>
    <w:rsid w:val="002D4B96"/>
    <w:rsid w:val="002D5FEF"/>
    <w:rsid w:val="002D7C34"/>
    <w:rsid w:val="002E0462"/>
    <w:rsid w:val="002E0D52"/>
    <w:rsid w:val="002E506F"/>
    <w:rsid w:val="002E5549"/>
    <w:rsid w:val="002F0FFF"/>
    <w:rsid w:val="002F1462"/>
    <w:rsid w:val="002F32B9"/>
    <w:rsid w:val="002F3DAA"/>
    <w:rsid w:val="002F4D99"/>
    <w:rsid w:val="002F551F"/>
    <w:rsid w:val="002F767F"/>
    <w:rsid w:val="003017F6"/>
    <w:rsid w:val="003022F7"/>
    <w:rsid w:val="0031054A"/>
    <w:rsid w:val="0031074F"/>
    <w:rsid w:val="00310CCE"/>
    <w:rsid w:val="003122E4"/>
    <w:rsid w:val="0031593A"/>
    <w:rsid w:val="00316119"/>
    <w:rsid w:val="00322255"/>
    <w:rsid w:val="00323543"/>
    <w:rsid w:val="0032400A"/>
    <w:rsid w:val="00324E51"/>
    <w:rsid w:val="00326CE4"/>
    <w:rsid w:val="0033183B"/>
    <w:rsid w:val="00333731"/>
    <w:rsid w:val="00334AD8"/>
    <w:rsid w:val="003415B7"/>
    <w:rsid w:val="00342719"/>
    <w:rsid w:val="00352575"/>
    <w:rsid w:val="00353964"/>
    <w:rsid w:val="003546C8"/>
    <w:rsid w:val="00354F41"/>
    <w:rsid w:val="00355E27"/>
    <w:rsid w:val="0036010F"/>
    <w:rsid w:val="003605BC"/>
    <w:rsid w:val="003615C6"/>
    <w:rsid w:val="00366F3E"/>
    <w:rsid w:val="00371C95"/>
    <w:rsid w:val="00373AA8"/>
    <w:rsid w:val="003828DF"/>
    <w:rsid w:val="00384C36"/>
    <w:rsid w:val="00385A91"/>
    <w:rsid w:val="00385E7D"/>
    <w:rsid w:val="0039076B"/>
    <w:rsid w:val="00393A0C"/>
    <w:rsid w:val="003949D9"/>
    <w:rsid w:val="00394BDB"/>
    <w:rsid w:val="00395296"/>
    <w:rsid w:val="00396876"/>
    <w:rsid w:val="003A231A"/>
    <w:rsid w:val="003A39CE"/>
    <w:rsid w:val="003A4511"/>
    <w:rsid w:val="003A68FB"/>
    <w:rsid w:val="003B03DF"/>
    <w:rsid w:val="003C2C25"/>
    <w:rsid w:val="003C37DE"/>
    <w:rsid w:val="003C65A7"/>
    <w:rsid w:val="003C7A01"/>
    <w:rsid w:val="003D1970"/>
    <w:rsid w:val="003D2C5F"/>
    <w:rsid w:val="003D4694"/>
    <w:rsid w:val="003D5285"/>
    <w:rsid w:val="003D7D91"/>
    <w:rsid w:val="003E3D60"/>
    <w:rsid w:val="003F255D"/>
    <w:rsid w:val="003F2D03"/>
    <w:rsid w:val="003F747F"/>
    <w:rsid w:val="0040044F"/>
    <w:rsid w:val="00400B6C"/>
    <w:rsid w:val="004043A1"/>
    <w:rsid w:val="00405E6E"/>
    <w:rsid w:val="00407A65"/>
    <w:rsid w:val="00407B5A"/>
    <w:rsid w:val="004111FE"/>
    <w:rsid w:val="00414584"/>
    <w:rsid w:val="00421F5F"/>
    <w:rsid w:val="00422394"/>
    <w:rsid w:val="00425028"/>
    <w:rsid w:val="0043079E"/>
    <w:rsid w:val="0043390B"/>
    <w:rsid w:val="00443426"/>
    <w:rsid w:val="00443BB9"/>
    <w:rsid w:val="00447EC0"/>
    <w:rsid w:val="004504BE"/>
    <w:rsid w:val="004518F7"/>
    <w:rsid w:val="0045403F"/>
    <w:rsid w:val="004543D6"/>
    <w:rsid w:val="004575E7"/>
    <w:rsid w:val="00457D44"/>
    <w:rsid w:val="0046472B"/>
    <w:rsid w:val="00466F10"/>
    <w:rsid w:val="00467256"/>
    <w:rsid w:val="00471CB2"/>
    <w:rsid w:val="00472D4A"/>
    <w:rsid w:val="00473B83"/>
    <w:rsid w:val="00476532"/>
    <w:rsid w:val="004816A2"/>
    <w:rsid w:val="004831E4"/>
    <w:rsid w:val="00490ED6"/>
    <w:rsid w:val="00495D57"/>
    <w:rsid w:val="00496706"/>
    <w:rsid w:val="004A184F"/>
    <w:rsid w:val="004A19F5"/>
    <w:rsid w:val="004A4649"/>
    <w:rsid w:val="004A6440"/>
    <w:rsid w:val="004B07D3"/>
    <w:rsid w:val="004B0CDE"/>
    <w:rsid w:val="004B15F6"/>
    <w:rsid w:val="004B18C7"/>
    <w:rsid w:val="004C185D"/>
    <w:rsid w:val="004C449F"/>
    <w:rsid w:val="004D0E46"/>
    <w:rsid w:val="004D56C4"/>
    <w:rsid w:val="004D7829"/>
    <w:rsid w:val="004E04A4"/>
    <w:rsid w:val="004E2768"/>
    <w:rsid w:val="004E30C0"/>
    <w:rsid w:val="004E5FE7"/>
    <w:rsid w:val="004E728D"/>
    <w:rsid w:val="004E78C1"/>
    <w:rsid w:val="004F31D3"/>
    <w:rsid w:val="004F5333"/>
    <w:rsid w:val="0050079D"/>
    <w:rsid w:val="00501A58"/>
    <w:rsid w:val="00502FF4"/>
    <w:rsid w:val="0050373F"/>
    <w:rsid w:val="00506F0C"/>
    <w:rsid w:val="005111D4"/>
    <w:rsid w:val="00512046"/>
    <w:rsid w:val="0051223D"/>
    <w:rsid w:val="0051240C"/>
    <w:rsid w:val="005177A9"/>
    <w:rsid w:val="00517B8B"/>
    <w:rsid w:val="005211B4"/>
    <w:rsid w:val="00521214"/>
    <w:rsid w:val="00522724"/>
    <w:rsid w:val="00522927"/>
    <w:rsid w:val="005309FB"/>
    <w:rsid w:val="00534C63"/>
    <w:rsid w:val="00536E1F"/>
    <w:rsid w:val="00545C36"/>
    <w:rsid w:val="00545CE5"/>
    <w:rsid w:val="00546972"/>
    <w:rsid w:val="00547EA3"/>
    <w:rsid w:val="005500C8"/>
    <w:rsid w:val="00550718"/>
    <w:rsid w:val="00552142"/>
    <w:rsid w:val="00553579"/>
    <w:rsid w:val="00553D4E"/>
    <w:rsid w:val="00554026"/>
    <w:rsid w:val="0055577E"/>
    <w:rsid w:val="005562E6"/>
    <w:rsid w:val="00556719"/>
    <w:rsid w:val="00556D90"/>
    <w:rsid w:val="00557DC1"/>
    <w:rsid w:val="0056463E"/>
    <w:rsid w:val="00564EA9"/>
    <w:rsid w:val="00564EB1"/>
    <w:rsid w:val="0056554C"/>
    <w:rsid w:val="005672A1"/>
    <w:rsid w:val="005705B3"/>
    <w:rsid w:val="00570BD8"/>
    <w:rsid w:val="00572015"/>
    <w:rsid w:val="00575867"/>
    <w:rsid w:val="00577C81"/>
    <w:rsid w:val="005847F6"/>
    <w:rsid w:val="00585D46"/>
    <w:rsid w:val="005874CD"/>
    <w:rsid w:val="0058760E"/>
    <w:rsid w:val="00587EB0"/>
    <w:rsid w:val="00587FF9"/>
    <w:rsid w:val="0059119D"/>
    <w:rsid w:val="00591C0D"/>
    <w:rsid w:val="005A0C64"/>
    <w:rsid w:val="005A2368"/>
    <w:rsid w:val="005A2ADD"/>
    <w:rsid w:val="005A3F60"/>
    <w:rsid w:val="005A5A8D"/>
    <w:rsid w:val="005A717F"/>
    <w:rsid w:val="005B1FB4"/>
    <w:rsid w:val="005B2887"/>
    <w:rsid w:val="005B40B0"/>
    <w:rsid w:val="005B5491"/>
    <w:rsid w:val="005C3A22"/>
    <w:rsid w:val="005C45D8"/>
    <w:rsid w:val="005C5649"/>
    <w:rsid w:val="005C657F"/>
    <w:rsid w:val="005D264C"/>
    <w:rsid w:val="005D2C79"/>
    <w:rsid w:val="005D3058"/>
    <w:rsid w:val="005E2340"/>
    <w:rsid w:val="005E29CA"/>
    <w:rsid w:val="005E3F79"/>
    <w:rsid w:val="005E7D18"/>
    <w:rsid w:val="005F03CF"/>
    <w:rsid w:val="00601C8A"/>
    <w:rsid w:val="00602B27"/>
    <w:rsid w:val="006051B0"/>
    <w:rsid w:val="00607183"/>
    <w:rsid w:val="0060733E"/>
    <w:rsid w:val="00612E33"/>
    <w:rsid w:val="0061403E"/>
    <w:rsid w:val="006142B7"/>
    <w:rsid w:val="0061679A"/>
    <w:rsid w:val="006229F9"/>
    <w:rsid w:val="006277DB"/>
    <w:rsid w:val="00627E3F"/>
    <w:rsid w:val="00633D76"/>
    <w:rsid w:val="006400BC"/>
    <w:rsid w:val="00645157"/>
    <w:rsid w:val="006453A7"/>
    <w:rsid w:val="00654203"/>
    <w:rsid w:val="00662BB9"/>
    <w:rsid w:val="00665F44"/>
    <w:rsid w:val="006712DF"/>
    <w:rsid w:val="00672CBA"/>
    <w:rsid w:val="00676150"/>
    <w:rsid w:val="006816E4"/>
    <w:rsid w:val="00683B0F"/>
    <w:rsid w:val="00684B48"/>
    <w:rsid w:val="0069130C"/>
    <w:rsid w:val="006915EB"/>
    <w:rsid w:val="00692830"/>
    <w:rsid w:val="00696644"/>
    <w:rsid w:val="00696C7E"/>
    <w:rsid w:val="006A3541"/>
    <w:rsid w:val="006A39B1"/>
    <w:rsid w:val="006A54E6"/>
    <w:rsid w:val="006B0720"/>
    <w:rsid w:val="006B127E"/>
    <w:rsid w:val="006B13BC"/>
    <w:rsid w:val="006B4582"/>
    <w:rsid w:val="006C5FC9"/>
    <w:rsid w:val="006D034F"/>
    <w:rsid w:val="006D2249"/>
    <w:rsid w:val="006D2ECD"/>
    <w:rsid w:val="006D5A74"/>
    <w:rsid w:val="006D6388"/>
    <w:rsid w:val="006E0916"/>
    <w:rsid w:val="006E174E"/>
    <w:rsid w:val="006E1AD6"/>
    <w:rsid w:val="006E58ED"/>
    <w:rsid w:val="006E7172"/>
    <w:rsid w:val="006F3E19"/>
    <w:rsid w:val="006F3E76"/>
    <w:rsid w:val="006F7DA8"/>
    <w:rsid w:val="0070325A"/>
    <w:rsid w:val="007063A0"/>
    <w:rsid w:val="00706570"/>
    <w:rsid w:val="00716427"/>
    <w:rsid w:val="00723539"/>
    <w:rsid w:val="007241D5"/>
    <w:rsid w:val="00726F83"/>
    <w:rsid w:val="00730BCE"/>
    <w:rsid w:val="007310CF"/>
    <w:rsid w:val="00740CDF"/>
    <w:rsid w:val="00744156"/>
    <w:rsid w:val="00744A1C"/>
    <w:rsid w:val="00753128"/>
    <w:rsid w:val="00753CEE"/>
    <w:rsid w:val="0075528A"/>
    <w:rsid w:val="007563BD"/>
    <w:rsid w:val="007615FB"/>
    <w:rsid w:val="00762097"/>
    <w:rsid w:val="00763462"/>
    <w:rsid w:val="007643E5"/>
    <w:rsid w:val="007668CD"/>
    <w:rsid w:val="007721D2"/>
    <w:rsid w:val="00775127"/>
    <w:rsid w:val="00776CF4"/>
    <w:rsid w:val="00781345"/>
    <w:rsid w:val="00781F22"/>
    <w:rsid w:val="007838B6"/>
    <w:rsid w:val="00785369"/>
    <w:rsid w:val="00786258"/>
    <w:rsid w:val="00790E79"/>
    <w:rsid w:val="007914D3"/>
    <w:rsid w:val="007932A5"/>
    <w:rsid w:val="00795DB3"/>
    <w:rsid w:val="0079624B"/>
    <w:rsid w:val="007A0278"/>
    <w:rsid w:val="007A4014"/>
    <w:rsid w:val="007A5214"/>
    <w:rsid w:val="007B11FB"/>
    <w:rsid w:val="007B204F"/>
    <w:rsid w:val="007B5C8A"/>
    <w:rsid w:val="007B7127"/>
    <w:rsid w:val="007B77A5"/>
    <w:rsid w:val="007B79D6"/>
    <w:rsid w:val="007C2FB3"/>
    <w:rsid w:val="007C72DE"/>
    <w:rsid w:val="007C735E"/>
    <w:rsid w:val="007C77BD"/>
    <w:rsid w:val="007D72D1"/>
    <w:rsid w:val="007E06A3"/>
    <w:rsid w:val="007E0D09"/>
    <w:rsid w:val="007E1290"/>
    <w:rsid w:val="00801F67"/>
    <w:rsid w:val="00805033"/>
    <w:rsid w:val="008053CA"/>
    <w:rsid w:val="00806A8E"/>
    <w:rsid w:val="00806FA7"/>
    <w:rsid w:val="008117B1"/>
    <w:rsid w:val="008149AD"/>
    <w:rsid w:val="00820350"/>
    <w:rsid w:val="0082249A"/>
    <w:rsid w:val="00824533"/>
    <w:rsid w:val="00824760"/>
    <w:rsid w:val="008303BC"/>
    <w:rsid w:val="008314D1"/>
    <w:rsid w:val="0083173E"/>
    <w:rsid w:val="00831A2B"/>
    <w:rsid w:val="00833271"/>
    <w:rsid w:val="00834FEE"/>
    <w:rsid w:val="008364AB"/>
    <w:rsid w:val="0084274B"/>
    <w:rsid w:val="00850E89"/>
    <w:rsid w:val="00855B14"/>
    <w:rsid w:val="008566B9"/>
    <w:rsid w:val="00856D2E"/>
    <w:rsid w:val="00860177"/>
    <w:rsid w:val="008650CC"/>
    <w:rsid w:val="00866084"/>
    <w:rsid w:val="00866ED9"/>
    <w:rsid w:val="00867865"/>
    <w:rsid w:val="00867D46"/>
    <w:rsid w:val="0087307D"/>
    <w:rsid w:val="00874991"/>
    <w:rsid w:val="0087789F"/>
    <w:rsid w:val="00881996"/>
    <w:rsid w:val="00881D01"/>
    <w:rsid w:val="0088273C"/>
    <w:rsid w:val="008843FC"/>
    <w:rsid w:val="00892CEC"/>
    <w:rsid w:val="00894409"/>
    <w:rsid w:val="008963BD"/>
    <w:rsid w:val="00896B4B"/>
    <w:rsid w:val="00897390"/>
    <w:rsid w:val="008A34E8"/>
    <w:rsid w:val="008A4CA6"/>
    <w:rsid w:val="008B3147"/>
    <w:rsid w:val="008B511B"/>
    <w:rsid w:val="008B7329"/>
    <w:rsid w:val="008C13AF"/>
    <w:rsid w:val="008C2E6E"/>
    <w:rsid w:val="008C4489"/>
    <w:rsid w:val="008D0C51"/>
    <w:rsid w:val="008D0C75"/>
    <w:rsid w:val="008D1A45"/>
    <w:rsid w:val="008D2D05"/>
    <w:rsid w:val="008D3455"/>
    <w:rsid w:val="008D358A"/>
    <w:rsid w:val="008D63A9"/>
    <w:rsid w:val="008E1262"/>
    <w:rsid w:val="008E2A23"/>
    <w:rsid w:val="008E561C"/>
    <w:rsid w:val="008F3031"/>
    <w:rsid w:val="008F31BB"/>
    <w:rsid w:val="008F6033"/>
    <w:rsid w:val="008F6C4B"/>
    <w:rsid w:val="008F7791"/>
    <w:rsid w:val="0090289C"/>
    <w:rsid w:val="00905F48"/>
    <w:rsid w:val="00911099"/>
    <w:rsid w:val="00912350"/>
    <w:rsid w:val="009176D3"/>
    <w:rsid w:val="00917727"/>
    <w:rsid w:val="009265B8"/>
    <w:rsid w:val="00927CBA"/>
    <w:rsid w:val="00927FF8"/>
    <w:rsid w:val="009352F9"/>
    <w:rsid w:val="00937267"/>
    <w:rsid w:val="00940A38"/>
    <w:rsid w:val="00941FFA"/>
    <w:rsid w:val="00942B67"/>
    <w:rsid w:val="00947FC8"/>
    <w:rsid w:val="00951AFF"/>
    <w:rsid w:val="00952019"/>
    <w:rsid w:val="009527B3"/>
    <w:rsid w:val="0095320F"/>
    <w:rsid w:val="00954043"/>
    <w:rsid w:val="00954711"/>
    <w:rsid w:val="00957334"/>
    <w:rsid w:val="00960A4B"/>
    <w:rsid w:val="00962456"/>
    <w:rsid w:val="00967596"/>
    <w:rsid w:val="009676EE"/>
    <w:rsid w:val="00971FFA"/>
    <w:rsid w:val="00972410"/>
    <w:rsid w:val="00975A95"/>
    <w:rsid w:val="00977D8E"/>
    <w:rsid w:val="00982CA4"/>
    <w:rsid w:val="00984335"/>
    <w:rsid w:val="009849A6"/>
    <w:rsid w:val="00990722"/>
    <w:rsid w:val="009911B4"/>
    <w:rsid w:val="00992CF3"/>
    <w:rsid w:val="00997ADA"/>
    <w:rsid w:val="009A1E80"/>
    <w:rsid w:val="009A5518"/>
    <w:rsid w:val="009A5E7F"/>
    <w:rsid w:val="009A77B0"/>
    <w:rsid w:val="009B06EB"/>
    <w:rsid w:val="009B16BA"/>
    <w:rsid w:val="009B4032"/>
    <w:rsid w:val="009B712F"/>
    <w:rsid w:val="009C22B5"/>
    <w:rsid w:val="009C39FE"/>
    <w:rsid w:val="009C3BDC"/>
    <w:rsid w:val="009C4520"/>
    <w:rsid w:val="009C46EF"/>
    <w:rsid w:val="009C4D45"/>
    <w:rsid w:val="009C6E76"/>
    <w:rsid w:val="009D104C"/>
    <w:rsid w:val="009D48BC"/>
    <w:rsid w:val="009D49FC"/>
    <w:rsid w:val="009D5FD0"/>
    <w:rsid w:val="009E3F90"/>
    <w:rsid w:val="009E75AA"/>
    <w:rsid w:val="009E791D"/>
    <w:rsid w:val="009F0168"/>
    <w:rsid w:val="009F0BD1"/>
    <w:rsid w:val="009F4F52"/>
    <w:rsid w:val="00A02B84"/>
    <w:rsid w:val="00A04F6A"/>
    <w:rsid w:val="00A066F6"/>
    <w:rsid w:val="00A07098"/>
    <w:rsid w:val="00A135AA"/>
    <w:rsid w:val="00A14BCB"/>
    <w:rsid w:val="00A16EE9"/>
    <w:rsid w:val="00A209AE"/>
    <w:rsid w:val="00A245C8"/>
    <w:rsid w:val="00A24787"/>
    <w:rsid w:val="00A26C7E"/>
    <w:rsid w:val="00A27406"/>
    <w:rsid w:val="00A311EB"/>
    <w:rsid w:val="00A3674D"/>
    <w:rsid w:val="00A36FB1"/>
    <w:rsid w:val="00A420EE"/>
    <w:rsid w:val="00A44183"/>
    <w:rsid w:val="00A508B9"/>
    <w:rsid w:val="00A51923"/>
    <w:rsid w:val="00A5339D"/>
    <w:rsid w:val="00A53AEE"/>
    <w:rsid w:val="00A558F8"/>
    <w:rsid w:val="00A561C9"/>
    <w:rsid w:val="00A57D1B"/>
    <w:rsid w:val="00A613FD"/>
    <w:rsid w:val="00A65AA6"/>
    <w:rsid w:val="00A72F15"/>
    <w:rsid w:val="00A76021"/>
    <w:rsid w:val="00A7619B"/>
    <w:rsid w:val="00A84DBD"/>
    <w:rsid w:val="00A86CB3"/>
    <w:rsid w:val="00A87980"/>
    <w:rsid w:val="00AA0CD8"/>
    <w:rsid w:val="00AA15E9"/>
    <w:rsid w:val="00AA2E96"/>
    <w:rsid w:val="00AA4C53"/>
    <w:rsid w:val="00AA7F48"/>
    <w:rsid w:val="00AB2CA2"/>
    <w:rsid w:val="00AB6D75"/>
    <w:rsid w:val="00AC009D"/>
    <w:rsid w:val="00AC043C"/>
    <w:rsid w:val="00AC057C"/>
    <w:rsid w:val="00AC3C44"/>
    <w:rsid w:val="00AC5A06"/>
    <w:rsid w:val="00AC79CB"/>
    <w:rsid w:val="00AD033A"/>
    <w:rsid w:val="00AD5095"/>
    <w:rsid w:val="00AD7ED1"/>
    <w:rsid w:val="00AE22A5"/>
    <w:rsid w:val="00B109A9"/>
    <w:rsid w:val="00B15FE2"/>
    <w:rsid w:val="00B1701A"/>
    <w:rsid w:val="00B17A8A"/>
    <w:rsid w:val="00B206A7"/>
    <w:rsid w:val="00B24B56"/>
    <w:rsid w:val="00B27392"/>
    <w:rsid w:val="00B40BF3"/>
    <w:rsid w:val="00B4177D"/>
    <w:rsid w:val="00B442BC"/>
    <w:rsid w:val="00B47378"/>
    <w:rsid w:val="00B47C68"/>
    <w:rsid w:val="00B509C7"/>
    <w:rsid w:val="00B513AD"/>
    <w:rsid w:val="00B52C1D"/>
    <w:rsid w:val="00B53182"/>
    <w:rsid w:val="00B5460C"/>
    <w:rsid w:val="00B54B36"/>
    <w:rsid w:val="00B60DF4"/>
    <w:rsid w:val="00B63035"/>
    <w:rsid w:val="00B70256"/>
    <w:rsid w:val="00B7368B"/>
    <w:rsid w:val="00B73DA2"/>
    <w:rsid w:val="00B75CE2"/>
    <w:rsid w:val="00B77113"/>
    <w:rsid w:val="00B80EFB"/>
    <w:rsid w:val="00B85D3E"/>
    <w:rsid w:val="00B86D78"/>
    <w:rsid w:val="00B879E5"/>
    <w:rsid w:val="00B90982"/>
    <w:rsid w:val="00B91C0C"/>
    <w:rsid w:val="00B9216D"/>
    <w:rsid w:val="00B9377A"/>
    <w:rsid w:val="00B940AD"/>
    <w:rsid w:val="00B96667"/>
    <w:rsid w:val="00B968FC"/>
    <w:rsid w:val="00B96A35"/>
    <w:rsid w:val="00BA42EB"/>
    <w:rsid w:val="00BA71D2"/>
    <w:rsid w:val="00BB1A59"/>
    <w:rsid w:val="00BB2428"/>
    <w:rsid w:val="00BB4A95"/>
    <w:rsid w:val="00BB5CE9"/>
    <w:rsid w:val="00BB6DFE"/>
    <w:rsid w:val="00BC02DC"/>
    <w:rsid w:val="00BC1B5C"/>
    <w:rsid w:val="00BC1FD9"/>
    <w:rsid w:val="00BC3786"/>
    <w:rsid w:val="00BC70A3"/>
    <w:rsid w:val="00BD24FB"/>
    <w:rsid w:val="00BD26FE"/>
    <w:rsid w:val="00BD2B8F"/>
    <w:rsid w:val="00BD3774"/>
    <w:rsid w:val="00BD7FD3"/>
    <w:rsid w:val="00BE1D86"/>
    <w:rsid w:val="00BE2764"/>
    <w:rsid w:val="00BE402F"/>
    <w:rsid w:val="00BF068B"/>
    <w:rsid w:val="00BF1530"/>
    <w:rsid w:val="00BF36B5"/>
    <w:rsid w:val="00BF7232"/>
    <w:rsid w:val="00C00FA8"/>
    <w:rsid w:val="00C02DAF"/>
    <w:rsid w:val="00C04011"/>
    <w:rsid w:val="00C04A04"/>
    <w:rsid w:val="00C12897"/>
    <w:rsid w:val="00C139C2"/>
    <w:rsid w:val="00C14B66"/>
    <w:rsid w:val="00C17E3E"/>
    <w:rsid w:val="00C208D8"/>
    <w:rsid w:val="00C238B7"/>
    <w:rsid w:val="00C23F0E"/>
    <w:rsid w:val="00C266F6"/>
    <w:rsid w:val="00C27B72"/>
    <w:rsid w:val="00C27B76"/>
    <w:rsid w:val="00C27CC3"/>
    <w:rsid w:val="00C3200A"/>
    <w:rsid w:val="00C32D58"/>
    <w:rsid w:val="00C33484"/>
    <w:rsid w:val="00C3489D"/>
    <w:rsid w:val="00C357E3"/>
    <w:rsid w:val="00C42CD3"/>
    <w:rsid w:val="00C43FCD"/>
    <w:rsid w:val="00C46478"/>
    <w:rsid w:val="00C46B5D"/>
    <w:rsid w:val="00C50C46"/>
    <w:rsid w:val="00C523EC"/>
    <w:rsid w:val="00C57266"/>
    <w:rsid w:val="00C62B31"/>
    <w:rsid w:val="00C660AE"/>
    <w:rsid w:val="00C673DD"/>
    <w:rsid w:val="00C70934"/>
    <w:rsid w:val="00C71934"/>
    <w:rsid w:val="00C74873"/>
    <w:rsid w:val="00C801D8"/>
    <w:rsid w:val="00C82281"/>
    <w:rsid w:val="00C877D3"/>
    <w:rsid w:val="00C87B4C"/>
    <w:rsid w:val="00C91AF9"/>
    <w:rsid w:val="00C9568F"/>
    <w:rsid w:val="00C95A0E"/>
    <w:rsid w:val="00C96D0A"/>
    <w:rsid w:val="00CA0FE9"/>
    <w:rsid w:val="00CA3070"/>
    <w:rsid w:val="00CA503D"/>
    <w:rsid w:val="00CA644D"/>
    <w:rsid w:val="00CB57C2"/>
    <w:rsid w:val="00CC0C9B"/>
    <w:rsid w:val="00CC1500"/>
    <w:rsid w:val="00CC4A72"/>
    <w:rsid w:val="00CC5CBA"/>
    <w:rsid w:val="00CC65AF"/>
    <w:rsid w:val="00CC7529"/>
    <w:rsid w:val="00CD07F8"/>
    <w:rsid w:val="00CD1694"/>
    <w:rsid w:val="00CD185F"/>
    <w:rsid w:val="00CD7BC3"/>
    <w:rsid w:val="00CE2A3C"/>
    <w:rsid w:val="00CE322B"/>
    <w:rsid w:val="00CE60A0"/>
    <w:rsid w:val="00CE6ED1"/>
    <w:rsid w:val="00CF0D2D"/>
    <w:rsid w:val="00CF0F6B"/>
    <w:rsid w:val="00CF36E6"/>
    <w:rsid w:val="00CF3CD8"/>
    <w:rsid w:val="00CF6CDA"/>
    <w:rsid w:val="00D00A7A"/>
    <w:rsid w:val="00D02EE5"/>
    <w:rsid w:val="00D05640"/>
    <w:rsid w:val="00D10BAD"/>
    <w:rsid w:val="00D12855"/>
    <w:rsid w:val="00D12A0F"/>
    <w:rsid w:val="00D20A13"/>
    <w:rsid w:val="00D228D7"/>
    <w:rsid w:val="00D23BCA"/>
    <w:rsid w:val="00D255BC"/>
    <w:rsid w:val="00D26704"/>
    <w:rsid w:val="00D32634"/>
    <w:rsid w:val="00D32B74"/>
    <w:rsid w:val="00D33D93"/>
    <w:rsid w:val="00D34396"/>
    <w:rsid w:val="00D34E51"/>
    <w:rsid w:val="00D357C7"/>
    <w:rsid w:val="00D363A2"/>
    <w:rsid w:val="00D40C76"/>
    <w:rsid w:val="00D416C2"/>
    <w:rsid w:val="00D43136"/>
    <w:rsid w:val="00D47F03"/>
    <w:rsid w:val="00D52085"/>
    <w:rsid w:val="00D5217C"/>
    <w:rsid w:val="00D52258"/>
    <w:rsid w:val="00D53AFF"/>
    <w:rsid w:val="00D541CD"/>
    <w:rsid w:val="00D54F81"/>
    <w:rsid w:val="00D56DDA"/>
    <w:rsid w:val="00D60086"/>
    <w:rsid w:val="00D616EE"/>
    <w:rsid w:val="00D64E25"/>
    <w:rsid w:val="00D6700D"/>
    <w:rsid w:val="00D718D2"/>
    <w:rsid w:val="00D7402B"/>
    <w:rsid w:val="00D748A2"/>
    <w:rsid w:val="00D766AA"/>
    <w:rsid w:val="00D76A89"/>
    <w:rsid w:val="00D8023C"/>
    <w:rsid w:val="00D82417"/>
    <w:rsid w:val="00D8377B"/>
    <w:rsid w:val="00D846E0"/>
    <w:rsid w:val="00D84759"/>
    <w:rsid w:val="00D93197"/>
    <w:rsid w:val="00DA29B1"/>
    <w:rsid w:val="00DA4626"/>
    <w:rsid w:val="00DB1A95"/>
    <w:rsid w:val="00DB2912"/>
    <w:rsid w:val="00DB2DB4"/>
    <w:rsid w:val="00DC227F"/>
    <w:rsid w:val="00DD2357"/>
    <w:rsid w:val="00DD2728"/>
    <w:rsid w:val="00DD3704"/>
    <w:rsid w:val="00DD3FE8"/>
    <w:rsid w:val="00DD41E4"/>
    <w:rsid w:val="00DD700B"/>
    <w:rsid w:val="00DD78E2"/>
    <w:rsid w:val="00DE2686"/>
    <w:rsid w:val="00DE2987"/>
    <w:rsid w:val="00DE36C1"/>
    <w:rsid w:val="00DE36D5"/>
    <w:rsid w:val="00DE3DD7"/>
    <w:rsid w:val="00DF08B4"/>
    <w:rsid w:val="00DF16ED"/>
    <w:rsid w:val="00DF4E76"/>
    <w:rsid w:val="00DF7D93"/>
    <w:rsid w:val="00E01911"/>
    <w:rsid w:val="00E0225C"/>
    <w:rsid w:val="00E0379E"/>
    <w:rsid w:val="00E057A2"/>
    <w:rsid w:val="00E12FA3"/>
    <w:rsid w:val="00E17A80"/>
    <w:rsid w:val="00E314DC"/>
    <w:rsid w:val="00E3279A"/>
    <w:rsid w:val="00E348DE"/>
    <w:rsid w:val="00E35D51"/>
    <w:rsid w:val="00E36CD5"/>
    <w:rsid w:val="00E37867"/>
    <w:rsid w:val="00E4069B"/>
    <w:rsid w:val="00E41732"/>
    <w:rsid w:val="00E50ADF"/>
    <w:rsid w:val="00E50F48"/>
    <w:rsid w:val="00E60F50"/>
    <w:rsid w:val="00E63C1F"/>
    <w:rsid w:val="00E6535B"/>
    <w:rsid w:val="00E65DCB"/>
    <w:rsid w:val="00E6694C"/>
    <w:rsid w:val="00E67F15"/>
    <w:rsid w:val="00E70B44"/>
    <w:rsid w:val="00E74428"/>
    <w:rsid w:val="00E764B8"/>
    <w:rsid w:val="00E804DE"/>
    <w:rsid w:val="00E870A2"/>
    <w:rsid w:val="00E90D68"/>
    <w:rsid w:val="00E91335"/>
    <w:rsid w:val="00E92D20"/>
    <w:rsid w:val="00E96E0E"/>
    <w:rsid w:val="00EA0543"/>
    <w:rsid w:val="00EA104F"/>
    <w:rsid w:val="00EA2A10"/>
    <w:rsid w:val="00EA2D70"/>
    <w:rsid w:val="00EA4A5F"/>
    <w:rsid w:val="00EA6BA9"/>
    <w:rsid w:val="00EB005B"/>
    <w:rsid w:val="00EB04CF"/>
    <w:rsid w:val="00EB114D"/>
    <w:rsid w:val="00EB5CE8"/>
    <w:rsid w:val="00EC044C"/>
    <w:rsid w:val="00EC3B8B"/>
    <w:rsid w:val="00EC5709"/>
    <w:rsid w:val="00ED051B"/>
    <w:rsid w:val="00ED335D"/>
    <w:rsid w:val="00ED35D8"/>
    <w:rsid w:val="00ED59B6"/>
    <w:rsid w:val="00EE071B"/>
    <w:rsid w:val="00EE31E0"/>
    <w:rsid w:val="00EE4ED1"/>
    <w:rsid w:val="00EE5CDD"/>
    <w:rsid w:val="00EE619B"/>
    <w:rsid w:val="00EF0DFB"/>
    <w:rsid w:val="00EF23BB"/>
    <w:rsid w:val="00EF2CFB"/>
    <w:rsid w:val="00EF3C17"/>
    <w:rsid w:val="00EF4F1A"/>
    <w:rsid w:val="00F00B54"/>
    <w:rsid w:val="00F00DFF"/>
    <w:rsid w:val="00F027C3"/>
    <w:rsid w:val="00F02A2D"/>
    <w:rsid w:val="00F05A09"/>
    <w:rsid w:val="00F05DD3"/>
    <w:rsid w:val="00F066E6"/>
    <w:rsid w:val="00F10AD1"/>
    <w:rsid w:val="00F13B25"/>
    <w:rsid w:val="00F143BC"/>
    <w:rsid w:val="00F14EB4"/>
    <w:rsid w:val="00F2626B"/>
    <w:rsid w:val="00F26FD8"/>
    <w:rsid w:val="00F32C2E"/>
    <w:rsid w:val="00F35372"/>
    <w:rsid w:val="00F36E5A"/>
    <w:rsid w:val="00F436AA"/>
    <w:rsid w:val="00F44120"/>
    <w:rsid w:val="00F45822"/>
    <w:rsid w:val="00F4657B"/>
    <w:rsid w:val="00F475D9"/>
    <w:rsid w:val="00F51543"/>
    <w:rsid w:val="00F51DC1"/>
    <w:rsid w:val="00F526C1"/>
    <w:rsid w:val="00F56BCF"/>
    <w:rsid w:val="00F57DEF"/>
    <w:rsid w:val="00F653BB"/>
    <w:rsid w:val="00F67411"/>
    <w:rsid w:val="00F70BFB"/>
    <w:rsid w:val="00F730BA"/>
    <w:rsid w:val="00F77062"/>
    <w:rsid w:val="00F80170"/>
    <w:rsid w:val="00F82776"/>
    <w:rsid w:val="00F83632"/>
    <w:rsid w:val="00F8643A"/>
    <w:rsid w:val="00F8735A"/>
    <w:rsid w:val="00FA1D13"/>
    <w:rsid w:val="00FA348C"/>
    <w:rsid w:val="00FA4001"/>
    <w:rsid w:val="00FA5222"/>
    <w:rsid w:val="00FA5412"/>
    <w:rsid w:val="00FB1C56"/>
    <w:rsid w:val="00FB3EE9"/>
    <w:rsid w:val="00FB7D60"/>
    <w:rsid w:val="00FC452E"/>
    <w:rsid w:val="00FD1787"/>
    <w:rsid w:val="00FD4CE9"/>
    <w:rsid w:val="00FD57F7"/>
    <w:rsid w:val="00FD7A52"/>
    <w:rsid w:val="00FE15F0"/>
    <w:rsid w:val="00FE309D"/>
    <w:rsid w:val="00FE4E69"/>
    <w:rsid w:val="00FE54D9"/>
    <w:rsid w:val="00FE5720"/>
    <w:rsid w:val="00FE5A4A"/>
    <w:rsid w:val="00FF0CC9"/>
    <w:rsid w:val="00FF19F2"/>
    <w:rsid w:val="00FF2C28"/>
    <w:rsid w:val="00FF322A"/>
    <w:rsid w:val="00FF366A"/>
    <w:rsid w:val="00FF4C53"/>
    <w:rsid w:val="00FF75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7203"/>
  <w15:docId w15:val="{5A183F98-4457-41C2-8A6F-4C2B3EC6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16BA"/>
  </w:style>
  <w:style w:type="paragraph" w:styleId="Nadpis1">
    <w:name w:val="heading 1"/>
    <w:basedOn w:val="Normln"/>
    <w:next w:val="Normln"/>
    <w:link w:val="Nadpis1Char"/>
    <w:qFormat/>
    <w:rsid w:val="00DE2987"/>
    <w:pPr>
      <w:keepNext/>
      <w:numPr>
        <w:numId w:val="9"/>
      </w:numPr>
      <w:suppressAutoHyphens/>
      <w:spacing w:before="360" w:after="240" w:line="240" w:lineRule="auto"/>
      <w:jc w:val="center"/>
      <w:outlineLvl w:val="0"/>
    </w:pPr>
    <w:rPr>
      <w:rFonts w:ascii="Tahoma" w:eastAsia="Times New Roman" w:hAnsi="Tahoma" w:cs="Tahoma"/>
      <w:b/>
      <w:sz w:val="20"/>
      <w:szCs w:val="20"/>
      <w:lang w:eastAsia="ar-SA"/>
    </w:rPr>
  </w:style>
  <w:style w:type="paragraph" w:styleId="Nadpis5">
    <w:name w:val="heading 5"/>
    <w:basedOn w:val="Normln"/>
    <w:next w:val="Normln"/>
    <w:link w:val="Nadpis5Char"/>
    <w:qFormat/>
    <w:rsid w:val="00DE2987"/>
    <w:pPr>
      <w:numPr>
        <w:ilvl w:val="4"/>
        <w:numId w:val="9"/>
      </w:numPr>
      <w:suppressAutoHyphens/>
      <w:spacing w:before="240" w:after="60" w:line="240" w:lineRule="auto"/>
      <w:outlineLvl w:val="4"/>
    </w:pPr>
    <w:rPr>
      <w:rFonts w:ascii="Calibri" w:eastAsia="Times New Roman"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06EB"/>
    <w:rPr>
      <w:strike w:val="0"/>
      <w:dstrike w:val="0"/>
      <w:color w:val="1E90FF"/>
      <w:u w:val="none"/>
      <w:effect w:val="none"/>
    </w:rPr>
  </w:style>
  <w:style w:type="paragraph" w:styleId="Normlnweb">
    <w:name w:val="Normal (Web)"/>
    <w:basedOn w:val="Normln"/>
    <w:uiPriority w:val="99"/>
    <w:semiHidden/>
    <w:unhideWhenUsed/>
    <w:rsid w:val="009B06EB"/>
    <w:pPr>
      <w:spacing w:before="75" w:after="75" w:line="240" w:lineRule="auto"/>
      <w:jc w:val="both"/>
    </w:pPr>
    <w:rPr>
      <w:rFonts w:ascii="Times New Roman" w:eastAsia="Times New Roman" w:hAnsi="Times New Roman" w:cs="Times New Roman"/>
      <w:sz w:val="24"/>
      <w:szCs w:val="24"/>
      <w:lang w:eastAsia="cs-CZ"/>
    </w:rPr>
  </w:style>
  <w:style w:type="paragraph" w:customStyle="1" w:styleId="normln1">
    <w:name w:val="normln1"/>
    <w:basedOn w:val="Normln"/>
    <w:rsid w:val="009B06EB"/>
    <w:pPr>
      <w:spacing w:before="75" w:after="75" w:line="24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353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5372"/>
    <w:rPr>
      <w:rFonts w:ascii="Segoe UI" w:hAnsi="Segoe UI" w:cs="Segoe UI"/>
      <w:sz w:val="18"/>
      <w:szCs w:val="18"/>
    </w:rPr>
  </w:style>
  <w:style w:type="paragraph" w:styleId="Odstavecseseznamem">
    <w:name w:val="List Paragraph"/>
    <w:basedOn w:val="Normln"/>
    <w:link w:val="OdstavecseseznamemChar"/>
    <w:uiPriority w:val="34"/>
    <w:qFormat/>
    <w:rsid w:val="0055577E"/>
    <w:pPr>
      <w:ind w:left="720"/>
      <w:contextualSpacing/>
    </w:pPr>
  </w:style>
  <w:style w:type="table" w:styleId="Mkatabulky">
    <w:name w:val="Table Grid"/>
    <w:basedOn w:val="Normlntabulka"/>
    <w:uiPriority w:val="39"/>
    <w:rsid w:val="0048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972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7290"/>
  </w:style>
  <w:style w:type="paragraph" w:styleId="Zpat">
    <w:name w:val="footer"/>
    <w:basedOn w:val="Normln"/>
    <w:link w:val="ZpatChar"/>
    <w:uiPriority w:val="99"/>
    <w:unhideWhenUsed/>
    <w:rsid w:val="00197290"/>
    <w:pPr>
      <w:tabs>
        <w:tab w:val="center" w:pos="4536"/>
        <w:tab w:val="right" w:pos="9072"/>
      </w:tabs>
      <w:spacing w:after="0" w:line="240" w:lineRule="auto"/>
    </w:pPr>
  </w:style>
  <w:style w:type="character" w:customStyle="1" w:styleId="ZpatChar">
    <w:name w:val="Zápatí Char"/>
    <w:basedOn w:val="Standardnpsmoodstavce"/>
    <w:link w:val="Zpat"/>
    <w:uiPriority w:val="99"/>
    <w:rsid w:val="00197290"/>
  </w:style>
  <w:style w:type="character" w:styleId="Odkaznakoment">
    <w:name w:val="annotation reference"/>
    <w:basedOn w:val="Standardnpsmoodstavce"/>
    <w:semiHidden/>
    <w:unhideWhenUsed/>
    <w:rsid w:val="00197290"/>
    <w:rPr>
      <w:sz w:val="16"/>
      <w:szCs w:val="16"/>
    </w:rPr>
  </w:style>
  <w:style w:type="paragraph" w:styleId="Textkomente">
    <w:name w:val="annotation text"/>
    <w:basedOn w:val="Normln"/>
    <w:link w:val="TextkomenteChar"/>
    <w:uiPriority w:val="99"/>
    <w:unhideWhenUsed/>
    <w:rsid w:val="00197290"/>
    <w:pPr>
      <w:spacing w:line="240" w:lineRule="auto"/>
    </w:pPr>
    <w:rPr>
      <w:sz w:val="20"/>
      <w:szCs w:val="20"/>
    </w:rPr>
  </w:style>
  <w:style w:type="character" w:customStyle="1" w:styleId="TextkomenteChar">
    <w:name w:val="Text komentáře Char"/>
    <w:basedOn w:val="Standardnpsmoodstavce"/>
    <w:link w:val="Textkomente"/>
    <w:uiPriority w:val="99"/>
    <w:rsid w:val="00197290"/>
    <w:rPr>
      <w:sz w:val="20"/>
      <w:szCs w:val="20"/>
    </w:rPr>
  </w:style>
  <w:style w:type="paragraph" w:styleId="Pedmtkomente">
    <w:name w:val="annotation subject"/>
    <w:basedOn w:val="Textkomente"/>
    <w:next w:val="Textkomente"/>
    <w:link w:val="PedmtkomenteChar"/>
    <w:uiPriority w:val="99"/>
    <w:semiHidden/>
    <w:unhideWhenUsed/>
    <w:rsid w:val="00197290"/>
    <w:rPr>
      <w:b/>
      <w:bCs/>
    </w:rPr>
  </w:style>
  <w:style w:type="character" w:customStyle="1" w:styleId="PedmtkomenteChar">
    <w:name w:val="Předmět komentáře Char"/>
    <w:basedOn w:val="TextkomenteChar"/>
    <w:link w:val="Pedmtkomente"/>
    <w:uiPriority w:val="99"/>
    <w:semiHidden/>
    <w:rsid w:val="00197290"/>
    <w:rPr>
      <w:b/>
      <w:bCs/>
      <w:sz w:val="20"/>
      <w:szCs w:val="20"/>
    </w:rPr>
  </w:style>
  <w:style w:type="character" w:customStyle="1" w:styleId="Normal2CharChar">
    <w:name w:val="Normal2 Char Char"/>
    <w:rsid w:val="00EE071B"/>
    <w:rPr>
      <w:rFonts w:eastAsia="MS Mincho"/>
      <w:sz w:val="24"/>
      <w:lang w:val="cs-CZ" w:eastAsia="cs-CZ" w:bidi="ar-SA"/>
    </w:rPr>
  </w:style>
  <w:style w:type="paragraph" w:styleId="Zkladntext">
    <w:name w:val="Body Text"/>
    <w:aliases w:val="b"/>
    <w:basedOn w:val="Normln"/>
    <w:link w:val="ZkladntextChar"/>
    <w:rsid w:val="00EE071B"/>
    <w:pPr>
      <w:overflowPunct w:val="0"/>
      <w:autoSpaceDE w:val="0"/>
      <w:autoSpaceDN w:val="0"/>
      <w:adjustRightInd w:val="0"/>
      <w:spacing w:after="120" w:line="240" w:lineRule="auto"/>
      <w:textAlignment w:val="baseline"/>
    </w:pPr>
    <w:rPr>
      <w:rFonts w:ascii="Times New Roman" w:eastAsia="MS Mincho" w:hAnsi="Times New Roman" w:cs="Times New Roman"/>
      <w:sz w:val="24"/>
      <w:szCs w:val="20"/>
      <w:lang w:eastAsia="cs-CZ"/>
    </w:rPr>
  </w:style>
  <w:style w:type="character" w:customStyle="1" w:styleId="ZkladntextChar">
    <w:name w:val="Základní text Char"/>
    <w:aliases w:val="b Char"/>
    <w:basedOn w:val="Standardnpsmoodstavce"/>
    <w:link w:val="Zkladntext"/>
    <w:rsid w:val="00EE071B"/>
    <w:rPr>
      <w:rFonts w:ascii="Times New Roman" w:eastAsia="MS Mincho" w:hAnsi="Times New Roman" w:cs="Times New Roman"/>
      <w:sz w:val="24"/>
      <w:szCs w:val="20"/>
      <w:lang w:eastAsia="cs-CZ"/>
    </w:rPr>
  </w:style>
  <w:style w:type="paragraph" w:styleId="Revize">
    <w:name w:val="Revision"/>
    <w:hidden/>
    <w:uiPriority w:val="99"/>
    <w:semiHidden/>
    <w:rsid w:val="003546C8"/>
    <w:pPr>
      <w:spacing w:after="0" w:line="240" w:lineRule="auto"/>
    </w:pPr>
  </w:style>
  <w:style w:type="character" w:customStyle="1" w:styleId="OdstavecseseznamemChar">
    <w:name w:val="Odstavec se seznamem Char"/>
    <w:link w:val="Odstavecseseznamem"/>
    <w:uiPriority w:val="34"/>
    <w:rsid w:val="00112A4B"/>
  </w:style>
  <w:style w:type="character" w:customStyle="1" w:styleId="Nadpis1Char">
    <w:name w:val="Nadpis 1 Char"/>
    <w:basedOn w:val="Standardnpsmoodstavce"/>
    <w:link w:val="Nadpis1"/>
    <w:rsid w:val="00DE2987"/>
    <w:rPr>
      <w:rFonts w:ascii="Tahoma" w:eastAsia="Times New Roman" w:hAnsi="Tahoma" w:cs="Tahoma"/>
      <w:b/>
      <w:sz w:val="20"/>
      <w:szCs w:val="20"/>
      <w:lang w:eastAsia="ar-SA"/>
    </w:rPr>
  </w:style>
  <w:style w:type="character" w:customStyle="1" w:styleId="Nadpis5Char">
    <w:name w:val="Nadpis 5 Char"/>
    <w:basedOn w:val="Standardnpsmoodstavce"/>
    <w:link w:val="Nadpis5"/>
    <w:rsid w:val="00DE2987"/>
    <w:rPr>
      <w:rFonts w:ascii="Calibri" w:eastAsia="Times New Roman" w:hAnsi="Calibri" w:cs="Calibri"/>
      <w:b/>
      <w:bCs/>
      <w:i/>
      <w:iCs/>
      <w:sz w:val="26"/>
      <w:szCs w:val="26"/>
      <w:lang w:eastAsia="ar-SA"/>
    </w:rPr>
  </w:style>
  <w:style w:type="paragraph" w:customStyle="1" w:styleId="Zkladntext21">
    <w:name w:val="Základní text 21"/>
    <w:basedOn w:val="Normln"/>
    <w:rsid w:val="00DE2987"/>
    <w:pPr>
      <w:suppressAutoHyphens/>
      <w:spacing w:after="0" w:line="240" w:lineRule="auto"/>
      <w:jc w:val="center"/>
    </w:pPr>
    <w:rPr>
      <w:rFonts w:ascii="Arial" w:eastAsia="Times New Roman" w:hAnsi="Arial" w:cs="Calibri"/>
      <w:b/>
      <w:sz w:val="20"/>
      <w:szCs w:val="28"/>
      <w:lang w:eastAsia="ar-SA"/>
    </w:rPr>
  </w:style>
  <w:style w:type="character" w:styleId="PromnnHTML">
    <w:name w:val="HTML Variable"/>
    <w:basedOn w:val="Standardnpsmoodstavce"/>
    <w:uiPriority w:val="99"/>
    <w:semiHidden/>
    <w:unhideWhenUsed/>
    <w:rsid w:val="001846D4"/>
    <w:rPr>
      <w:i/>
      <w:iCs/>
    </w:rPr>
  </w:style>
  <w:style w:type="character" w:customStyle="1" w:styleId="apple-converted-space">
    <w:name w:val="apple-converted-space"/>
    <w:basedOn w:val="Standardnpsmoodstavce"/>
    <w:rsid w:val="001846D4"/>
  </w:style>
  <w:style w:type="character" w:customStyle="1" w:styleId="Zkladntext4">
    <w:name w:val="Základní text (4)_"/>
    <w:link w:val="Zkladntext40"/>
    <w:rsid w:val="00C43FCD"/>
    <w:rPr>
      <w:rFonts w:ascii="Times New Roman" w:eastAsia="Times New Roman" w:hAnsi="Times New Roman" w:cs="Times New Roman"/>
      <w:shd w:val="clear" w:color="auto" w:fill="FFFFFF"/>
    </w:rPr>
  </w:style>
  <w:style w:type="paragraph" w:customStyle="1" w:styleId="Zkladntext40">
    <w:name w:val="Základní text (4)"/>
    <w:basedOn w:val="Normln"/>
    <w:link w:val="Zkladntext4"/>
    <w:rsid w:val="00C43FCD"/>
    <w:pPr>
      <w:widowControl w:val="0"/>
      <w:shd w:val="clear" w:color="auto" w:fill="FFFFFF"/>
      <w:spacing w:after="0" w:line="276" w:lineRule="exact"/>
      <w:ind w:hanging="500"/>
      <w:jc w:val="both"/>
    </w:pPr>
    <w:rPr>
      <w:rFonts w:ascii="Times New Roman" w:eastAsia="Times New Roman" w:hAnsi="Times New Roman" w:cs="Times New Roman"/>
    </w:rPr>
  </w:style>
  <w:style w:type="character" w:styleId="Nevyeenzmnka">
    <w:name w:val="Unresolved Mention"/>
    <w:basedOn w:val="Standardnpsmoodstavce"/>
    <w:uiPriority w:val="99"/>
    <w:semiHidden/>
    <w:unhideWhenUsed/>
    <w:rsid w:val="006D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22600">
      <w:bodyDiv w:val="1"/>
      <w:marLeft w:val="0"/>
      <w:marRight w:val="0"/>
      <w:marTop w:val="0"/>
      <w:marBottom w:val="0"/>
      <w:divBdr>
        <w:top w:val="none" w:sz="0" w:space="0" w:color="auto"/>
        <w:left w:val="none" w:sz="0" w:space="0" w:color="auto"/>
        <w:bottom w:val="none" w:sz="0" w:space="0" w:color="auto"/>
        <w:right w:val="none" w:sz="0" w:space="0" w:color="auto"/>
      </w:divBdr>
    </w:div>
    <w:div w:id="353384627">
      <w:bodyDiv w:val="1"/>
      <w:marLeft w:val="0"/>
      <w:marRight w:val="0"/>
      <w:marTop w:val="0"/>
      <w:marBottom w:val="0"/>
      <w:divBdr>
        <w:top w:val="none" w:sz="0" w:space="0" w:color="auto"/>
        <w:left w:val="none" w:sz="0" w:space="0" w:color="auto"/>
        <w:bottom w:val="none" w:sz="0" w:space="0" w:color="auto"/>
        <w:right w:val="none" w:sz="0" w:space="0" w:color="auto"/>
      </w:divBdr>
    </w:div>
    <w:div w:id="616104633">
      <w:bodyDiv w:val="1"/>
      <w:marLeft w:val="0"/>
      <w:marRight w:val="0"/>
      <w:marTop w:val="0"/>
      <w:marBottom w:val="0"/>
      <w:divBdr>
        <w:top w:val="none" w:sz="0" w:space="0" w:color="auto"/>
        <w:left w:val="none" w:sz="0" w:space="0" w:color="auto"/>
        <w:bottom w:val="none" w:sz="0" w:space="0" w:color="auto"/>
        <w:right w:val="none" w:sz="0" w:space="0" w:color="auto"/>
      </w:divBdr>
    </w:div>
    <w:div w:id="1133906010">
      <w:bodyDiv w:val="1"/>
      <w:marLeft w:val="0"/>
      <w:marRight w:val="0"/>
      <w:marTop w:val="0"/>
      <w:marBottom w:val="0"/>
      <w:divBdr>
        <w:top w:val="none" w:sz="0" w:space="0" w:color="auto"/>
        <w:left w:val="none" w:sz="0" w:space="0" w:color="auto"/>
        <w:bottom w:val="none" w:sz="0" w:space="0" w:color="auto"/>
        <w:right w:val="none" w:sz="0" w:space="0" w:color="auto"/>
      </w:divBdr>
    </w:div>
    <w:div w:id="158591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F4694-E0C6-433D-8CD8-6D6DDB7D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3270</Words>
  <Characters>19294</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Dratovska</dc:creator>
  <cp:lastModifiedBy>Stöhr Radomír</cp:lastModifiedBy>
  <cp:revision>11</cp:revision>
  <cp:lastPrinted>2024-11-22T09:33:00Z</cp:lastPrinted>
  <dcterms:created xsi:type="dcterms:W3CDTF">2024-11-13T20:49:00Z</dcterms:created>
  <dcterms:modified xsi:type="dcterms:W3CDTF">2024-12-11T11:55:00Z</dcterms:modified>
</cp:coreProperties>
</file>