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1F43" w14:textId="77777777" w:rsidR="00FF3256" w:rsidRPr="00A42D75" w:rsidRDefault="003608C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14FA814A" wp14:editId="693EC28E">
            <wp:extent cx="5760720" cy="466206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3171" w14:textId="77777777" w:rsidR="00A42D75" w:rsidRPr="009008C5" w:rsidRDefault="00A42D75" w:rsidP="00FF3256">
      <w:pPr>
        <w:ind w:firstLine="708"/>
        <w:rPr>
          <w:rFonts w:ascii="Arial" w:hAnsi="Arial" w:cs="Arial"/>
        </w:rPr>
      </w:pPr>
    </w:p>
    <w:p w14:paraId="6606AFAA" w14:textId="77777777" w:rsidR="001566E1" w:rsidRDefault="005F7EF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S/05384/SC/24</w:t>
      </w:r>
    </w:p>
    <w:p w14:paraId="298DF103" w14:textId="77777777" w:rsidR="001566E1" w:rsidRDefault="005F7EF7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05384/SC/24</w:t>
      </w:r>
    </w:p>
    <w:p w14:paraId="4563DB47" w14:textId="77777777" w:rsidR="001566E1" w:rsidRDefault="005F7EF7">
      <w:pPr>
        <w:spacing w:after="0"/>
        <w:ind w:left="120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Číslo akce: 1225/25/24</w:t>
      </w:r>
    </w:p>
    <w:p w14:paraId="22E00ECF" w14:textId="2D2EE9B9" w:rsidR="007647FC" w:rsidRDefault="007647F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 xml:space="preserve">Číslo ISPROFIN: </w:t>
      </w:r>
      <w:r w:rsidR="001C4E58" w:rsidRPr="001C4E58">
        <w:rPr>
          <w:rFonts w:ascii="Arial" w:hAnsi="Arial"/>
          <w:b/>
          <w:color w:val="000000"/>
        </w:rPr>
        <w:t>115V342003818</w:t>
      </w:r>
    </w:p>
    <w:p w14:paraId="08A4D0C7" w14:textId="77777777"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14:paraId="35EA10E6" w14:textId="77777777"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14:paraId="6F9720A4" w14:textId="77777777"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14:paraId="13CC32A9" w14:textId="77777777"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14:paraId="1BC03345" w14:textId="77777777"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14:paraId="377BA88C" w14:textId="77777777"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14:paraId="1DFDCB78" w14:textId="77777777" w:rsidR="002F681E" w:rsidRPr="009008C5" w:rsidRDefault="003608C5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14:paraId="2C736E72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14:paraId="6360D990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14:paraId="15875476" w14:textId="77777777"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14:paraId="03C002F8" w14:textId="539D2B30"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RNDr. </w:t>
      </w:r>
      <w:r w:rsidR="0054535E">
        <w:rPr>
          <w:rFonts w:ascii="Arial" w:hAnsi="Arial" w:cs="Arial"/>
        </w:rPr>
        <w:t>František Pelc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ředitel </w:t>
      </w:r>
      <w:r w:rsidR="001C4E58">
        <w:rPr>
          <w:rFonts w:ascii="Arial" w:hAnsi="Arial" w:cs="Arial"/>
        </w:rPr>
        <w:t>AOPK ČR</w:t>
      </w:r>
    </w:p>
    <w:p w14:paraId="783E9E3C" w14:textId="39287150"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hospodařícím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Lucie Palivcová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14:paraId="15496234" w14:textId="77777777" w:rsidR="000E481A" w:rsidRPr="009008C5" w:rsidRDefault="003608C5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Lucie Palivcová</w:t>
      </w:r>
    </w:p>
    <w:p w14:paraId="3B4928DA" w14:textId="77777777"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</w:t>
      </w:r>
      <w:r w:rsidR="005F4742">
        <w:rPr>
          <w:rFonts w:ascii="Arial" w:hAnsi="Arial" w:cs="Arial"/>
        </w:rPr>
        <w:t xml:space="preserve"> a 18</w:t>
      </w:r>
      <w:r w:rsidRPr="009008C5">
        <w:rPr>
          <w:rFonts w:ascii="Arial" w:hAnsi="Arial" w:cs="Arial"/>
        </w:rPr>
        <w:t xml:space="preserve"> zákona č. 114/1992 Sb.</w:t>
      </w:r>
    </w:p>
    <w:p w14:paraId="00B1035F" w14:textId="77777777"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14:paraId="21DB14A0" w14:textId="77777777"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14:paraId="6CB3120B" w14:textId="77777777"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Hospodařící subjekt</w:t>
      </w:r>
    </w:p>
    <w:p w14:paraId="2CC8261F" w14:textId="04F1475B" w:rsidR="00E83E5F" w:rsidRPr="009008C5" w:rsidRDefault="003608C5" w:rsidP="00237757">
      <w:pPr>
        <w:spacing w:before="40" w:after="0"/>
      </w:pPr>
      <w:r>
        <w:rPr>
          <w:rFonts w:ascii="Arial" w:hAnsi="Arial" w:cs="Arial"/>
          <w:b/>
        </w:rPr>
        <w:t>Vojenské lesy a statky ČR, s.p.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00000205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 Juliskou 1621/5, Praha, 16000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160848246/0300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bjds93z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David Novotný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David Novotný</w:t>
      </w:r>
      <w:r w:rsidR="00CF1409">
        <w:rPr>
          <w:rFonts w:ascii="Arial" w:hAnsi="Arial" w:cs="Arial"/>
        </w:rPr>
        <w:t xml:space="preserve">, </w:t>
      </w:r>
      <w:r w:rsidR="00237757">
        <w:rPr>
          <w:rFonts w:ascii="Arial" w:hAnsi="Arial" w:cs="Arial"/>
        </w:rPr>
        <w:t>t</w:t>
      </w:r>
      <w:r w:rsidR="00237757" w:rsidRPr="00237757">
        <w:rPr>
          <w:rFonts w:ascii="Arial" w:hAnsi="Arial" w:cs="Arial"/>
        </w:rPr>
        <w:t xml:space="preserve">elefon: </w:t>
      </w:r>
      <w:r w:rsidR="00514868">
        <w:rPr>
          <w:rFonts w:ascii="Arial" w:hAnsi="Arial" w:cs="Arial"/>
        </w:rPr>
        <w:t>xxx</w:t>
      </w:r>
      <w:r w:rsidR="00237757">
        <w:rPr>
          <w:rFonts w:ascii="Arial" w:hAnsi="Arial" w:cs="Arial"/>
        </w:rPr>
        <w:t>, e</w:t>
      </w:r>
      <w:r w:rsidR="00237757" w:rsidRPr="00237757">
        <w:rPr>
          <w:rFonts w:ascii="Arial" w:hAnsi="Arial" w:cs="Arial"/>
        </w:rPr>
        <w:t xml:space="preserve">-mail: </w:t>
      </w:r>
      <w:r w:rsidR="00514868">
        <w:rPr>
          <w:rFonts w:ascii="Arial" w:hAnsi="Arial" w:cs="Arial"/>
        </w:rPr>
        <w:t>xxx</w:t>
      </w:r>
    </w:p>
    <w:p w14:paraId="156B47B5" w14:textId="227A9C97" w:rsidR="003E4841" w:rsidRPr="009008C5" w:rsidRDefault="003E4841" w:rsidP="00AA29E5">
      <w:pPr>
        <w:spacing w:before="120" w:after="12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AA29E5" w:rsidRPr="00AA29E5">
        <w:rPr>
          <w:rFonts w:ascii="Arial" w:hAnsi="Arial" w:cs="Arial"/>
        </w:rPr>
        <w:t xml:space="preserve">subjekt oprávněný hospodařit s majetkem státu, a to </w:t>
      </w:r>
      <w:r w:rsidR="00AA29E5">
        <w:rPr>
          <w:rFonts w:ascii="Arial" w:hAnsi="Arial" w:cs="Arial"/>
        </w:rPr>
        <w:t>s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>pozemk</w:t>
      </w:r>
      <w:r w:rsidR="00AA29E5">
        <w:rPr>
          <w:rFonts w:ascii="Arial" w:hAnsi="Arial" w:cs="Arial"/>
        </w:rPr>
        <w:t>y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k.ú. Obe</w:t>
      </w:r>
      <w:r w:rsidR="00237757">
        <w:rPr>
          <w:rFonts w:ascii="Arial" w:hAnsi="Arial" w:cs="Arial"/>
        </w:rPr>
        <w:t>cnice v Brdech - p.č. 30, 35</w:t>
      </w:r>
    </w:p>
    <w:p w14:paraId="4FAAB96E" w14:textId="54D60640"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14:paraId="63988029" w14:textId="31BAA456"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14:paraId="6C797E82" w14:textId="77777777"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14:paraId="0BF7245C" w14:textId="77777777"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717639">
        <w:t>6018; CHKO; Brdy</w:t>
      </w:r>
      <w:r>
        <w:t xml:space="preserve"> / 5380; EVL; Tok</w:t>
      </w:r>
      <w:r w:rsidR="00330185">
        <w:t xml:space="preserve"> </w:t>
      </w:r>
      <w:r w:rsidRPr="007A2884">
        <w:t>z důvodu ochrany přírody dle §68 odst. 2 zákona č. 114/1992 Sb.</w:t>
      </w:r>
    </w:p>
    <w:p w14:paraId="233A9CE3" w14:textId="77777777"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2000.</w:t>
      </w:r>
    </w:p>
    <w:p w14:paraId="1AA18489" w14:textId="75396547"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14:paraId="41664DF7" w14:textId="77777777"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14:paraId="0CC9E08A" w14:textId="35EF3D3E"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14:paraId="37B7BF83" w14:textId="77777777" w:rsidR="00653A3C" w:rsidRPr="00653A3C" w:rsidRDefault="003608C5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části EVL Tok dojde k výřezu náletových dřevin, převážně smrků.</w:t>
      </w:r>
    </w:p>
    <w:p w14:paraId="1F3AD2F8" w14:textId="77777777" w:rsidR="00653A3C" w:rsidRPr="00653A3C" w:rsidRDefault="003608C5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větší části (11,6 ha) budou odstraněny jen stromy do 6 m výšky, dřeviny budou nakráceny a ponechány na lokalitě. Ze zapojené části s</w:t>
      </w:r>
      <w:r w:rsidR="005C445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vzrostlými jedinci (2,94 ha) budou odstraněny všechny dřeviny a vzniklá hmota bude odvezena z lokality. Součástí rozpočtu je pro provedení prací nutná pyrotechnická očista.</w:t>
      </w:r>
    </w:p>
    <w:p w14:paraId="2EBC276C" w14:textId="277BA016"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="005F4742">
        <w:rPr>
          <w:rFonts w:ascii="Arial" w:hAnsi="Arial" w:cs="Arial"/>
          <w:sz w:val="22"/>
          <w:szCs w:val="22"/>
        </w:rPr>
        <w:t xml:space="preserve">p. č. 30, 35 </w:t>
      </w:r>
      <w:r>
        <w:rPr>
          <w:rFonts w:ascii="Arial" w:hAnsi="Arial" w:cs="Arial"/>
          <w:sz w:val="22"/>
          <w:szCs w:val="22"/>
        </w:rPr>
        <w:t>v k.ú. Obe</w:t>
      </w:r>
      <w:r w:rsidR="00237757">
        <w:rPr>
          <w:rFonts w:ascii="Arial" w:hAnsi="Arial" w:cs="Arial"/>
          <w:sz w:val="22"/>
          <w:szCs w:val="22"/>
        </w:rPr>
        <w:t xml:space="preserve">cnice v Brdech -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 w:rsidR="00D2574A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.0</w:t>
      </w:r>
      <w:r w:rsidR="00D2574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14:paraId="03411DF9" w14:textId="77777777"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D02 007</w:t>
      </w:r>
      <w:r w:rsidR="002D1679">
        <w:rPr>
          <w:rFonts w:ascii="Arial" w:hAnsi="Arial" w:cs="Arial"/>
          <w:sz w:val="22"/>
          <w:szCs w:val="22"/>
        </w:rPr>
        <w:t>.</w:t>
      </w:r>
    </w:p>
    <w:p w14:paraId="742794B9" w14:textId="77777777"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14:paraId="2D81710D" w14:textId="77777777"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14:paraId="59DAC33B" w14:textId="77777777"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14:paraId="3880A186" w14:textId="77777777"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  <w:r w:rsidRPr="00653A3C">
        <w:rPr>
          <w:rFonts w:ascii="Arial" w:hAnsi="Arial" w:cs="Arial"/>
          <w:b/>
        </w:rPr>
        <w:t xml:space="preserve"> </w:t>
      </w:r>
    </w:p>
    <w:p w14:paraId="39C16B85" w14:textId="77777777" w:rsidR="00653A3C" w:rsidRPr="00653A3C" w:rsidRDefault="00653A3C" w:rsidP="00653A3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="001D0B30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21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Sb., které jsou potřebné k realizaci managementových opatření.</w:t>
      </w:r>
    </w:p>
    <w:p w14:paraId="4C469EFD" w14:textId="77777777" w:rsidR="00653A3C" w:rsidRPr="00653A3C" w:rsidRDefault="00653A3C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 </w:t>
      </w:r>
      <w:r w:rsidR="003608C5">
        <w:rPr>
          <w:rFonts w:ascii="Arial" w:hAnsi="Arial" w:cs="Arial"/>
          <w:sz w:val="22"/>
          <w:szCs w:val="22"/>
        </w:rPr>
        <w:t>§ 8 - Povolení ke kácení dřevin</w:t>
      </w:r>
      <w:r w:rsidRPr="00653A3C">
        <w:rPr>
          <w:rFonts w:ascii="Arial" w:hAnsi="Arial" w:cs="Arial"/>
          <w:sz w:val="22"/>
          <w:szCs w:val="22"/>
        </w:rPr>
        <w:br/>
      </w:r>
    </w:p>
    <w:p w14:paraId="4C4E294D" w14:textId="770837F8" w:rsidR="00653A3C" w:rsidRPr="00653A3C" w:rsidRDefault="001D0B30" w:rsidP="009E4BD1">
      <w:pPr>
        <w:pStyle w:val="Odstavecseseznamem"/>
        <w:spacing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dle § 90 odst. 21</w:t>
      </w:r>
      <w:r w:rsidR="00653A3C"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</w:t>
      </w:r>
      <w:r w:rsidR="005F4742">
        <w:rPr>
          <w:rFonts w:ascii="Arial" w:hAnsi="Arial" w:cs="Arial"/>
          <w:sz w:val="22"/>
          <w:szCs w:val="22"/>
        </w:rPr>
        <w:t xml:space="preserve"> t</w:t>
      </w:r>
      <w:r w:rsidR="00653A3C" w:rsidRPr="00653A3C">
        <w:rPr>
          <w:rFonts w:ascii="Arial" w:hAnsi="Arial" w:cs="Arial"/>
          <w:sz w:val="22"/>
          <w:szCs w:val="22"/>
        </w:rPr>
        <w:t>akové činnosti jsou nadále o</w:t>
      </w:r>
      <w:r w:rsidR="00076C7D">
        <w:rPr>
          <w:rFonts w:ascii="Arial" w:hAnsi="Arial" w:cs="Arial"/>
          <w:sz w:val="22"/>
          <w:szCs w:val="22"/>
        </w:rPr>
        <w:t>mezené zákonem č. 114/1992 Sb.</w:t>
      </w:r>
    </w:p>
    <w:p w14:paraId="449F9948" w14:textId="14DD4D05"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14:paraId="39C82B36" w14:textId="77777777"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14:paraId="4F2E781B" w14:textId="77777777" w:rsidR="00DE64C1" w:rsidRPr="00A42D75" w:rsidRDefault="00DE64C1" w:rsidP="00DE64C1">
      <w:pPr>
        <w:pStyle w:val="Nadpis1"/>
        <w:numPr>
          <w:ilvl w:val="0"/>
          <w:numId w:val="0"/>
        </w:numPr>
      </w:pPr>
      <w:r>
        <w:lastRenderedPageBreak/>
        <w:t>Článek III.</w:t>
      </w:r>
      <w:r>
        <w:br/>
      </w:r>
      <w:r w:rsidRPr="00A42D75">
        <w:t>Poskytnutí finančního příspěvku na péči</w:t>
      </w:r>
    </w:p>
    <w:p w14:paraId="44C27435" w14:textId="08E07822"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505 200,00</w:t>
      </w:r>
      <w:r w:rsidR="001E0AC4" w:rsidRPr="00A42D75">
        <w:t xml:space="preserve"> </w:t>
      </w:r>
      <w:r w:rsidRPr="00A42D75">
        <w:t>Kč.</w:t>
      </w:r>
    </w:p>
    <w:p w14:paraId="72F0EB45" w14:textId="77777777"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14:paraId="1F7EA3FD" w14:textId="50674D7C"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hospodařícímu subjektu </w:t>
      </w:r>
      <w:r w:rsidRPr="00FC5123">
        <w:t xml:space="preserve">finanční příspěvek na péči v celkové výši </w:t>
      </w:r>
      <w:r>
        <w:t>505 200,00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14:paraId="5865E65E" w14:textId="39BE95A8" w:rsidR="009F2098" w:rsidRPr="00237757" w:rsidRDefault="00C17F8F" w:rsidP="00237757">
      <w:pPr>
        <w:pStyle w:val="Nadpis2"/>
        <w:tabs>
          <w:tab w:val="left" w:pos="360"/>
        </w:tabs>
        <w:ind w:left="397" w:hanging="397"/>
      </w:pPr>
      <w:r w:rsidRPr="00FC5123">
        <w:t xml:space="preserve">Pokud ve lhůtě do 6 měsíců ode dne provedení kontroly managementových opatření vyjde najevo, že </w:t>
      </w:r>
      <w:r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hospodařící subjekt</w:t>
      </w:r>
      <w:r w:rsidR="001F5B69" w:rsidRPr="00237757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14:paraId="58438C99" w14:textId="68150B64" w:rsidR="008E775C" w:rsidRPr="00237757" w:rsidRDefault="00DE0A95" w:rsidP="00577CBD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="005D59D1">
        <w:t>hospodařícímu subjektu</w:t>
      </w:r>
      <w:r w:rsidR="008A7634">
        <w:t xml:space="preserve">právo k hospodaření </w:t>
      </w:r>
      <w:r w:rsidRPr="00996436">
        <w:t>k dotčeným pozemkům</w:t>
      </w:r>
      <w:r w:rsidR="009A0354" w:rsidRPr="009A0354">
        <w:t xml:space="preserve"> p. č. 30, 35 v k.</w:t>
      </w:r>
      <w:r w:rsidR="009A0354">
        <w:t xml:space="preserve"> </w:t>
      </w:r>
      <w:r w:rsidR="009A0354" w:rsidRPr="009A0354">
        <w:t>ú. Obecnice v Brdech</w:t>
      </w:r>
      <w:r w:rsidRPr="00996436">
        <w:t xml:space="preserve">, finanční příspěvek se přiměřeně zkrátí. O skutečnosti uvedené v přechozí větě je </w:t>
      </w:r>
      <w:r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práva </w:t>
      </w:r>
      <w:r w:rsidR="009A0354" w:rsidRPr="009A0354">
        <w:t xml:space="preserve">k hospodaření k dotčeným pozemkům </w:t>
      </w:r>
      <w:r w:rsidRPr="00996436">
        <w:t xml:space="preserve">v době platnosti této Dohody vyjde najevo po vyplacení finančního příspěvku, je </w:t>
      </w:r>
      <w:r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14:paraId="3275AB5D" w14:textId="0D3CA264"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hospodařícímu subjektu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hospodařící</w:t>
      </w:r>
      <w:r w:rsidR="005D59D1">
        <w:rPr>
          <w:rFonts w:eastAsia="Arial Unicode MS"/>
        </w:rPr>
        <w:t>ho</w:t>
      </w:r>
      <w:r>
        <w:rPr>
          <w:rFonts w:eastAsia="Arial Unicode MS"/>
        </w:rPr>
        <w:t xml:space="preserve"> subjekt</w:t>
      </w:r>
      <w:r w:rsidR="005D59D1">
        <w:rPr>
          <w:rFonts w:eastAsia="Arial Unicode MS"/>
        </w:rPr>
        <w:t>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"Opatření byla provedena v rámci Integrovaného projektu LIFE - Jedna příroda (LIFE17 IPE/CZ/000005 LIFE-IP: N2K Revisited).</w:t>
      </w:r>
    </w:p>
    <w:p w14:paraId="673BEA32" w14:textId="6A2E8335"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hospodařícímu subjektu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14:paraId="00947116" w14:textId="7E996F3C"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</w:t>
      </w:r>
      <w:r w:rsidRPr="00C17F8F">
        <w:rPr>
          <w:rFonts w:eastAsia="Arial Unicode MS"/>
        </w:rPr>
        <w:lastRenderedPageBreak/>
        <w:t xml:space="preserve">bezúplatně a vzdává se nároku na finanční příspěvek dle § 69 z. č. 114/1992 Sb. </w:t>
      </w:r>
      <w:r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14:paraId="59C30234" w14:textId="77777777"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14:paraId="29385AFC" w14:textId="77777777"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14:paraId="72074F88" w14:textId="77777777"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14:paraId="1D831A61" w14:textId="77777777"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14:paraId="4997CC63" w14:textId="77777777"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14:paraId="5F88C0F0" w14:textId="77777777"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14:paraId="1C5EA243" w14:textId="77777777"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</w:t>
      </w:r>
      <w:r w:rsidR="00D2574A">
        <w:rPr>
          <w:b/>
        </w:rPr>
        <w:t>0</w:t>
      </w:r>
      <w:r>
        <w:rPr>
          <w:b/>
        </w:rPr>
        <w:t>.0</w:t>
      </w:r>
      <w:r w:rsidR="00D2574A">
        <w:rPr>
          <w:b/>
        </w:rPr>
        <w:t>4</w:t>
      </w:r>
      <w:r>
        <w:rPr>
          <w:b/>
        </w:rPr>
        <w:t>.2025</w:t>
      </w:r>
      <w:r w:rsidRPr="00C8184C">
        <w:t>.</w:t>
      </w:r>
    </w:p>
    <w:p w14:paraId="7583AD78" w14:textId="77777777"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14:paraId="57A2B939" w14:textId="77777777"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14:paraId="18A89773" w14:textId="77777777"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14:paraId="16C6E528" w14:textId="77777777"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14:paraId="6751E2DB" w14:textId="333AA968" w:rsidR="00A42D75" w:rsidRPr="00A42D75" w:rsidRDefault="003608C5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14:paraId="4B78D5A8" w14:textId="77777777"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14:paraId="75A96FA9" w14:textId="77777777"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14:paraId="002D9A3D" w14:textId="3809EE7B" w:rsidR="00A42D75" w:rsidRPr="00A42D75" w:rsidRDefault="00313F2A" w:rsidP="00B9212C">
      <w:pPr>
        <w:pStyle w:val="Nadpis2"/>
        <w:ind w:left="397" w:hanging="397"/>
      </w:pPr>
      <w:r>
        <w:lastRenderedPageBreak/>
        <w:t>Tato</w:t>
      </w:r>
      <w:r w:rsidR="004009A5">
        <w:t xml:space="preserve"> Dohoda </w:t>
      </w:r>
      <w:r>
        <w:t xml:space="preserve">je </w:t>
      </w:r>
      <w:r w:rsidR="004009A5">
        <w:t>vyhotovena v elektronické podobě, přičemž každý z účastníků Dohody obdrží vyhotovení Dohody opatřené elektronickými podpisy.</w:t>
      </w:r>
    </w:p>
    <w:p w14:paraId="7082C2BD" w14:textId="77777777"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</w:t>
      </w:r>
      <w:r w:rsidR="00313F2A">
        <w:t xml:space="preserve">, </w:t>
      </w:r>
      <w:r w:rsidR="00313F2A" w:rsidRPr="00313F2A">
        <w:t>popř. elektronicky vyhotovenými očíslovanými dodatky opatřenými elektronickými podpisy účastníků Dohody</w:t>
      </w:r>
      <w:r>
        <w:t>.</w:t>
      </w:r>
    </w:p>
    <w:p w14:paraId="6375CFC9" w14:textId="77777777"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14:paraId="39B1354D" w14:textId="77777777" w:rsidR="000F7827" w:rsidRDefault="000F7827" w:rsidP="000F7827"/>
    <w:p w14:paraId="544833B7" w14:textId="77777777" w:rsidR="00577CBD" w:rsidRPr="000F7827" w:rsidRDefault="00577CBD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14:paraId="30740DF7" w14:textId="77777777" w:rsidTr="00E54961">
        <w:tc>
          <w:tcPr>
            <w:tcW w:w="2208" w:type="dxa"/>
          </w:tcPr>
          <w:p w14:paraId="5E56984C" w14:textId="77777777"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14:paraId="3B1D86D5" w14:textId="77777777"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14:paraId="76CA7071" w14:textId="77777777"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14:paraId="4F48A1CD" w14:textId="77777777"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14:paraId="038297A5" w14:textId="77777777" w:rsidTr="002F5E50">
        <w:trPr>
          <w:trHeight w:val="454"/>
        </w:trPr>
        <w:tc>
          <w:tcPr>
            <w:tcW w:w="2208" w:type="dxa"/>
            <w:vAlign w:val="center"/>
          </w:tcPr>
          <w:p w14:paraId="6F48840F" w14:textId="77777777"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14:paraId="4BFF30A7" w14:textId="77777777"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14:paraId="17FA6497" w14:textId="77777777" w:rsidR="000F7827" w:rsidRDefault="003608C5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14:paraId="7BF1BA3C" w14:textId="77777777"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14:paraId="56E86A2C" w14:textId="77777777" w:rsidTr="00E54961">
        <w:trPr>
          <w:trHeight w:val="1145"/>
        </w:trPr>
        <w:tc>
          <w:tcPr>
            <w:tcW w:w="4395" w:type="dxa"/>
            <w:gridSpan w:val="2"/>
          </w:tcPr>
          <w:p w14:paraId="7D3EB61D" w14:textId="77777777" w:rsidR="000F7827" w:rsidRDefault="000F7827" w:rsidP="00A42D75">
            <w:pPr>
              <w:rPr>
                <w:rFonts w:ascii="Arial" w:hAnsi="Arial" w:cs="Arial"/>
              </w:rPr>
            </w:pPr>
          </w:p>
          <w:p w14:paraId="709C9CEB" w14:textId="77777777" w:rsidR="00514868" w:rsidRDefault="00514868" w:rsidP="00A42D75">
            <w:pPr>
              <w:rPr>
                <w:rFonts w:ascii="Arial" w:hAnsi="Arial" w:cs="Arial"/>
              </w:rPr>
            </w:pPr>
          </w:p>
          <w:p w14:paraId="4400548E" w14:textId="2F5E782F" w:rsidR="00514868" w:rsidRDefault="00514868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Digitálně podepsal dne 6.12.2024</w:t>
            </w:r>
          </w:p>
        </w:tc>
        <w:tc>
          <w:tcPr>
            <w:tcW w:w="4667" w:type="dxa"/>
            <w:gridSpan w:val="2"/>
          </w:tcPr>
          <w:p w14:paraId="700EAF16" w14:textId="44434C72" w:rsidR="000F7827" w:rsidRDefault="000F7827" w:rsidP="00A42D75">
            <w:pPr>
              <w:rPr>
                <w:rFonts w:ascii="Arial" w:hAnsi="Arial" w:cs="Arial"/>
              </w:rPr>
            </w:pPr>
          </w:p>
          <w:p w14:paraId="64D8840F" w14:textId="614F1AB3" w:rsidR="00514868" w:rsidRDefault="00514868" w:rsidP="00A42D75">
            <w:pPr>
              <w:rPr>
                <w:rFonts w:ascii="Arial" w:hAnsi="Arial" w:cs="Arial"/>
              </w:rPr>
            </w:pPr>
          </w:p>
          <w:p w14:paraId="32C02A68" w14:textId="70D0E241" w:rsidR="00514868" w:rsidRDefault="00514868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Digitálně podepsal dne 3.12.2024</w:t>
            </w:r>
          </w:p>
          <w:p w14:paraId="595B55F4" w14:textId="74B001D8" w:rsidR="00577CBD" w:rsidRDefault="00577CBD" w:rsidP="00A42D75">
            <w:pPr>
              <w:rPr>
                <w:rFonts w:ascii="Arial" w:hAnsi="Arial" w:cs="Arial"/>
              </w:rPr>
            </w:pPr>
          </w:p>
          <w:p w14:paraId="1FFD523A" w14:textId="77777777" w:rsidR="00577CBD" w:rsidRDefault="00577CBD" w:rsidP="00A42D75">
            <w:pPr>
              <w:rPr>
                <w:rFonts w:ascii="Arial" w:hAnsi="Arial" w:cs="Arial"/>
              </w:rPr>
            </w:pPr>
          </w:p>
          <w:p w14:paraId="5BB8AD97" w14:textId="77777777" w:rsidR="00577CBD" w:rsidRDefault="00577CBD" w:rsidP="00A42D75">
            <w:pPr>
              <w:rPr>
                <w:rFonts w:ascii="Arial" w:hAnsi="Arial" w:cs="Arial"/>
              </w:rPr>
            </w:pPr>
          </w:p>
        </w:tc>
      </w:tr>
      <w:tr w:rsidR="000F7827" w14:paraId="7E319DEF" w14:textId="77777777" w:rsidTr="00E54961">
        <w:tc>
          <w:tcPr>
            <w:tcW w:w="4395" w:type="dxa"/>
            <w:gridSpan w:val="2"/>
          </w:tcPr>
          <w:p w14:paraId="2D3DFE8A" w14:textId="77777777" w:rsidR="000F7827" w:rsidRDefault="003608C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  <w:p w14:paraId="3E5AC4D5" w14:textId="77777777" w:rsidR="00DC260A" w:rsidRDefault="00DC260A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  <w:p w14:paraId="3B3DEAE8" w14:textId="77777777" w:rsidR="00DC260A" w:rsidRDefault="00DC260A" w:rsidP="00E34C48">
            <w:pPr>
              <w:jc w:val="center"/>
              <w:rPr>
                <w:rFonts w:ascii="Arial" w:hAnsi="Arial" w:cs="Arial"/>
              </w:rPr>
            </w:pPr>
          </w:p>
          <w:p w14:paraId="5169A3B7" w14:textId="77777777" w:rsidR="00E54961" w:rsidRDefault="00E54961" w:rsidP="00EB5A3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14:paraId="5CBA90B9" w14:textId="77777777" w:rsidR="00237757" w:rsidRDefault="00237757" w:rsidP="00E54961">
            <w:pPr>
              <w:jc w:val="center"/>
              <w:rPr>
                <w:rFonts w:ascii="Arial" w:hAnsi="Arial" w:cs="Arial"/>
              </w:rPr>
            </w:pPr>
            <w:r w:rsidRPr="00237757">
              <w:rPr>
                <w:rFonts w:ascii="Arial" w:hAnsi="Arial" w:cs="Arial"/>
              </w:rPr>
              <w:t xml:space="preserve">Ing. David Novotný </w:t>
            </w:r>
          </w:p>
          <w:p w14:paraId="7C4F02F6" w14:textId="77777777" w:rsidR="000F7827" w:rsidRDefault="003608C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Vojenské lesy a statky ČR, s.p.</w:t>
            </w:r>
          </w:p>
        </w:tc>
      </w:tr>
    </w:tbl>
    <w:p w14:paraId="5084E2B8" w14:textId="77777777"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D8CD" w14:textId="77777777" w:rsidR="004702CC" w:rsidRDefault="004702CC" w:rsidP="00F22E78">
      <w:pPr>
        <w:spacing w:after="0" w:line="240" w:lineRule="auto"/>
      </w:pPr>
      <w:r>
        <w:separator/>
      </w:r>
    </w:p>
  </w:endnote>
  <w:endnote w:type="continuationSeparator" w:id="0">
    <w:p w14:paraId="3A90F141" w14:textId="77777777" w:rsidR="004702CC" w:rsidRDefault="004702CC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D5CF" w14:textId="77777777" w:rsidR="004702CC" w:rsidRDefault="004702CC" w:rsidP="00F22E78">
      <w:pPr>
        <w:spacing w:after="0" w:line="240" w:lineRule="auto"/>
      </w:pPr>
      <w:r>
        <w:separator/>
      </w:r>
    </w:p>
  </w:footnote>
  <w:footnote w:type="continuationSeparator" w:id="0">
    <w:p w14:paraId="1533B4D7" w14:textId="77777777" w:rsidR="004702CC" w:rsidRDefault="004702CC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19AE" w14:textId="77777777"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CF6627" wp14:editId="328EC7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990B1" w14:textId="77777777"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F66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14:paraId="2A9990B1" w14:textId="77777777"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3503" w14:textId="77777777" w:rsidR="00F22E78" w:rsidRDefault="00F22E78">
    <w:pPr>
      <w:pStyle w:val="Zhlav"/>
    </w:pPr>
  </w:p>
  <w:p w14:paraId="296A93DA" w14:textId="77777777" w:rsidR="00F22E78" w:rsidRDefault="00F22E78">
    <w:pPr>
      <w:pStyle w:val="Zhlav"/>
    </w:pPr>
  </w:p>
  <w:p w14:paraId="78B6CAEA" w14:textId="77777777"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22D1A"/>
    <w:rsid w:val="00023922"/>
    <w:rsid w:val="0004088F"/>
    <w:rsid w:val="00044542"/>
    <w:rsid w:val="00067E68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566E1"/>
    <w:rsid w:val="00163348"/>
    <w:rsid w:val="00183278"/>
    <w:rsid w:val="001844ED"/>
    <w:rsid w:val="00195647"/>
    <w:rsid w:val="001B4CAD"/>
    <w:rsid w:val="001C4E58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37757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13F2A"/>
    <w:rsid w:val="00325B57"/>
    <w:rsid w:val="00330185"/>
    <w:rsid w:val="00332689"/>
    <w:rsid w:val="00343FA4"/>
    <w:rsid w:val="00346F2C"/>
    <w:rsid w:val="00351D4A"/>
    <w:rsid w:val="003608C5"/>
    <w:rsid w:val="003622FB"/>
    <w:rsid w:val="00367C66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702CC"/>
    <w:rsid w:val="00494994"/>
    <w:rsid w:val="00496AC6"/>
    <w:rsid w:val="004C006E"/>
    <w:rsid w:val="004C171B"/>
    <w:rsid w:val="004D02D7"/>
    <w:rsid w:val="004D6AD0"/>
    <w:rsid w:val="00504CBB"/>
    <w:rsid w:val="00513A25"/>
    <w:rsid w:val="00514868"/>
    <w:rsid w:val="00521853"/>
    <w:rsid w:val="0053457F"/>
    <w:rsid w:val="0054535E"/>
    <w:rsid w:val="00561624"/>
    <w:rsid w:val="00573852"/>
    <w:rsid w:val="00577CBD"/>
    <w:rsid w:val="005A2D73"/>
    <w:rsid w:val="005B1561"/>
    <w:rsid w:val="005C4457"/>
    <w:rsid w:val="005D59D1"/>
    <w:rsid w:val="005F4742"/>
    <w:rsid w:val="005F7EF7"/>
    <w:rsid w:val="00605CF1"/>
    <w:rsid w:val="00617F1D"/>
    <w:rsid w:val="00632261"/>
    <w:rsid w:val="00644630"/>
    <w:rsid w:val="00650166"/>
    <w:rsid w:val="00653A3C"/>
    <w:rsid w:val="00673074"/>
    <w:rsid w:val="006E64D3"/>
    <w:rsid w:val="006F55FC"/>
    <w:rsid w:val="00710E72"/>
    <w:rsid w:val="00717639"/>
    <w:rsid w:val="00747A7C"/>
    <w:rsid w:val="00761467"/>
    <w:rsid w:val="0076193D"/>
    <w:rsid w:val="007647FC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0219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309A"/>
    <w:rsid w:val="00927070"/>
    <w:rsid w:val="009867FE"/>
    <w:rsid w:val="009A0354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29E5"/>
    <w:rsid w:val="00AA63DF"/>
    <w:rsid w:val="00AD6034"/>
    <w:rsid w:val="00AF486A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649AF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574A"/>
    <w:rsid w:val="00D265A3"/>
    <w:rsid w:val="00D46BFC"/>
    <w:rsid w:val="00D63031"/>
    <w:rsid w:val="00D85087"/>
    <w:rsid w:val="00DA747F"/>
    <w:rsid w:val="00DC260A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0FB4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F3C1F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63f5bd56-79c6-432a-8457-3215e7a0ead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df795ae-2c70-464b-8ca3-4eb6d5c688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2024-12-11T10:53:00Z</dcterms:created>
  <dcterms:modified xsi:type="dcterms:W3CDTF">2024-12-11T10:53:00Z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