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06CDE" w14:textId="77777777" w:rsidR="00360347" w:rsidRDefault="00360347" w:rsidP="001B05D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2F4C8EA" w14:textId="5EAFD08C" w:rsidR="00F27DE8" w:rsidRDefault="001B05D1" w:rsidP="001B05D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„</w:t>
      </w:r>
      <w:r w:rsidRPr="001B05D1">
        <w:rPr>
          <w:rFonts w:ascii="Times New Roman" w:hAnsi="Times New Roman" w:cs="Times New Roman"/>
          <w:b/>
          <w:bCs/>
          <w:sz w:val="28"/>
          <w:szCs w:val="28"/>
        </w:rPr>
        <w:t xml:space="preserve">RÁMCOVÁ SMLOUVA </w:t>
      </w:r>
      <w:r w:rsidR="00C35A49">
        <w:rPr>
          <w:rFonts w:ascii="Times New Roman" w:hAnsi="Times New Roman" w:cs="Times New Roman"/>
          <w:b/>
          <w:bCs/>
          <w:sz w:val="28"/>
          <w:szCs w:val="28"/>
        </w:rPr>
        <w:t xml:space="preserve">o </w:t>
      </w:r>
      <w:proofErr w:type="gramStart"/>
      <w:r w:rsidR="00C35A49">
        <w:rPr>
          <w:rFonts w:ascii="Times New Roman" w:hAnsi="Times New Roman" w:cs="Times New Roman"/>
          <w:b/>
          <w:bCs/>
          <w:sz w:val="28"/>
          <w:szCs w:val="28"/>
        </w:rPr>
        <w:t>dílo</w:t>
      </w:r>
      <w:r w:rsidRPr="001B05D1">
        <w:rPr>
          <w:rFonts w:ascii="Times New Roman" w:hAnsi="Times New Roman" w:cs="Times New Roman"/>
          <w:b/>
          <w:bCs/>
          <w:sz w:val="28"/>
          <w:szCs w:val="28"/>
        </w:rPr>
        <w:t xml:space="preserve"> - provádění</w:t>
      </w:r>
      <w:proofErr w:type="gramEnd"/>
      <w:r w:rsidRPr="001B05D1">
        <w:rPr>
          <w:rFonts w:ascii="Times New Roman" w:hAnsi="Times New Roman" w:cs="Times New Roman"/>
          <w:b/>
          <w:bCs/>
          <w:sz w:val="28"/>
          <w:szCs w:val="28"/>
        </w:rPr>
        <w:t xml:space="preserve"> oprav a instalace elektrických rozvodů a zařízení v objektu Domova pro seniory Bažantnice, příspěvkové organizace, tř. Bří Čapků 1, Hodonín</w:t>
      </w:r>
      <w:r>
        <w:rPr>
          <w:rFonts w:ascii="Times New Roman" w:hAnsi="Times New Roman" w:cs="Times New Roman"/>
          <w:sz w:val="32"/>
          <w:szCs w:val="32"/>
        </w:rPr>
        <w:t>“</w:t>
      </w:r>
    </w:p>
    <w:p w14:paraId="226A0EEE" w14:textId="2060B827" w:rsidR="001B05D1" w:rsidRDefault="001B05D1" w:rsidP="001B05D1">
      <w:pPr>
        <w:rPr>
          <w:rFonts w:ascii="Times New Roman" w:hAnsi="Times New Roman" w:cs="Times New Roman"/>
          <w:sz w:val="24"/>
          <w:szCs w:val="24"/>
        </w:rPr>
      </w:pPr>
    </w:p>
    <w:p w14:paraId="1EBC0A78" w14:textId="10CC922B" w:rsidR="001B05D1" w:rsidRDefault="001B05D1" w:rsidP="001B0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dne, měsíce a roku na základě výsledků výběrového řízení (dále jen „rámcová smlouva“) mezi smluvními stranami:</w:t>
      </w:r>
    </w:p>
    <w:p w14:paraId="3C53F624" w14:textId="72893A1C" w:rsidR="001B05D1" w:rsidRDefault="001B05D1" w:rsidP="001B05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Objednatel:</w:t>
      </w:r>
    </w:p>
    <w:p w14:paraId="4D1ED6E7" w14:textId="1719F2B2" w:rsidR="001B05D1" w:rsidRPr="001B05D1" w:rsidRDefault="001B05D1" w:rsidP="001B05D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B05D1">
        <w:rPr>
          <w:rFonts w:ascii="Times New Roman" w:hAnsi="Times New Roman" w:cs="Times New Roman"/>
          <w:b/>
          <w:bCs/>
          <w:sz w:val="24"/>
          <w:szCs w:val="24"/>
        </w:rPr>
        <w:t>Domov pro seniory Bažantnice, příspěvková organizace</w:t>
      </w:r>
    </w:p>
    <w:p w14:paraId="4F59CC49" w14:textId="4F0EA834" w:rsidR="001B05D1" w:rsidRDefault="001B05D1" w:rsidP="001B05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 tř. Bří Čapků 3273/1, 695 01 Hodonín</w:t>
      </w:r>
    </w:p>
    <w:p w14:paraId="64140DC1" w14:textId="3CB46082" w:rsidR="001B05D1" w:rsidRDefault="001B05D1" w:rsidP="001B05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46937081</w:t>
      </w:r>
    </w:p>
    <w:p w14:paraId="6EE729C0" w14:textId="27F80799" w:rsidR="00AE43C9" w:rsidRDefault="00AE43C9" w:rsidP="001B05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Zapsaný v obchodním rejstříku: Krajský soud Brno,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1242</w:t>
      </w:r>
    </w:p>
    <w:p w14:paraId="42440E6E" w14:textId="15872D4D" w:rsidR="001B05D1" w:rsidRDefault="001B05D1" w:rsidP="001B05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Vladimírou Křížkovou, ředitelkou</w:t>
      </w:r>
    </w:p>
    <w:p w14:paraId="7DE19073" w14:textId="1FF9002B" w:rsidR="001B05D1" w:rsidRDefault="001B05D1" w:rsidP="001B05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Komerční banka, a.s., Hodonín,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E882DDD" w14:textId="4715DABD" w:rsidR="001B05D1" w:rsidRDefault="001B05D1" w:rsidP="001B05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606 789 79, email: </w:t>
      </w:r>
      <w:proofErr w:type="spellStart"/>
      <w:r>
        <w:rPr>
          <w:rFonts w:ascii="Times New Roman" w:hAnsi="Times New Roman" w:cs="Times New Roman"/>
          <w:sz w:val="24"/>
          <w:szCs w:val="24"/>
        </w:rPr>
        <w:t>reditelka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@ ds-hodonin.cz</w:t>
      </w:r>
    </w:p>
    <w:p w14:paraId="2C755463" w14:textId="4EB85C05" w:rsidR="001B05D1" w:rsidRDefault="001B05D1" w:rsidP="001B05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„objednatel“)</w:t>
      </w:r>
    </w:p>
    <w:p w14:paraId="11AEFF71" w14:textId="018A3A71" w:rsidR="001B05D1" w:rsidRDefault="001B05D1" w:rsidP="001B05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F0B0DB" w14:textId="53C9870C" w:rsidR="001B05D1" w:rsidRPr="00630986" w:rsidRDefault="001B05D1" w:rsidP="001B05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0986">
        <w:rPr>
          <w:rFonts w:ascii="Times New Roman" w:hAnsi="Times New Roman" w:cs="Times New Roman"/>
          <w:sz w:val="24"/>
          <w:szCs w:val="24"/>
        </w:rPr>
        <w:t>Zhotovitel:</w:t>
      </w:r>
    </w:p>
    <w:p w14:paraId="607F68A5" w14:textId="77777777" w:rsidR="00630986" w:rsidRPr="00B46946" w:rsidRDefault="00630986" w:rsidP="00630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946">
        <w:rPr>
          <w:rFonts w:ascii="Times New Roman" w:hAnsi="Times New Roman" w:cs="Times New Roman"/>
          <w:sz w:val="24"/>
          <w:szCs w:val="24"/>
        </w:rPr>
        <w:t>KORELIS s.r.o.</w:t>
      </w:r>
    </w:p>
    <w:p w14:paraId="12DE5CE8" w14:textId="77777777" w:rsidR="00630986" w:rsidRPr="00B46946" w:rsidRDefault="00630986" w:rsidP="00630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946"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Dobrovolského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800/4, 695 01 Hodonín</w:t>
      </w:r>
    </w:p>
    <w:p w14:paraId="779EF763" w14:textId="77777777" w:rsidR="00630986" w:rsidRPr="00B46946" w:rsidRDefault="00630986" w:rsidP="00630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946"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 xml:space="preserve"> 01443631</w:t>
      </w:r>
    </w:p>
    <w:p w14:paraId="28857944" w14:textId="77777777" w:rsidR="00630986" w:rsidRPr="00B46946" w:rsidRDefault="00630986" w:rsidP="00630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946">
        <w:rPr>
          <w:rFonts w:ascii="Times New Roman" w:hAnsi="Times New Roman" w:cs="Times New Roman"/>
          <w:sz w:val="24"/>
          <w:szCs w:val="24"/>
        </w:rPr>
        <w:t xml:space="preserve">Zapsaný: </w:t>
      </w:r>
      <w:r>
        <w:rPr>
          <w:rFonts w:ascii="Times New Roman" w:hAnsi="Times New Roman" w:cs="Times New Roman"/>
          <w:sz w:val="24"/>
          <w:szCs w:val="24"/>
        </w:rPr>
        <w:t xml:space="preserve">v obchodním rejstříku Krajského soudu v Brně, </w:t>
      </w:r>
      <w:proofErr w:type="spellStart"/>
      <w:r>
        <w:rPr>
          <w:rFonts w:ascii="Times New Roman" w:hAnsi="Times New Roman" w:cs="Times New Roman"/>
          <w:sz w:val="24"/>
          <w:szCs w:val="24"/>
        </w:rPr>
        <w:t>sp.zn</w:t>
      </w:r>
      <w:proofErr w:type="spellEnd"/>
      <w:r>
        <w:rPr>
          <w:rFonts w:ascii="Times New Roman" w:hAnsi="Times New Roman" w:cs="Times New Roman"/>
          <w:sz w:val="24"/>
          <w:szCs w:val="24"/>
        </w:rPr>
        <w:t>. C 78177</w:t>
      </w:r>
    </w:p>
    <w:p w14:paraId="2389F98D" w14:textId="77777777" w:rsidR="00630986" w:rsidRPr="00B46946" w:rsidRDefault="00630986" w:rsidP="00630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946">
        <w:rPr>
          <w:rFonts w:ascii="Times New Roman" w:hAnsi="Times New Roman" w:cs="Times New Roman"/>
          <w:sz w:val="24"/>
          <w:szCs w:val="24"/>
        </w:rPr>
        <w:t xml:space="preserve">Zastoupený: </w:t>
      </w:r>
      <w:proofErr w:type="gramStart"/>
      <w:r>
        <w:rPr>
          <w:rFonts w:ascii="Times New Roman" w:hAnsi="Times New Roman" w:cs="Times New Roman"/>
          <w:sz w:val="24"/>
          <w:szCs w:val="24"/>
        </w:rPr>
        <w:t>ing.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Ondřejem Kopeckým, jednatelem</w:t>
      </w:r>
    </w:p>
    <w:p w14:paraId="7F375383" w14:textId="77777777" w:rsidR="00630986" w:rsidRPr="00B46946" w:rsidRDefault="00630986" w:rsidP="00630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946">
        <w:rPr>
          <w:rFonts w:ascii="Times New Roman" w:hAnsi="Times New Roman" w:cs="Times New Roman"/>
          <w:sz w:val="24"/>
          <w:szCs w:val="24"/>
        </w:rPr>
        <w:t>Bankovní spojení:</w:t>
      </w:r>
    </w:p>
    <w:p w14:paraId="088BB8C3" w14:textId="77777777" w:rsidR="00630986" w:rsidRDefault="00630986" w:rsidP="00630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946">
        <w:rPr>
          <w:rFonts w:ascii="Times New Roman" w:hAnsi="Times New Roman" w:cs="Times New Roman"/>
          <w:sz w:val="24"/>
          <w:szCs w:val="24"/>
        </w:rPr>
        <w:t>Kontaktní osoba ve věcech smluvních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technických </w:t>
      </w:r>
      <w:r w:rsidRPr="00B4694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469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ing. Ondřej Kopecký</w:t>
      </w:r>
    </w:p>
    <w:p w14:paraId="258915E7" w14:textId="733BC12A" w:rsidR="001B05D1" w:rsidRPr="00630986" w:rsidRDefault="00630986" w:rsidP="00630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946">
        <w:rPr>
          <w:rFonts w:ascii="Times New Roman" w:hAnsi="Times New Roman" w:cs="Times New Roman"/>
          <w:sz w:val="24"/>
          <w:szCs w:val="24"/>
        </w:rPr>
        <w:t xml:space="preserve">Tel.: </w:t>
      </w:r>
      <w:r>
        <w:rPr>
          <w:rFonts w:ascii="Times New Roman" w:hAnsi="Times New Roman" w:cs="Times New Roman"/>
          <w:sz w:val="24"/>
          <w:szCs w:val="24"/>
        </w:rPr>
        <w:t>606770850</w:t>
      </w:r>
      <w:r w:rsidRPr="00B46946">
        <w:rPr>
          <w:rFonts w:ascii="Times New Roman" w:hAnsi="Times New Roman" w:cs="Times New Roman"/>
          <w:sz w:val="24"/>
          <w:szCs w:val="24"/>
        </w:rPr>
        <w:t xml:space="preserve">              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kopecky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@ korelis.cz</w:t>
      </w:r>
      <w:r w:rsidR="00AE43C9" w:rsidRPr="00630986">
        <w:rPr>
          <w:rFonts w:ascii="Times New Roman" w:hAnsi="Times New Roman" w:cs="Times New Roman"/>
          <w:sz w:val="24"/>
          <w:szCs w:val="24"/>
        </w:rPr>
        <w:tab/>
      </w:r>
    </w:p>
    <w:p w14:paraId="1D06AC79" w14:textId="2DC4B267" w:rsidR="001B05D1" w:rsidRDefault="00AE43C9" w:rsidP="001B05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0986">
        <w:rPr>
          <w:rFonts w:ascii="Times New Roman" w:hAnsi="Times New Roman" w:cs="Times New Roman"/>
          <w:sz w:val="24"/>
          <w:szCs w:val="24"/>
        </w:rPr>
        <w:t>(dále jen „zhotovitel“)</w:t>
      </w:r>
    </w:p>
    <w:p w14:paraId="6DFCED43" w14:textId="1834D8DA" w:rsidR="00AE43C9" w:rsidRDefault="00AE43C9" w:rsidP="001B05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6FD180" w14:textId="521F1339" w:rsidR="00AE43C9" w:rsidRDefault="00AE43C9" w:rsidP="001B05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takto:</w:t>
      </w:r>
    </w:p>
    <w:p w14:paraId="7A909E08" w14:textId="190B9344" w:rsidR="00AE43C9" w:rsidRDefault="00AE43C9" w:rsidP="001B05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1D6301" w14:textId="2DFB72D7" w:rsidR="00AE43C9" w:rsidRPr="00C35A49" w:rsidRDefault="00AE43C9" w:rsidP="00AE43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A49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227170DB" w14:textId="00FDB95B" w:rsidR="00AE43C9" w:rsidRPr="00C35A49" w:rsidRDefault="00AE43C9" w:rsidP="00AE43C9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35A49">
        <w:rPr>
          <w:rFonts w:ascii="Times New Roman" w:hAnsi="Times New Roman" w:cs="Times New Roman"/>
          <w:b/>
          <w:bCs/>
          <w:caps/>
          <w:sz w:val="24"/>
          <w:szCs w:val="24"/>
        </w:rPr>
        <w:t>Předmět smlouvy</w:t>
      </w:r>
    </w:p>
    <w:p w14:paraId="20BC8DB6" w14:textId="625C9B6C" w:rsidR="00AE43C9" w:rsidRDefault="00AE43C9" w:rsidP="00AE43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C36B42" w14:textId="7BFFC413" w:rsidR="00AE43C9" w:rsidRPr="00534855" w:rsidRDefault="00AE43C9" w:rsidP="00534855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4855">
        <w:rPr>
          <w:rFonts w:ascii="Times New Roman" w:hAnsi="Times New Roman" w:cs="Times New Roman"/>
          <w:sz w:val="24"/>
          <w:szCs w:val="24"/>
        </w:rPr>
        <w:t xml:space="preserve">Předmětem </w:t>
      </w:r>
      <w:r w:rsidR="005A36B1">
        <w:rPr>
          <w:rFonts w:ascii="Times New Roman" w:hAnsi="Times New Roman" w:cs="Times New Roman"/>
          <w:sz w:val="24"/>
          <w:szCs w:val="24"/>
        </w:rPr>
        <w:t xml:space="preserve">rámcové </w:t>
      </w:r>
      <w:r w:rsidRPr="00534855">
        <w:rPr>
          <w:rFonts w:ascii="Times New Roman" w:hAnsi="Times New Roman" w:cs="Times New Roman"/>
          <w:sz w:val="24"/>
          <w:szCs w:val="24"/>
        </w:rPr>
        <w:t>smlouvy je stanovení právního rámce pro zajištění provádění oprav a instalace elektrických rozvodů a zařízení v objektu Domova pro seniory Bažantnice, příspěvkové organizace, tř. Bří Čapků 3273/1, 695 01 Hodonín</w:t>
      </w:r>
      <w:r w:rsidR="002B2D62">
        <w:rPr>
          <w:rFonts w:ascii="Times New Roman" w:hAnsi="Times New Roman" w:cs="Times New Roman"/>
          <w:sz w:val="24"/>
          <w:szCs w:val="24"/>
        </w:rPr>
        <w:t xml:space="preserve"> (dále jen „dílo“)</w:t>
      </w:r>
      <w:r w:rsidRPr="00534855">
        <w:rPr>
          <w:rFonts w:ascii="Times New Roman" w:hAnsi="Times New Roman" w:cs="Times New Roman"/>
          <w:sz w:val="24"/>
          <w:szCs w:val="24"/>
        </w:rPr>
        <w:t>. Jedná se zejména o:</w:t>
      </w:r>
    </w:p>
    <w:p w14:paraId="2A68EC2E" w14:textId="338DCE07" w:rsidR="00AE43C9" w:rsidRDefault="00AE43C9" w:rsidP="00AE43C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Výměna nebo oprava světel</w:t>
      </w:r>
    </w:p>
    <w:p w14:paraId="6225AC58" w14:textId="5DCCEB81" w:rsidR="00AE43C9" w:rsidRDefault="00AE43C9" w:rsidP="00AE43C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Výměna nefunkčních žárovek v objektu</w:t>
      </w:r>
    </w:p>
    <w:p w14:paraId="556C82C2" w14:textId="5D977854" w:rsidR="00AE43C9" w:rsidRDefault="00AE43C9" w:rsidP="00AE43C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Výměna vypínačů, zásuvek, jističů, zásuvek televizního vysílání</w:t>
      </w:r>
      <w:r w:rsidR="00CD636C">
        <w:rPr>
          <w:rFonts w:ascii="Times New Roman" w:hAnsi="Times New Roman" w:cs="Times New Roman"/>
          <w:sz w:val="24"/>
          <w:szCs w:val="24"/>
        </w:rPr>
        <w:t>, spínacích skříněk</w:t>
      </w:r>
    </w:p>
    <w:p w14:paraId="5435802E" w14:textId="747C2A82" w:rsidR="00AE43C9" w:rsidRDefault="00AE43C9" w:rsidP="00AE43C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Opravy rozvodů elektroinstalace v</w:t>
      </w:r>
      <w:r w:rsidR="0080580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objekt</w:t>
      </w:r>
      <w:r w:rsidR="00805809">
        <w:rPr>
          <w:rFonts w:ascii="Times New Roman" w:hAnsi="Times New Roman" w:cs="Times New Roman"/>
          <w:sz w:val="24"/>
          <w:szCs w:val="24"/>
        </w:rPr>
        <w:t>u vč. prohlídky rozvaděčů a jejich údržby</w:t>
      </w:r>
    </w:p>
    <w:p w14:paraId="7045DA49" w14:textId="46BCD820" w:rsidR="00AE43C9" w:rsidRDefault="00AE43C9" w:rsidP="00AE43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E8C8B" w14:textId="04FCACC8" w:rsidR="00C603A6" w:rsidRDefault="002B2D62" w:rsidP="00AE43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Zhotovení díla dále zahrnuje</w:t>
      </w:r>
      <w:r w:rsidR="0094610B">
        <w:rPr>
          <w:rFonts w:ascii="Times New Roman" w:hAnsi="Times New Roman" w:cs="Times New Roman"/>
          <w:sz w:val="24"/>
          <w:szCs w:val="24"/>
        </w:rPr>
        <w:t>:</w:t>
      </w:r>
      <w:r w:rsidR="00C603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80A5E" w14:textId="5BC8C6DB" w:rsidR="00C603A6" w:rsidRDefault="00C603A6" w:rsidP="008709F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A6">
        <w:rPr>
          <w:rFonts w:ascii="Times New Roman" w:hAnsi="Times New Roman" w:cs="Times New Roman"/>
          <w:sz w:val="24"/>
          <w:szCs w:val="24"/>
        </w:rPr>
        <w:lastRenderedPageBreak/>
        <w:t>posouzení technického stavu elektrického zařízení a doporučení dalšího postupu v případě nefunkčnosti elektrického zařízení</w:t>
      </w:r>
    </w:p>
    <w:p w14:paraId="0C4DC021" w14:textId="4FA1FFB8" w:rsidR="00C603A6" w:rsidRDefault="00C603A6" w:rsidP="008709F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603A6">
        <w:rPr>
          <w:rFonts w:ascii="Times New Roman" w:hAnsi="Times New Roman" w:cs="Times New Roman"/>
          <w:sz w:val="24"/>
          <w:szCs w:val="24"/>
        </w:rPr>
        <w:t>rovedení činností vedoucích k odstranění výpadku základních funkcí elektrických zařízení</w:t>
      </w:r>
      <w:r w:rsidR="00805809">
        <w:rPr>
          <w:rFonts w:ascii="Times New Roman" w:hAnsi="Times New Roman" w:cs="Times New Roman"/>
          <w:sz w:val="24"/>
          <w:szCs w:val="24"/>
        </w:rPr>
        <w:t xml:space="preserve"> nebo jejich </w:t>
      </w:r>
      <w:r w:rsidR="0068140D">
        <w:rPr>
          <w:rFonts w:ascii="Times New Roman" w:hAnsi="Times New Roman" w:cs="Times New Roman"/>
          <w:sz w:val="24"/>
          <w:szCs w:val="24"/>
        </w:rPr>
        <w:t>část</w:t>
      </w:r>
      <w:r w:rsidR="00805809">
        <w:rPr>
          <w:rFonts w:ascii="Times New Roman" w:hAnsi="Times New Roman" w:cs="Times New Roman"/>
          <w:sz w:val="24"/>
          <w:szCs w:val="24"/>
        </w:rPr>
        <w:t>í,</w:t>
      </w:r>
      <w:r w:rsidR="0068140D">
        <w:rPr>
          <w:rFonts w:ascii="Times New Roman" w:hAnsi="Times New Roman" w:cs="Times New Roman"/>
          <w:sz w:val="24"/>
          <w:szCs w:val="24"/>
        </w:rPr>
        <w:t xml:space="preserve"> kompletního výpadku provozu elektrických zařízení nebo omezení některé z funkcí elektrického zařízení, bránící užívání zařízení k obvyklému účelu</w:t>
      </w:r>
    </w:p>
    <w:p w14:paraId="792CAD29" w14:textId="14DC21D2" w:rsidR="00404B0B" w:rsidRDefault="00404B0B" w:rsidP="008709F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dodání materiálu první jakosti nebo standardních výrobků, vyhovujících požadavkům kladeným na jakost a majících prohlášení o shodě dle zákona č. 22/1997 Sb., ve znění pozdějších předpisů, nutných k provedení elektroinstalačních prací</w:t>
      </w:r>
    </w:p>
    <w:p w14:paraId="5C0A1EF3" w14:textId="05751D14" w:rsidR="00805809" w:rsidRDefault="00805809" w:rsidP="008709F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bude-li to vyplývat z povahy prováděných prací, také úklid </w:t>
      </w:r>
      <w:r w:rsidR="002B2D62">
        <w:rPr>
          <w:rFonts w:ascii="Times New Roman" w:hAnsi="Times New Roman" w:cs="Times New Roman"/>
          <w:sz w:val="24"/>
          <w:szCs w:val="24"/>
        </w:rPr>
        <w:t>prostor realizace díla a jeho okolí v průběhu a po skončení díla</w:t>
      </w:r>
    </w:p>
    <w:p w14:paraId="78E947F4" w14:textId="0D2C82EA" w:rsidR="00AA401E" w:rsidRDefault="00AA401E" w:rsidP="008709F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bude-li to vyplývat z povahy prováděných prací, také zajištění a provedení všech nutných zkoušek dle ČSN či jiných norem, revizí, zajištění a předání atestů a dokladů o požadovaných vlastnostech výrobků použitých při zhotovení díla či návodů k obsluze v českém jazyce</w:t>
      </w:r>
    </w:p>
    <w:p w14:paraId="7FA6F018" w14:textId="4B455141" w:rsidR="00C35A49" w:rsidRPr="00C35A49" w:rsidRDefault="00C35A49" w:rsidP="008709F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A49">
        <w:rPr>
          <w:rFonts w:ascii="Times New Roman" w:hAnsi="Times New Roman" w:cs="Times New Roman"/>
          <w:sz w:val="24"/>
          <w:szCs w:val="24"/>
        </w:rPr>
        <w:t>zajištění havarijní služby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5A49">
        <w:rPr>
          <w:rFonts w:ascii="Times New Roman" w:hAnsi="Times New Roman" w:cs="Times New Roman"/>
          <w:sz w:val="24"/>
          <w:szCs w:val="24"/>
        </w:rPr>
        <w:t>objektu</w:t>
      </w:r>
      <w:r>
        <w:rPr>
          <w:rFonts w:ascii="Times New Roman" w:hAnsi="Times New Roman" w:cs="Times New Roman"/>
          <w:sz w:val="24"/>
          <w:szCs w:val="24"/>
        </w:rPr>
        <w:t xml:space="preserve">. Havárií se pro účel této smlouvy rozumí situace, kdy vzniklá závada bezprostředně vyvolává nebezpečí škody na zdraví osob, majetku objednatele nebo ohrožení života osob v objektu objednatele. </w:t>
      </w:r>
    </w:p>
    <w:p w14:paraId="65B5FD47" w14:textId="45E2F340" w:rsidR="00534855" w:rsidRDefault="00534855" w:rsidP="00870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31B285" w14:textId="4C25383B" w:rsidR="007020D9" w:rsidRDefault="007020D9" w:rsidP="008709F4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se zavazuje </w:t>
      </w:r>
      <w:r w:rsidRPr="007020D9">
        <w:rPr>
          <w:rFonts w:ascii="Times New Roman" w:hAnsi="Times New Roman" w:cs="Times New Roman"/>
          <w:sz w:val="24"/>
          <w:szCs w:val="24"/>
        </w:rPr>
        <w:t>převzít</w:t>
      </w:r>
      <w:r>
        <w:rPr>
          <w:rFonts w:ascii="Times New Roman" w:hAnsi="Times New Roman" w:cs="Times New Roman"/>
          <w:sz w:val="24"/>
          <w:szCs w:val="24"/>
        </w:rPr>
        <w:t xml:space="preserve"> řádně provedené dílo</w:t>
      </w:r>
      <w:r w:rsidRPr="007020D9">
        <w:rPr>
          <w:rFonts w:ascii="Times New Roman" w:hAnsi="Times New Roman" w:cs="Times New Roman"/>
          <w:sz w:val="24"/>
          <w:szCs w:val="24"/>
        </w:rPr>
        <w:t xml:space="preserve"> a zaplatit zhotoviteli sjednanou cenu díla</w:t>
      </w:r>
      <w:r>
        <w:rPr>
          <w:rFonts w:ascii="Times New Roman" w:hAnsi="Times New Roman" w:cs="Times New Roman"/>
          <w:sz w:val="24"/>
          <w:szCs w:val="24"/>
        </w:rPr>
        <w:t xml:space="preserve"> v souladu s podmínkami sjednanými v této rámcové smlouvě</w:t>
      </w:r>
      <w:r w:rsidR="00C35A49">
        <w:rPr>
          <w:rFonts w:ascii="Times New Roman" w:hAnsi="Times New Roman" w:cs="Times New Roman"/>
          <w:sz w:val="24"/>
          <w:szCs w:val="24"/>
        </w:rPr>
        <w:t>.</w:t>
      </w:r>
    </w:p>
    <w:p w14:paraId="5AE0437D" w14:textId="16DF37AE" w:rsidR="007020D9" w:rsidRDefault="007020D9" w:rsidP="008709F4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se zavazuje zaplatit zhotoviteli za havarijní službu </w:t>
      </w:r>
      <w:r w:rsidR="00C35A49">
        <w:rPr>
          <w:rFonts w:ascii="Times New Roman" w:hAnsi="Times New Roman" w:cs="Times New Roman"/>
          <w:sz w:val="24"/>
          <w:szCs w:val="24"/>
        </w:rPr>
        <w:t>dle podmínek sjednaných v této rámcové smlouvě.</w:t>
      </w:r>
    </w:p>
    <w:p w14:paraId="0C67D04D" w14:textId="49F8F829" w:rsidR="00C35A49" w:rsidRDefault="00C35A49" w:rsidP="00C35A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551C0D" w14:textId="77777777" w:rsidR="009D5F3D" w:rsidRDefault="009D5F3D" w:rsidP="00C35A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2918DA" w14:textId="6C24535C" w:rsidR="00C35A49" w:rsidRPr="00C35A49" w:rsidRDefault="00C35A49" w:rsidP="00C35A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A49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</w:p>
    <w:p w14:paraId="489EF352" w14:textId="22441597" w:rsidR="00C35A49" w:rsidRPr="00C35A49" w:rsidRDefault="00C35A49" w:rsidP="00C35A49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35A49">
        <w:rPr>
          <w:rFonts w:ascii="Times New Roman" w:hAnsi="Times New Roman" w:cs="Times New Roman"/>
          <w:b/>
          <w:bCs/>
          <w:caps/>
          <w:sz w:val="24"/>
          <w:szCs w:val="24"/>
        </w:rPr>
        <w:t>Podmínky provádění díla</w:t>
      </w:r>
    </w:p>
    <w:p w14:paraId="28FD19C0" w14:textId="10D190B4" w:rsidR="00C35A49" w:rsidRDefault="00C35A49" w:rsidP="00C35A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B7B0CE" w14:textId="36830986" w:rsidR="00C35A49" w:rsidRDefault="00C35A49" w:rsidP="008709F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je povinen provádět práce podle</w:t>
      </w:r>
      <w:r w:rsidR="005A36B1">
        <w:rPr>
          <w:rFonts w:ascii="Times New Roman" w:hAnsi="Times New Roman" w:cs="Times New Roman"/>
          <w:sz w:val="24"/>
          <w:szCs w:val="24"/>
        </w:rPr>
        <w:t xml:space="preserve"> této rámcové </w:t>
      </w:r>
      <w:r>
        <w:rPr>
          <w:rFonts w:ascii="Times New Roman" w:hAnsi="Times New Roman" w:cs="Times New Roman"/>
          <w:sz w:val="24"/>
          <w:szCs w:val="24"/>
        </w:rPr>
        <w:t>smlouvy řádně, s odbornou péčí, podle platných ČSN a dalších právních předpisů,</w:t>
      </w:r>
      <w:r w:rsidR="00791EBC" w:rsidRPr="00791EBC">
        <w:rPr>
          <w:rFonts w:ascii="Times New Roman" w:hAnsi="Times New Roman" w:cs="Times New Roman"/>
          <w:sz w:val="24"/>
          <w:szCs w:val="24"/>
        </w:rPr>
        <w:t xml:space="preserve"> </w:t>
      </w:r>
      <w:r w:rsidR="00791EBC">
        <w:rPr>
          <w:rFonts w:ascii="Times New Roman" w:hAnsi="Times New Roman" w:cs="Times New Roman"/>
          <w:sz w:val="24"/>
          <w:szCs w:val="24"/>
        </w:rPr>
        <w:t>osobami kvalifikovanými pro provádění díla,</w:t>
      </w:r>
      <w:r>
        <w:rPr>
          <w:rFonts w:ascii="Times New Roman" w:hAnsi="Times New Roman" w:cs="Times New Roman"/>
          <w:sz w:val="24"/>
          <w:szCs w:val="24"/>
        </w:rPr>
        <w:t xml:space="preserve"> dodržovat předpisy bezpečnosti a ochrany zdraví při práci, protipožární opatření, předpisy na ochranu životního prostředí</w:t>
      </w:r>
      <w:r w:rsidR="00791EBC">
        <w:rPr>
          <w:rFonts w:ascii="Times New Roman" w:hAnsi="Times New Roman" w:cs="Times New Roman"/>
          <w:sz w:val="24"/>
          <w:szCs w:val="24"/>
        </w:rPr>
        <w:t>.</w:t>
      </w:r>
    </w:p>
    <w:p w14:paraId="5A9E853A" w14:textId="520C36E3" w:rsidR="00C35A49" w:rsidRDefault="002E277B" w:rsidP="008709F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Provádění </w:t>
      </w:r>
      <w:r w:rsidR="00C35A49">
        <w:rPr>
          <w:rFonts w:ascii="Times New Roman" w:hAnsi="Times New Roman" w:cs="Times New Roman"/>
          <w:sz w:val="24"/>
          <w:szCs w:val="24"/>
        </w:rPr>
        <w:t xml:space="preserve"> díl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bude realizováno na základě jednotlivých o</w:t>
      </w:r>
      <w:r w:rsidR="00C35A49">
        <w:rPr>
          <w:rFonts w:ascii="Times New Roman" w:hAnsi="Times New Roman" w:cs="Times New Roman"/>
          <w:sz w:val="24"/>
          <w:szCs w:val="24"/>
        </w:rPr>
        <w:t>bjednáv</w:t>
      </w:r>
      <w:r>
        <w:rPr>
          <w:rFonts w:ascii="Times New Roman" w:hAnsi="Times New Roman" w:cs="Times New Roman"/>
          <w:sz w:val="24"/>
          <w:szCs w:val="24"/>
        </w:rPr>
        <w:t>ek. Objednatel se zavazuje vystavit a zaslat zhotoviteli na každou požadovanou elektroinstalační práci objednávku prostřednictvím e-mailu</w:t>
      </w:r>
      <w:r w:rsidR="00C35A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přičemž v jedné objednávce může být uvedeno více požadavků na elektroinstalační práce</w:t>
      </w:r>
      <w:r w:rsidR="00C97299">
        <w:rPr>
          <w:rFonts w:ascii="Times New Roman" w:hAnsi="Times New Roman" w:cs="Times New Roman"/>
          <w:sz w:val="24"/>
          <w:szCs w:val="24"/>
        </w:rPr>
        <w:t xml:space="preserve">, a </w:t>
      </w:r>
      <w:r w:rsidR="0046259A">
        <w:rPr>
          <w:rFonts w:ascii="Times New Roman" w:hAnsi="Times New Roman" w:cs="Times New Roman"/>
          <w:sz w:val="24"/>
          <w:szCs w:val="24"/>
        </w:rPr>
        <w:t>termín</w:t>
      </w:r>
      <w:r w:rsidR="00C97299">
        <w:rPr>
          <w:rFonts w:ascii="Times New Roman" w:hAnsi="Times New Roman" w:cs="Times New Roman"/>
          <w:sz w:val="24"/>
          <w:szCs w:val="24"/>
        </w:rPr>
        <w:t>, do které má být elektroinstalační práce provedena</w:t>
      </w:r>
      <w:r>
        <w:rPr>
          <w:rFonts w:ascii="Times New Roman" w:hAnsi="Times New Roman" w:cs="Times New Roman"/>
          <w:sz w:val="24"/>
          <w:szCs w:val="24"/>
        </w:rPr>
        <w:t>. Zhotovitel následně, bez zbytečného odkladu, každou jednotlivou objednávku potvrdí</w:t>
      </w:r>
      <w:r w:rsidR="0046259A">
        <w:rPr>
          <w:rFonts w:ascii="Times New Roman" w:hAnsi="Times New Roman" w:cs="Times New Roman"/>
          <w:sz w:val="24"/>
          <w:szCs w:val="24"/>
        </w:rPr>
        <w:t>, včetně termínu provedení</w:t>
      </w:r>
      <w:r w:rsidR="005C4E59">
        <w:rPr>
          <w:rFonts w:ascii="Times New Roman" w:hAnsi="Times New Roman" w:cs="Times New Roman"/>
          <w:sz w:val="24"/>
          <w:szCs w:val="24"/>
        </w:rPr>
        <w:t>.</w:t>
      </w:r>
      <w:r w:rsidR="00D8416F">
        <w:rPr>
          <w:rFonts w:ascii="Times New Roman" w:hAnsi="Times New Roman" w:cs="Times New Roman"/>
          <w:sz w:val="24"/>
          <w:szCs w:val="24"/>
        </w:rPr>
        <w:t xml:space="preserve"> </w:t>
      </w:r>
      <w:r w:rsidR="00A9584C">
        <w:rPr>
          <w:rFonts w:ascii="Times New Roman" w:hAnsi="Times New Roman" w:cs="Times New Roman"/>
          <w:sz w:val="24"/>
          <w:szCs w:val="24"/>
        </w:rPr>
        <w:t>Potvrzením objednávky dojde k uzavření prováděcí smlouvy o dílo.</w:t>
      </w:r>
    </w:p>
    <w:p w14:paraId="6FF2F2CC" w14:textId="1A4526EE" w:rsidR="005C4E59" w:rsidRDefault="00A9584C" w:rsidP="008709F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Prováděcí smlouva o dílo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5C4E59">
        <w:rPr>
          <w:rFonts w:ascii="Times New Roman" w:hAnsi="Times New Roman" w:cs="Times New Roman"/>
          <w:sz w:val="24"/>
          <w:szCs w:val="24"/>
        </w:rPr>
        <w:t xml:space="preserve"> plnění</w:t>
      </w:r>
      <w:proofErr w:type="gramEnd"/>
      <w:r w:rsidR="005C4E59">
        <w:rPr>
          <w:rFonts w:ascii="Times New Roman" w:hAnsi="Times New Roman" w:cs="Times New Roman"/>
          <w:sz w:val="24"/>
          <w:szCs w:val="24"/>
        </w:rPr>
        <w:t xml:space="preserve"> nad 50.000,- Kč bez DPH nabývá účinnosti zveřejněním v registru smluv.</w:t>
      </w:r>
    </w:p>
    <w:p w14:paraId="0DA7D103" w14:textId="7BB931C6" w:rsidR="00C35A49" w:rsidRDefault="00C35A49" w:rsidP="008709F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se zavazuje poskytnout zhotoviteli veškeré informace potřebné k řádnému provedení a předání díla, poskytnout součinnost při zpřístupnění prostor, v nichž má být dílo provedeno.</w:t>
      </w:r>
    </w:p>
    <w:p w14:paraId="0AB7710B" w14:textId="51A0D27D" w:rsidR="008709F4" w:rsidRDefault="008709F4" w:rsidP="008709F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Dobou provedení </w:t>
      </w:r>
      <w:r w:rsidR="00D8416F">
        <w:rPr>
          <w:rFonts w:ascii="Times New Roman" w:hAnsi="Times New Roman" w:cs="Times New Roman"/>
          <w:sz w:val="24"/>
          <w:szCs w:val="24"/>
        </w:rPr>
        <w:t>díla</w:t>
      </w:r>
      <w:r>
        <w:rPr>
          <w:rFonts w:ascii="Times New Roman" w:hAnsi="Times New Roman" w:cs="Times New Roman"/>
          <w:sz w:val="24"/>
          <w:szCs w:val="24"/>
        </w:rPr>
        <w:t xml:space="preserve"> je doba od nástupu pracovníků zhotovitele v objektu objednatele do jeho předání objednateli.</w:t>
      </w:r>
    </w:p>
    <w:p w14:paraId="70DDC57E" w14:textId="327F2F2E" w:rsidR="005C4E59" w:rsidRPr="00D526DE" w:rsidRDefault="001C1B4F" w:rsidP="005C4E59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6DE">
        <w:rPr>
          <w:rFonts w:ascii="Times New Roman" w:hAnsi="Times New Roman" w:cs="Times New Roman"/>
          <w:sz w:val="24"/>
          <w:szCs w:val="24"/>
        </w:rPr>
        <w:lastRenderedPageBreak/>
        <w:t xml:space="preserve">Pokud bude při provádění díla zjištěno, že </w:t>
      </w:r>
      <w:r w:rsidR="00D526DE" w:rsidRPr="00D526DE">
        <w:rPr>
          <w:rFonts w:ascii="Times New Roman" w:hAnsi="Times New Roman" w:cs="Times New Roman"/>
          <w:sz w:val="24"/>
          <w:szCs w:val="24"/>
        </w:rPr>
        <w:t xml:space="preserve">bude potřebná změna rozsahu v prováděcí smlouvě o dílo, zhotovitel je povinen písemně informovat objednatele o nutnosti provedení změna rozsahu s uvedením prací, které je nebo není potřeba vykonat pro provedení díla. Objednatel je následně povinen písemně oznámit, zda se změnou rozsahu souhlasí. </w:t>
      </w:r>
      <w:r w:rsidR="00D526DE">
        <w:rPr>
          <w:rFonts w:ascii="Times New Roman" w:hAnsi="Times New Roman" w:cs="Times New Roman"/>
          <w:sz w:val="24"/>
          <w:szCs w:val="24"/>
        </w:rPr>
        <w:t>Písemná komunikace bude prováděna prostřednictvím emailu.</w:t>
      </w:r>
    </w:p>
    <w:p w14:paraId="38D81426" w14:textId="051D3530" w:rsidR="008709F4" w:rsidRDefault="008709F4" w:rsidP="008709F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Provádět dílo s pomocí jiných poddodavatelů lze jen po předchozím písemném informování objednatele. Zhotovitel se zavazu</w:t>
      </w:r>
      <w:r w:rsidR="00AF7117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 zajistit, že poddodavatel bude splňovat kvalifikaci minimálně v rozsahu, v jakém byla prokázána v zadávacím řízení.</w:t>
      </w:r>
    </w:p>
    <w:p w14:paraId="079857AD" w14:textId="77777777" w:rsidR="007A4FB2" w:rsidRDefault="007A4FB2" w:rsidP="007A4FB2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bere na vědomí, že práce budou prováděny při plném provozu a že bude respektovat zvyklosti objednatele při kontaktu s klienty objednatele</w:t>
      </w:r>
    </w:p>
    <w:p w14:paraId="30E6214D" w14:textId="77777777" w:rsidR="007A4FB2" w:rsidRDefault="007A4FB2" w:rsidP="007A4FB2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6A9094" w14:textId="77777777" w:rsidR="00AF7117" w:rsidRDefault="00AF7117" w:rsidP="00AF7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8ABBF7" w14:textId="3A395C07" w:rsidR="00AF7117" w:rsidRPr="00AF7117" w:rsidRDefault="00AF7117" w:rsidP="00AF71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17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458C3F5A" w14:textId="1873ABAF" w:rsidR="00AF7117" w:rsidRDefault="00AF7117" w:rsidP="00AF71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F7117">
        <w:rPr>
          <w:rFonts w:ascii="Times New Roman" w:hAnsi="Times New Roman" w:cs="Times New Roman"/>
          <w:b/>
          <w:bCs/>
          <w:sz w:val="24"/>
          <w:szCs w:val="24"/>
        </w:rPr>
        <w:t>HAVARIJNÍ  SLUŽBA</w:t>
      </w:r>
      <w:proofErr w:type="gramEnd"/>
    </w:p>
    <w:p w14:paraId="288E0648" w14:textId="6B93CA5A" w:rsidR="00AF7117" w:rsidRDefault="00AF7117" w:rsidP="00AF71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961C2" w14:textId="07DE58D0" w:rsidR="00AF7117" w:rsidRDefault="00AF7117" w:rsidP="00DF5833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117">
        <w:rPr>
          <w:rFonts w:ascii="Times New Roman" w:hAnsi="Times New Roman" w:cs="Times New Roman"/>
          <w:sz w:val="24"/>
          <w:szCs w:val="24"/>
        </w:rPr>
        <w:t xml:space="preserve">Zhotovitel zabezpečí havarijní službu 24 hodin denně po 7 dní v týdnu. </w:t>
      </w:r>
      <w:r>
        <w:rPr>
          <w:rFonts w:ascii="Times New Roman" w:hAnsi="Times New Roman" w:cs="Times New Roman"/>
          <w:sz w:val="24"/>
          <w:szCs w:val="24"/>
        </w:rPr>
        <w:t xml:space="preserve">Zhotovitel poskytne objednateli telefonní kontakt pro účely poskytování havarijní služby bez zbytečného odkladu po uzavření </w:t>
      </w:r>
      <w:r w:rsidR="005A36B1">
        <w:rPr>
          <w:rFonts w:ascii="Times New Roman" w:hAnsi="Times New Roman" w:cs="Times New Roman"/>
          <w:sz w:val="24"/>
          <w:szCs w:val="24"/>
        </w:rPr>
        <w:t xml:space="preserve">rámcové </w:t>
      </w:r>
      <w:r>
        <w:rPr>
          <w:rFonts w:ascii="Times New Roman" w:hAnsi="Times New Roman" w:cs="Times New Roman"/>
          <w:sz w:val="24"/>
          <w:szCs w:val="24"/>
        </w:rPr>
        <w:t>smlouvy.</w:t>
      </w:r>
    </w:p>
    <w:p w14:paraId="27370FEC" w14:textId="6720AF6D" w:rsidR="00AF7117" w:rsidRDefault="00AF7117" w:rsidP="00DF5833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Havarijní služba zahrnuje tyto činnosti:</w:t>
      </w:r>
    </w:p>
    <w:p w14:paraId="704C072D" w14:textId="0F8686F0" w:rsidR="00AF7117" w:rsidRDefault="00AF7117" w:rsidP="00DF5833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přijetí hlášení o nutnosti provést havarijní elektroinstalační práci k odvrácení nebezpečí škody na zdraví osob, majetku objednatele nebo ohrožení života osob v objektu objednatele. </w:t>
      </w:r>
    </w:p>
    <w:p w14:paraId="36F35CEF" w14:textId="2230223C" w:rsidR="000A402C" w:rsidRPr="00C35A49" w:rsidRDefault="000A402C" w:rsidP="00DF5833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sdělí popis, rozsah a místo havárie a zabezpečí přístup k místu havárie</w:t>
      </w:r>
    </w:p>
    <w:p w14:paraId="6BF6E7AC" w14:textId="4BE5BAEB" w:rsidR="00AF7117" w:rsidRDefault="00AF7117" w:rsidP="00DF5833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D80">
        <w:rPr>
          <w:rFonts w:ascii="Times New Roman" w:hAnsi="Times New Roman" w:cs="Times New Roman"/>
          <w:b/>
          <w:bCs/>
          <w:sz w:val="24"/>
          <w:szCs w:val="24"/>
        </w:rPr>
        <w:t>zahájení provádění havarijní elektroinstalační práce</w:t>
      </w:r>
      <w:r>
        <w:rPr>
          <w:rFonts w:ascii="Times New Roman" w:hAnsi="Times New Roman" w:cs="Times New Roman"/>
          <w:sz w:val="24"/>
          <w:szCs w:val="24"/>
        </w:rPr>
        <w:t xml:space="preserve"> včetně obstarání materiálu a výrobků, nutných k jejímu provedení, </w:t>
      </w:r>
      <w:r w:rsidRPr="00425D80">
        <w:rPr>
          <w:rFonts w:ascii="Times New Roman" w:hAnsi="Times New Roman" w:cs="Times New Roman"/>
          <w:b/>
          <w:bCs/>
          <w:sz w:val="24"/>
          <w:szCs w:val="24"/>
        </w:rPr>
        <w:t>nejpozději do 2 hodin</w:t>
      </w:r>
      <w:r>
        <w:rPr>
          <w:rFonts w:ascii="Times New Roman" w:hAnsi="Times New Roman" w:cs="Times New Roman"/>
          <w:sz w:val="24"/>
          <w:szCs w:val="24"/>
        </w:rPr>
        <w:t xml:space="preserve"> od přijetí hlášení o nutnosti provést havarijní elektroinstalační práce. Objednatel do této doby musí učinit opatření, které bude minimalizovat vznik škod do příjezdu havarijní služby</w:t>
      </w:r>
    </w:p>
    <w:p w14:paraId="5C1F5B30" w14:textId="7AD7C61F" w:rsidR="00AF7117" w:rsidRDefault="000A402C" w:rsidP="00DF5833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faktické objednání </w:t>
      </w:r>
      <w:r w:rsidR="002E277B">
        <w:rPr>
          <w:rFonts w:ascii="Times New Roman" w:hAnsi="Times New Roman" w:cs="Times New Roman"/>
          <w:sz w:val="24"/>
          <w:szCs w:val="24"/>
        </w:rPr>
        <w:t xml:space="preserve">havarijních </w:t>
      </w:r>
      <w:r>
        <w:rPr>
          <w:rFonts w:ascii="Times New Roman" w:hAnsi="Times New Roman" w:cs="Times New Roman"/>
          <w:sz w:val="24"/>
          <w:szCs w:val="24"/>
        </w:rPr>
        <w:t xml:space="preserve">elektroinstalačních </w:t>
      </w:r>
      <w:r w:rsidR="002E277B">
        <w:rPr>
          <w:rFonts w:ascii="Times New Roman" w:hAnsi="Times New Roman" w:cs="Times New Roman"/>
          <w:sz w:val="24"/>
          <w:szCs w:val="24"/>
        </w:rPr>
        <w:t>prací nejpozději do 2 dnů od nahlášení havárie</w:t>
      </w:r>
    </w:p>
    <w:p w14:paraId="42D87FE8" w14:textId="7887E834" w:rsidR="002E277B" w:rsidRDefault="002E277B" w:rsidP="00DF5833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potvrzení objednávky ze strany zhotovitele</w:t>
      </w:r>
      <w:r w:rsidR="005C4E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411BF" w14:textId="3C4B8F9B" w:rsidR="00E04CB1" w:rsidRDefault="00E04CB1" w:rsidP="00DF5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D10E1E" w14:textId="5452B227" w:rsidR="00E04CB1" w:rsidRDefault="00E04CB1" w:rsidP="00E0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89671A" w14:textId="4DB9BCF1" w:rsidR="00BB76FF" w:rsidRPr="00BB76FF" w:rsidRDefault="00BB76FF" w:rsidP="00BB76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76FF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69924902" w14:textId="64DA858E" w:rsidR="00BB76FF" w:rsidRDefault="00BB76FF" w:rsidP="00BB76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76FF">
        <w:rPr>
          <w:rFonts w:ascii="Times New Roman" w:hAnsi="Times New Roman" w:cs="Times New Roman"/>
          <w:b/>
          <w:bCs/>
          <w:sz w:val="24"/>
          <w:szCs w:val="24"/>
        </w:rPr>
        <w:tab/>
        <w:t>CENA ZA PLNĚNÍ DÍLA, PL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B76FF">
        <w:rPr>
          <w:rFonts w:ascii="Times New Roman" w:hAnsi="Times New Roman" w:cs="Times New Roman"/>
          <w:b/>
          <w:bCs/>
          <w:sz w:val="24"/>
          <w:szCs w:val="24"/>
        </w:rPr>
        <w:t>TEBNÍ PODMÍNKY</w:t>
      </w:r>
    </w:p>
    <w:p w14:paraId="48204EFB" w14:textId="1A82D125" w:rsidR="00BB76FF" w:rsidRDefault="00BB76FF" w:rsidP="00BB76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E49BE" w14:textId="1B52D9B3" w:rsidR="00BB76FF" w:rsidRDefault="00BB76FF" w:rsidP="00DF5833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jednotlivých prováděcích smluv o dílo bude stanovena na základě soupisu prací a určení ceny díla dle cenové soustavy RTS, platné v době uzavření prováděcích smluv o dílo</w:t>
      </w:r>
      <w:r w:rsidR="00DF5833">
        <w:rPr>
          <w:rFonts w:ascii="Times New Roman" w:hAnsi="Times New Roman" w:cs="Times New Roman"/>
          <w:sz w:val="24"/>
          <w:szCs w:val="24"/>
        </w:rPr>
        <w:t xml:space="preserve">, snížená </w:t>
      </w:r>
      <w:r w:rsidR="00DF5833" w:rsidRPr="00630986">
        <w:rPr>
          <w:rFonts w:ascii="Times New Roman" w:hAnsi="Times New Roman" w:cs="Times New Roman"/>
          <w:sz w:val="24"/>
          <w:szCs w:val="24"/>
        </w:rPr>
        <w:t xml:space="preserve">o </w:t>
      </w:r>
      <w:r w:rsidR="00630986">
        <w:rPr>
          <w:rFonts w:ascii="Times New Roman" w:hAnsi="Times New Roman" w:cs="Times New Roman"/>
          <w:sz w:val="24"/>
          <w:szCs w:val="24"/>
        </w:rPr>
        <w:t>25 %</w:t>
      </w:r>
      <w:r w:rsidR="00DF5833" w:rsidRPr="00630986">
        <w:rPr>
          <w:rFonts w:ascii="Times New Roman" w:hAnsi="Times New Roman" w:cs="Times New Roman"/>
          <w:sz w:val="24"/>
          <w:szCs w:val="24"/>
        </w:rPr>
        <w:t xml:space="preserve"> dle</w:t>
      </w:r>
      <w:r w:rsidR="00DF5833">
        <w:rPr>
          <w:rFonts w:ascii="Times New Roman" w:hAnsi="Times New Roman" w:cs="Times New Roman"/>
          <w:sz w:val="24"/>
          <w:szCs w:val="24"/>
        </w:rPr>
        <w:t xml:space="preserve"> nabídky zhotovitele v rámci výběrového řízení na dodávku předmětu díla.</w:t>
      </w:r>
      <w:r w:rsidR="00E03FCA">
        <w:rPr>
          <w:rFonts w:ascii="Times New Roman" w:hAnsi="Times New Roman" w:cs="Times New Roman"/>
          <w:sz w:val="24"/>
          <w:szCs w:val="24"/>
        </w:rPr>
        <w:t xml:space="preserve"> </w:t>
      </w:r>
      <w:r w:rsidR="00CF76AF">
        <w:rPr>
          <w:rFonts w:ascii="Times New Roman" w:hAnsi="Times New Roman" w:cs="Times New Roman"/>
          <w:sz w:val="24"/>
          <w:szCs w:val="24"/>
        </w:rPr>
        <w:t>Cena dle CS RTS a cena po slevě budou uvedeny na faktuře, za</w:t>
      </w:r>
      <w:r w:rsidR="008B6BFF">
        <w:rPr>
          <w:rFonts w:ascii="Times New Roman" w:hAnsi="Times New Roman" w:cs="Times New Roman"/>
          <w:sz w:val="24"/>
          <w:szCs w:val="24"/>
        </w:rPr>
        <w:t>s</w:t>
      </w:r>
      <w:r w:rsidR="00CF76AF">
        <w:rPr>
          <w:rFonts w:ascii="Times New Roman" w:hAnsi="Times New Roman" w:cs="Times New Roman"/>
          <w:sz w:val="24"/>
          <w:szCs w:val="24"/>
        </w:rPr>
        <w:t>lané zhotovitelem objednateli k proplacení.</w:t>
      </w:r>
    </w:p>
    <w:p w14:paraId="48EEDE4D" w14:textId="0B321AC2" w:rsidR="00DF5833" w:rsidRDefault="00DF5833" w:rsidP="00DF5833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Hodnota slevy z cenové soustavy RTS bude platná po celou dobu trvání rámcové smlouvy.</w:t>
      </w:r>
    </w:p>
    <w:p w14:paraId="1C393D80" w14:textId="16168427" w:rsidR="00A944EF" w:rsidRDefault="00A944EF" w:rsidP="00DF5833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neposkytuje zálohy.</w:t>
      </w:r>
    </w:p>
    <w:p w14:paraId="4049A45E" w14:textId="6C4D1A20" w:rsidR="008F4E4B" w:rsidRDefault="008F4E4B" w:rsidP="00DF5833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Paušální cena za zajištění havarijní služby se sjednává ve </w:t>
      </w:r>
      <w:r w:rsidRPr="00630986">
        <w:rPr>
          <w:rFonts w:ascii="Times New Roman" w:hAnsi="Times New Roman" w:cs="Times New Roman"/>
          <w:sz w:val="24"/>
          <w:szCs w:val="24"/>
        </w:rPr>
        <w:t>výši</w:t>
      </w:r>
      <w:r w:rsidR="00630986">
        <w:rPr>
          <w:rFonts w:ascii="Times New Roman" w:hAnsi="Times New Roman" w:cs="Times New Roman"/>
          <w:sz w:val="24"/>
          <w:szCs w:val="24"/>
        </w:rPr>
        <w:t xml:space="preserve"> 0,- Kč</w:t>
      </w:r>
      <w:r>
        <w:rPr>
          <w:rFonts w:ascii="Times New Roman" w:hAnsi="Times New Roman" w:cs="Times New Roman"/>
          <w:sz w:val="24"/>
          <w:szCs w:val="24"/>
        </w:rPr>
        <w:t xml:space="preserve"> bez DPH/měsíc. Tato cena zahrnuje náklady na držení havarijní služby, dopravu k místu havárie a bude fakturována objednateli 1x měsíčně. nebude-li havarijní služba zajištěna celý měsíc, bude objednateli fakturována poměrná část ceny za dny zajištění havarijní služby.</w:t>
      </w:r>
    </w:p>
    <w:p w14:paraId="5C2445CC" w14:textId="283037FD" w:rsidR="008F4E4B" w:rsidRDefault="0092433D" w:rsidP="00DF5833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Práce provedené na základě prováděcích smluv o dílo budou </w:t>
      </w:r>
      <w:r w:rsidR="00A944EF">
        <w:rPr>
          <w:rFonts w:ascii="Times New Roman" w:hAnsi="Times New Roman" w:cs="Times New Roman"/>
          <w:sz w:val="24"/>
          <w:szCs w:val="24"/>
        </w:rPr>
        <w:t>hrazeny</w:t>
      </w:r>
      <w:r>
        <w:rPr>
          <w:rFonts w:ascii="Times New Roman" w:hAnsi="Times New Roman" w:cs="Times New Roman"/>
          <w:sz w:val="24"/>
          <w:szCs w:val="24"/>
        </w:rPr>
        <w:t xml:space="preserve"> 1x měsíčně </w:t>
      </w:r>
      <w:r w:rsidR="00A944EF">
        <w:rPr>
          <w:rFonts w:ascii="Times New Roman" w:hAnsi="Times New Roman" w:cs="Times New Roman"/>
          <w:sz w:val="24"/>
          <w:szCs w:val="24"/>
        </w:rPr>
        <w:t>dílčími daňovými doklady (fakturami), splňujícími náležitosti dle § 29 zák. č. 235/2004 Sb. Nebude-li faktura splňovat tyto náležitosti, objednatel j</w:t>
      </w:r>
      <w:r w:rsidR="00512584">
        <w:rPr>
          <w:rFonts w:ascii="Times New Roman" w:hAnsi="Times New Roman" w:cs="Times New Roman"/>
          <w:sz w:val="24"/>
          <w:szCs w:val="24"/>
        </w:rPr>
        <w:t>i</w:t>
      </w:r>
      <w:r w:rsidR="00A944EF">
        <w:rPr>
          <w:rFonts w:ascii="Times New Roman" w:hAnsi="Times New Roman" w:cs="Times New Roman"/>
          <w:sz w:val="24"/>
          <w:szCs w:val="24"/>
        </w:rPr>
        <w:t xml:space="preserve"> </w:t>
      </w:r>
      <w:r w:rsidR="00512584">
        <w:rPr>
          <w:rFonts w:ascii="Times New Roman" w:hAnsi="Times New Roman" w:cs="Times New Roman"/>
          <w:sz w:val="24"/>
          <w:szCs w:val="24"/>
        </w:rPr>
        <w:t xml:space="preserve">před uplynutím lhůty splatnosti vrátí </w:t>
      </w:r>
      <w:r w:rsidR="00A944EF">
        <w:rPr>
          <w:rFonts w:ascii="Times New Roman" w:hAnsi="Times New Roman" w:cs="Times New Roman"/>
          <w:sz w:val="24"/>
          <w:szCs w:val="24"/>
        </w:rPr>
        <w:t>zhotoviteli k opravě.</w:t>
      </w:r>
    </w:p>
    <w:p w14:paraId="6A8D56E3" w14:textId="163E15B7" w:rsidR="00A944EF" w:rsidRDefault="00A944EF" w:rsidP="00DF5833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ceně díla bude přičtena DPH ve výši </w:t>
      </w:r>
      <w:proofErr w:type="gramStart"/>
      <w:r>
        <w:rPr>
          <w:rFonts w:ascii="Times New Roman" w:hAnsi="Times New Roman" w:cs="Times New Roman"/>
          <w:sz w:val="24"/>
          <w:szCs w:val="24"/>
        </w:rPr>
        <w:t>15%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neboť objednatel splňuje podmínky pro uplatnění snížené sazby DPH </w:t>
      </w:r>
      <w:r w:rsidR="00512584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512584">
        <w:rPr>
          <w:rFonts w:ascii="Times New Roman" w:hAnsi="Times New Roman" w:cs="Times New Roman"/>
          <w:sz w:val="24"/>
          <w:szCs w:val="24"/>
        </w:rPr>
        <w:t>eb</w:t>
      </w:r>
      <w:r>
        <w:rPr>
          <w:rFonts w:ascii="Times New Roman" w:hAnsi="Times New Roman" w:cs="Times New Roman"/>
          <w:sz w:val="24"/>
          <w:szCs w:val="24"/>
        </w:rPr>
        <w:t xml:space="preserve"> pro sociální bydlení.</w:t>
      </w:r>
    </w:p>
    <w:p w14:paraId="6C9311EC" w14:textId="34B1F160" w:rsidR="00A944EF" w:rsidRDefault="00A944EF" w:rsidP="00DF5833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 na lhůtě </w:t>
      </w:r>
      <w:proofErr w:type="gramStart"/>
      <w:r>
        <w:rPr>
          <w:rFonts w:ascii="Times New Roman" w:hAnsi="Times New Roman" w:cs="Times New Roman"/>
          <w:sz w:val="24"/>
          <w:szCs w:val="24"/>
        </w:rPr>
        <w:t>splatnosti  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dní od doručení faktury objednateli převodem fakturované částky na účet zhotovitele.</w:t>
      </w:r>
    </w:p>
    <w:p w14:paraId="31C992BA" w14:textId="77CF046A" w:rsidR="00A944EF" w:rsidRDefault="00A944EF" w:rsidP="00DF5833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Přílohou faktury bude soupis provedených prací s uvedením </w:t>
      </w:r>
      <w:r w:rsidR="007E3406">
        <w:rPr>
          <w:rFonts w:ascii="Times New Roman" w:hAnsi="Times New Roman" w:cs="Times New Roman"/>
          <w:sz w:val="24"/>
          <w:szCs w:val="24"/>
        </w:rPr>
        <w:t xml:space="preserve">odpracovaných hodin a spotřebovaného materiálu. Objednatel se zavazuje vyjádřit se k předloženému soupisu prací ve smyslu nesouhlasu s předloženým soupisem, písemně zdůvodněným a zaslaným zhotoviteli do tří pracovních dnů od jeho obdržení. Nevyjádření se objednatele k soupisu provedených prací v uvedené lhůtě se má za jeho odsouhlasení. </w:t>
      </w:r>
    </w:p>
    <w:p w14:paraId="52668C26" w14:textId="019A13D4" w:rsidR="00763357" w:rsidRDefault="00763357" w:rsidP="00763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B53682" w14:textId="77777777" w:rsidR="009D5F3D" w:rsidRDefault="009D5F3D" w:rsidP="007633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76DBB" w14:textId="246AE3E3" w:rsidR="00763357" w:rsidRPr="00763357" w:rsidRDefault="00763357" w:rsidP="007633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357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690EBCD3" w14:textId="677D069D" w:rsidR="00763357" w:rsidRDefault="00763357" w:rsidP="007633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357">
        <w:rPr>
          <w:rFonts w:ascii="Times New Roman" w:hAnsi="Times New Roman" w:cs="Times New Roman"/>
          <w:b/>
          <w:bCs/>
          <w:sz w:val="24"/>
          <w:szCs w:val="24"/>
        </w:rPr>
        <w:t>ZÁRUKA A ODPOVĚDNOST ZA VADY</w:t>
      </w:r>
    </w:p>
    <w:p w14:paraId="4273B3BD" w14:textId="6BC3396B" w:rsidR="00763357" w:rsidRDefault="00763357" w:rsidP="007633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7E9CF5" w14:textId="33D9094F" w:rsidR="00763357" w:rsidRDefault="00763357" w:rsidP="00763357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Záruka za jakost díla a kvalitu provedených prací je</w:t>
      </w:r>
      <w:r w:rsidR="00630986">
        <w:rPr>
          <w:rFonts w:ascii="Times New Roman" w:hAnsi="Times New Roman" w:cs="Times New Roman"/>
          <w:sz w:val="24"/>
          <w:szCs w:val="24"/>
        </w:rPr>
        <w:t xml:space="preserve"> 24 </w:t>
      </w:r>
      <w:r w:rsidRPr="00630986">
        <w:rPr>
          <w:rFonts w:ascii="Times New Roman" w:hAnsi="Times New Roman" w:cs="Times New Roman"/>
          <w:sz w:val="24"/>
          <w:szCs w:val="24"/>
        </w:rPr>
        <w:t xml:space="preserve">měsíců, výrobků </w:t>
      </w:r>
      <w:r w:rsidR="00630986">
        <w:rPr>
          <w:rFonts w:ascii="Times New Roman" w:hAnsi="Times New Roman" w:cs="Times New Roman"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>měsíců, neposkytuje-li výrobce záruční dobu delší.</w:t>
      </w:r>
    </w:p>
    <w:p w14:paraId="0421E313" w14:textId="496695BC" w:rsidR="00CC6EC2" w:rsidRDefault="00763357" w:rsidP="00CC6EC2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3357">
        <w:rPr>
          <w:rFonts w:ascii="Times New Roman" w:hAnsi="Times New Roman" w:cs="Times New Roman"/>
          <w:sz w:val="24"/>
          <w:szCs w:val="24"/>
        </w:rPr>
        <w:t xml:space="preserve">Reklamace záručních vad musí být objednatelem učiněna písemně bez zbytečného odkladu po zjištění vady. </w:t>
      </w:r>
      <w:r w:rsidR="00382ACA">
        <w:rPr>
          <w:rFonts w:ascii="Times New Roman" w:hAnsi="Times New Roman" w:cs="Times New Roman"/>
          <w:sz w:val="24"/>
          <w:szCs w:val="24"/>
        </w:rPr>
        <w:t xml:space="preserve">V písemné oznámení objednatel uvede popis reklamované vady. </w:t>
      </w:r>
      <w:r w:rsidRPr="00763357">
        <w:rPr>
          <w:rFonts w:ascii="Times New Roman" w:hAnsi="Times New Roman" w:cs="Times New Roman"/>
          <w:sz w:val="24"/>
          <w:szCs w:val="24"/>
        </w:rPr>
        <w:t>Reklamace odeslaná posledním dnem záruční doby se považuje za řádně uplatněnou. V případě reklamovaných vad v záruční lhůtě je zhotovitel povinen provést opravu bezplatně.</w:t>
      </w:r>
    </w:p>
    <w:p w14:paraId="27A6F9C5" w14:textId="2694357A" w:rsidR="00425F44" w:rsidRDefault="00425F44" w:rsidP="00CC6EC2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potvrdí objednateli přijetí reklamace písemně </w:t>
      </w:r>
    </w:p>
    <w:p w14:paraId="56B29136" w14:textId="3F08128D" w:rsidR="00763357" w:rsidRPr="00CC6EC2" w:rsidRDefault="00382ACA" w:rsidP="00CC6EC2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Záruční vady</w:t>
      </w:r>
      <w:r w:rsidR="00763357" w:rsidRPr="00CC6EC2">
        <w:rPr>
          <w:rFonts w:ascii="Times New Roman" w:hAnsi="Times New Roman" w:cs="Times New Roman"/>
          <w:sz w:val="24"/>
          <w:szCs w:val="24"/>
        </w:rPr>
        <w:t xml:space="preserve"> budou zhotovitelem odstraněny nejpozději do </w:t>
      </w:r>
      <w:r w:rsidR="004521C9">
        <w:rPr>
          <w:rFonts w:ascii="Times New Roman" w:hAnsi="Times New Roman" w:cs="Times New Roman"/>
          <w:sz w:val="24"/>
          <w:szCs w:val="24"/>
        </w:rPr>
        <w:t>5</w:t>
      </w:r>
      <w:r w:rsidR="00763357" w:rsidRPr="00CC6EC2">
        <w:rPr>
          <w:rFonts w:ascii="Times New Roman" w:hAnsi="Times New Roman" w:cs="Times New Roman"/>
          <w:sz w:val="24"/>
          <w:szCs w:val="24"/>
        </w:rPr>
        <w:t xml:space="preserve"> dnů od jejich písemného oznámení zhotoviteli. </w:t>
      </w:r>
    </w:p>
    <w:p w14:paraId="24AA9090" w14:textId="33BC7CE5" w:rsidR="00763357" w:rsidRDefault="00763357" w:rsidP="00763357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odpovídá za to, že v době předání díla prováděcích smluv o dílo má toto dílo vlastnosti obvyklé, že nemá vady, je kompletní a plní určenou funkci.</w:t>
      </w:r>
    </w:p>
    <w:p w14:paraId="61103694" w14:textId="6D3D4BB2" w:rsidR="00382ACA" w:rsidRDefault="00382ACA" w:rsidP="00763357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Záruka se nevztahuje na vady, u kterých zhotovitel prokáže, že byly zaviněny vnějšími událostmi, které nemohl ovlivnit, zejména neodborné zacházení ze strany objednatele, nedostatečnou údržbou, poškozením či živelními pohromami.</w:t>
      </w:r>
    </w:p>
    <w:p w14:paraId="638DD251" w14:textId="7538D7F2" w:rsidR="00850301" w:rsidRPr="00763357" w:rsidRDefault="00850301" w:rsidP="00763357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způsobu vyřízení reklamované vady bude sepsán protokol, odsouhlasený oběma smluvními stranami.</w:t>
      </w:r>
    </w:p>
    <w:p w14:paraId="5ED4536C" w14:textId="5E0D9078" w:rsidR="008F4E4B" w:rsidRPr="008F4E4B" w:rsidRDefault="008F4E4B" w:rsidP="008F4E4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A8F479" w14:textId="474364BA" w:rsidR="00C35A49" w:rsidRDefault="00C35A49" w:rsidP="00870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9811F8" w14:textId="32E3E99B" w:rsidR="0046259A" w:rsidRPr="00B875D2" w:rsidRDefault="001C2AFE" w:rsidP="004625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5D2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46259A" w:rsidRPr="00B875D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C85AEA8" w14:textId="1BFCF74F" w:rsidR="0046259A" w:rsidRPr="00B875D2" w:rsidRDefault="0046259A" w:rsidP="004625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5D2">
        <w:rPr>
          <w:rFonts w:ascii="Times New Roman" w:hAnsi="Times New Roman" w:cs="Times New Roman"/>
          <w:b/>
          <w:bCs/>
          <w:sz w:val="24"/>
          <w:szCs w:val="24"/>
        </w:rPr>
        <w:t xml:space="preserve">SMLUVNÍ </w:t>
      </w:r>
      <w:r w:rsidR="00425D80" w:rsidRPr="00B875D2">
        <w:rPr>
          <w:rFonts w:ascii="Times New Roman" w:hAnsi="Times New Roman" w:cs="Times New Roman"/>
          <w:b/>
          <w:bCs/>
          <w:sz w:val="24"/>
          <w:szCs w:val="24"/>
        </w:rPr>
        <w:t>POKUTY</w:t>
      </w:r>
    </w:p>
    <w:p w14:paraId="0C9ADB16" w14:textId="2BD38182" w:rsidR="0046259A" w:rsidRDefault="0046259A" w:rsidP="004625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1C19A3" w14:textId="3D7FA1B6" w:rsidR="0046259A" w:rsidRDefault="0046259A" w:rsidP="0046259A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Sjednávají se smluvní pokuty ve výši:</w:t>
      </w:r>
    </w:p>
    <w:p w14:paraId="646BAAD1" w14:textId="3BA0653C" w:rsidR="0046259A" w:rsidRDefault="0046259A" w:rsidP="0046259A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každý započatý pracovní den prodlení se zahájením díla dle prováděcí smlouvy o dílo ve výši 500,- Kč</w:t>
      </w:r>
    </w:p>
    <w:p w14:paraId="13587F20" w14:textId="5EA43AE6" w:rsidR="00B875D2" w:rsidRDefault="00B875D2" w:rsidP="0046259A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každý započatý pracovní den prodlení s ukončením díla dle prováděcí smlouvy o dílo ve výši 500,- K</w:t>
      </w:r>
    </w:p>
    <w:p w14:paraId="178D2F94" w14:textId="3BB6530B" w:rsidR="0046259A" w:rsidRDefault="00425D80" w:rsidP="0046259A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každou započatou hodinu prodlení s provedením havarijních elektroinstalačních prací dle čl. III, odst.2, ve výši </w:t>
      </w:r>
      <w:r w:rsidR="00B875D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00,- Kč</w:t>
      </w:r>
    </w:p>
    <w:p w14:paraId="1E3CB457" w14:textId="565CA7DB" w:rsidR="00425D80" w:rsidRPr="00B875D2" w:rsidRDefault="00425D80" w:rsidP="00B875D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5D2">
        <w:rPr>
          <w:rFonts w:ascii="Times New Roman" w:hAnsi="Times New Roman" w:cs="Times New Roman"/>
          <w:sz w:val="24"/>
          <w:szCs w:val="24"/>
        </w:rPr>
        <w:lastRenderedPageBreak/>
        <w:t>Za každý započatý pracovní den prodlení se zahájením</w:t>
      </w:r>
      <w:r w:rsidR="00B875D2" w:rsidRPr="00B875D2">
        <w:rPr>
          <w:rFonts w:ascii="Times New Roman" w:hAnsi="Times New Roman" w:cs="Times New Roman"/>
          <w:sz w:val="24"/>
          <w:szCs w:val="24"/>
        </w:rPr>
        <w:t xml:space="preserve"> prací na</w:t>
      </w:r>
      <w:r w:rsidRPr="00B875D2">
        <w:rPr>
          <w:rFonts w:ascii="Times New Roman" w:hAnsi="Times New Roman" w:cs="Times New Roman"/>
          <w:sz w:val="24"/>
          <w:szCs w:val="24"/>
        </w:rPr>
        <w:t> odstranění reklamované závady ve výši 500,- Kč</w:t>
      </w:r>
    </w:p>
    <w:p w14:paraId="5DC34E98" w14:textId="06844DCB" w:rsidR="00425D80" w:rsidRPr="00B875D2" w:rsidRDefault="00B875D2" w:rsidP="00B875D2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5D2">
        <w:rPr>
          <w:rFonts w:ascii="Times New Roman" w:hAnsi="Times New Roman" w:cs="Times New Roman"/>
          <w:sz w:val="24"/>
          <w:szCs w:val="24"/>
        </w:rPr>
        <w:t>Zhotovitel není v prodlení s ukončením díla dle prováděcí smlouvy o dílo v případě, pokud předá dílo s drobnými vadami, které nemají vliv na plynulé a bezpečné užívání díla. Bude v prodlení, pokud nenastoupí k odstranění těchto vad v dohodnutém termínu a za každý takový den prodlení se sjednává pokuta ve výši 500,- Kč</w:t>
      </w:r>
    </w:p>
    <w:p w14:paraId="5C81D593" w14:textId="6284F92F" w:rsidR="00B875D2" w:rsidRDefault="00B875D2" w:rsidP="00B875D2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Zaplacením pokuty není dotčeno právo objednatele na náhradu škody, která prodlením s odstraněním vady objednateli prokazatelně vznikla</w:t>
      </w:r>
    </w:p>
    <w:p w14:paraId="6A909449" w14:textId="3012A06F" w:rsidR="00B875D2" w:rsidRDefault="00B875D2" w:rsidP="00B875D2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A19771" w14:textId="77777777" w:rsidR="00AB4019" w:rsidRDefault="00AB4019" w:rsidP="00B875D2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BCD59F" w14:textId="28F2DE22" w:rsidR="00B875D2" w:rsidRPr="001A6497" w:rsidRDefault="00B875D2" w:rsidP="00B875D2">
      <w:pPr>
        <w:pStyle w:val="Odstavecseseznamem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6497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14:paraId="08407700" w14:textId="1907AF6F" w:rsidR="00B875D2" w:rsidRPr="001A6497" w:rsidRDefault="00B875D2" w:rsidP="00B875D2">
      <w:pPr>
        <w:pStyle w:val="Odstavecseseznamem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6497">
        <w:rPr>
          <w:rFonts w:ascii="Times New Roman" w:hAnsi="Times New Roman" w:cs="Times New Roman"/>
          <w:b/>
          <w:bCs/>
          <w:sz w:val="24"/>
          <w:szCs w:val="24"/>
        </w:rPr>
        <w:t>DOBA TRVÁNÍ SMLOUVY</w:t>
      </w:r>
    </w:p>
    <w:p w14:paraId="56E205DF" w14:textId="38081FF8" w:rsidR="00B875D2" w:rsidRDefault="00B875D2" w:rsidP="00B875D2">
      <w:pPr>
        <w:pStyle w:val="Odstavecseseznamem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BF2C69" w14:textId="3A748991" w:rsidR="00B875D2" w:rsidRPr="00DB6AE9" w:rsidRDefault="00B875D2" w:rsidP="00DB6AE9">
      <w:pPr>
        <w:pStyle w:val="Odstavecseseznamem"/>
        <w:numPr>
          <w:ilvl w:val="0"/>
          <w:numId w:val="9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B6AE9">
        <w:rPr>
          <w:rFonts w:ascii="Times New Roman" w:hAnsi="Times New Roman" w:cs="Times New Roman"/>
          <w:sz w:val="24"/>
          <w:szCs w:val="24"/>
        </w:rPr>
        <w:t>Rámcová smlouva se</w:t>
      </w:r>
      <w:r w:rsidR="001A6497" w:rsidRPr="00DB6AE9">
        <w:rPr>
          <w:rFonts w:ascii="Times New Roman" w:hAnsi="Times New Roman" w:cs="Times New Roman"/>
          <w:sz w:val="24"/>
          <w:szCs w:val="24"/>
        </w:rPr>
        <w:t xml:space="preserve"> </w:t>
      </w:r>
      <w:r w:rsidRPr="00DB6AE9">
        <w:rPr>
          <w:rFonts w:ascii="Times New Roman" w:hAnsi="Times New Roman" w:cs="Times New Roman"/>
          <w:sz w:val="24"/>
          <w:szCs w:val="24"/>
        </w:rPr>
        <w:t xml:space="preserve">uzavírá na dobu </w:t>
      </w:r>
      <w:r w:rsidR="00360347">
        <w:rPr>
          <w:rFonts w:ascii="Times New Roman" w:hAnsi="Times New Roman" w:cs="Times New Roman"/>
          <w:sz w:val="24"/>
          <w:szCs w:val="24"/>
        </w:rPr>
        <w:t>19.12.2024</w:t>
      </w:r>
      <w:r w:rsidR="00EC4395">
        <w:rPr>
          <w:rFonts w:ascii="Times New Roman" w:hAnsi="Times New Roman" w:cs="Times New Roman"/>
          <w:sz w:val="24"/>
          <w:szCs w:val="24"/>
        </w:rPr>
        <w:t xml:space="preserve"> </w:t>
      </w:r>
      <w:r w:rsidR="00360347">
        <w:rPr>
          <w:rFonts w:ascii="Times New Roman" w:hAnsi="Times New Roman" w:cs="Times New Roman"/>
          <w:sz w:val="24"/>
          <w:szCs w:val="24"/>
        </w:rPr>
        <w:t>-</w:t>
      </w:r>
      <w:r w:rsidR="00EC4395">
        <w:rPr>
          <w:rFonts w:ascii="Times New Roman" w:hAnsi="Times New Roman" w:cs="Times New Roman"/>
          <w:sz w:val="24"/>
          <w:szCs w:val="24"/>
        </w:rPr>
        <w:t xml:space="preserve"> </w:t>
      </w:r>
      <w:r w:rsidR="00360347">
        <w:rPr>
          <w:rFonts w:ascii="Times New Roman" w:hAnsi="Times New Roman" w:cs="Times New Roman"/>
          <w:sz w:val="24"/>
          <w:szCs w:val="24"/>
        </w:rPr>
        <w:t>31.12.2025, max.</w:t>
      </w:r>
      <w:r w:rsidRPr="00DB6AE9">
        <w:rPr>
          <w:rFonts w:ascii="Times New Roman" w:hAnsi="Times New Roman" w:cs="Times New Roman"/>
          <w:sz w:val="24"/>
          <w:szCs w:val="24"/>
        </w:rPr>
        <w:t xml:space="preserve"> do vyčerpání částky </w:t>
      </w:r>
      <w:proofErr w:type="gramStart"/>
      <w:r w:rsidR="00360347">
        <w:rPr>
          <w:rFonts w:ascii="Times New Roman" w:hAnsi="Times New Roman" w:cs="Times New Roman"/>
          <w:sz w:val="24"/>
          <w:szCs w:val="24"/>
        </w:rPr>
        <w:t>26</w:t>
      </w:r>
      <w:r w:rsidR="00413061">
        <w:rPr>
          <w:rFonts w:ascii="Times New Roman" w:hAnsi="Times New Roman" w:cs="Times New Roman"/>
          <w:sz w:val="24"/>
          <w:szCs w:val="24"/>
        </w:rPr>
        <w:t>5</w:t>
      </w:r>
      <w:r w:rsidR="00360347">
        <w:rPr>
          <w:rFonts w:ascii="Times New Roman" w:hAnsi="Times New Roman" w:cs="Times New Roman"/>
          <w:sz w:val="24"/>
          <w:szCs w:val="24"/>
        </w:rPr>
        <w:t>.</w:t>
      </w:r>
      <w:r w:rsidRPr="00DB6AE9">
        <w:rPr>
          <w:rFonts w:ascii="Times New Roman" w:hAnsi="Times New Roman" w:cs="Times New Roman"/>
          <w:sz w:val="24"/>
          <w:szCs w:val="24"/>
        </w:rPr>
        <w:t>000,-</w:t>
      </w:r>
      <w:proofErr w:type="gramEnd"/>
      <w:r w:rsidRPr="00DB6AE9">
        <w:rPr>
          <w:rFonts w:ascii="Times New Roman" w:hAnsi="Times New Roman" w:cs="Times New Roman"/>
          <w:sz w:val="24"/>
          <w:szCs w:val="24"/>
        </w:rPr>
        <w:t xml:space="preserve"> Kč bez DPH</w:t>
      </w:r>
      <w:r w:rsidR="001A6497" w:rsidRPr="00DB6AE9">
        <w:rPr>
          <w:rFonts w:ascii="Times New Roman" w:hAnsi="Times New Roman" w:cs="Times New Roman"/>
          <w:sz w:val="24"/>
          <w:szCs w:val="24"/>
        </w:rPr>
        <w:t xml:space="preserve">, </w:t>
      </w:r>
      <w:r w:rsidR="00074A93" w:rsidRPr="00DB6AE9">
        <w:rPr>
          <w:rFonts w:ascii="Times New Roman" w:hAnsi="Times New Roman" w:cs="Times New Roman"/>
          <w:sz w:val="24"/>
          <w:szCs w:val="24"/>
        </w:rPr>
        <w:t>záleží, která okolnost nastane dříve.</w:t>
      </w:r>
    </w:p>
    <w:p w14:paraId="196C510F" w14:textId="4E3849AC" w:rsidR="00074A93" w:rsidRDefault="00074A93" w:rsidP="00DB6AE9">
      <w:pPr>
        <w:pStyle w:val="Odstavecseseznamem"/>
        <w:numPr>
          <w:ilvl w:val="0"/>
          <w:numId w:val="9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74A93">
        <w:rPr>
          <w:rFonts w:ascii="Times New Roman" w:hAnsi="Times New Roman" w:cs="Times New Roman"/>
          <w:sz w:val="24"/>
          <w:szCs w:val="24"/>
        </w:rPr>
        <w:t>Objednatel se zavazuje oznámit zhotoviteli ukončení</w:t>
      </w:r>
      <w:r w:rsidR="005A36B1">
        <w:rPr>
          <w:rFonts w:ascii="Times New Roman" w:hAnsi="Times New Roman" w:cs="Times New Roman"/>
          <w:sz w:val="24"/>
          <w:szCs w:val="24"/>
        </w:rPr>
        <w:t xml:space="preserve"> rámcové</w:t>
      </w:r>
      <w:r w:rsidRPr="00074A93">
        <w:rPr>
          <w:rFonts w:ascii="Times New Roman" w:hAnsi="Times New Roman" w:cs="Times New Roman"/>
          <w:sz w:val="24"/>
          <w:szCs w:val="24"/>
        </w:rPr>
        <w:t xml:space="preserve"> smlouvy dosažením finančního limitu písemně</w:t>
      </w:r>
      <w:r>
        <w:rPr>
          <w:rFonts w:ascii="Times New Roman" w:hAnsi="Times New Roman" w:cs="Times New Roman"/>
          <w:sz w:val="24"/>
          <w:szCs w:val="24"/>
        </w:rPr>
        <w:t xml:space="preserve"> nejpozději 7 kalendářních dní po dosažení limitu. </w:t>
      </w:r>
    </w:p>
    <w:p w14:paraId="793D1716" w14:textId="19D27972" w:rsidR="00D15D53" w:rsidRDefault="00D15D53" w:rsidP="00DB6AE9">
      <w:pPr>
        <w:pStyle w:val="Odstavecseseznamem"/>
        <w:numPr>
          <w:ilvl w:val="0"/>
          <w:numId w:val="9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může být prodloužena max. o 1 rok za podmínek,  zejména cenových, sjednaných v okamžiku podpisu smlouvy.</w:t>
      </w:r>
    </w:p>
    <w:p w14:paraId="7F319F4B" w14:textId="4A4ECA94" w:rsidR="00074A93" w:rsidRDefault="00074A93" w:rsidP="00074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051CBE" w14:textId="77777777" w:rsidR="00AB4019" w:rsidRDefault="00AB4019" w:rsidP="00074A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E5E37" w14:textId="333BB114" w:rsidR="00074A93" w:rsidRPr="00074A93" w:rsidRDefault="00074A93" w:rsidP="00074A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A93"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14:paraId="509D69D9" w14:textId="570F452B" w:rsidR="00074A93" w:rsidRDefault="00074A93" w:rsidP="00074A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A93">
        <w:rPr>
          <w:rFonts w:ascii="Times New Roman" w:hAnsi="Times New Roman" w:cs="Times New Roman"/>
          <w:b/>
          <w:bCs/>
          <w:sz w:val="24"/>
          <w:szCs w:val="24"/>
        </w:rPr>
        <w:tab/>
        <w:t>UKONČENÍ SMLOUVY</w:t>
      </w:r>
    </w:p>
    <w:p w14:paraId="7FDD6287" w14:textId="6B19C210" w:rsidR="00074A93" w:rsidRDefault="00074A93" w:rsidP="00074A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6C4BD" w14:textId="5FD08870" w:rsidR="00074A93" w:rsidRDefault="00074A93" w:rsidP="00074A93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končí uplynutím sjednané doby nebo dosažením finančního limitu dle </w:t>
      </w:r>
      <w:proofErr w:type="spellStart"/>
      <w:r>
        <w:rPr>
          <w:rFonts w:ascii="Times New Roman" w:hAnsi="Times New Roman" w:cs="Times New Roman"/>
          <w:sz w:val="24"/>
          <w:szCs w:val="24"/>
        </w:rPr>
        <w:t>čl.VII</w:t>
      </w:r>
      <w:proofErr w:type="spellEnd"/>
      <w:r>
        <w:rPr>
          <w:rFonts w:ascii="Times New Roman" w:hAnsi="Times New Roman" w:cs="Times New Roman"/>
          <w:sz w:val="24"/>
          <w:szCs w:val="24"/>
        </w:rPr>
        <w:t>, odst.1.</w:t>
      </w:r>
    </w:p>
    <w:p w14:paraId="5E0F2905" w14:textId="664C1864" w:rsidR="00074A93" w:rsidRDefault="00074A93" w:rsidP="00074A93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důvody ukončení smlouvy:</w:t>
      </w:r>
    </w:p>
    <w:p w14:paraId="10509E2B" w14:textId="77777777" w:rsidR="00084391" w:rsidRDefault="00084391" w:rsidP="00084391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58C253E3" w14:textId="093E4028" w:rsidR="00074A93" w:rsidRPr="00746427" w:rsidRDefault="00074A93" w:rsidP="00746427">
      <w:pPr>
        <w:pStyle w:val="Odstavecseseznamem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FE6">
        <w:rPr>
          <w:rFonts w:ascii="Times New Roman" w:hAnsi="Times New Roman" w:cs="Times New Roman"/>
          <w:i/>
          <w:iCs/>
          <w:sz w:val="24"/>
          <w:szCs w:val="24"/>
        </w:rPr>
        <w:t>Dohoda</w:t>
      </w:r>
      <w:r w:rsidRPr="00746427">
        <w:rPr>
          <w:rFonts w:ascii="Times New Roman" w:hAnsi="Times New Roman" w:cs="Times New Roman"/>
          <w:sz w:val="24"/>
          <w:szCs w:val="24"/>
        </w:rPr>
        <w:t xml:space="preserve">: </w:t>
      </w:r>
      <w:r w:rsidR="001C2B07">
        <w:rPr>
          <w:rFonts w:ascii="Times New Roman" w:hAnsi="Times New Roman" w:cs="Times New Roman"/>
          <w:sz w:val="24"/>
          <w:szCs w:val="24"/>
        </w:rPr>
        <w:t xml:space="preserve">rámcová </w:t>
      </w:r>
      <w:r w:rsidRPr="00746427">
        <w:rPr>
          <w:rFonts w:ascii="Times New Roman" w:hAnsi="Times New Roman" w:cs="Times New Roman"/>
          <w:sz w:val="24"/>
          <w:szCs w:val="24"/>
        </w:rPr>
        <w:t xml:space="preserve">smlouva bude ukončena na základě oboustranné dohody smluvních stran. Návrh na zánik </w:t>
      </w:r>
      <w:r w:rsidR="00793908">
        <w:rPr>
          <w:rFonts w:ascii="Times New Roman" w:hAnsi="Times New Roman" w:cs="Times New Roman"/>
          <w:sz w:val="24"/>
          <w:szCs w:val="24"/>
        </w:rPr>
        <w:t xml:space="preserve">rámcové </w:t>
      </w:r>
      <w:r w:rsidRPr="00746427">
        <w:rPr>
          <w:rFonts w:ascii="Times New Roman" w:hAnsi="Times New Roman" w:cs="Times New Roman"/>
          <w:sz w:val="24"/>
          <w:szCs w:val="24"/>
        </w:rPr>
        <w:t xml:space="preserve">smlouvy dohodou je oprávněna podat každá ze smluvních stran, a to písemně, druhá smluvní strana se zavazuje do 5 pracovních dní oznámit souhlas s ukončením </w:t>
      </w:r>
      <w:r w:rsidR="001C2B07">
        <w:rPr>
          <w:rFonts w:ascii="Times New Roman" w:hAnsi="Times New Roman" w:cs="Times New Roman"/>
          <w:sz w:val="24"/>
          <w:szCs w:val="24"/>
        </w:rPr>
        <w:t xml:space="preserve">rámcové </w:t>
      </w:r>
      <w:r w:rsidRPr="00746427">
        <w:rPr>
          <w:rFonts w:ascii="Times New Roman" w:hAnsi="Times New Roman" w:cs="Times New Roman"/>
          <w:sz w:val="24"/>
          <w:szCs w:val="24"/>
        </w:rPr>
        <w:t>smlouvy dohodou</w:t>
      </w:r>
    </w:p>
    <w:p w14:paraId="3554AEB6" w14:textId="4D0345F4" w:rsidR="00074A93" w:rsidRPr="00746427" w:rsidRDefault="00074A93" w:rsidP="00746427">
      <w:pPr>
        <w:pStyle w:val="Odstavecseseznamem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FE6">
        <w:rPr>
          <w:rFonts w:ascii="Times New Roman" w:hAnsi="Times New Roman" w:cs="Times New Roman"/>
          <w:i/>
          <w:iCs/>
          <w:sz w:val="24"/>
          <w:szCs w:val="24"/>
        </w:rPr>
        <w:t>Výpově</w:t>
      </w:r>
      <w:r w:rsidRPr="00746427">
        <w:rPr>
          <w:rFonts w:ascii="Times New Roman" w:hAnsi="Times New Roman" w:cs="Times New Roman"/>
          <w:sz w:val="24"/>
          <w:szCs w:val="24"/>
        </w:rPr>
        <w:t>ď: každá ze smluvních stran je oprávněna vypovědět rámcovou smlouvu bez důvodu, sjednává se výpovědní lhůta 3 měsíce. Výpovědní lhůta začíná běžet prvním d</w:t>
      </w:r>
      <w:r w:rsidR="00746427" w:rsidRPr="00746427">
        <w:rPr>
          <w:rFonts w:ascii="Times New Roman" w:hAnsi="Times New Roman" w:cs="Times New Roman"/>
          <w:sz w:val="24"/>
          <w:szCs w:val="24"/>
        </w:rPr>
        <w:t>n</w:t>
      </w:r>
      <w:r w:rsidRPr="00746427">
        <w:rPr>
          <w:rFonts w:ascii="Times New Roman" w:hAnsi="Times New Roman" w:cs="Times New Roman"/>
          <w:sz w:val="24"/>
          <w:szCs w:val="24"/>
        </w:rPr>
        <w:t xml:space="preserve">em kalendářního měsíce, následujícím po měsíci, </w:t>
      </w:r>
      <w:r w:rsidR="00746427" w:rsidRPr="00746427">
        <w:rPr>
          <w:rFonts w:ascii="Times New Roman" w:hAnsi="Times New Roman" w:cs="Times New Roman"/>
          <w:sz w:val="24"/>
          <w:szCs w:val="24"/>
        </w:rPr>
        <w:t>v jehož průběhu</w:t>
      </w:r>
      <w:r w:rsidRPr="00746427">
        <w:rPr>
          <w:rFonts w:ascii="Times New Roman" w:hAnsi="Times New Roman" w:cs="Times New Roman"/>
          <w:sz w:val="24"/>
          <w:szCs w:val="24"/>
        </w:rPr>
        <w:t xml:space="preserve"> byla výpověď druhé straně doručena. Po dobu výpovědní lhůty </w:t>
      </w:r>
      <w:r w:rsidR="00746427" w:rsidRPr="00746427">
        <w:rPr>
          <w:rFonts w:ascii="Times New Roman" w:hAnsi="Times New Roman" w:cs="Times New Roman"/>
          <w:sz w:val="24"/>
          <w:szCs w:val="24"/>
        </w:rPr>
        <w:t xml:space="preserve">není zhotovitel oprávněn odmítat plnění prováděcích smluv. Pokud bude dílo započato ve výpovědní době tak, že jeho ukončení zasáhne do doby po ukončení </w:t>
      </w:r>
      <w:r w:rsidR="001C2B07">
        <w:rPr>
          <w:rFonts w:ascii="Times New Roman" w:hAnsi="Times New Roman" w:cs="Times New Roman"/>
          <w:sz w:val="24"/>
          <w:szCs w:val="24"/>
        </w:rPr>
        <w:t xml:space="preserve">rámcové </w:t>
      </w:r>
      <w:r w:rsidR="00746427" w:rsidRPr="00746427">
        <w:rPr>
          <w:rFonts w:ascii="Times New Roman" w:hAnsi="Times New Roman" w:cs="Times New Roman"/>
          <w:sz w:val="24"/>
          <w:szCs w:val="24"/>
        </w:rPr>
        <w:t>smlouvy, dokončí se tak, jako by k ukonče</w:t>
      </w:r>
      <w:r w:rsidR="00C06335">
        <w:rPr>
          <w:rFonts w:ascii="Times New Roman" w:hAnsi="Times New Roman" w:cs="Times New Roman"/>
          <w:sz w:val="24"/>
          <w:szCs w:val="24"/>
        </w:rPr>
        <w:t>n</w:t>
      </w:r>
      <w:r w:rsidR="00746427" w:rsidRPr="00746427">
        <w:rPr>
          <w:rFonts w:ascii="Times New Roman" w:hAnsi="Times New Roman" w:cs="Times New Roman"/>
          <w:sz w:val="24"/>
          <w:szCs w:val="24"/>
        </w:rPr>
        <w:t xml:space="preserve">í </w:t>
      </w:r>
      <w:r w:rsidR="001C2B07">
        <w:rPr>
          <w:rFonts w:ascii="Times New Roman" w:hAnsi="Times New Roman" w:cs="Times New Roman"/>
          <w:sz w:val="24"/>
          <w:szCs w:val="24"/>
        </w:rPr>
        <w:t xml:space="preserve">rámcové </w:t>
      </w:r>
      <w:r w:rsidR="00746427" w:rsidRPr="00746427">
        <w:rPr>
          <w:rFonts w:ascii="Times New Roman" w:hAnsi="Times New Roman" w:cs="Times New Roman"/>
          <w:sz w:val="24"/>
          <w:szCs w:val="24"/>
        </w:rPr>
        <w:t>smlouvy nedošlo.</w:t>
      </w:r>
    </w:p>
    <w:p w14:paraId="75CA2FA7" w14:textId="2330A217" w:rsidR="00746427" w:rsidRDefault="00746427" w:rsidP="00746427">
      <w:pPr>
        <w:pStyle w:val="Odstavecseseznamem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FE6">
        <w:rPr>
          <w:rFonts w:ascii="Times New Roman" w:hAnsi="Times New Roman" w:cs="Times New Roman"/>
          <w:i/>
          <w:iCs/>
          <w:sz w:val="24"/>
          <w:szCs w:val="24"/>
        </w:rPr>
        <w:t xml:space="preserve">Podstatné porušení </w:t>
      </w:r>
      <w:r w:rsidR="001C2B07" w:rsidRPr="00964FE6">
        <w:rPr>
          <w:rFonts w:ascii="Times New Roman" w:hAnsi="Times New Roman" w:cs="Times New Roman"/>
          <w:i/>
          <w:iCs/>
          <w:sz w:val="24"/>
          <w:szCs w:val="24"/>
        </w:rPr>
        <w:t>smlouvy</w:t>
      </w:r>
      <w:r w:rsidR="001C2B07" w:rsidRPr="00746427">
        <w:rPr>
          <w:rFonts w:ascii="Times New Roman" w:hAnsi="Times New Roman" w:cs="Times New Roman"/>
          <w:sz w:val="24"/>
          <w:szCs w:val="24"/>
        </w:rPr>
        <w:t xml:space="preserve">: </w:t>
      </w:r>
      <w:r w:rsidR="001C2B07">
        <w:rPr>
          <w:rFonts w:ascii="Times New Roman" w:hAnsi="Times New Roman" w:cs="Times New Roman"/>
          <w:sz w:val="24"/>
          <w:szCs w:val="24"/>
        </w:rPr>
        <w:t>za</w:t>
      </w:r>
      <w:r w:rsidR="00C06335">
        <w:rPr>
          <w:rFonts w:ascii="Times New Roman" w:hAnsi="Times New Roman" w:cs="Times New Roman"/>
          <w:sz w:val="24"/>
          <w:szCs w:val="24"/>
        </w:rPr>
        <w:t xml:space="preserve"> podstatné porušení </w:t>
      </w:r>
      <w:r w:rsidR="00793908">
        <w:rPr>
          <w:rFonts w:ascii="Times New Roman" w:hAnsi="Times New Roman" w:cs="Times New Roman"/>
          <w:sz w:val="24"/>
          <w:szCs w:val="24"/>
        </w:rPr>
        <w:t xml:space="preserve">rámcové </w:t>
      </w:r>
      <w:r w:rsidR="00C06335">
        <w:rPr>
          <w:rFonts w:ascii="Times New Roman" w:hAnsi="Times New Roman" w:cs="Times New Roman"/>
          <w:sz w:val="24"/>
          <w:szCs w:val="24"/>
        </w:rPr>
        <w:t>smlouvy</w:t>
      </w:r>
      <w:r w:rsidR="00964FE6">
        <w:rPr>
          <w:rFonts w:ascii="Times New Roman" w:hAnsi="Times New Roman" w:cs="Times New Roman"/>
          <w:sz w:val="24"/>
          <w:szCs w:val="24"/>
        </w:rPr>
        <w:t>,</w:t>
      </w:r>
      <w:r w:rsidR="00084391">
        <w:rPr>
          <w:rFonts w:ascii="Times New Roman" w:hAnsi="Times New Roman" w:cs="Times New Roman"/>
          <w:sz w:val="24"/>
          <w:szCs w:val="24"/>
        </w:rPr>
        <w:t xml:space="preserve"> opravňující objednatele odstoupit od </w:t>
      </w:r>
      <w:r w:rsidR="00793908">
        <w:rPr>
          <w:rFonts w:ascii="Times New Roman" w:hAnsi="Times New Roman" w:cs="Times New Roman"/>
          <w:sz w:val="24"/>
          <w:szCs w:val="24"/>
        </w:rPr>
        <w:t xml:space="preserve">rámcové </w:t>
      </w:r>
      <w:r w:rsidR="00084391">
        <w:rPr>
          <w:rFonts w:ascii="Times New Roman" w:hAnsi="Times New Roman" w:cs="Times New Roman"/>
          <w:sz w:val="24"/>
          <w:szCs w:val="24"/>
        </w:rPr>
        <w:t>smlouvy</w:t>
      </w:r>
      <w:r w:rsidR="00964FE6">
        <w:rPr>
          <w:rFonts w:ascii="Times New Roman" w:hAnsi="Times New Roman" w:cs="Times New Roman"/>
          <w:sz w:val="24"/>
          <w:szCs w:val="24"/>
        </w:rPr>
        <w:t>,</w:t>
      </w:r>
      <w:r w:rsidR="00C06335">
        <w:rPr>
          <w:rFonts w:ascii="Times New Roman" w:hAnsi="Times New Roman" w:cs="Times New Roman"/>
          <w:sz w:val="24"/>
          <w:szCs w:val="24"/>
        </w:rPr>
        <w:t xml:space="preserve"> se považuje zejména</w:t>
      </w:r>
    </w:p>
    <w:p w14:paraId="3F18ED72" w14:textId="447344F7" w:rsidR="00C06335" w:rsidRDefault="00C06335" w:rsidP="00C06335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opakované (tj. více než 2x) nenastoupení k provedení díla ve stanovené lhůtě </w:t>
      </w:r>
    </w:p>
    <w:p w14:paraId="01348621" w14:textId="366F0410" w:rsidR="00C06335" w:rsidRDefault="00C06335" w:rsidP="00C06335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opakované (tj. více než 2x) porušení povinností, vyplývajících z této </w:t>
      </w:r>
      <w:r w:rsidR="00921D37">
        <w:rPr>
          <w:rFonts w:ascii="Times New Roman" w:hAnsi="Times New Roman" w:cs="Times New Roman"/>
          <w:sz w:val="24"/>
          <w:szCs w:val="24"/>
        </w:rPr>
        <w:t xml:space="preserve">rámcové </w:t>
      </w:r>
      <w:r>
        <w:rPr>
          <w:rFonts w:ascii="Times New Roman" w:hAnsi="Times New Roman" w:cs="Times New Roman"/>
          <w:sz w:val="24"/>
          <w:szCs w:val="24"/>
        </w:rPr>
        <w:t>smlouvy nebo porušení právních či technických předpisů vztahujícím se k prováděnému dílu</w:t>
      </w:r>
    </w:p>
    <w:p w14:paraId="71B14ABE" w14:textId="5AAC4A6A" w:rsidR="00C06335" w:rsidRDefault="00C06335" w:rsidP="00C06335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opakované (tj. více než 2x) provádění díla v rozporu se zadáním objednatele</w:t>
      </w:r>
      <w:r w:rsidR="00084391">
        <w:rPr>
          <w:rFonts w:ascii="Times New Roman" w:hAnsi="Times New Roman" w:cs="Times New Roman"/>
          <w:sz w:val="24"/>
          <w:szCs w:val="24"/>
        </w:rPr>
        <w:t xml:space="preserve"> a neuvedení díla do souladu s požadavky objednatele po výzvě k nápravě stavu. Výzva </w:t>
      </w:r>
      <w:r w:rsidR="00084391">
        <w:rPr>
          <w:rFonts w:ascii="Times New Roman" w:hAnsi="Times New Roman" w:cs="Times New Roman"/>
          <w:sz w:val="24"/>
          <w:szCs w:val="24"/>
        </w:rPr>
        <w:lastRenderedPageBreak/>
        <w:t>k nápravě musí být učiněna písemně, pokud nebude účinná ústní výzva, a to nejpozději druhý pracovní den po zjištění nesouladu s požadavky objednatele</w:t>
      </w:r>
    </w:p>
    <w:p w14:paraId="1EAFA1F2" w14:textId="0C149F11" w:rsidR="00084391" w:rsidRDefault="00084391" w:rsidP="00C06335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bude podán insolvenční návrh na majetek zhotovitele nebo probíhá-li insolvenční řízení, v němž je řešen úpadek nebo hrozí úpadek zhotovitele, a dále likvidace podniku nebo prodej podniku zhotovitele</w:t>
      </w:r>
    </w:p>
    <w:p w14:paraId="0E26FA6A" w14:textId="7139E0A8" w:rsidR="00084391" w:rsidRDefault="00084391" w:rsidP="00C06335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se stane zhotovitel nespolehlivým plátcem DPH</w:t>
      </w:r>
    </w:p>
    <w:p w14:paraId="546C70D6" w14:textId="77777777" w:rsidR="001C2B07" w:rsidRDefault="001C2B07" w:rsidP="001C2B07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AE5959" w14:textId="23CE5FBC" w:rsidR="00084391" w:rsidRPr="001C2B07" w:rsidRDefault="00964FE6" w:rsidP="001C2B07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B07">
        <w:rPr>
          <w:rFonts w:ascii="Times New Roman" w:hAnsi="Times New Roman" w:cs="Times New Roman"/>
          <w:sz w:val="24"/>
          <w:szCs w:val="24"/>
        </w:rPr>
        <w:t xml:space="preserve">za podstatné porušení </w:t>
      </w:r>
      <w:r w:rsidR="00921D37">
        <w:rPr>
          <w:rFonts w:ascii="Times New Roman" w:hAnsi="Times New Roman" w:cs="Times New Roman"/>
          <w:sz w:val="24"/>
          <w:szCs w:val="24"/>
        </w:rPr>
        <w:t xml:space="preserve">rámcové </w:t>
      </w:r>
      <w:r w:rsidRPr="001C2B07">
        <w:rPr>
          <w:rFonts w:ascii="Times New Roman" w:hAnsi="Times New Roman" w:cs="Times New Roman"/>
          <w:sz w:val="24"/>
          <w:szCs w:val="24"/>
        </w:rPr>
        <w:t xml:space="preserve">smlouvy, opravňující zhotovitele odstoupit od </w:t>
      </w:r>
      <w:r w:rsidR="00921D37">
        <w:rPr>
          <w:rFonts w:ascii="Times New Roman" w:hAnsi="Times New Roman" w:cs="Times New Roman"/>
          <w:sz w:val="24"/>
          <w:szCs w:val="24"/>
        </w:rPr>
        <w:t>rámc</w:t>
      </w:r>
      <w:r w:rsidR="00EC4395">
        <w:rPr>
          <w:rFonts w:ascii="Times New Roman" w:hAnsi="Times New Roman" w:cs="Times New Roman"/>
          <w:sz w:val="24"/>
          <w:szCs w:val="24"/>
        </w:rPr>
        <w:t>o</w:t>
      </w:r>
      <w:r w:rsidR="00921D37">
        <w:rPr>
          <w:rFonts w:ascii="Times New Roman" w:hAnsi="Times New Roman" w:cs="Times New Roman"/>
          <w:sz w:val="24"/>
          <w:szCs w:val="24"/>
        </w:rPr>
        <w:t xml:space="preserve">vé </w:t>
      </w:r>
      <w:r w:rsidRPr="001C2B07">
        <w:rPr>
          <w:rFonts w:ascii="Times New Roman" w:hAnsi="Times New Roman" w:cs="Times New Roman"/>
          <w:sz w:val="24"/>
          <w:szCs w:val="24"/>
        </w:rPr>
        <w:t xml:space="preserve">smlouvy, se považuje zejména </w:t>
      </w:r>
      <w:r w:rsidR="00084391" w:rsidRPr="001C2B07">
        <w:rPr>
          <w:rFonts w:ascii="Times New Roman" w:hAnsi="Times New Roman" w:cs="Times New Roman"/>
          <w:sz w:val="24"/>
          <w:szCs w:val="24"/>
        </w:rPr>
        <w:t>pokud bude objednatel v prodlení se zaplacením faktury za provedené dílo déle než 30 dní ode dne splatnosti</w:t>
      </w:r>
    </w:p>
    <w:p w14:paraId="19C99B00" w14:textId="77777777" w:rsidR="00084391" w:rsidRDefault="00084391" w:rsidP="00084391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EBC35B" w14:textId="5A9A1E0B" w:rsidR="00084391" w:rsidRDefault="00084391" w:rsidP="00084391">
      <w:pPr>
        <w:pStyle w:val="Odstavecseseznamem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ukončení </w:t>
      </w:r>
      <w:r w:rsidR="00921D37">
        <w:rPr>
          <w:rFonts w:ascii="Times New Roman" w:hAnsi="Times New Roman" w:cs="Times New Roman"/>
          <w:sz w:val="24"/>
          <w:szCs w:val="24"/>
        </w:rPr>
        <w:t xml:space="preserve">rámcové </w:t>
      </w:r>
      <w:r>
        <w:rPr>
          <w:rFonts w:ascii="Times New Roman" w:hAnsi="Times New Roman" w:cs="Times New Roman"/>
          <w:sz w:val="24"/>
          <w:szCs w:val="24"/>
        </w:rPr>
        <w:t xml:space="preserve">smlouvy u důvodu odstoupení nastává okamžikem doručení projevu vůle o odstoupení druhé smluvní straně. Ukončením </w:t>
      </w:r>
      <w:r w:rsidR="005A36B1">
        <w:rPr>
          <w:rFonts w:ascii="Times New Roman" w:hAnsi="Times New Roman" w:cs="Times New Roman"/>
          <w:sz w:val="24"/>
          <w:szCs w:val="24"/>
        </w:rPr>
        <w:t xml:space="preserve">rámcové </w:t>
      </w:r>
      <w:r>
        <w:rPr>
          <w:rFonts w:ascii="Times New Roman" w:hAnsi="Times New Roman" w:cs="Times New Roman"/>
          <w:sz w:val="24"/>
          <w:szCs w:val="24"/>
        </w:rPr>
        <w:t xml:space="preserve">smlouvy nejsou dotčeny povinnosti smluvních stran, tj. </w:t>
      </w:r>
      <w:r w:rsidR="00911C6A">
        <w:rPr>
          <w:rFonts w:ascii="Times New Roman" w:hAnsi="Times New Roman" w:cs="Times New Roman"/>
          <w:sz w:val="24"/>
          <w:szCs w:val="24"/>
        </w:rPr>
        <w:t xml:space="preserve">zhotovitelem finanční vyčíslení provedených prací a doložení soupisu prací do doby odstoupení od </w:t>
      </w:r>
      <w:r w:rsidR="005A36B1">
        <w:rPr>
          <w:rFonts w:ascii="Times New Roman" w:hAnsi="Times New Roman" w:cs="Times New Roman"/>
          <w:sz w:val="24"/>
          <w:szCs w:val="24"/>
        </w:rPr>
        <w:t xml:space="preserve">rámcové </w:t>
      </w:r>
      <w:r w:rsidR="00911C6A">
        <w:rPr>
          <w:rFonts w:ascii="Times New Roman" w:hAnsi="Times New Roman" w:cs="Times New Roman"/>
          <w:sz w:val="24"/>
          <w:szCs w:val="24"/>
        </w:rPr>
        <w:t>smlouvy a úhrada takto vyčíslených prací objednatelem</w:t>
      </w:r>
      <w:r w:rsidR="004604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Smluvní strany jsou povinny vyrovnat si vzájemné závazky do 5 pracovních dnů od zániku </w:t>
      </w:r>
      <w:r w:rsidR="005A36B1">
        <w:rPr>
          <w:rFonts w:ascii="Times New Roman" w:hAnsi="Times New Roman" w:cs="Times New Roman"/>
          <w:sz w:val="24"/>
          <w:szCs w:val="24"/>
        </w:rPr>
        <w:t xml:space="preserve">rámcové </w:t>
      </w:r>
      <w:r>
        <w:rPr>
          <w:rFonts w:ascii="Times New Roman" w:hAnsi="Times New Roman" w:cs="Times New Roman"/>
          <w:sz w:val="24"/>
          <w:szCs w:val="24"/>
        </w:rPr>
        <w:t xml:space="preserve">smlouvy. </w:t>
      </w:r>
    </w:p>
    <w:p w14:paraId="0E9B7BAC" w14:textId="232C5BA6" w:rsidR="00911C6A" w:rsidRDefault="00911C6A" w:rsidP="00911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C4B2BD" w14:textId="77777777" w:rsidR="00AB4019" w:rsidRDefault="00AB4019" w:rsidP="00911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714502" w14:textId="15F82446" w:rsidR="00911C6A" w:rsidRPr="00911C6A" w:rsidRDefault="00911C6A" w:rsidP="00911C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C6A"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14:paraId="6B94510B" w14:textId="751F0056" w:rsidR="00911C6A" w:rsidRDefault="00911C6A" w:rsidP="00911C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1C6A">
        <w:rPr>
          <w:rFonts w:ascii="Times New Roman" w:hAnsi="Times New Roman" w:cs="Times New Roman"/>
          <w:b/>
          <w:bCs/>
          <w:sz w:val="24"/>
          <w:szCs w:val="24"/>
        </w:rPr>
        <w:t>ZÁ</w:t>
      </w:r>
      <w:r>
        <w:rPr>
          <w:rFonts w:ascii="Times New Roman" w:hAnsi="Times New Roman" w:cs="Times New Roman"/>
          <w:b/>
          <w:bCs/>
          <w:sz w:val="24"/>
          <w:szCs w:val="24"/>
        </w:rPr>
        <w:t>VĚ</w:t>
      </w:r>
      <w:r w:rsidRPr="00911C6A">
        <w:rPr>
          <w:rFonts w:ascii="Times New Roman" w:hAnsi="Times New Roman" w:cs="Times New Roman"/>
          <w:b/>
          <w:bCs/>
          <w:sz w:val="24"/>
          <w:szCs w:val="24"/>
        </w:rPr>
        <w:t>REČNÁ USTANOVENÍ</w:t>
      </w:r>
    </w:p>
    <w:p w14:paraId="415CE65E" w14:textId="23FE7932" w:rsidR="00911C6A" w:rsidRDefault="00911C6A" w:rsidP="00911C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0C3740" w14:textId="0F2D7E6A" w:rsidR="00911C6A" w:rsidRPr="008E3A8A" w:rsidRDefault="00911C6A" w:rsidP="008E3A8A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A8A">
        <w:rPr>
          <w:rFonts w:ascii="Times New Roman" w:hAnsi="Times New Roman" w:cs="Times New Roman"/>
          <w:sz w:val="24"/>
          <w:szCs w:val="24"/>
        </w:rPr>
        <w:t>Zhotovitel dává souhlas objednateli s</w:t>
      </w:r>
      <w:r w:rsidR="00AB4019" w:rsidRPr="008E3A8A">
        <w:rPr>
          <w:rFonts w:ascii="Times New Roman" w:hAnsi="Times New Roman" w:cs="Times New Roman"/>
          <w:sz w:val="24"/>
          <w:szCs w:val="24"/>
        </w:rPr>
        <w:t> </w:t>
      </w:r>
      <w:r w:rsidRPr="008E3A8A">
        <w:rPr>
          <w:rFonts w:ascii="Times New Roman" w:hAnsi="Times New Roman" w:cs="Times New Roman"/>
          <w:sz w:val="24"/>
          <w:szCs w:val="24"/>
        </w:rPr>
        <w:t xml:space="preserve">uveřejněním této </w:t>
      </w:r>
      <w:r w:rsidR="009D5F3D" w:rsidRPr="008E3A8A">
        <w:rPr>
          <w:rFonts w:ascii="Times New Roman" w:hAnsi="Times New Roman" w:cs="Times New Roman"/>
          <w:sz w:val="24"/>
          <w:szCs w:val="24"/>
        </w:rPr>
        <w:t xml:space="preserve">rámcové </w:t>
      </w:r>
      <w:r w:rsidRPr="008E3A8A">
        <w:rPr>
          <w:rFonts w:ascii="Times New Roman" w:hAnsi="Times New Roman" w:cs="Times New Roman"/>
          <w:sz w:val="24"/>
          <w:szCs w:val="24"/>
        </w:rPr>
        <w:t xml:space="preserve">smlouvy a skutečně uhrazené ceny za plnění podle této </w:t>
      </w:r>
      <w:r w:rsidR="009D5F3D" w:rsidRPr="008E3A8A">
        <w:rPr>
          <w:rFonts w:ascii="Times New Roman" w:hAnsi="Times New Roman" w:cs="Times New Roman"/>
          <w:sz w:val="24"/>
          <w:szCs w:val="24"/>
        </w:rPr>
        <w:t xml:space="preserve">rámcové </w:t>
      </w:r>
      <w:r w:rsidRPr="008E3A8A">
        <w:rPr>
          <w:rFonts w:ascii="Times New Roman" w:hAnsi="Times New Roman" w:cs="Times New Roman"/>
          <w:sz w:val="24"/>
          <w:szCs w:val="24"/>
        </w:rPr>
        <w:t>smlouvy na profilu objednatele v</w:t>
      </w:r>
      <w:r w:rsidR="00AB4019" w:rsidRPr="008E3A8A">
        <w:rPr>
          <w:rFonts w:ascii="Times New Roman" w:hAnsi="Times New Roman" w:cs="Times New Roman"/>
          <w:sz w:val="24"/>
          <w:szCs w:val="24"/>
        </w:rPr>
        <w:t> </w:t>
      </w:r>
      <w:r w:rsidRPr="008E3A8A">
        <w:rPr>
          <w:rFonts w:ascii="Times New Roman" w:hAnsi="Times New Roman" w:cs="Times New Roman"/>
          <w:sz w:val="24"/>
          <w:szCs w:val="24"/>
        </w:rPr>
        <w:t xml:space="preserve">E-ZAK </w:t>
      </w:r>
      <w:proofErr w:type="spellStart"/>
      <w:proofErr w:type="gramStart"/>
      <w:r w:rsidRPr="008E3A8A">
        <w:rPr>
          <w:rFonts w:ascii="Times New Roman" w:hAnsi="Times New Roman" w:cs="Times New Roman"/>
          <w:sz w:val="24"/>
          <w:szCs w:val="24"/>
        </w:rPr>
        <w:t>JmK</w:t>
      </w:r>
      <w:proofErr w:type="spellEnd"/>
      <w:r w:rsidRPr="008E3A8A">
        <w:rPr>
          <w:rFonts w:ascii="Times New Roman" w:hAnsi="Times New Roman" w:cs="Times New Roman"/>
          <w:sz w:val="24"/>
          <w:szCs w:val="24"/>
        </w:rPr>
        <w:t xml:space="preserve">  jako</w:t>
      </w:r>
      <w:proofErr w:type="gramEnd"/>
      <w:r w:rsidRPr="008E3A8A">
        <w:rPr>
          <w:rFonts w:ascii="Times New Roman" w:hAnsi="Times New Roman" w:cs="Times New Roman"/>
          <w:sz w:val="24"/>
          <w:szCs w:val="24"/>
        </w:rPr>
        <w:t xml:space="preserve"> veřejného zadavatele, a v</w:t>
      </w:r>
      <w:r w:rsidR="00AB4019" w:rsidRPr="008E3A8A">
        <w:rPr>
          <w:rFonts w:ascii="Times New Roman" w:hAnsi="Times New Roman" w:cs="Times New Roman"/>
          <w:sz w:val="24"/>
          <w:szCs w:val="24"/>
        </w:rPr>
        <w:t> </w:t>
      </w:r>
      <w:r w:rsidRPr="008E3A8A">
        <w:rPr>
          <w:rFonts w:ascii="Times New Roman" w:hAnsi="Times New Roman" w:cs="Times New Roman"/>
          <w:sz w:val="24"/>
          <w:szCs w:val="24"/>
        </w:rPr>
        <w:t>registru smluv.</w:t>
      </w:r>
    </w:p>
    <w:p w14:paraId="31D3C8DA" w14:textId="24CD1E33" w:rsidR="00DB6AE9" w:rsidRDefault="00DB6AE9" w:rsidP="009D5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B41AF" w14:textId="52CA7299" w:rsidR="00911C6A" w:rsidRPr="008E3A8A" w:rsidRDefault="00911C6A" w:rsidP="008E3A8A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A8A">
        <w:rPr>
          <w:rFonts w:ascii="Times New Roman" w:hAnsi="Times New Roman" w:cs="Times New Roman"/>
          <w:sz w:val="24"/>
          <w:szCs w:val="24"/>
        </w:rPr>
        <w:t>Pro doručení písemností druhé smluvní straně se použijí kontaktní údaje uvedené v</w:t>
      </w:r>
      <w:r w:rsidR="00AB4019" w:rsidRPr="008E3A8A">
        <w:rPr>
          <w:rFonts w:ascii="Times New Roman" w:hAnsi="Times New Roman" w:cs="Times New Roman"/>
          <w:sz w:val="24"/>
          <w:szCs w:val="24"/>
        </w:rPr>
        <w:t> </w:t>
      </w:r>
      <w:r w:rsidRPr="008E3A8A">
        <w:rPr>
          <w:rFonts w:ascii="Times New Roman" w:hAnsi="Times New Roman" w:cs="Times New Roman"/>
          <w:sz w:val="24"/>
          <w:szCs w:val="24"/>
        </w:rPr>
        <w:t xml:space="preserve">této </w:t>
      </w:r>
      <w:r w:rsidR="009D5F3D" w:rsidRPr="008E3A8A">
        <w:rPr>
          <w:rFonts w:ascii="Times New Roman" w:hAnsi="Times New Roman" w:cs="Times New Roman"/>
          <w:sz w:val="24"/>
          <w:szCs w:val="24"/>
        </w:rPr>
        <w:t xml:space="preserve">rámcové </w:t>
      </w:r>
      <w:r w:rsidRPr="008E3A8A">
        <w:rPr>
          <w:rFonts w:ascii="Times New Roman" w:hAnsi="Times New Roman" w:cs="Times New Roman"/>
          <w:sz w:val="24"/>
          <w:szCs w:val="24"/>
        </w:rPr>
        <w:t>smlouvě. Pokud není změna kontaktních údajů doručena druhé smluvní straně, má se za to, že bylo doručeno řádně, pokud bylo doručeno na posledně známou adresu.</w:t>
      </w:r>
    </w:p>
    <w:p w14:paraId="5F1B9475" w14:textId="77777777" w:rsidR="00DB6AE9" w:rsidRDefault="00DB6AE9" w:rsidP="009D5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F1943" w14:textId="60DC027A" w:rsidR="00911C6A" w:rsidRPr="00AB4019" w:rsidRDefault="00911C6A" w:rsidP="008E3A8A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019">
        <w:rPr>
          <w:rFonts w:ascii="Times New Roman" w:hAnsi="Times New Roman" w:cs="Times New Roman"/>
          <w:sz w:val="24"/>
          <w:szCs w:val="24"/>
        </w:rPr>
        <w:t>tato</w:t>
      </w:r>
      <w:r w:rsidR="009D5F3D" w:rsidRPr="00AB4019">
        <w:rPr>
          <w:rFonts w:ascii="Times New Roman" w:hAnsi="Times New Roman" w:cs="Times New Roman"/>
          <w:sz w:val="24"/>
          <w:szCs w:val="24"/>
        </w:rPr>
        <w:t xml:space="preserve"> rámcová </w:t>
      </w:r>
      <w:r w:rsidRPr="00AB4019">
        <w:rPr>
          <w:rFonts w:ascii="Times New Roman" w:hAnsi="Times New Roman" w:cs="Times New Roman"/>
          <w:sz w:val="24"/>
          <w:szCs w:val="24"/>
        </w:rPr>
        <w:t>smlouva je vyhotovena ve dvou exemplářích s</w:t>
      </w:r>
      <w:r w:rsidR="00AB4019">
        <w:rPr>
          <w:rFonts w:ascii="Times New Roman" w:hAnsi="Times New Roman" w:cs="Times New Roman"/>
          <w:sz w:val="24"/>
          <w:szCs w:val="24"/>
        </w:rPr>
        <w:t> </w:t>
      </w:r>
      <w:r w:rsidRPr="00AB4019">
        <w:rPr>
          <w:rFonts w:ascii="Times New Roman" w:hAnsi="Times New Roman" w:cs="Times New Roman"/>
          <w:sz w:val="24"/>
          <w:szCs w:val="24"/>
        </w:rPr>
        <w:t>platností originálu, každá smluvní strana obdrží po jednom vyhotovení. Dodatky k</w:t>
      </w:r>
      <w:r w:rsidR="00AB4019">
        <w:rPr>
          <w:rFonts w:ascii="Times New Roman" w:hAnsi="Times New Roman" w:cs="Times New Roman"/>
          <w:sz w:val="24"/>
          <w:szCs w:val="24"/>
        </w:rPr>
        <w:t> </w:t>
      </w:r>
      <w:r w:rsidRPr="00AB4019">
        <w:rPr>
          <w:rFonts w:ascii="Times New Roman" w:hAnsi="Times New Roman" w:cs="Times New Roman"/>
          <w:sz w:val="24"/>
          <w:szCs w:val="24"/>
        </w:rPr>
        <w:t xml:space="preserve">této </w:t>
      </w:r>
      <w:r w:rsidR="009D5F3D" w:rsidRPr="00AB4019">
        <w:rPr>
          <w:rFonts w:ascii="Times New Roman" w:hAnsi="Times New Roman" w:cs="Times New Roman"/>
          <w:sz w:val="24"/>
          <w:szCs w:val="24"/>
        </w:rPr>
        <w:t xml:space="preserve">rámcové </w:t>
      </w:r>
      <w:r w:rsidRPr="00AB4019">
        <w:rPr>
          <w:rFonts w:ascii="Times New Roman" w:hAnsi="Times New Roman" w:cs="Times New Roman"/>
          <w:sz w:val="24"/>
          <w:szCs w:val="24"/>
        </w:rPr>
        <w:t>smlouvě je možné činit pouze v</w:t>
      </w:r>
      <w:r w:rsidR="00AB4019">
        <w:rPr>
          <w:rFonts w:ascii="Times New Roman" w:hAnsi="Times New Roman" w:cs="Times New Roman"/>
          <w:sz w:val="24"/>
          <w:szCs w:val="24"/>
        </w:rPr>
        <w:t> </w:t>
      </w:r>
      <w:r w:rsidRPr="00AB4019">
        <w:rPr>
          <w:rFonts w:ascii="Times New Roman" w:hAnsi="Times New Roman" w:cs="Times New Roman"/>
          <w:sz w:val="24"/>
          <w:szCs w:val="24"/>
        </w:rPr>
        <w:t>písemné formě.</w:t>
      </w:r>
    </w:p>
    <w:p w14:paraId="7968E5EB" w14:textId="77777777" w:rsidR="00911C6A" w:rsidRPr="00911C6A" w:rsidRDefault="00911C6A" w:rsidP="009D5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96C9F" w14:textId="0EC75E39" w:rsidR="00911C6A" w:rsidRPr="008E3A8A" w:rsidRDefault="00911C6A" w:rsidP="008E3A8A">
      <w:pPr>
        <w:pStyle w:val="Odstavecseseznamem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A8A">
        <w:rPr>
          <w:rFonts w:ascii="Times New Roman" w:hAnsi="Times New Roman" w:cs="Times New Roman"/>
          <w:sz w:val="24"/>
          <w:szCs w:val="24"/>
        </w:rPr>
        <w:t>smluvní strany prohlašují, že</w:t>
      </w:r>
      <w:r w:rsidR="009D5F3D" w:rsidRPr="008E3A8A">
        <w:rPr>
          <w:rFonts w:ascii="Times New Roman" w:hAnsi="Times New Roman" w:cs="Times New Roman"/>
          <w:sz w:val="24"/>
          <w:szCs w:val="24"/>
        </w:rPr>
        <w:t xml:space="preserve"> tato rámcová</w:t>
      </w:r>
      <w:r w:rsidRPr="008E3A8A">
        <w:rPr>
          <w:rFonts w:ascii="Times New Roman" w:hAnsi="Times New Roman" w:cs="Times New Roman"/>
          <w:sz w:val="24"/>
          <w:szCs w:val="24"/>
        </w:rPr>
        <w:t xml:space="preserve"> smlouva vyjadřuje jejich pravou a svobodnou vůli a že </w:t>
      </w:r>
      <w:r w:rsidR="009D5F3D" w:rsidRPr="008E3A8A">
        <w:rPr>
          <w:rFonts w:ascii="Times New Roman" w:hAnsi="Times New Roman" w:cs="Times New Roman"/>
          <w:sz w:val="24"/>
          <w:szCs w:val="24"/>
        </w:rPr>
        <w:t>nebyla uzavřena</w:t>
      </w:r>
      <w:r w:rsidRPr="008E3A8A">
        <w:rPr>
          <w:rFonts w:ascii="Times New Roman" w:hAnsi="Times New Roman" w:cs="Times New Roman"/>
          <w:sz w:val="24"/>
          <w:szCs w:val="24"/>
        </w:rPr>
        <w:t xml:space="preserve"> za nápadně nevýhodných podmínek. Dnem podpisu oběma stranami nabývá </w:t>
      </w:r>
      <w:r w:rsidR="009D5F3D" w:rsidRPr="008E3A8A">
        <w:rPr>
          <w:rFonts w:ascii="Times New Roman" w:hAnsi="Times New Roman" w:cs="Times New Roman"/>
          <w:sz w:val="24"/>
          <w:szCs w:val="24"/>
        </w:rPr>
        <w:t xml:space="preserve">rámcová </w:t>
      </w:r>
      <w:r w:rsidRPr="008E3A8A">
        <w:rPr>
          <w:rFonts w:ascii="Times New Roman" w:hAnsi="Times New Roman" w:cs="Times New Roman"/>
          <w:sz w:val="24"/>
          <w:szCs w:val="24"/>
        </w:rPr>
        <w:t>smlouva platnosti. Účinnosti nabývá zveřejněním v</w:t>
      </w:r>
      <w:r w:rsidR="00AB4019" w:rsidRPr="008E3A8A">
        <w:rPr>
          <w:rFonts w:ascii="Times New Roman" w:hAnsi="Times New Roman" w:cs="Times New Roman"/>
          <w:sz w:val="24"/>
          <w:szCs w:val="24"/>
        </w:rPr>
        <w:t> </w:t>
      </w:r>
      <w:r w:rsidRPr="008E3A8A">
        <w:rPr>
          <w:rFonts w:ascii="Times New Roman" w:hAnsi="Times New Roman" w:cs="Times New Roman"/>
          <w:sz w:val="24"/>
          <w:szCs w:val="24"/>
        </w:rPr>
        <w:t xml:space="preserve">registru smluv </w:t>
      </w:r>
      <w:proofErr w:type="gramStart"/>
      <w:r w:rsidRPr="008E3A8A">
        <w:rPr>
          <w:rFonts w:ascii="Times New Roman" w:hAnsi="Times New Roman" w:cs="Times New Roman"/>
          <w:sz w:val="24"/>
          <w:szCs w:val="24"/>
        </w:rPr>
        <w:t>dle  bodu</w:t>
      </w:r>
      <w:proofErr w:type="gramEnd"/>
      <w:r w:rsidRPr="008E3A8A">
        <w:rPr>
          <w:rFonts w:ascii="Times New Roman" w:hAnsi="Times New Roman" w:cs="Times New Roman"/>
          <w:sz w:val="24"/>
          <w:szCs w:val="24"/>
        </w:rPr>
        <w:t xml:space="preserve"> </w:t>
      </w:r>
      <w:r w:rsidR="00E57FA2">
        <w:rPr>
          <w:rFonts w:ascii="Times New Roman" w:hAnsi="Times New Roman" w:cs="Times New Roman"/>
          <w:sz w:val="24"/>
          <w:szCs w:val="24"/>
        </w:rPr>
        <w:t>6</w:t>
      </w:r>
      <w:r w:rsidRPr="008E3A8A">
        <w:rPr>
          <w:rFonts w:ascii="Times New Roman" w:hAnsi="Times New Roman" w:cs="Times New Roman"/>
          <w:sz w:val="24"/>
          <w:szCs w:val="24"/>
        </w:rPr>
        <w:t xml:space="preserve"> tohoto článku.</w:t>
      </w:r>
    </w:p>
    <w:p w14:paraId="43D8DA2A" w14:textId="77777777" w:rsidR="00911C6A" w:rsidRPr="00911C6A" w:rsidRDefault="00911C6A" w:rsidP="009D5F3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66541" w14:textId="04C97BE7" w:rsidR="00911C6A" w:rsidRPr="00AB4019" w:rsidRDefault="00911C6A" w:rsidP="008E3A8A">
      <w:pPr>
        <w:pStyle w:val="Odstavecseseznamem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019">
        <w:rPr>
          <w:rFonts w:ascii="Times New Roman" w:hAnsi="Times New Roman" w:cs="Times New Roman"/>
          <w:sz w:val="24"/>
          <w:szCs w:val="24"/>
        </w:rPr>
        <w:t xml:space="preserve">smluvní strany prohlašují, že </w:t>
      </w:r>
      <w:r w:rsidR="009D5F3D" w:rsidRPr="00AB4019">
        <w:rPr>
          <w:rFonts w:ascii="Times New Roman" w:hAnsi="Times New Roman" w:cs="Times New Roman"/>
          <w:sz w:val="24"/>
          <w:szCs w:val="24"/>
        </w:rPr>
        <w:t xml:space="preserve">rámcovou </w:t>
      </w:r>
      <w:r w:rsidRPr="00AB4019">
        <w:rPr>
          <w:rFonts w:ascii="Times New Roman" w:hAnsi="Times New Roman" w:cs="Times New Roman"/>
          <w:sz w:val="24"/>
          <w:szCs w:val="24"/>
        </w:rPr>
        <w:t>smlouvu přečetly, jejímu obsahu rozumí a s</w:t>
      </w:r>
      <w:r w:rsidR="00AB4019">
        <w:rPr>
          <w:rFonts w:ascii="Times New Roman" w:hAnsi="Times New Roman" w:cs="Times New Roman"/>
          <w:sz w:val="24"/>
          <w:szCs w:val="24"/>
        </w:rPr>
        <w:t> </w:t>
      </w:r>
      <w:r w:rsidRPr="00AB4019">
        <w:rPr>
          <w:rFonts w:ascii="Times New Roman" w:hAnsi="Times New Roman" w:cs="Times New Roman"/>
          <w:sz w:val="24"/>
          <w:szCs w:val="24"/>
        </w:rPr>
        <w:t>jejím obsahem úplně a bezvýhradně souhlasí, což stvrzují svými vlastnoručními podpisy.</w:t>
      </w:r>
    </w:p>
    <w:p w14:paraId="4ED77350" w14:textId="77777777" w:rsidR="00911C6A" w:rsidRPr="00911C6A" w:rsidRDefault="00911C6A" w:rsidP="009D5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F91EA" w14:textId="207E10FB" w:rsidR="00911C6A" w:rsidRPr="00AB4019" w:rsidRDefault="00911C6A" w:rsidP="008E3A8A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019">
        <w:rPr>
          <w:rFonts w:ascii="Times New Roman" w:hAnsi="Times New Roman" w:cs="Times New Roman"/>
          <w:sz w:val="24"/>
          <w:szCs w:val="24"/>
        </w:rPr>
        <w:t xml:space="preserve">Tato </w:t>
      </w:r>
      <w:r w:rsidR="009D5F3D" w:rsidRPr="00AB4019">
        <w:rPr>
          <w:rFonts w:ascii="Times New Roman" w:hAnsi="Times New Roman" w:cs="Times New Roman"/>
          <w:sz w:val="24"/>
          <w:szCs w:val="24"/>
        </w:rPr>
        <w:t xml:space="preserve">rámcová </w:t>
      </w:r>
      <w:r w:rsidRPr="00AB4019">
        <w:rPr>
          <w:rFonts w:ascii="Times New Roman" w:hAnsi="Times New Roman" w:cs="Times New Roman"/>
          <w:sz w:val="24"/>
          <w:szCs w:val="24"/>
        </w:rPr>
        <w:t xml:space="preserve">smlouva bude uveřejněna prostřednictvím registru smluv postupem dle zákona č. 340/2015 Sb., </w:t>
      </w:r>
      <w:r w:rsidRPr="00AB4019">
        <w:rPr>
          <w:rFonts w:ascii="Times New Roman" w:hAnsi="Times New Roman" w:cs="Times New Roman"/>
          <w:i/>
          <w:iCs/>
          <w:sz w:val="24"/>
          <w:szCs w:val="24"/>
        </w:rPr>
        <w:t>o zvláštních podmínkách účinnosti některých smluv, uveřejňování těchto smluv a o registru smluv (zákon o registru smluv</w:t>
      </w:r>
      <w:r w:rsidRPr="00AB4019">
        <w:rPr>
          <w:rFonts w:ascii="Times New Roman" w:hAnsi="Times New Roman" w:cs="Times New Roman"/>
          <w:sz w:val="24"/>
          <w:szCs w:val="24"/>
        </w:rPr>
        <w:t xml:space="preserve">), ve znění pozdějších předpisů. Smluvní strany se dohodly, že zákonnou povinnost zveřejnění </w:t>
      </w:r>
      <w:r w:rsidR="009D5F3D" w:rsidRPr="00AB4019">
        <w:rPr>
          <w:rFonts w:ascii="Times New Roman" w:hAnsi="Times New Roman" w:cs="Times New Roman"/>
          <w:sz w:val="24"/>
          <w:szCs w:val="24"/>
        </w:rPr>
        <w:lastRenderedPageBreak/>
        <w:t xml:space="preserve">rámcové </w:t>
      </w:r>
      <w:r w:rsidRPr="00AB4019">
        <w:rPr>
          <w:rFonts w:ascii="Times New Roman" w:hAnsi="Times New Roman" w:cs="Times New Roman"/>
          <w:sz w:val="24"/>
          <w:szCs w:val="24"/>
        </w:rPr>
        <w:t xml:space="preserve">smlouvy splní </w:t>
      </w:r>
      <w:r w:rsidR="00921D37">
        <w:rPr>
          <w:rFonts w:ascii="Times New Roman" w:hAnsi="Times New Roman" w:cs="Times New Roman"/>
          <w:sz w:val="24"/>
          <w:szCs w:val="24"/>
        </w:rPr>
        <w:t>o</w:t>
      </w:r>
      <w:r w:rsidRPr="00AB4019">
        <w:rPr>
          <w:rFonts w:ascii="Times New Roman" w:hAnsi="Times New Roman" w:cs="Times New Roman"/>
          <w:sz w:val="24"/>
          <w:szCs w:val="24"/>
        </w:rPr>
        <w:t>bjednatel. Současně berou smluvní strany na vědomí, že v</w:t>
      </w:r>
      <w:r w:rsidR="00AB4019">
        <w:rPr>
          <w:rFonts w:ascii="Times New Roman" w:hAnsi="Times New Roman" w:cs="Times New Roman"/>
          <w:sz w:val="24"/>
          <w:szCs w:val="24"/>
        </w:rPr>
        <w:t> </w:t>
      </w:r>
      <w:r w:rsidRPr="00AB4019">
        <w:rPr>
          <w:rFonts w:ascii="Times New Roman" w:hAnsi="Times New Roman" w:cs="Times New Roman"/>
          <w:sz w:val="24"/>
          <w:szCs w:val="24"/>
        </w:rPr>
        <w:t xml:space="preserve">případě nesplnění zákonné povinnosti je </w:t>
      </w:r>
      <w:r w:rsidR="009D5F3D" w:rsidRPr="00AB4019">
        <w:rPr>
          <w:rFonts w:ascii="Times New Roman" w:hAnsi="Times New Roman" w:cs="Times New Roman"/>
          <w:sz w:val="24"/>
          <w:szCs w:val="24"/>
        </w:rPr>
        <w:t xml:space="preserve">rámcová </w:t>
      </w:r>
      <w:r w:rsidRPr="00AB4019">
        <w:rPr>
          <w:rFonts w:ascii="Times New Roman" w:hAnsi="Times New Roman" w:cs="Times New Roman"/>
          <w:sz w:val="24"/>
          <w:szCs w:val="24"/>
        </w:rPr>
        <w:t>smlouva do 3 (tří) měsíců od jejího podpisu bez dalšího zrušena od samého počátku. Smluvní strany výslovně souhlasí, že jejich osobní údaje uvedené v</w:t>
      </w:r>
      <w:r w:rsidR="00AB4019">
        <w:rPr>
          <w:rFonts w:ascii="Times New Roman" w:hAnsi="Times New Roman" w:cs="Times New Roman"/>
          <w:sz w:val="24"/>
          <w:szCs w:val="24"/>
        </w:rPr>
        <w:t> </w:t>
      </w:r>
      <w:r w:rsidRPr="00AB4019">
        <w:rPr>
          <w:rFonts w:ascii="Times New Roman" w:hAnsi="Times New Roman" w:cs="Times New Roman"/>
          <w:sz w:val="24"/>
          <w:szCs w:val="24"/>
        </w:rPr>
        <w:t xml:space="preserve">této </w:t>
      </w:r>
      <w:r w:rsidR="009D5F3D" w:rsidRPr="00AB4019">
        <w:rPr>
          <w:rFonts w:ascii="Times New Roman" w:hAnsi="Times New Roman" w:cs="Times New Roman"/>
          <w:sz w:val="24"/>
          <w:szCs w:val="24"/>
        </w:rPr>
        <w:t xml:space="preserve">rámcové </w:t>
      </w:r>
      <w:r w:rsidRPr="00AB4019">
        <w:rPr>
          <w:rFonts w:ascii="Times New Roman" w:hAnsi="Times New Roman" w:cs="Times New Roman"/>
          <w:sz w:val="24"/>
          <w:szCs w:val="24"/>
        </w:rPr>
        <w:t>smlouvě budou zpracovány pro účely vedení evidence smluv. Dále prohlašují, že skutečnosti uvedené v</w:t>
      </w:r>
      <w:r w:rsidR="00921D37">
        <w:rPr>
          <w:rFonts w:ascii="Times New Roman" w:hAnsi="Times New Roman" w:cs="Times New Roman"/>
          <w:sz w:val="24"/>
          <w:szCs w:val="24"/>
        </w:rPr>
        <w:t xml:space="preserve"> rámcové</w:t>
      </w:r>
      <w:r w:rsidRPr="00AB4019">
        <w:rPr>
          <w:rFonts w:ascii="Times New Roman" w:hAnsi="Times New Roman" w:cs="Times New Roman"/>
          <w:sz w:val="24"/>
          <w:szCs w:val="24"/>
        </w:rPr>
        <w:t xml:space="preserve"> smlouvě nepovažují za obchodní tajemství a udělují svolení k</w:t>
      </w:r>
      <w:r w:rsidR="00AB4019">
        <w:rPr>
          <w:rFonts w:ascii="Times New Roman" w:hAnsi="Times New Roman" w:cs="Times New Roman"/>
          <w:sz w:val="24"/>
          <w:szCs w:val="24"/>
        </w:rPr>
        <w:t> </w:t>
      </w:r>
      <w:r w:rsidRPr="00AB4019">
        <w:rPr>
          <w:rFonts w:ascii="Times New Roman" w:hAnsi="Times New Roman" w:cs="Times New Roman"/>
          <w:sz w:val="24"/>
          <w:szCs w:val="24"/>
        </w:rPr>
        <w:t>jejich užití a zveřejnění bez stanovení jakýchkoli dalších podmínek</w:t>
      </w:r>
    </w:p>
    <w:p w14:paraId="653D8D48" w14:textId="77777777" w:rsidR="00911C6A" w:rsidRPr="00911C6A" w:rsidRDefault="00911C6A" w:rsidP="00911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FBDAA3" w14:textId="7FFF89E9" w:rsidR="00911C6A" w:rsidRPr="00911C6A" w:rsidRDefault="00911C6A" w:rsidP="00911C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5AA2AA" w14:textId="77777777" w:rsidR="00911C6A" w:rsidRPr="00911C6A" w:rsidRDefault="00911C6A" w:rsidP="00911C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797EDC" w14:textId="2204B92F" w:rsidR="00911C6A" w:rsidRPr="00911C6A" w:rsidRDefault="00911C6A" w:rsidP="00911C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4102D6" w14:textId="6606A56B" w:rsidR="00911C6A" w:rsidRDefault="00AB4019" w:rsidP="00AB40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67F13">
        <w:rPr>
          <w:rFonts w:ascii="Times New Roman" w:hAnsi="Times New Roman" w:cs="Times New Roman"/>
          <w:sz w:val="24"/>
          <w:szCs w:val="24"/>
        </w:rPr>
        <w:t xml:space="preserve"> Hodoníně </w:t>
      </w:r>
      <w:r>
        <w:rPr>
          <w:rFonts w:ascii="Times New Roman" w:hAnsi="Times New Roman" w:cs="Times New Roman"/>
          <w:sz w:val="24"/>
          <w:szCs w:val="24"/>
        </w:rPr>
        <w:t>dne</w:t>
      </w:r>
      <w:r w:rsidR="00167F13">
        <w:rPr>
          <w:rFonts w:ascii="Times New Roman" w:hAnsi="Times New Roman" w:cs="Times New Roman"/>
          <w:sz w:val="24"/>
          <w:szCs w:val="24"/>
        </w:rPr>
        <w:t xml:space="preserve"> </w:t>
      </w:r>
      <w:r w:rsidR="00EC4395">
        <w:rPr>
          <w:rFonts w:ascii="Times New Roman" w:hAnsi="Times New Roman" w:cs="Times New Roman"/>
          <w:sz w:val="24"/>
          <w:szCs w:val="24"/>
        </w:rPr>
        <w:t>11</w:t>
      </w:r>
      <w:r w:rsidR="00167F13">
        <w:rPr>
          <w:rFonts w:ascii="Times New Roman" w:hAnsi="Times New Roman" w:cs="Times New Roman"/>
          <w:sz w:val="24"/>
          <w:szCs w:val="24"/>
        </w:rPr>
        <w:t>.12.202</w:t>
      </w:r>
      <w:r w:rsidR="00EC43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25CA71" w14:textId="77777777" w:rsidR="00AB4019" w:rsidRDefault="00AB4019" w:rsidP="00AB40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FAF64" w14:textId="77777777" w:rsidR="00AB4019" w:rsidRDefault="00AB4019" w:rsidP="00AB40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11C568" w14:textId="77777777" w:rsidR="00AB4019" w:rsidRDefault="00AB4019" w:rsidP="00AB40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2C7BF" w14:textId="77777777" w:rsidR="00AB4019" w:rsidRDefault="00AB4019" w:rsidP="00AB40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F2E76E" w14:textId="77777777" w:rsidR="00AB4019" w:rsidRDefault="00AB4019" w:rsidP="00AB40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10F693" w14:textId="77777777" w:rsidR="00AB4019" w:rsidRDefault="00AB4019" w:rsidP="00AB40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BEA169" w14:textId="7AE360A9" w:rsidR="00AB4019" w:rsidRDefault="00AB4019" w:rsidP="00AB40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                         ----------------------------------------------</w:t>
      </w:r>
    </w:p>
    <w:p w14:paraId="71B2B2E2" w14:textId="166E8AD3" w:rsidR="00AB4019" w:rsidRDefault="00AB4019" w:rsidP="00AB40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67F13">
        <w:rPr>
          <w:rFonts w:ascii="Times New Roman" w:hAnsi="Times New Roman" w:cs="Times New Roman"/>
          <w:sz w:val="24"/>
          <w:szCs w:val="24"/>
        </w:rPr>
        <w:t xml:space="preserve">ing. Ondřej </w:t>
      </w:r>
      <w:proofErr w:type="gramStart"/>
      <w:r w:rsidR="00167F13">
        <w:rPr>
          <w:rFonts w:ascii="Times New Roman" w:hAnsi="Times New Roman" w:cs="Times New Roman"/>
          <w:sz w:val="24"/>
          <w:szCs w:val="24"/>
        </w:rPr>
        <w:t>Kopecký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B166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Vladimíra Křížková, ředitelka</w:t>
      </w:r>
    </w:p>
    <w:p w14:paraId="4C51C752" w14:textId="2CFBB526" w:rsidR="00AB4019" w:rsidRPr="00911C6A" w:rsidRDefault="00AB4019" w:rsidP="00AB40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Za zhotovitele                                                                    za objednatele</w:t>
      </w:r>
    </w:p>
    <w:sectPr w:rsidR="00AB4019" w:rsidRPr="00911C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0B180" w14:textId="77777777" w:rsidR="00A00B0A" w:rsidRDefault="00A00B0A" w:rsidP="0010180B">
      <w:pPr>
        <w:spacing w:after="0" w:line="240" w:lineRule="auto"/>
      </w:pPr>
      <w:r>
        <w:separator/>
      </w:r>
    </w:p>
  </w:endnote>
  <w:endnote w:type="continuationSeparator" w:id="0">
    <w:p w14:paraId="1F611DF7" w14:textId="77777777" w:rsidR="00A00B0A" w:rsidRDefault="00A00B0A" w:rsidP="0010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7194034"/>
      <w:docPartObj>
        <w:docPartGallery w:val="Page Numbers (Bottom of Page)"/>
        <w:docPartUnique/>
      </w:docPartObj>
    </w:sdtPr>
    <w:sdtContent>
      <w:p w14:paraId="040761EC" w14:textId="0FBA4307" w:rsidR="0010180B" w:rsidRDefault="0010180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C28096" w14:textId="77777777" w:rsidR="0010180B" w:rsidRDefault="001018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B1A2B" w14:textId="77777777" w:rsidR="00A00B0A" w:rsidRDefault="00A00B0A" w:rsidP="0010180B">
      <w:pPr>
        <w:spacing w:after="0" w:line="240" w:lineRule="auto"/>
      </w:pPr>
      <w:r>
        <w:separator/>
      </w:r>
    </w:p>
  </w:footnote>
  <w:footnote w:type="continuationSeparator" w:id="0">
    <w:p w14:paraId="48CB5C4B" w14:textId="77777777" w:rsidR="00A00B0A" w:rsidRDefault="00A00B0A" w:rsidP="00101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08CF"/>
    <w:multiLevelType w:val="hybridMultilevel"/>
    <w:tmpl w:val="0DE4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517D7"/>
    <w:multiLevelType w:val="hybridMultilevel"/>
    <w:tmpl w:val="5B0C36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34ECC"/>
    <w:multiLevelType w:val="hybridMultilevel"/>
    <w:tmpl w:val="D714B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84550"/>
    <w:multiLevelType w:val="hybridMultilevel"/>
    <w:tmpl w:val="3CC4B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B3C9D"/>
    <w:multiLevelType w:val="hybridMultilevel"/>
    <w:tmpl w:val="DCFEAD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F5C28"/>
    <w:multiLevelType w:val="hybridMultilevel"/>
    <w:tmpl w:val="13641F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D5840"/>
    <w:multiLevelType w:val="hybridMultilevel"/>
    <w:tmpl w:val="EADE0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E47BE"/>
    <w:multiLevelType w:val="hybridMultilevel"/>
    <w:tmpl w:val="2DC65264"/>
    <w:lvl w:ilvl="0" w:tplc="4D42650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CB55BA"/>
    <w:multiLevelType w:val="hybridMultilevel"/>
    <w:tmpl w:val="3A565640"/>
    <w:lvl w:ilvl="0" w:tplc="2B3609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80E77"/>
    <w:multiLevelType w:val="multilevel"/>
    <w:tmpl w:val="E2E65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3B81189"/>
    <w:multiLevelType w:val="hybridMultilevel"/>
    <w:tmpl w:val="AA609B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555F2"/>
    <w:multiLevelType w:val="hybridMultilevel"/>
    <w:tmpl w:val="DCFEA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D3F7C"/>
    <w:multiLevelType w:val="hybridMultilevel"/>
    <w:tmpl w:val="B7BAC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831569">
    <w:abstractNumId w:val="5"/>
  </w:num>
  <w:num w:numId="2" w16cid:durableId="1837576615">
    <w:abstractNumId w:val="8"/>
  </w:num>
  <w:num w:numId="3" w16cid:durableId="1568566999">
    <w:abstractNumId w:val="11"/>
  </w:num>
  <w:num w:numId="4" w16cid:durableId="379599211">
    <w:abstractNumId w:val="4"/>
  </w:num>
  <w:num w:numId="5" w16cid:durableId="965424797">
    <w:abstractNumId w:val="12"/>
  </w:num>
  <w:num w:numId="6" w16cid:durableId="260257372">
    <w:abstractNumId w:val="3"/>
  </w:num>
  <w:num w:numId="7" w16cid:durableId="1337727744">
    <w:abstractNumId w:val="0"/>
  </w:num>
  <w:num w:numId="8" w16cid:durableId="976226281">
    <w:abstractNumId w:val="1"/>
  </w:num>
  <w:num w:numId="9" w16cid:durableId="1626698298">
    <w:abstractNumId w:val="7"/>
  </w:num>
  <w:num w:numId="10" w16cid:durableId="484199460">
    <w:abstractNumId w:val="10"/>
  </w:num>
  <w:num w:numId="11" w16cid:durableId="1619723536">
    <w:abstractNumId w:val="9"/>
  </w:num>
  <w:num w:numId="12" w16cid:durableId="687173835">
    <w:abstractNumId w:val="6"/>
  </w:num>
  <w:num w:numId="13" w16cid:durableId="899709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D1"/>
    <w:rsid w:val="00074A93"/>
    <w:rsid w:val="00084391"/>
    <w:rsid w:val="000A402C"/>
    <w:rsid w:val="000A62A5"/>
    <w:rsid w:val="0010180B"/>
    <w:rsid w:val="00167F13"/>
    <w:rsid w:val="00180D48"/>
    <w:rsid w:val="001A6497"/>
    <w:rsid w:val="001B05D1"/>
    <w:rsid w:val="001C1B4F"/>
    <w:rsid w:val="001C2AFE"/>
    <w:rsid w:val="001C2B07"/>
    <w:rsid w:val="00201F59"/>
    <w:rsid w:val="0026300A"/>
    <w:rsid w:val="002B2D62"/>
    <w:rsid w:val="002E277B"/>
    <w:rsid w:val="002E6C31"/>
    <w:rsid w:val="00360347"/>
    <w:rsid w:val="00382ACA"/>
    <w:rsid w:val="00404B0B"/>
    <w:rsid w:val="00413061"/>
    <w:rsid w:val="00425D80"/>
    <w:rsid w:val="00425F44"/>
    <w:rsid w:val="00445522"/>
    <w:rsid w:val="004521C9"/>
    <w:rsid w:val="00460444"/>
    <w:rsid w:val="0046259A"/>
    <w:rsid w:val="004B166B"/>
    <w:rsid w:val="004C4FAB"/>
    <w:rsid w:val="004C6D80"/>
    <w:rsid w:val="00512584"/>
    <w:rsid w:val="00534855"/>
    <w:rsid w:val="005A36B1"/>
    <w:rsid w:val="005C4E59"/>
    <w:rsid w:val="00630986"/>
    <w:rsid w:val="0068140D"/>
    <w:rsid w:val="007020D9"/>
    <w:rsid w:val="00746427"/>
    <w:rsid w:val="00763357"/>
    <w:rsid w:val="00791EBC"/>
    <w:rsid w:val="00793908"/>
    <w:rsid w:val="007A4FB2"/>
    <w:rsid w:val="007E3406"/>
    <w:rsid w:val="00805809"/>
    <w:rsid w:val="00850301"/>
    <w:rsid w:val="008709F4"/>
    <w:rsid w:val="00870FE3"/>
    <w:rsid w:val="008B6BFF"/>
    <w:rsid w:val="008E3A8A"/>
    <w:rsid w:val="008F4E4B"/>
    <w:rsid w:val="00911C6A"/>
    <w:rsid w:val="00921D37"/>
    <w:rsid w:val="0092433D"/>
    <w:rsid w:val="0094610B"/>
    <w:rsid w:val="00964FE6"/>
    <w:rsid w:val="009D5F3D"/>
    <w:rsid w:val="00A00B0A"/>
    <w:rsid w:val="00A944EF"/>
    <w:rsid w:val="00A9584C"/>
    <w:rsid w:val="00AA401E"/>
    <w:rsid w:val="00AB4019"/>
    <w:rsid w:val="00AC2ACB"/>
    <w:rsid w:val="00AE43C9"/>
    <w:rsid w:val="00AF7117"/>
    <w:rsid w:val="00B858F5"/>
    <w:rsid w:val="00B875D2"/>
    <w:rsid w:val="00BB76FF"/>
    <w:rsid w:val="00C06335"/>
    <w:rsid w:val="00C35A49"/>
    <w:rsid w:val="00C603A6"/>
    <w:rsid w:val="00C97299"/>
    <w:rsid w:val="00CC6EC2"/>
    <w:rsid w:val="00CD636C"/>
    <w:rsid w:val="00CF76AF"/>
    <w:rsid w:val="00D15D53"/>
    <w:rsid w:val="00D526DE"/>
    <w:rsid w:val="00D8416F"/>
    <w:rsid w:val="00DB6AE9"/>
    <w:rsid w:val="00DC1C14"/>
    <w:rsid w:val="00DF5833"/>
    <w:rsid w:val="00E03FCA"/>
    <w:rsid w:val="00E04CB1"/>
    <w:rsid w:val="00E57FA2"/>
    <w:rsid w:val="00EC4395"/>
    <w:rsid w:val="00F2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4280"/>
  <w15:chartTrackingRefBased/>
  <w15:docId w15:val="{DD3E8B82-B96C-48EF-9BF1-877B0A75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43C9"/>
    <w:pPr>
      <w:ind w:left="720"/>
      <w:contextualSpacing/>
    </w:pPr>
  </w:style>
  <w:style w:type="paragraph" w:customStyle="1" w:styleId="NormlnIMP">
    <w:name w:val="Normální_IMP"/>
    <w:basedOn w:val="Normln"/>
    <w:rsid w:val="00911C6A"/>
    <w:pPr>
      <w:suppressAutoHyphens/>
      <w:spacing w:after="0" w:line="228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101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180B"/>
  </w:style>
  <w:style w:type="paragraph" w:styleId="Zpat">
    <w:name w:val="footer"/>
    <w:basedOn w:val="Normln"/>
    <w:link w:val="ZpatChar"/>
    <w:uiPriority w:val="99"/>
    <w:unhideWhenUsed/>
    <w:rsid w:val="00101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1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2245</Words>
  <Characters>13248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Křížková</dc:creator>
  <cp:keywords/>
  <dc:description/>
  <cp:lastModifiedBy>Vladimíra Křížková</cp:lastModifiedBy>
  <cp:revision>3</cp:revision>
  <cp:lastPrinted>2024-12-11T08:20:00Z</cp:lastPrinted>
  <dcterms:created xsi:type="dcterms:W3CDTF">2024-12-11T08:13:00Z</dcterms:created>
  <dcterms:modified xsi:type="dcterms:W3CDTF">2024-12-11T10:00:00Z</dcterms:modified>
</cp:coreProperties>
</file>