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8816FB" w14:textId="4BA3122D" w:rsidR="00537F17" w:rsidRPr="00B078EC" w:rsidRDefault="00580DB6" w:rsidP="00981910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B078EC">
        <w:rPr>
          <w:rFonts w:ascii="Arial" w:hAnsi="Arial" w:cs="Arial"/>
          <w:b/>
          <w:bCs/>
        </w:rPr>
        <w:t>KUPNÍ SMLOUV</w:t>
      </w:r>
      <w:r w:rsidR="00C75043">
        <w:rPr>
          <w:rFonts w:ascii="Arial" w:hAnsi="Arial" w:cs="Arial"/>
          <w:b/>
          <w:bCs/>
        </w:rPr>
        <w:t>A</w:t>
      </w:r>
    </w:p>
    <w:p w14:paraId="2EE6A07B" w14:textId="77777777" w:rsidR="00537F17" w:rsidRPr="00981910" w:rsidRDefault="00537F17" w:rsidP="00981910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0A76DEA" w14:textId="77777777" w:rsidR="00537F17" w:rsidRDefault="00537F17" w:rsidP="00981910">
      <w:pPr>
        <w:pStyle w:val="Normln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uzavřená podle </w:t>
      </w:r>
      <w:proofErr w:type="spellStart"/>
      <w:r>
        <w:rPr>
          <w:rFonts w:ascii="Arial" w:hAnsi="Arial" w:cs="Arial"/>
          <w:sz w:val="20"/>
          <w:szCs w:val="20"/>
        </w:rPr>
        <w:t>ust</w:t>
      </w:r>
      <w:proofErr w:type="spellEnd"/>
      <w:r>
        <w:rPr>
          <w:rFonts w:ascii="Arial" w:hAnsi="Arial" w:cs="Arial"/>
          <w:sz w:val="20"/>
          <w:szCs w:val="20"/>
        </w:rPr>
        <w:t>.</w:t>
      </w:r>
      <w:r w:rsidRPr="00E97016">
        <w:rPr>
          <w:rFonts w:ascii="Arial" w:hAnsi="Arial" w:cs="Arial"/>
          <w:sz w:val="16"/>
          <w:szCs w:val="16"/>
        </w:rPr>
        <w:t xml:space="preserve"> </w:t>
      </w:r>
      <w:r w:rsidRPr="00E97016">
        <w:rPr>
          <w:rFonts w:ascii="Arial" w:hAnsi="Arial" w:cs="Arial"/>
          <w:sz w:val="20"/>
          <w:szCs w:val="20"/>
        </w:rPr>
        <w:t>§</w:t>
      </w:r>
      <w:r w:rsidRPr="00E97016">
        <w:rPr>
          <w:rFonts w:ascii="Verdana" w:hAnsi="Verdana" w:cs="Verdana"/>
          <w:b/>
          <w:bCs/>
          <w:sz w:val="20"/>
          <w:szCs w:val="20"/>
        </w:rPr>
        <w:t xml:space="preserve"> </w:t>
      </w:r>
      <w:r w:rsidR="003866D3">
        <w:rPr>
          <w:rFonts w:ascii="Verdana" w:hAnsi="Verdana" w:cs="Verdana"/>
          <w:b/>
          <w:bCs/>
          <w:sz w:val="20"/>
          <w:szCs w:val="20"/>
        </w:rPr>
        <w:t>2079</w:t>
      </w:r>
      <w:r>
        <w:rPr>
          <w:rFonts w:ascii="Arial" w:hAnsi="Arial" w:cs="Arial"/>
          <w:sz w:val="20"/>
          <w:szCs w:val="20"/>
        </w:rPr>
        <w:t xml:space="preserve"> a násl. </w:t>
      </w:r>
      <w:r w:rsidR="003866D3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ákona č. </w:t>
      </w:r>
      <w:r w:rsidR="003866D3">
        <w:rPr>
          <w:rFonts w:ascii="Arial" w:hAnsi="Arial" w:cs="Arial"/>
          <w:sz w:val="20"/>
          <w:szCs w:val="20"/>
        </w:rPr>
        <w:t>89/2012</w:t>
      </w:r>
      <w:r>
        <w:rPr>
          <w:rFonts w:ascii="Arial" w:hAnsi="Arial" w:cs="Arial"/>
          <w:sz w:val="20"/>
          <w:szCs w:val="20"/>
        </w:rPr>
        <w:t xml:space="preserve"> Sb., </w:t>
      </w:r>
      <w:r w:rsidR="003866D3">
        <w:rPr>
          <w:rFonts w:ascii="Arial" w:hAnsi="Arial" w:cs="Arial"/>
          <w:sz w:val="20"/>
          <w:szCs w:val="20"/>
        </w:rPr>
        <w:t xml:space="preserve">občanský </w:t>
      </w:r>
      <w:r>
        <w:rPr>
          <w:rFonts w:ascii="Arial" w:hAnsi="Arial" w:cs="Arial"/>
          <w:sz w:val="20"/>
          <w:szCs w:val="20"/>
        </w:rPr>
        <w:t>zákoník,</w:t>
      </w:r>
    </w:p>
    <w:p w14:paraId="1230A50B" w14:textId="77777777" w:rsidR="009128B2" w:rsidRDefault="009128B2" w:rsidP="00981910">
      <w:pPr>
        <w:pStyle w:val="Normln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„občanský zákoník“)</w:t>
      </w:r>
    </w:p>
    <w:p w14:paraId="6F385436" w14:textId="1B0FD25F" w:rsidR="00537F17" w:rsidRDefault="00537F17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</w:p>
    <w:p w14:paraId="490653C4" w14:textId="49FD1D9E" w:rsidR="00B078EC" w:rsidRDefault="00B078EC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</w:p>
    <w:p w14:paraId="0E660500" w14:textId="65E07141" w:rsidR="00C75043" w:rsidRDefault="00C75043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6D204A">
        <w:rPr>
          <w:rFonts w:ascii="Arial" w:hAnsi="Arial" w:cs="Arial"/>
          <w:b/>
          <w:bCs/>
          <w:sz w:val="20"/>
          <w:szCs w:val="20"/>
        </w:rPr>
        <w:t>KK-TECH s.r.o.</w:t>
      </w:r>
    </w:p>
    <w:p w14:paraId="726A98CB" w14:textId="2352642C" w:rsidR="00333CCB" w:rsidRPr="00333CCB" w:rsidRDefault="00333CCB" w:rsidP="00333CCB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333CCB">
        <w:rPr>
          <w:rFonts w:ascii="Arial" w:hAnsi="Arial" w:cs="Arial"/>
          <w:sz w:val="20"/>
          <w:szCs w:val="20"/>
        </w:rPr>
        <w:t>se sídlem:</w:t>
      </w:r>
      <w:r w:rsidRPr="00333CCB">
        <w:rPr>
          <w:rFonts w:ascii="Arial" w:hAnsi="Arial" w:cs="Arial"/>
          <w:sz w:val="20"/>
          <w:szCs w:val="20"/>
        </w:rPr>
        <w:tab/>
      </w:r>
      <w:r w:rsidR="006D204A">
        <w:rPr>
          <w:rFonts w:ascii="Arial" w:hAnsi="Arial" w:cs="Arial"/>
          <w:sz w:val="20"/>
          <w:szCs w:val="20"/>
        </w:rPr>
        <w:t>Hájkova 558/1, 702 00 Ostrava</w:t>
      </w:r>
    </w:p>
    <w:p w14:paraId="7E749B8E" w14:textId="25361FF4" w:rsidR="00333CCB" w:rsidRPr="00333CCB" w:rsidRDefault="00333CCB" w:rsidP="00333CCB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333CCB">
        <w:rPr>
          <w:rFonts w:ascii="Arial" w:hAnsi="Arial" w:cs="Arial"/>
          <w:sz w:val="20"/>
          <w:szCs w:val="20"/>
        </w:rPr>
        <w:t>zastoupena:</w:t>
      </w:r>
      <w:r w:rsidRPr="00333CCB">
        <w:rPr>
          <w:rFonts w:ascii="Arial" w:hAnsi="Arial" w:cs="Arial"/>
          <w:sz w:val="20"/>
          <w:szCs w:val="20"/>
        </w:rPr>
        <w:tab/>
      </w:r>
    </w:p>
    <w:p w14:paraId="5A808182" w14:textId="2C1EFA68" w:rsidR="00333CCB" w:rsidRPr="00333CCB" w:rsidRDefault="00333CCB" w:rsidP="00333CCB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333CCB">
        <w:rPr>
          <w:rFonts w:ascii="Arial" w:hAnsi="Arial" w:cs="Arial"/>
          <w:sz w:val="20"/>
          <w:szCs w:val="20"/>
        </w:rPr>
        <w:t>IČ:</w:t>
      </w:r>
      <w:r w:rsidR="00C75043">
        <w:rPr>
          <w:rFonts w:ascii="Arial" w:hAnsi="Arial" w:cs="Arial"/>
          <w:sz w:val="20"/>
          <w:szCs w:val="20"/>
        </w:rPr>
        <w:t xml:space="preserve"> </w:t>
      </w:r>
      <w:r w:rsidR="006D204A">
        <w:rPr>
          <w:rFonts w:ascii="Arial" w:hAnsi="Arial" w:cs="Arial"/>
          <w:sz w:val="20"/>
          <w:szCs w:val="20"/>
        </w:rPr>
        <w:t>05728541</w:t>
      </w:r>
      <w:r w:rsidRPr="00333CCB">
        <w:rPr>
          <w:rFonts w:ascii="Arial" w:hAnsi="Arial" w:cs="Arial"/>
          <w:sz w:val="20"/>
          <w:szCs w:val="20"/>
        </w:rPr>
        <w:tab/>
        <w:t xml:space="preserve">DIČ: </w:t>
      </w:r>
      <w:r w:rsidR="00C75043">
        <w:rPr>
          <w:rFonts w:ascii="Arial" w:hAnsi="Arial" w:cs="Arial"/>
          <w:sz w:val="20"/>
          <w:szCs w:val="20"/>
        </w:rPr>
        <w:t>CZ</w:t>
      </w:r>
      <w:r w:rsidR="006D204A">
        <w:rPr>
          <w:rFonts w:ascii="Arial" w:hAnsi="Arial" w:cs="Arial"/>
          <w:sz w:val="20"/>
          <w:szCs w:val="20"/>
        </w:rPr>
        <w:t>05728541</w:t>
      </w:r>
    </w:p>
    <w:p w14:paraId="0EF539DD" w14:textId="28748864" w:rsidR="00333CCB" w:rsidRPr="00333CCB" w:rsidRDefault="00333CCB" w:rsidP="00333CCB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333CCB">
        <w:rPr>
          <w:rFonts w:ascii="Arial" w:hAnsi="Arial" w:cs="Arial"/>
          <w:sz w:val="20"/>
          <w:szCs w:val="20"/>
        </w:rPr>
        <w:t xml:space="preserve">Bankovní spojení: </w:t>
      </w:r>
      <w:r w:rsidR="00C75043">
        <w:rPr>
          <w:rFonts w:ascii="Arial" w:hAnsi="Arial" w:cs="Arial"/>
          <w:sz w:val="20"/>
          <w:szCs w:val="20"/>
        </w:rPr>
        <w:t xml:space="preserve"> </w:t>
      </w:r>
    </w:p>
    <w:p w14:paraId="548D2874" w14:textId="545A2453" w:rsidR="0097415D" w:rsidRDefault="00333CCB" w:rsidP="00333CCB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333CCB">
        <w:rPr>
          <w:rFonts w:ascii="Arial" w:hAnsi="Arial" w:cs="Arial"/>
          <w:sz w:val="20"/>
          <w:szCs w:val="20"/>
        </w:rPr>
        <w:t>zapsaná v obchodním rejstříku vedeném</w:t>
      </w:r>
      <w:r w:rsidR="00C75043">
        <w:rPr>
          <w:rFonts w:ascii="Arial" w:hAnsi="Arial" w:cs="Arial"/>
          <w:sz w:val="20"/>
          <w:szCs w:val="20"/>
        </w:rPr>
        <w:t xml:space="preserve"> u Krajského soudu v </w:t>
      </w:r>
      <w:r w:rsidR="006D204A">
        <w:rPr>
          <w:rFonts w:ascii="Arial" w:hAnsi="Arial" w:cs="Arial"/>
          <w:sz w:val="20"/>
          <w:szCs w:val="20"/>
        </w:rPr>
        <w:t>Ostravě</w:t>
      </w:r>
      <w:r w:rsidR="00C75043">
        <w:rPr>
          <w:rFonts w:ascii="Arial" w:hAnsi="Arial" w:cs="Arial"/>
          <w:sz w:val="20"/>
          <w:szCs w:val="20"/>
        </w:rPr>
        <w:t>,</w:t>
      </w:r>
      <w:r w:rsidRPr="00333CCB">
        <w:rPr>
          <w:rFonts w:ascii="Arial" w:hAnsi="Arial" w:cs="Arial"/>
          <w:sz w:val="20"/>
          <w:szCs w:val="20"/>
        </w:rPr>
        <w:t xml:space="preserve"> oddíl </w:t>
      </w:r>
      <w:r w:rsidR="00C75043">
        <w:rPr>
          <w:rFonts w:ascii="Arial" w:hAnsi="Arial" w:cs="Arial"/>
          <w:sz w:val="20"/>
          <w:szCs w:val="20"/>
        </w:rPr>
        <w:t>C</w:t>
      </w:r>
      <w:r w:rsidRPr="00333CCB">
        <w:rPr>
          <w:rFonts w:ascii="Arial" w:hAnsi="Arial" w:cs="Arial"/>
          <w:sz w:val="20"/>
          <w:szCs w:val="20"/>
        </w:rPr>
        <w:t xml:space="preserve">, vložka </w:t>
      </w:r>
      <w:r w:rsidR="006D204A">
        <w:rPr>
          <w:rFonts w:ascii="Arial" w:hAnsi="Arial" w:cs="Arial"/>
          <w:sz w:val="20"/>
          <w:szCs w:val="20"/>
        </w:rPr>
        <w:t>69061</w:t>
      </w:r>
    </w:p>
    <w:p w14:paraId="4655BCDD" w14:textId="5E5ECEA9" w:rsidR="00B804E0" w:rsidRDefault="00B804E0" w:rsidP="00333CCB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Kontaktní osoba: </w:t>
      </w:r>
      <w:r w:rsidR="006D204A">
        <w:rPr>
          <w:rFonts w:ascii="Arial" w:hAnsi="Arial" w:cs="Arial"/>
          <w:sz w:val="20"/>
          <w:szCs w:val="20"/>
        </w:rPr>
        <w:t>Lukáš Krywult, tel. 731 775 778</w:t>
      </w:r>
      <w:r w:rsidR="00C75043">
        <w:rPr>
          <w:rFonts w:ascii="Arial" w:hAnsi="Arial" w:cs="Arial"/>
          <w:sz w:val="20"/>
          <w:szCs w:val="20"/>
        </w:rPr>
        <w:t xml:space="preserve"> </w:t>
      </w:r>
    </w:p>
    <w:p w14:paraId="623B3224" w14:textId="77777777" w:rsidR="00537F17" w:rsidRPr="0097415D" w:rsidRDefault="00537F17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7415D">
        <w:rPr>
          <w:rFonts w:ascii="Arial" w:hAnsi="Arial" w:cs="Arial"/>
          <w:sz w:val="20"/>
          <w:szCs w:val="20"/>
        </w:rPr>
        <w:t>(dále jako „prodávající“)</w:t>
      </w:r>
    </w:p>
    <w:p w14:paraId="13FF7057" w14:textId="77777777" w:rsidR="00537F17" w:rsidRPr="0097415D" w:rsidRDefault="00537F17" w:rsidP="00967575">
      <w:pPr>
        <w:pStyle w:val="Normlnweb"/>
        <w:spacing w:before="120" w:beforeAutospacing="0" w:after="120" w:afterAutospacing="0"/>
        <w:rPr>
          <w:rFonts w:ascii="Arial" w:hAnsi="Arial" w:cs="Arial"/>
          <w:sz w:val="20"/>
          <w:szCs w:val="20"/>
        </w:rPr>
      </w:pPr>
      <w:r w:rsidRPr="0097415D">
        <w:rPr>
          <w:rFonts w:ascii="Arial" w:hAnsi="Arial" w:cs="Arial"/>
          <w:sz w:val="20"/>
          <w:szCs w:val="20"/>
        </w:rPr>
        <w:t>a</w:t>
      </w:r>
    </w:p>
    <w:p w14:paraId="4985643D" w14:textId="159B3AA5" w:rsidR="00537F17" w:rsidRPr="0097415D" w:rsidRDefault="00580DB6" w:rsidP="00B078EC">
      <w:pPr>
        <w:pStyle w:val="Normlnweb"/>
        <w:spacing w:before="0" w:beforeAutospacing="0" w:after="0" w:afterAutospacing="0"/>
        <w:ind w:left="709" w:firstLine="709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Základní školou Přerov, Velká Dlážka 5</w:t>
      </w:r>
    </w:p>
    <w:p w14:paraId="1D635F90" w14:textId="61365731" w:rsidR="00E46A65" w:rsidRDefault="00537F17" w:rsidP="0076372D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97415D">
        <w:rPr>
          <w:rFonts w:ascii="Arial" w:hAnsi="Arial" w:cs="Arial"/>
          <w:sz w:val="20"/>
          <w:szCs w:val="20"/>
        </w:rPr>
        <w:t xml:space="preserve">se sídlem: </w:t>
      </w:r>
      <w:r w:rsidR="00B804E0">
        <w:rPr>
          <w:rFonts w:ascii="Arial" w:hAnsi="Arial" w:cs="Arial"/>
          <w:sz w:val="20"/>
          <w:szCs w:val="20"/>
        </w:rPr>
        <w:tab/>
      </w:r>
      <w:r w:rsidR="00580DB6">
        <w:rPr>
          <w:rFonts w:ascii="Arial" w:hAnsi="Arial" w:cs="Arial"/>
          <w:sz w:val="20"/>
          <w:szCs w:val="20"/>
        </w:rPr>
        <w:t>Velká Dlážka 5</w:t>
      </w:r>
      <w:r w:rsidRPr="0097415D">
        <w:rPr>
          <w:rFonts w:ascii="Arial" w:hAnsi="Arial" w:cs="Arial"/>
          <w:sz w:val="20"/>
          <w:szCs w:val="20"/>
        </w:rPr>
        <w:t xml:space="preserve">, 750 </w:t>
      </w:r>
      <w:r w:rsidR="00145936">
        <w:rPr>
          <w:rFonts w:ascii="Arial" w:hAnsi="Arial" w:cs="Arial"/>
          <w:sz w:val="20"/>
          <w:szCs w:val="20"/>
        </w:rPr>
        <w:t>02</w:t>
      </w:r>
      <w:r w:rsidRPr="0097415D">
        <w:rPr>
          <w:rFonts w:ascii="Arial" w:hAnsi="Arial" w:cs="Arial"/>
          <w:sz w:val="20"/>
          <w:szCs w:val="20"/>
        </w:rPr>
        <w:t xml:space="preserve"> Přerov</w:t>
      </w:r>
      <w:r w:rsidR="00145936">
        <w:rPr>
          <w:rFonts w:ascii="Arial" w:hAnsi="Arial" w:cs="Arial"/>
          <w:sz w:val="20"/>
          <w:szCs w:val="20"/>
        </w:rPr>
        <w:t xml:space="preserve"> I-Město</w:t>
      </w:r>
    </w:p>
    <w:p w14:paraId="0855E445" w14:textId="19A13960" w:rsidR="00537F17" w:rsidRPr="0097415D" w:rsidRDefault="00537F17" w:rsidP="0076372D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97415D">
        <w:rPr>
          <w:rFonts w:ascii="Arial" w:hAnsi="Arial" w:cs="Arial"/>
          <w:sz w:val="20"/>
          <w:szCs w:val="20"/>
        </w:rPr>
        <w:t>zastoupen</w:t>
      </w:r>
      <w:r w:rsidR="00B078EC">
        <w:rPr>
          <w:rFonts w:ascii="Arial" w:hAnsi="Arial" w:cs="Arial"/>
          <w:sz w:val="20"/>
          <w:szCs w:val="20"/>
        </w:rPr>
        <w:t>á</w:t>
      </w:r>
      <w:r w:rsidRPr="0097415D">
        <w:rPr>
          <w:rFonts w:ascii="Arial" w:hAnsi="Arial" w:cs="Arial"/>
          <w:sz w:val="20"/>
          <w:szCs w:val="20"/>
        </w:rPr>
        <w:t xml:space="preserve">: </w:t>
      </w:r>
      <w:r w:rsidR="00B804E0">
        <w:rPr>
          <w:rFonts w:ascii="Arial" w:hAnsi="Arial" w:cs="Arial"/>
          <w:sz w:val="20"/>
          <w:szCs w:val="20"/>
        </w:rPr>
        <w:tab/>
      </w:r>
    </w:p>
    <w:p w14:paraId="6222CD15" w14:textId="54E610AB" w:rsidR="00537F17" w:rsidRDefault="00537F17" w:rsidP="007435D7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IČ: </w:t>
      </w:r>
      <w:r w:rsidR="00580DB6">
        <w:rPr>
          <w:rFonts w:ascii="Arial" w:hAnsi="Arial" w:cs="Arial"/>
          <w:sz w:val="20"/>
          <w:szCs w:val="20"/>
        </w:rPr>
        <w:t>47858354</w:t>
      </w:r>
      <w:r w:rsidR="00B804E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DIČ: CZ</w:t>
      </w:r>
      <w:r w:rsidR="00580DB6">
        <w:rPr>
          <w:rFonts w:ascii="Arial" w:hAnsi="Arial" w:cs="Arial"/>
          <w:sz w:val="20"/>
          <w:szCs w:val="20"/>
        </w:rPr>
        <w:t>47858354</w:t>
      </w:r>
    </w:p>
    <w:p w14:paraId="6C228A4C" w14:textId="27CEA2A3" w:rsidR="00D73F74" w:rsidRDefault="00D73F74" w:rsidP="007435D7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Bankovní spojení: </w:t>
      </w:r>
    </w:p>
    <w:p w14:paraId="6ED42D11" w14:textId="3FD08402" w:rsidR="00537F17" w:rsidRPr="00A90F05" w:rsidRDefault="005C2EA5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537F17">
        <w:rPr>
          <w:rFonts w:ascii="Arial" w:hAnsi="Arial" w:cs="Arial"/>
          <w:sz w:val="20"/>
          <w:szCs w:val="20"/>
        </w:rPr>
        <w:t xml:space="preserve">(dále </w:t>
      </w:r>
      <w:r w:rsidR="00537F17" w:rsidRPr="00A90F05">
        <w:rPr>
          <w:rFonts w:ascii="Arial" w:hAnsi="Arial" w:cs="Arial"/>
          <w:sz w:val="20"/>
          <w:szCs w:val="20"/>
        </w:rPr>
        <w:t xml:space="preserve">jako </w:t>
      </w:r>
      <w:r w:rsidR="00537F17">
        <w:rPr>
          <w:rFonts w:ascii="Arial" w:hAnsi="Arial" w:cs="Arial"/>
          <w:sz w:val="20"/>
          <w:szCs w:val="20"/>
        </w:rPr>
        <w:t>„kupující“)</w:t>
      </w:r>
    </w:p>
    <w:p w14:paraId="5CD1E633" w14:textId="23B03C3F" w:rsidR="00E01473" w:rsidRDefault="00E01473" w:rsidP="00CB718F">
      <w:pPr>
        <w:pStyle w:val="Normln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14:paraId="3B03F60F" w14:textId="77777777" w:rsidR="00B078EC" w:rsidRDefault="00B078EC" w:rsidP="00CB718F">
      <w:pPr>
        <w:pStyle w:val="Normln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14:paraId="7B792AA2" w14:textId="75922555" w:rsidR="00537F17" w:rsidRDefault="00537F17" w:rsidP="00CB718F">
      <w:pPr>
        <w:pStyle w:val="Normln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A90F05">
        <w:rPr>
          <w:rFonts w:ascii="Arial" w:hAnsi="Arial" w:cs="Arial"/>
          <w:sz w:val="20"/>
          <w:szCs w:val="20"/>
        </w:rPr>
        <w:t>uzavřeli níže uvedeného dne tuto</w:t>
      </w:r>
    </w:p>
    <w:p w14:paraId="02AF2A7D" w14:textId="658F69D9" w:rsidR="00B078EC" w:rsidRDefault="00B078EC" w:rsidP="00CB718F">
      <w:pPr>
        <w:pStyle w:val="Normln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14:paraId="49DC888B" w14:textId="77777777" w:rsidR="00B078EC" w:rsidRDefault="00B078EC" w:rsidP="00CB718F">
      <w:pPr>
        <w:pStyle w:val="Normln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14:paraId="72658F92" w14:textId="3CE00457" w:rsidR="00537F17" w:rsidRDefault="007B5E70" w:rsidP="00B078EC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B078EC">
        <w:rPr>
          <w:rFonts w:ascii="Arial" w:hAnsi="Arial" w:cs="Arial"/>
          <w:b/>
          <w:bCs/>
        </w:rPr>
        <w:t>KUPNÍ SMLOUVU</w:t>
      </w:r>
    </w:p>
    <w:p w14:paraId="791353B2" w14:textId="77777777" w:rsidR="00B078EC" w:rsidRPr="00B078EC" w:rsidRDefault="00B078EC" w:rsidP="00B078EC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14:paraId="3D41C4A8" w14:textId="77777777" w:rsidR="00537F17" w:rsidRPr="007F22EB" w:rsidRDefault="00537F17" w:rsidP="00E41775">
      <w:pPr>
        <w:pStyle w:val="Normlnweb"/>
        <w:numPr>
          <w:ilvl w:val="0"/>
          <w:numId w:val="14"/>
        </w:numPr>
        <w:spacing w:before="240" w:beforeAutospacing="0" w:after="240" w:afterAutospacing="0"/>
        <w:ind w:left="1077" w:hanging="357"/>
        <w:jc w:val="center"/>
        <w:rPr>
          <w:rFonts w:ascii="Arial" w:hAnsi="Arial" w:cs="Arial"/>
          <w:b/>
          <w:bCs/>
        </w:rPr>
      </w:pPr>
      <w:r w:rsidRPr="007F22EB">
        <w:rPr>
          <w:rFonts w:ascii="Arial" w:hAnsi="Arial" w:cs="Arial"/>
          <w:b/>
          <w:bCs/>
        </w:rPr>
        <w:t xml:space="preserve">Předmět dodávky </w:t>
      </w:r>
    </w:p>
    <w:p w14:paraId="1F223B2C" w14:textId="6C6CF58C" w:rsidR="009F5A6A" w:rsidRDefault="009F5A6A" w:rsidP="007B5E70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5C2EA5">
        <w:rPr>
          <w:rFonts w:ascii="Arial" w:hAnsi="Arial" w:cs="Arial"/>
          <w:color w:val="000000"/>
          <w:sz w:val="20"/>
          <w:szCs w:val="20"/>
        </w:rPr>
        <w:t>Předmětem této smlouvy je</w:t>
      </w:r>
      <w:r w:rsidR="003240AB" w:rsidRPr="005C2EA5">
        <w:rPr>
          <w:rFonts w:ascii="Arial" w:hAnsi="Arial" w:cs="Arial"/>
          <w:color w:val="000000"/>
          <w:sz w:val="20"/>
          <w:szCs w:val="20"/>
        </w:rPr>
        <w:t xml:space="preserve"> dodávka </w:t>
      </w:r>
      <w:r w:rsidR="0084781D" w:rsidRPr="0084781D">
        <w:rPr>
          <w:rFonts w:ascii="Arial" w:hAnsi="Arial" w:cs="Arial"/>
          <w:b/>
          <w:color w:val="000000"/>
          <w:sz w:val="20"/>
          <w:szCs w:val="20"/>
        </w:rPr>
        <w:t xml:space="preserve">tabule s </w:t>
      </w:r>
      <w:r w:rsidR="006D204A" w:rsidRPr="0084781D">
        <w:rPr>
          <w:rFonts w:ascii="Arial" w:hAnsi="Arial" w:cs="Arial"/>
          <w:b/>
          <w:sz w:val="20"/>
          <w:szCs w:val="20"/>
        </w:rPr>
        <w:t>dotykov</w:t>
      </w:r>
      <w:r w:rsidR="0084781D" w:rsidRPr="0084781D">
        <w:rPr>
          <w:rFonts w:ascii="Arial" w:hAnsi="Arial" w:cs="Arial"/>
          <w:b/>
          <w:sz w:val="20"/>
          <w:szCs w:val="20"/>
        </w:rPr>
        <w:t>ým</w:t>
      </w:r>
      <w:r w:rsidR="006D204A">
        <w:rPr>
          <w:rFonts w:ascii="Arial" w:hAnsi="Arial" w:cs="Arial"/>
          <w:b/>
          <w:sz w:val="20"/>
          <w:szCs w:val="20"/>
        </w:rPr>
        <w:t xml:space="preserve"> displeje</w:t>
      </w:r>
      <w:r w:rsidR="0084781D">
        <w:rPr>
          <w:rFonts w:ascii="Arial" w:hAnsi="Arial" w:cs="Arial"/>
          <w:b/>
          <w:sz w:val="20"/>
          <w:szCs w:val="20"/>
        </w:rPr>
        <w:t>m</w:t>
      </w:r>
      <w:r w:rsidR="000C53D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0C53DA">
        <w:rPr>
          <w:rFonts w:ascii="Arial" w:hAnsi="Arial" w:cs="Arial"/>
          <w:b/>
          <w:sz w:val="20"/>
          <w:szCs w:val="20"/>
        </w:rPr>
        <w:t>Optoma</w:t>
      </w:r>
      <w:proofErr w:type="spellEnd"/>
      <w:r w:rsidR="000C53DA">
        <w:rPr>
          <w:rFonts w:ascii="Arial" w:hAnsi="Arial" w:cs="Arial"/>
          <w:b/>
          <w:sz w:val="20"/>
          <w:szCs w:val="20"/>
        </w:rPr>
        <w:t xml:space="preserve"> 5863RK vč.</w:t>
      </w:r>
      <w:r w:rsidR="00890AB6">
        <w:rPr>
          <w:rFonts w:ascii="Arial" w:hAnsi="Arial" w:cs="Arial"/>
          <w:b/>
          <w:sz w:val="20"/>
          <w:szCs w:val="20"/>
        </w:rPr>
        <w:t xml:space="preserve"> </w:t>
      </w:r>
      <w:r w:rsidR="000C53DA">
        <w:rPr>
          <w:rFonts w:ascii="Arial" w:hAnsi="Arial" w:cs="Arial"/>
          <w:b/>
          <w:sz w:val="20"/>
          <w:szCs w:val="20"/>
        </w:rPr>
        <w:t>příslušenství</w:t>
      </w:r>
      <w:r w:rsidR="006D204A">
        <w:rPr>
          <w:rFonts w:ascii="Arial" w:hAnsi="Arial" w:cs="Arial"/>
          <w:b/>
          <w:sz w:val="20"/>
          <w:szCs w:val="20"/>
        </w:rPr>
        <w:t xml:space="preserve"> </w:t>
      </w:r>
      <w:r w:rsidR="006D204A" w:rsidRPr="006D204A">
        <w:rPr>
          <w:rFonts w:ascii="Arial" w:hAnsi="Arial" w:cs="Arial"/>
          <w:sz w:val="20"/>
          <w:szCs w:val="20"/>
        </w:rPr>
        <w:t>dle nabídky N241330</w:t>
      </w:r>
      <w:r w:rsidR="005C2EA5" w:rsidRPr="005C2EA5">
        <w:rPr>
          <w:rFonts w:ascii="Arial" w:hAnsi="Arial" w:cs="Arial"/>
          <w:b/>
          <w:sz w:val="20"/>
          <w:szCs w:val="20"/>
        </w:rPr>
        <w:t xml:space="preserve"> </w:t>
      </w:r>
      <w:r w:rsidR="005C2EA5" w:rsidRPr="005C2EA5">
        <w:rPr>
          <w:rFonts w:ascii="Arial" w:hAnsi="Arial" w:cs="Arial"/>
          <w:sz w:val="20"/>
          <w:szCs w:val="20"/>
        </w:rPr>
        <w:t>pro</w:t>
      </w:r>
      <w:r w:rsidR="005C2EA5" w:rsidRPr="005C2EA5">
        <w:rPr>
          <w:rFonts w:ascii="Arial" w:hAnsi="Arial" w:cs="Arial"/>
          <w:b/>
          <w:sz w:val="20"/>
          <w:szCs w:val="20"/>
        </w:rPr>
        <w:t xml:space="preserve"> </w:t>
      </w:r>
      <w:r w:rsidR="00C20F0E" w:rsidRPr="005C2EA5">
        <w:rPr>
          <w:rFonts w:ascii="Arial" w:hAnsi="Arial" w:cs="Arial"/>
          <w:color w:val="000000"/>
          <w:sz w:val="20"/>
          <w:szCs w:val="20"/>
        </w:rPr>
        <w:t>ZŠVD</w:t>
      </w:r>
      <w:r w:rsidRPr="005C2EA5">
        <w:rPr>
          <w:rFonts w:ascii="Arial" w:hAnsi="Arial" w:cs="Arial"/>
          <w:color w:val="000000"/>
          <w:sz w:val="20"/>
          <w:szCs w:val="20"/>
        </w:rPr>
        <w:t>, dále j</w:t>
      </w:r>
      <w:r w:rsidR="00E5053B" w:rsidRPr="005C2EA5">
        <w:rPr>
          <w:rFonts w:ascii="Arial" w:hAnsi="Arial" w:cs="Arial"/>
          <w:color w:val="000000"/>
          <w:sz w:val="20"/>
          <w:szCs w:val="20"/>
        </w:rPr>
        <w:t>en „zboží“ nebo „předmět koupě“</w:t>
      </w:r>
      <w:r w:rsidR="005C2EA5">
        <w:rPr>
          <w:rFonts w:ascii="Arial" w:hAnsi="Arial" w:cs="Arial"/>
          <w:color w:val="000000"/>
          <w:sz w:val="20"/>
          <w:szCs w:val="20"/>
        </w:rPr>
        <w:t xml:space="preserve"> dle specifikace viz </w:t>
      </w:r>
      <w:r w:rsidR="005C2EA5" w:rsidRPr="0040135E">
        <w:rPr>
          <w:rFonts w:ascii="Arial" w:hAnsi="Arial" w:cs="Arial"/>
          <w:b/>
          <w:color w:val="000000"/>
          <w:sz w:val="20"/>
          <w:szCs w:val="20"/>
        </w:rPr>
        <w:t>Příloha 1</w:t>
      </w:r>
      <w:r w:rsidR="00224150" w:rsidRPr="005C2EA5">
        <w:rPr>
          <w:rFonts w:ascii="Arial" w:hAnsi="Arial" w:cs="Arial"/>
          <w:color w:val="000000"/>
          <w:sz w:val="20"/>
          <w:szCs w:val="20"/>
        </w:rPr>
        <w:t>.</w:t>
      </w:r>
    </w:p>
    <w:p w14:paraId="4A4037CD" w14:textId="77777777" w:rsidR="005C2EA5" w:rsidRPr="005C2EA5" w:rsidRDefault="005C2EA5" w:rsidP="007B5E70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</w:p>
    <w:p w14:paraId="1EDC551B" w14:textId="77777777" w:rsidR="009F5A6A" w:rsidRPr="00E41775" w:rsidRDefault="00EA2EA8" w:rsidP="009E66B8">
      <w:pPr>
        <w:pStyle w:val="Zkladntext"/>
        <w:numPr>
          <w:ilvl w:val="1"/>
          <w:numId w:val="16"/>
        </w:numPr>
        <w:spacing w:before="120" w:after="0"/>
        <w:ind w:left="567" w:hanging="567"/>
        <w:rPr>
          <w:rFonts w:ascii="Arial" w:hAnsi="Arial" w:cs="Arial"/>
          <w:sz w:val="20"/>
          <w:szCs w:val="20"/>
        </w:rPr>
      </w:pPr>
      <w:r w:rsidRPr="00E41775">
        <w:rPr>
          <w:rFonts w:ascii="Arial" w:hAnsi="Arial" w:cs="Arial"/>
          <w:sz w:val="20"/>
          <w:szCs w:val="20"/>
        </w:rPr>
        <w:t>Prodávající se zavazuje v této smlouvě specifikovaný předmět koupě dodat včas a řádně za podmínek uvedených v této smlouvě</w:t>
      </w:r>
      <w:r w:rsidR="00163056">
        <w:rPr>
          <w:rFonts w:ascii="Arial" w:hAnsi="Arial" w:cs="Arial"/>
          <w:sz w:val="20"/>
          <w:szCs w:val="20"/>
        </w:rPr>
        <w:t>.</w:t>
      </w:r>
    </w:p>
    <w:p w14:paraId="05B9AEF9" w14:textId="77777777" w:rsidR="00014FD9" w:rsidRDefault="009F5A6A" w:rsidP="009E66B8">
      <w:pPr>
        <w:pStyle w:val="Zkladntext"/>
        <w:numPr>
          <w:ilvl w:val="1"/>
          <w:numId w:val="16"/>
        </w:numPr>
        <w:spacing w:before="120" w:after="0"/>
        <w:ind w:left="567" w:hanging="567"/>
        <w:rPr>
          <w:rFonts w:ascii="Arial" w:hAnsi="Arial" w:cs="Arial"/>
          <w:sz w:val="20"/>
          <w:szCs w:val="20"/>
        </w:rPr>
      </w:pPr>
      <w:r w:rsidRPr="00E41775">
        <w:rPr>
          <w:rFonts w:ascii="Arial" w:hAnsi="Arial" w:cs="Arial"/>
          <w:sz w:val="20"/>
          <w:szCs w:val="20"/>
        </w:rPr>
        <w:t>Kupující se zavazuje převzít tento předmět koupě a zaplatit za něj v této smlouvě sjednanou kupní cenu.</w:t>
      </w:r>
    </w:p>
    <w:p w14:paraId="3F7A48D8" w14:textId="77777777" w:rsidR="00537F17" w:rsidRPr="007F22EB" w:rsidRDefault="00537F17" w:rsidP="00E41775">
      <w:pPr>
        <w:pStyle w:val="Normlnweb"/>
        <w:numPr>
          <w:ilvl w:val="0"/>
          <w:numId w:val="14"/>
        </w:numPr>
        <w:spacing w:before="240" w:beforeAutospacing="0" w:after="240" w:afterAutospacing="0"/>
        <w:ind w:left="1077" w:hanging="357"/>
        <w:jc w:val="center"/>
        <w:rPr>
          <w:rFonts w:ascii="Arial" w:hAnsi="Arial" w:cs="Arial"/>
          <w:b/>
          <w:bCs/>
        </w:rPr>
      </w:pPr>
      <w:r w:rsidRPr="007F22EB">
        <w:rPr>
          <w:rFonts w:ascii="Arial" w:hAnsi="Arial" w:cs="Arial"/>
          <w:b/>
          <w:bCs/>
        </w:rPr>
        <w:t xml:space="preserve">Cena předmětu dodávky </w:t>
      </w:r>
    </w:p>
    <w:p w14:paraId="51495DC2" w14:textId="77777777" w:rsidR="007A6AA8" w:rsidRPr="00E41775" w:rsidRDefault="00537F17" w:rsidP="00E41775">
      <w:pPr>
        <w:pStyle w:val="Odstavecseseznamem"/>
        <w:numPr>
          <w:ilvl w:val="1"/>
          <w:numId w:val="14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E41775">
        <w:rPr>
          <w:rFonts w:ascii="Arial" w:hAnsi="Arial" w:cs="Arial"/>
          <w:color w:val="000000"/>
          <w:sz w:val="20"/>
          <w:szCs w:val="20"/>
        </w:rPr>
        <w:t xml:space="preserve">Kupní cena byla stanovena dohodou smluvních stran jako nejvýše přípustná a v souladu s platnými cenovými předpisy. Obsahuje </w:t>
      </w:r>
      <w:r w:rsidRPr="00E41775">
        <w:rPr>
          <w:rFonts w:ascii="Arial" w:hAnsi="Arial" w:cs="Arial"/>
          <w:sz w:val="20"/>
          <w:szCs w:val="20"/>
        </w:rPr>
        <w:t xml:space="preserve">veškeré náklady spojené s dodávkou </w:t>
      </w:r>
      <w:r w:rsidR="00F6637E" w:rsidRPr="00E41775">
        <w:rPr>
          <w:rFonts w:ascii="Arial" w:hAnsi="Arial" w:cs="Arial"/>
          <w:snapToGrid w:val="0"/>
          <w:sz w:val="20"/>
          <w:szCs w:val="20"/>
        </w:rPr>
        <w:t xml:space="preserve">předmětu </w:t>
      </w:r>
      <w:r w:rsidR="00556C9B" w:rsidRPr="00E41775">
        <w:rPr>
          <w:rFonts w:ascii="Arial" w:hAnsi="Arial" w:cs="Arial"/>
          <w:sz w:val="20"/>
          <w:szCs w:val="20"/>
        </w:rPr>
        <w:t>koupě</w:t>
      </w:r>
      <w:r w:rsidR="00556C9B" w:rsidRPr="00E41775" w:rsidDel="00F6637E">
        <w:rPr>
          <w:rFonts w:ascii="Arial" w:hAnsi="Arial" w:cs="Arial"/>
          <w:sz w:val="20"/>
          <w:szCs w:val="20"/>
        </w:rPr>
        <w:t xml:space="preserve"> </w:t>
      </w:r>
      <w:r w:rsidRPr="00E41775">
        <w:rPr>
          <w:rFonts w:ascii="Arial" w:hAnsi="Arial" w:cs="Arial"/>
          <w:sz w:val="20"/>
          <w:szCs w:val="20"/>
        </w:rPr>
        <w:t>na místo určení.</w:t>
      </w:r>
      <w:r w:rsidR="00DB3B46" w:rsidRPr="00E41775">
        <w:rPr>
          <w:rFonts w:ascii="Arial" w:hAnsi="Arial" w:cs="Arial"/>
          <w:sz w:val="20"/>
          <w:szCs w:val="20"/>
        </w:rPr>
        <w:t xml:space="preserve"> </w:t>
      </w:r>
      <w:r w:rsidR="00AC35E3" w:rsidRPr="00E41775">
        <w:rPr>
          <w:rFonts w:ascii="Arial" w:hAnsi="Arial" w:cs="Arial"/>
          <w:sz w:val="20"/>
          <w:szCs w:val="20"/>
        </w:rPr>
        <w:t>Cenu lze překročit pouze z důvodu změny zákonné sazby DPH.</w:t>
      </w:r>
    </w:p>
    <w:p w14:paraId="069ECCC6" w14:textId="77777777" w:rsidR="00337ACF" w:rsidRPr="00A63108" w:rsidRDefault="00337ACF" w:rsidP="00E547AB">
      <w:pPr>
        <w:pStyle w:val="Normlnweb"/>
        <w:spacing w:before="240" w:beforeAutospacing="0" w:after="120" w:afterAutospacing="0"/>
        <w:ind w:firstLine="567"/>
        <w:jc w:val="both"/>
        <w:rPr>
          <w:rFonts w:ascii="Arial" w:hAnsi="Arial" w:cs="Arial"/>
          <w:sz w:val="20"/>
          <w:szCs w:val="20"/>
          <w:u w:val="single"/>
        </w:rPr>
      </w:pPr>
      <w:r w:rsidRPr="00A63108">
        <w:rPr>
          <w:rFonts w:ascii="Arial" w:hAnsi="Arial" w:cs="Arial"/>
          <w:sz w:val="20"/>
          <w:szCs w:val="20"/>
          <w:u w:val="single"/>
        </w:rPr>
        <w:t>Celková cena dodávky:</w:t>
      </w:r>
    </w:p>
    <w:p w14:paraId="7253865A" w14:textId="7C29B3C2" w:rsidR="00293F9A" w:rsidRPr="00FF4EF3" w:rsidRDefault="00293F9A" w:rsidP="00293F9A">
      <w:pPr>
        <w:pStyle w:val="Normlnweb"/>
        <w:spacing w:before="240" w:beforeAutospacing="0" w:after="120" w:afterAutospacing="0"/>
        <w:ind w:firstLine="567"/>
        <w:jc w:val="both"/>
        <w:rPr>
          <w:rFonts w:ascii="Arial" w:hAnsi="Arial" w:cs="Arial"/>
          <w:b/>
          <w:sz w:val="20"/>
          <w:szCs w:val="20"/>
        </w:rPr>
      </w:pPr>
      <w:r w:rsidRPr="00FF4EF3">
        <w:rPr>
          <w:rFonts w:ascii="Arial" w:hAnsi="Arial" w:cs="Arial"/>
          <w:b/>
          <w:sz w:val="20"/>
          <w:szCs w:val="20"/>
        </w:rPr>
        <w:t>Celková cena s DPH činí:</w:t>
      </w:r>
      <w:r w:rsidR="00C20F0E" w:rsidRPr="00FF4EF3">
        <w:rPr>
          <w:rFonts w:ascii="Arial" w:hAnsi="Arial" w:cs="Arial"/>
          <w:b/>
          <w:sz w:val="20"/>
          <w:szCs w:val="20"/>
        </w:rPr>
        <w:tab/>
      </w:r>
      <w:r w:rsidR="00FD43FC">
        <w:rPr>
          <w:rFonts w:ascii="Arial" w:hAnsi="Arial" w:cs="Arial"/>
          <w:b/>
          <w:sz w:val="20"/>
          <w:szCs w:val="20"/>
        </w:rPr>
        <w:t>127</w:t>
      </w:r>
      <w:r w:rsidR="00C75043" w:rsidRPr="00FF4EF3">
        <w:rPr>
          <w:rFonts w:ascii="Arial" w:hAnsi="Arial" w:cs="Arial"/>
          <w:b/>
          <w:sz w:val="20"/>
          <w:szCs w:val="20"/>
        </w:rPr>
        <w:t>.</w:t>
      </w:r>
      <w:r w:rsidR="00FD43FC">
        <w:rPr>
          <w:rFonts w:ascii="Arial" w:hAnsi="Arial" w:cs="Arial"/>
          <w:b/>
          <w:sz w:val="20"/>
          <w:szCs w:val="20"/>
        </w:rPr>
        <w:t>050</w:t>
      </w:r>
      <w:r w:rsidR="00C75043" w:rsidRPr="00FF4EF3">
        <w:rPr>
          <w:rFonts w:ascii="Arial" w:hAnsi="Arial" w:cs="Arial"/>
          <w:b/>
          <w:sz w:val="20"/>
          <w:szCs w:val="20"/>
        </w:rPr>
        <w:t xml:space="preserve">,- </w:t>
      </w:r>
      <w:r w:rsidRPr="00FF4EF3">
        <w:rPr>
          <w:rFonts w:ascii="Arial" w:hAnsi="Arial" w:cs="Arial"/>
          <w:b/>
          <w:sz w:val="20"/>
          <w:szCs w:val="20"/>
        </w:rPr>
        <w:t>Kč</w:t>
      </w:r>
    </w:p>
    <w:p w14:paraId="15226D9F" w14:textId="240085EA" w:rsidR="00E547AB" w:rsidRPr="00C75043" w:rsidRDefault="00E547AB" w:rsidP="00E547AB">
      <w:pPr>
        <w:pStyle w:val="Normlnweb"/>
        <w:spacing w:before="240" w:beforeAutospacing="0" w:after="120" w:afterAutospacing="0"/>
        <w:ind w:firstLine="567"/>
        <w:jc w:val="both"/>
        <w:rPr>
          <w:rFonts w:ascii="Arial" w:hAnsi="Arial" w:cs="Arial"/>
          <w:sz w:val="20"/>
          <w:szCs w:val="20"/>
        </w:rPr>
      </w:pPr>
      <w:r w:rsidRPr="00C75043">
        <w:rPr>
          <w:rFonts w:ascii="Arial" w:hAnsi="Arial" w:cs="Arial"/>
          <w:sz w:val="20"/>
          <w:szCs w:val="20"/>
        </w:rPr>
        <w:t>Celková cena bez DPH činí:</w:t>
      </w:r>
      <w:r w:rsidR="00C20F0E" w:rsidRPr="00C75043">
        <w:rPr>
          <w:rFonts w:ascii="Arial" w:hAnsi="Arial" w:cs="Arial"/>
          <w:sz w:val="20"/>
          <w:szCs w:val="20"/>
        </w:rPr>
        <w:tab/>
      </w:r>
      <w:r w:rsidRPr="00C75043">
        <w:rPr>
          <w:rFonts w:ascii="Arial" w:hAnsi="Arial" w:cs="Arial"/>
          <w:sz w:val="20"/>
          <w:szCs w:val="20"/>
        </w:rPr>
        <w:t xml:space="preserve"> </w:t>
      </w:r>
      <w:r w:rsidR="00FD43FC">
        <w:rPr>
          <w:rFonts w:ascii="Arial" w:hAnsi="Arial" w:cs="Arial"/>
          <w:sz w:val="20"/>
          <w:szCs w:val="20"/>
        </w:rPr>
        <w:t>105</w:t>
      </w:r>
      <w:r w:rsidR="00C75043" w:rsidRPr="00C75043">
        <w:rPr>
          <w:rFonts w:ascii="Arial" w:hAnsi="Arial" w:cs="Arial"/>
          <w:sz w:val="20"/>
          <w:szCs w:val="20"/>
        </w:rPr>
        <w:t>.</w:t>
      </w:r>
      <w:r w:rsidR="00FD43FC">
        <w:rPr>
          <w:rFonts w:ascii="Arial" w:hAnsi="Arial" w:cs="Arial"/>
          <w:sz w:val="20"/>
          <w:szCs w:val="20"/>
        </w:rPr>
        <w:t>0</w:t>
      </w:r>
      <w:r w:rsidR="00C75043" w:rsidRPr="00C75043">
        <w:rPr>
          <w:rFonts w:ascii="Arial" w:hAnsi="Arial" w:cs="Arial"/>
          <w:sz w:val="20"/>
          <w:szCs w:val="20"/>
        </w:rPr>
        <w:t xml:space="preserve">00,- </w:t>
      </w:r>
      <w:r w:rsidRPr="00C75043">
        <w:rPr>
          <w:rFonts w:ascii="Arial" w:hAnsi="Arial" w:cs="Arial"/>
          <w:sz w:val="20"/>
          <w:szCs w:val="20"/>
        </w:rPr>
        <w:t>Kč</w:t>
      </w:r>
    </w:p>
    <w:p w14:paraId="64D42E3F" w14:textId="03B00730" w:rsidR="00646595" w:rsidRDefault="00E547AB" w:rsidP="00E547AB">
      <w:pPr>
        <w:pStyle w:val="Normlnweb"/>
        <w:spacing w:before="240" w:beforeAutospacing="0" w:after="120" w:afterAutospacing="0"/>
        <w:ind w:firstLine="567"/>
        <w:jc w:val="both"/>
        <w:rPr>
          <w:rFonts w:ascii="Arial" w:hAnsi="Arial" w:cs="Arial"/>
          <w:sz w:val="20"/>
          <w:szCs w:val="20"/>
        </w:rPr>
      </w:pPr>
      <w:r w:rsidRPr="00C75043">
        <w:rPr>
          <w:rFonts w:ascii="Arial" w:hAnsi="Arial" w:cs="Arial"/>
          <w:sz w:val="20"/>
          <w:szCs w:val="20"/>
        </w:rPr>
        <w:t>DPH 21%</w:t>
      </w:r>
      <w:r w:rsidR="00293F9A" w:rsidRPr="00C75043">
        <w:rPr>
          <w:rFonts w:ascii="Arial" w:hAnsi="Arial" w:cs="Arial"/>
          <w:sz w:val="20"/>
          <w:szCs w:val="20"/>
        </w:rPr>
        <w:t xml:space="preserve"> </w:t>
      </w:r>
      <w:proofErr w:type="gramStart"/>
      <w:r w:rsidR="00293F9A" w:rsidRPr="00C75043">
        <w:rPr>
          <w:rFonts w:ascii="Arial" w:hAnsi="Arial" w:cs="Arial"/>
          <w:sz w:val="20"/>
          <w:szCs w:val="20"/>
        </w:rPr>
        <w:t xml:space="preserve">činí:  </w:t>
      </w:r>
      <w:r w:rsidR="00C20F0E" w:rsidRPr="00C75043">
        <w:rPr>
          <w:rFonts w:ascii="Arial" w:hAnsi="Arial" w:cs="Arial"/>
          <w:sz w:val="20"/>
          <w:szCs w:val="20"/>
        </w:rPr>
        <w:tab/>
      </w:r>
      <w:proofErr w:type="gramEnd"/>
      <w:r w:rsidR="00C20F0E" w:rsidRPr="00C75043">
        <w:rPr>
          <w:rFonts w:ascii="Arial" w:hAnsi="Arial" w:cs="Arial"/>
          <w:sz w:val="20"/>
          <w:szCs w:val="20"/>
        </w:rPr>
        <w:tab/>
      </w:r>
      <w:r w:rsidR="00C20F0E" w:rsidRPr="00C75043">
        <w:rPr>
          <w:rFonts w:ascii="Arial" w:hAnsi="Arial" w:cs="Arial"/>
          <w:sz w:val="20"/>
          <w:szCs w:val="20"/>
        </w:rPr>
        <w:tab/>
        <w:t xml:space="preserve"> </w:t>
      </w:r>
      <w:r w:rsidR="00C75043" w:rsidRPr="00C75043">
        <w:rPr>
          <w:rFonts w:ascii="Arial" w:hAnsi="Arial" w:cs="Arial"/>
          <w:sz w:val="20"/>
          <w:szCs w:val="20"/>
        </w:rPr>
        <w:t xml:space="preserve">  </w:t>
      </w:r>
      <w:r w:rsidR="00FD43FC">
        <w:rPr>
          <w:rFonts w:ascii="Arial" w:hAnsi="Arial" w:cs="Arial"/>
          <w:sz w:val="20"/>
          <w:szCs w:val="20"/>
        </w:rPr>
        <w:t>22</w:t>
      </w:r>
      <w:r w:rsidR="00C75043" w:rsidRPr="00C75043">
        <w:rPr>
          <w:rFonts w:ascii="Arial" w:hAnsi="Arial" w:cs="Arial"/>
          <w:sz w:val="20"/>
          <w:szCs w:val="20"/>
        </w:rPr>
        <w:t>.0</w:t>
      </w:r>
      <w:r w:rsidR="00FD43FC">
        <w:rPr>
          <w:rFonts w:ascii="Arial" w:hAnsi="Arial" w:cs="Arial"/>
          <w:sz w:val="20"/>
          <w:szCs w:val="20"/>
        </w:rPr>
        <w:t>50</w:t>
      </w:r>
      <w:r w:rsidR="00C75043" w:rsidRPr="00C75043">
        <w:rPr>
          <w:rFonts w:ascii="Arial" w:hAnsi="Arial" w:cs="Arial"/>
          <w:sz w:val="20"/>
          <w:szCs w:val="20"/>
        </w:rPr>
        <w:t>,-</w:t>
      </w:r>
      <w:r w:rsidR="00293F9A" w:rsidRPr="00C75043">
        <w:rPr>
          <w:rFonts w:ascii="Arial" w:hAnsi="Arial" w:cs="Arial"/>
          <w:sz w:val="20"/>
          <w:szCs w:val="20"/>
        </w:rPr>
        <w:t xml:space="preserve"> Kč</w:t>
      </w:r>
    </w:p>
    <w:p w14:paraId="147CC98D" w14:textId="124CD0EF" w:rsidR="001551FE" w:rsidRDefault="001551FE" w:rsidP="00E547AB">
      <w:pPr>
        <w:pStyle w:val="Normlnweb"/>
        <w:spacing w:before="240" w:beforeAutospacing="0" w:after="120" w:afterAutospacing="0"/>
        <w:ind w:firstLine="567"/>
        <w:jc w:val="both"/>
        <w:rPr>
          <w:rFonts w:ascii="Arial" w:hAnsi="Arial" w:cs="Arial"/>
          <w:sz w:val="20"/>
          <w:szCs w:val="20"/>
        </w:rPr>
      </w:pPr>
    </w:p>
    <w:p w14:paraId="27F828D5" w14:textId="7266D57D" w:rsidR="001551FE" w:rsidRPr="00E547AB" w:rsidRDefault="001551FE" w:rsidP="001551FE">
      <w:pPr>
        <w:pStyle w:val="Normlnweb"/>
        <w:numPr>
          <w:ilvl w:val="1"/>
          <w:numId w:val="14"/>
        </w:numPr>
        <w:spacing w:before="240" w:beforeAutospacing="0" w:after="120" w:afterAutospacing="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Položkový rozpis kupní ceny</w:t>
      </w:r>
    </w:p>
    <w:tbl>
      <w:tblPr>
        <w:tblStyle w:val="Mkatabulky"/>
        <w:tblW w:w="931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140"/>
        <w:gridCol w:w="1701"/>
        <w:gridCol w:w="1206"/>
        <w:gridCol w:w="1487"/>
        <w:gridCol w:w="781"/>
      </w:tblGrid>
      <w:tr w:rsidR="005C516E" w14:paraId="19D2EF77" w14:textId="77777777" w:rsidTr="005C516E">
        <w:trPr>
          <w:trHeight w:val="850"/>
        </w:trPr>
        <w:tc>
          <w:tcPr>
            <w:tcW w:w="4140" w:type="dxa"/>
            <w:shd w:val="clear" w:color="auto" w:fill="D9D9D9" w:themeFill="background1" w:themeFillShade="D9"/>
            <w:vAlign w:val="center"/>
          </w:tcPr>
          <w:p w14:paraId="3AFF1DA6" w14:textId="77777777" w:rsidR="005C516E" w:rsidRPr="001551FE" w:rsidRDefault="005C516E" w:rsidP="006B4B4B">
            <w:pPr>
              <w:pStyle w:val="Normlnweb"/>
              <w:spacing w:before="0" w:beforeAutospacing="0" w:after="120" w:afterAutospacing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551FE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Položkové ceny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8213F52" w14:textId="77777777" w:rsidR="005C516E" w:rsidRPr="001551FE" w:rsidRDefault="005C516E" w:rsidP="006B4B4B">
            <w:pPr>
              <w:pStyle w:val="Normlnweb"/>
              <w:spacing w:before="0" w:beforeAutospacing="0" w:after="120" w:afterAutospacing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551FE">
              <w:rPr>
                <w:rFonts w:ascii="Arial" w:hAnsi="Arial" w:cs="Arial"/>
                <w:b/>
                <w:i/>
                <w:sz w:val="20"/>
                <w:szCs w:val="20"/>
              </w:rPr>
              <w:t>Cena bez DPH /ks</w:t>
            </w:r>
          </w:p>
        </w:tc>
        <w:tc>
          <w:tcPr>
            <w:tcW w:w="1206" w:type="dxa"/>
            <w:shd w:val="clear" w:color="auto" w:fill="D9D9D9" w:themeFill="background1" w:themeFillShade="D9"/>
            <w:vAlign w:val="center"/>
          </w:tcPr>
          <w:p w14:paraId="5E871AB5" w14:textId="570D7C49" w:rsidR="005C516E" w:rsidRPr="001551FE" w:rsidRDefault="005C516E" w:rsidP="006B4B4B">
            <w:pPr>
              <w:pStyle w:val="Normlnweb"/>
              <w:spacing w:before="0" w:beforeAutospacing="0" w:after="120" w:afterAutospacing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551FE">
              <w:rPr>
                <w:rFonts w:ascii="Arial" w:hAnsi="Arial" w:cs="Arial"/>
                <w:b/>
                <w:i/>
                <w:sz w:val="20"/>
                <w:szCs w:val="20"/>
              </w:rPr>
              <w:t>DPH</w:t>
            </w:r>
          </w:p>
        </w:tc>
        <w:tc>
          <w:tcPr>
            <w:tcW w:w="1487" w:type="dxa"/>
            <w:shd w:val="clear" w:color="auto" w:fill="D9D9D9" w:themeFill="background1" w:themeFillShade="D9"/>
            <w:vAlign w:val="center"/>
          </w:tcPr>
          <w:p w14:paraId="00187D81" w14:textId="77777777" w:rsidR="005C516E" w:rsidRPr="001551FE" w:rsidRDefault="005C516E" w:rsidP="006B4B4B">
            <w:pPr>
              <w:pStyle w:val="Normlnweb"/>
              <w:spacing w:before="0" w:beforeAutospacing="0" w:after="120" w:afterAutospacing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551FE">
              <w:rPr>
                <w:rFonts w:ascii="Arial" w:hAnsi="Arial" w:cs="Arial"/>
                <w:b/>
                <w:i/>
                <w:sz w:val="20"/>
                <w:szCs w:val="20"/>
              </w:rPr>
              <w:t>Cena s DPH /ks</w:t>
            </w:r>
          </w:p>
        </w:tc>
        <w:tc>
          <w:tcPr>
            <w:tcW w:w="781" w:type="dxa"/>
            <w:shd w:val="clear" w:color="auto" w:fill="D9D9D9" w:themeFill="background1" w:themeFillShade="D9"/>
            <w:vAlign w:val="center"/>
          </w:tcPr>
          <w:p w14:paraId="469378FB" w14:textId="77777777" w:rsidR="005C516E" w:rsidRPr="001551FE" w:rsidRDefault="005C516E" w:rsidP="006B4B4B">
            <w:pPr>
              <w:pStyle w:val="Normlnweb"/>
              <w:spacing w:before="0" w:beforeAutospacing="0" w:after="120" w:afterAutospacing="0"/>
              <w:jc w:val="center"/>
              <w:rPr>
                <w:rFonts w:ascii="Arial" w:hAnsi="Arial" w:cs="Arial"/>
                <w:b/>
                <w:i/>
                <w:sz w:val="19"/>
                <w:szCs w:val="19"/>
              </w:rPr>
            </w:pPr>
            <w:r w:rsidRPr="001551FE">
              <w:rPr>
                <w:rFonts w:ascii="Arial" w:hAnsi="Arial" w:cs="Arial"/>
                <w:b/>
                <w:i/>
                <w:sz w:val="19"/>
                <w:szCs w:val="19"/>
              </w:rPr>
              <w:t>Počet kusů</w:t>
            </w:r>
          </w:p>
        </w:tc>
      </w:tr>
      <w:tr w:rsidR="005C516E" w:rsidRPr="00B37121" w14:paraId="4DA119F4" w14:textId="77777777" w:rsidTr="005C516E">
        <w:tc>
          <w:tcPr>
            <w:tcW w:w="4140" w:type="dxa"/>
          </w:tcPr>
          <w:p w14:paraId="4C3973E8" w14:textId="3AAAFEA0" w:rsidR="005C516E" w:rsidRPr="00905DB9" w:rsidRDefault="005C516E" w:rsidP="005C516E">
            <w:pPr>
              <w:pStyle w:val="Normlnweb"/>
              <w:spacing w:before="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Dotykový displej 86´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´ 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Optoma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5863RK</w:t>
            </w:r>
          </w:p>
        </w:tc>
        <w:tc>
          <w:tcPr>
            <w:tcW w:w="1701" w:type="dxa"/>
          </w:tcPr>
          <w:p w14:paraId="532076A7" w14:textId="235DD9B9" w:rsidR="005C516E" w:rsidRDefault="005C516E" w:rsidP="00646595">
            <w:pPr>
              <w:pStyle w:val="Normlnweb"/>
              <w:spacing w:before="0" w:beforeAutospacing="0" w:after="1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32 500,- Kč</w:t>
            </w:r>
          </w:p>
        </w:tc>
        <w:tc>
          <w:tcPr>
            <w:tcW w:w="1206" w:type="dxa"/>
          </w:tcPr>
          <w:p w14:paraId="1F74C9AC" w14:textId="757AAF18" w:rsidR="005C516E" w:rsidRDefault="005C516E" w:rsidP="00646595">
            <w:pPr>
              <w:pStyle w:val="Normlnweb"/>
              <w:spacing w:before="0" w:beforeAutospacing="0" w:after="1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21%</w:t>
            </w:r>
            <w:proofErr w:type="gramEnd"/>
          </w:p>
        </w:tc>
        <w:tc>
          <w:tcPr>
            <w:tcW w:w="1487" w:type="dxa"/>
          </w:tcPr>
          <w:p w14:paraId="5E699FA1" w14:textId="397D16E5" w:rsidR="005C516E" w:rsidRDefault="005C516E" w:rsidP="00646595">
            <w:pPr>
              <w:pStyle w:val="Normlnweb"/>
              <w:spacing w:before="0" w:beforeAutospacing="0" w:after="1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39 325,- Kč</w:t>
            </w:r>
          </w:p>
        </w:tc>
        <w:tc>
          <w:tcPr>
            <w:tcW w:w="781" w:type="dxa"/>
            <w:vAlign w:val="center"/>
          </w:tcPr>
          <w:p w14:paraId="151DBCA8" w14:textId="77AB1C80" w:rsidR="005C516E" w:rsidRPr="00580DB6" w:rsidRDefault="005C516E" w:rsidP="00646595">
            <w:pPr>
              <w:pStyle w:val="Normlnweb"/>
              <w:spacing w:before="0" w:beforeAutospacing="0" w:after="12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5C516E" w:rsidRPr="00B37121" w14:paraId="4D5F87CB" w14:textId="77777777" w:rsidTr="005C516E">
        <w:tc>
          <w:tcPr>
            <w:tcW w:w="4140" w:type="dxa"/>
          </w:tcPr>
          <w:p w14:paraId="4A009598" w14:textId="0AE1CB14" w:rsidR="005C516E" w:rsidRDefault="005C516E" w:rsidP="00646595">
            <w:pPr>
              <w:pStyle w:val="Normlnweb"/>
              <w:spacing w:before="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Tabule pro 86´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´  displej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 křídly</w:t>
            </w:r>
          </w:p>
        </w:tc>
        <w:tc>
          <w:tcPr>
            <w:tcW w:w="1701" w:type="dxa"/>
          </w:tcPr>
          <w:p w14:paraId="1377CE93" w14:textId="3EA42D66" w:rsidR="005C516E" w:rsidRDefault="005C516E" w:rsidP="00646595">
            <w:pPr>
              <w:pStyle w:val="Normlnweb"/>
              <w:spacing w:before="0" w:beforeAutospacing="0" w:after="1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33 000,- Kč</w:t>
            </w:r>
          </w:p>
        </w:tc>
        <w:tc>
          <w:tcPr>
            <w:tcW w:w="1206" w:type="dxa"/>
          </w:tcPr>
          <w:p w14:paraId="763C9585" w14:textId="7A71A959" w:rsidR="005C516E" w:rsidRDefault="005C516E" w:rsidP="00646595">
            <w:pPr>
              <w:pStyle w:val="Normlnweb"/>
              <w:spacing w:before="0" w:beforeAutospacing="0" w:after="1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21%</w:t>
            </w:r>
            <w:proofErr w:type="gramEnd"/>
          </w:p>
        </w:tc>
        <w:tc>
          <w:tcPr>
            <w:tcW w:w="1487" w:type="dxa"/>
          </w:tcPr>
          <w:p w14:paraId="0D411165" w14:textId="1BA6F193" w:rsidR="005C516E" w:rsidRDefault="005C516E" w:rsidP="00646595">
            <w:pPr>
              <w:pStyle w:val="Normlnweb"/>
              <w:spacing w:before="0" w:beforeAutospacing="0" w:after="1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39 930,- Kč</w:t>
            </w:r>
          </w:p>
        </w:tc>
        <w:tc>
          <w:tcPr>
            <w:tcW w:w="781" w:type="dxa"/>
            <w:vAlign w:val="center"/>
          </w:tcPr>
          <w:p w14:paraId="14450FC2" w14:textId="67E871A0" w:rsidR="005C516E" w:rsidRPr="00580DB6" w:rsidRDefault="005C516E" w:rsidP="00646595">
            <w:pPr>
              <w:pStyle w:val="Normlnweb"/>
              <w:spacing w:before="0" w:beforeAutospacing="0" w:after="12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5C516E" w:rsidRPr="00B37121" w14:paraId="3C29EF5C" w14:textId="77777777" w:rsidTr="005C516E">
        <w:tc>
          <w:tcPr>
            <w:tcW w:w="4140" w:type="dxa"/>
          </w:tcPr>
          <w:p w14:paraId="02F19C03" w14:textId="05206F15" w:rsidR="005C516E" w:rsidRDefault="00D4771A" w:rsidP="00646595">
            <w:pPr>
              <w:pStyle w:val="Normlnweb"/>
              <w:spacing w:before="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Pojezd pylon 300 cm</w:t>
            </w:r>
          </w:p>
        </w:tc>
        <w:tc>
          <w:tcPr>
            <w:tcW w:w="1701" w:type="dxa"/>
          </w:tcPr>
          <w:p w14:paraId="09FAD903" w14:textId="0885B4A6" w:rsidR="005C516E" w:rsidRDefault="00D4771A" w:rsidP="00646595">
            <w:pPr>
              <w:pStyle w:val="Normlnweb"/>
              <w:spacing w:before="0" w:beforeAutospacing="0" w:after="1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5C516E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5C516E">
              <w:rPr>
                <w:rFonts w:ascii="Arial" w:hAnsi="Arial" w:cs="Arial"/>
                <w:sz w:val="20"/>
                <w:szCs w:val="20"/>
              </w:rPr>
              <w:t>00,- Kč</w:t>
            </w:r>
          </w:p>
        </w:tc>
        <w:tc>
          <w:tcPr>
            <w:tcW w:w="1206" w:type="dxa"/>
          </w:tcPr>
          <w:p w14:paraId="77640B3A" w14:textId="4CCE3574" w:rsidR="005C516E" w:rsidRDefault="005C516E" w:rsidP="00646595">
            <w:pPr>
              <w:pStyle w:val="Normlnweb"/>
              <w:spacing w:before="0" w:beforeAutospacing="0" w:after="1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21%</w:t>
            </w:r>
            <w:proofErr w:type="gramEnd"/>
          </w:p>
        </w:tc>
        <w:tc>
          <w:tcPr>
            <w:tcW w:w="1487" w:type="dxa"/>
          </w:tcPr>
          <w:p w14:paraId="540F9750" w14:textId="34F6157A" w:rsidR="005C516E" w:rsidRDefault="00D4771A" w:rsidP="00646595">
            <w:pPr>
              <w:pStyle w:val="Normlnweb"/>
              <w:spacing w:before="0" w:beforeAutospacing="0" w:after="1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="005C516E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047</w:t>
            </w:r>
            <w:r w:rsidR="005C516E">
              <w:rPr>
                <w:rFonts w:ascii="Arial" w:hAnsi="Arial" w:cs="Arial"/>
                <w:sz w:val="20"/>
                <w:szCs w:val="20"/>
              </w:rPr>
              <w:t>,- Kč</w:t>
            </w:r>
          </w:p>
        </w:tc>
        <w:tc>
          <w:tcPr>
            <w:tcW w:w="781" w:type="dxa"/>
            <w:vAlign w:val="center"/>
          </w:tcPr>
          <w:p w14:paraId="752CAE4D" w14:textId="6F39B0BE" w:rsidR="005C516E" w:rsidRPr="00580DB6" w:rsidRDefault="005C516E" w:rsidP="00646595">
            <w:pPr>
              <w:pStyle w:val="Normlnweb"/>
              <w:spacing w:before="0" w:beforeAutospacing="0" w:after="12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5C516E" w:rsidRPr="00B37121" w14:paraId="4A402C0F" w14:textId="77777777" w:rsidTr="005C516E">
        <w:tc>
          <w:tcPr>
            <w:tcW w:w="4140" w:type="dxa"/>
          </w:tcPr>
          <w:p w14:paraId="4E18CC53" w14:textId="49353D92" w:rsidR="005C516E" w:rsidRDefault="005C516E" w:rsidP="00646595">
            <w:pPr>
              <w:pStyle w:val="Normlnweb"/>
              <w:spacing w:before="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PC sestava</w:t>
            </w:r>
          </w:p>
        </w:tc>
        <w:tc>
          <w:tcPr>
            <w:tcW w:w="1701" w:type="dxa"/>
          </w:tcPr>
          <w:p w14:paraId="286372BB" w14:textId="7FC2CC7B" w:rsidR="005C516E" w:rsidRDefault="005C516E" w:rsidP="00646595">
            <w:pPr>
              <w:pStyle w:val="Normlnweb"/>
              <w:spacing w:before="0" w:beforeAutospacing="0" w:after="1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943813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943813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00,- Kč</w:t>
            </w:r>
          </w:p>
        </w:tc>
        <w:tc>
          <w:tcPr>
            <w:tcW w:w="1206" w:type="dxa"/>
          </w:tcPr>
          <w:p w14:paraId="0A353CF7" w14:textId="7A3A7976" w:rsidR="005C516E" w:rsidRDefault="005C516E" w:rsidP="00646595">
            <w:pPr>
              <w:pStyle w:val="Normlnweb"/>
              <w:spacing w:before="0" w:beforeAutospacing="0" w:after="1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21%</w:t>
            </w:r>
            <w:proofErr w:type="gramEnd"/>
          </w:p>
        </w:tc>
        <w:tc>
          <w:tcPr>
            <w:tcW w:w="1487" w:type="dxa"/>
          </w:tcPr>
          <w:p w14:paraId="377078B8" w14:textId="29F4E034" w:rsidR="005C516E" w:rsidRDefault="00943813" w:rsidP="00646595">
            <w:pPr>
              <w:pStyle w:val="Normlnweb"/>
              <w:spacing w:before="0" w:beforeAutospacing="0" w:after="1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  <w:r w:rsidR="005C516E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239</w:t>
            </w:r>
            <w:r w:rsidR="005C516E">
              <w:rPr>
                <w:rFonts w:ascii="Arial" w:hAnsi="Arial" w:cs="Arial"/>
                <w:sz w:val="20"/>
                <w:szCs w:val="20"/>
              </w:rPr>
              <w:t>,- Kč</w:t>
            </w:r>
          </w:p>
        </w:tc>
        <w:tc>
          <w:tcPr>
            <w:tcW w:w="781" w:type="dxa"/>
            <w:vAlign w:val="center"/>
          </w:tcPr>
          <w:p w14:paraId="70D3EC07" w14:textId="5D09DFCC" w:rsidR="005C516E" w:rsidRPr="00580DB6" w:rsidRDefault="005C516E" w:rsidP="00646595">
            <w:pPr>
              <w:pStyle w:val="Normlnweb"/>
              <w:spacing w:before="0" w:beforeAutospacing="0" w:after="12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5C516E" w:rsidRPr="00B37121" w14:paraId="29A39A49" w14:textId="77777777" w:rsidTr="005C516E">
        <w:tc>
          <w:tcPr>
            <w:tcW w:w="4140" w:type="dxa"/>
          </w:tcPr>
          <w:p w14:paraId="76D91612" w14:textId="4E0BE572" w:rsidR="005C516E" w:rsidRDefault="00943813" w:rsidP="00646595">
            <w:pPr>
              <w:pStyle w:val="Normlnweb"/>
              <w:spacing w:before="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Monitor k sestavě</w:t>
            </w:r>
          </w:p>
        </w:tc>
        <w:tc>
          <w:tcPr>
            <w:tcW w:w="1701" w:type="dxa"/>
          </w:tcPr>
          <w:p w14:paraId="013095C5" w14:textId="724F498F" w:rsidR="005C516E" w:rsidRDefault="00943813" w:rsidP="00646595">
            <w:pPr>
              <w:pStyle w:val="Normlnweb"/>
              <w:spacing w:before="0" w:beforeAutospacing="0" w:after="1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2 9</w:t>
            </w:r>
            <w:r w:rsidR="005C516E">
              <w:rPr>
                <w:rFonts w:ascii="Arial" w:hAnsi="Arial" w:cs="Arial"/>
                <w:sz w:val="20"/>
                <w:szCs w:val="20"/>
              </w:rPr>
              <w:t>00,- Kč</w:t>
            </w:r>
          </w:p>
        </w:tc>
        <w:tc>
          <w:tcPr>
            <w:tcW w:w="1206" w:type="dxa"/>
          </w:tcPr>
          <w:p w14:paraId="3FEE6954" w14:textId="3F05DA66" w:rsidR="005C516E" w:rsidRDefault="005C516E" w:rsidP="00646595">
            <w:pPr>
              <w:pStyle w:val="Normlnweb"/>
              <w:spacing w:before="0" w:beforeAutospacing="0" w:after="1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21%</w:t>
            </w:r>
            <w:proofErr w:type="gramEnd"/>
          </w:p>
        </w:tc>
        <w:tc>
          <w:tcPr>
            <w:tcW w:w="1487" w:type="dxa"/>
          </w:tcPr>
          <w:p w14:paraId="384B8F4A" w14:textId="57088106" w:rsidR="005C516E" w:rsidRDefault="00943813" w:rsidP="00646595">
            <w:pPr>
              <w:pStyle w:val="Normlnweb"/>
              <w:spacing w:before="0" w:beforeAutospacing="0" w:after="1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5C516E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509</w:t>
            </w:r>
            <w:r w:rsidR="005C516E">
              <w:rPr>
                <w:rFonts w:ascii="Arial" w:hAnsi="Arial" w:cs="Arial"/>
                <w:sz w:val="20"/>
                <w:szCs w:val="20"/>
              </w:rPr>
              <w:t>,- Kč</w:t>
            </w:r>
          </w:p>
        </w:tc>
        <w:tc>
          <w:tcPr>
            <w:tcW w:w="781" w:type="dxa"/>
            <w:vAlign w:val="center"/>
          </w:tcPr>
          <w:p w14:paraId="45C4CBAB" w14:textId="262A7032" w:rsidR="005C516E" w:rsidRPr="00580DB6" w:rsidRDefault="005C516E" w:rsidP="00646595">
            <w:pPr>
              <w:pStyle w:val="Normlnweb"/>
              <w:spacing w:before="0" w:beforeAutospacing="0" w:after="12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</w:tbl>
    <w:p w14:paraId="386D919D" w14:textId="77777777" w:rsidR="009E76E4" w:rsidRDefault="009E76E4" w:rsidP="009E76E4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</w:p>
    <w:p w14:paraId="54948DA0" w14:textId="77777777" w:rsidR="00B078EC" w:rsidRPr="005B7091" w:rsidRDefault="00B078EC" w:rsidP="00B078EC">
      <w:pPr>
        <w:pStyle w:val="Odstavecseseznamem"/>
        <w:spacing w:after="120"/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3D408CFD" w14:textId="77777777" w:rsidR="00537F17" w:rsidRPr="007F22EB" w:rsidRDefault="00537F17" w:rsidP="00E41775">
      <w:pPr>
        <w:pStyle w:val="Normlnweb"/>
        <w:numPr>
          <w:ilvl w:val="0"/>
          <w:numId w:val="14"/>
        </w:numPr>
        <w:spacing w:before="240" w:beforeAutospacing="0" w:after="240" w:afterAutospacing="0"/>
        <w:ind w:left="1077" w:hanging="357"/>
        <w:jc w:val="center"/>
        <w:rPr>
          <w:rFonts w:ascii="Arial" w:hAnsi="Arial" w:cs="Arial"/>
          <w:b/>
          <w:bCs/>
        </w:rPr>
      </w:pPr>
      <w:r w:rsidRPr="007F22EB">
        <w:rPr>
          <w:rFonts w:ascii="Arial" w:hAnsi="Arial" w:cs="Arial"/>
          <w:b/>
          <w:bCs/>
        </w:rPr>
        <w:t>Platební podmínky</w:t>
      </w:r>
    </w:p>
    <w:p w14:paraId="706DA212" w14:textId="56DB923B" w:rsidR="00537F17" w:rsidRPr="00E41775" w:rsidRDefault="00537F17" w:rsidP="00E41775">
      <w:pPr>
        <w:pStyle w:val="Odstavecseseznamem"/>
        <w:numPr>
          <w:ilvl w:val="1"/>
          <w:numId w:val="14"/>
        </w:numPr>
        <w:spacing w:after="120"/>
        <w:ind w:left="567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E41775">
        <w:rPr>
          <w:rFonts w:ascii="Arial" w:hAnsi="Arial" w:cs="Arial"/>
          <w:color w:val="000000"/>
          <w:sz w:val="20"/>
          <w:szCs w:val="20"/>
        </w:rPr>
        <w:t>Kupující je povinen zaplatit za dodan</w:t>
      </w:r>
      <w:r w:rsidR="00F6637E" w:rsidRPr="00E41775">
        <w:rPr>
          <w:rFonts w:ascii="Arial" w:hAnsi="Arial" w:cs="Arial"/>
          <w:color w:val="000000"/>
          <w:sz w:val="20"/>
          <w:szCs w:val="20"/>
        </w:rPr>
        <w:t>ý</w:t>
      </w:r>
      <w:r w:rsidRPr="00E41775">
        <w:rPr>
          <w:rFonts w:ascii="Arial" w:hAnsi="Arial" w:cs="Arial"/>
          <w:color w:val="000000"/>
          <w:sz w:val="20"/>
          <w:szCs w:val="20"/>
        </w:rPr>
        <w:t xml:space="preserve"> </w:t>
      </w:r>
      <w:r w:rsidR="00F6637E" w:rsidRPr="00E41775">
        <w:rPr>
          <w:rFonts w:ascii="Arial" w:hAnsi="Arial" w:cs="Arial"/>
          <w:color w:val="000000"/>
          <w:sz w:val="20"/>
          <w:szCs w:val="20"/>
        </w:rPr>
        <w:t xml:space="preserve">předmět </w:t>
      </w:r>
      <w:r w:rsidR="00556C9B" w:rsidRPr="00E41775">
        <w:rPr>
          <w:rFonts w:ascii="Arial" w:hAnsi="Arial" w:cs="Arial"/>
          <w:color w:val="000000"/>
          <w:sz w:val="20"/>
          <w:szCs w:val="20"/>
        </w:rPr>
        <w:t>koupě</w:t>
      </w:r>
      <w:r w:rsidR="00556C9B" w:rsidRPr="00E41775" w:rsidDel="00F6637E">
        <w:rPr>
          <w:rFonts w:ascii="Arial" w:hAnsi="Arial" w:cs="Arial"/>
          <w:color w:val="000000"/>
          <w:sz w:val="20"/>
          <w:szCs w:val="20"/>
        </w:rPr>
        <w:t xml:space="preserve"> </w:t>
      </w:r>
      <w:r w:rsidRPr="00E41775">
        <w:rPr>
          <w:rFonts w:ascii="Arial" w:hAnsi="Arial" w:cs="Arial"/>
          <w:color w:val="000000"/>
          <w:sz w:val="20"/>
          <w:szCs w:val="20"/>
        </w:rPr>
        <w:t xml:space="preserve">kupní cenu uvedenou v čl. II této smlouvy na základě daňového dokladu – faktury zaslané prodávajícím na adresu kupujícího. </w:t>
      </w:r>
      <w:r w:rsidRPr="00E41775">
        <w:rPr>
          <w:rFonts w:ascii="Arial" w:hAnsi="Arial" w:cs="Arial"/>
          <w:b/>
          <w:color w:val="000000"/>
          <w:sz w:val="20"/>
          <w:szCs w:val="20"/>
        </w:rPr>
        <w:t>Splatnost faktury je 21 dnů.</w:t>
      </w:r>
      <w:r w:rsidRPr="00E41775">
        <w:rPr>
          <w:rFonts w:ascii="Arial" w:hAnsi="Arial" w:cs="Arial"/>
          <w:color w:val="000000"/>
          <w:sz w:val="20"/>
          <w:szCs w:val="20"/>
        </w:rPr>
        <w:t xml:space="preserve"> Faktura musí obsahovat všechny náležitosti řádného daňového a účetního dokladu ve smyslu příslušných právních předpisů.</w:t>
      </w:r>
    </w:p>
    <w:p w14:paraId="38EF766A" w14:textId="77777777" w:rsidR="0031343D" w:rsidRDefault="00537F17" w:rsidP="00E41775">
      <w:pPr>
        <w:pStyle w:val="Odstavecseseznamem"/>
        <w:numPr>
          <w:ilvl w:val="1"/>
          <w:numId w:val="14"/>
        </w:numPr>
        <w:spacing w:after="120"/>
        <w:ind w:left="567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7F22EB">
        <w:rPr>
          <w:rFonts w:ascii="Arial" w:hAnsi="Arial" w:cs="Arial"/>
          <w:color w:val="000000"/>
          <w:sz w:val="20"/>
          <w:szCs w:val="20"/>
        </w:rPr>
        <w:t>V případě, že faktura nebude mít odpovídající náležitosti, je kupující oprávněn zaslat ji ve lhůtě splatnosti zpět prodávajícímu k doplnění či úpravě, aniž se dostane do prodlení se splatností – lhůta splatnosti počíná běžet znovu od opětovného doručení doplněného nebo opraveného dokladu kupujícímu.</w:t>
      </w:r>
    </w:p>
    <w:p w14:paraId="559E8D4F" w14:textId="77777777" w:rsidR="0031343D" w:rsidRDefault="0031343D" w:rsidP="00E41775">
      <w:pPr>
        <w:pStyle w:val="Odstavecseseznamem"/>
        <w:numPr>
          <w:ilvl w:val="1"/>
          <w:numId w:val="14"/>
        </w:numPr>
        <w:spacing w:after="120"/>
        <w:ind w:left="567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7F22EB">
        <w:rPr>
          <w:rFonts w:ascii="Arial" w:hAnsi="Arial" w:cs="Arial"/>
          <w:color w:val="000000"/>
          <w:sz w:val="20"/>
          <w:szCs w:val="20"/>
        </w:rPr>
        <w:t>Prodávající se zavazuje vystavit po dodání předmětu koupě daňový doklad do 15 dnů ode dne uskutečnění zdanitelného plnění, přičemž plnění se považuje za uskutečněné dnem převzetí předmětu koupě kupujícím a oboustranným podepsáním dodacího listu vystaveného prodávajícím.</w:t>
      </w:r>
    </w:p>
    <w:p w14:paraId="59FB68CB" w14:textId="77777777" w:rsidR="00B078EC" w:rsidRDefault="00B078EC" w:rsidP="00B078EC">
      <w:pPr>
        <w:pStyle w:val="Odstavecseseznamem"/>
        <w:spacing w:after="120"/>
        <w:ind w:left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18DA78C8" w14:textId="77777777" w:rsidR="00537F17" w:rsidRPr="007F22EB" w:rsidRDefault="00537F17" w:rsidP="00E547AB">
      <w:pPr>
        <w:pStyle w:val="Normlnweb"/>
        <w:numPr>
          <w:ilvl w:val="0"/>
          <w:numId w:val="14"/>
        </w:numPr>
        <w:spacing w:before="240" w:beforeAutospacing="0" w:after="240" w:afterAutospacing="0"/>
        <w:ind w:left="1077" w:hanging="357"/>
        <w:jc w:val="center"/>
        <w:rPr>
          <w:rFonts w:ascii="Arial" w:hAnsi="Arial" w:cs="Arial"/>
          <w:b/>
          <w:bCs/>
        </w:rPr>
      </w:pPr>
      <w:r w:rsidRPr="007F22EB">
        <w:rPr>
          <w:rFonts w:ascii="Arial" w:hAnsi="Arial" w:cs="Arial"/>
          <w:b/>
          <w:bCs/>
        </w:rPr>
        <w:t>Dodací lhůta</w:t>
      </w:r>
      <w:r w:rsidR="005E45D5">
        <w:rPr>
          <w:rFonts w:ascii="Arial" w:hAnsi="Arial" w:cs="Arial"/>
          <w:b/>
          <w:bCs/>
        </w:rPr>
        <w:t>, místo plnění</w:t>
      </w:r>
    </w:p>
    <w:p w14:paraId="1058440F" w14:textId="106D991D" w:rsidR="003656B2" w:rsidRPr="00E41775" w:rsidRDefault="00537F17" w:rsidP="00E41775">
      <w:pPr>
        <w:pStyle w:val="Odstavecseseznamem"/>
        <w:numPr>
          <w:ilvl w:val="1"/>
          <w:numId w:val="14"/>
        </w:numPr>
        <w:spacing w:after="120"/>
        <w:ind w:left="567" w:hanging="567"/>
        <w:contextualSpacing w:val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E41775">
        <w:rPr>
          <w:rFonts w:ascii="Arial" w:hAnsi="Arial" w:cs="Arial"/>
          <w:color w:val="000000"/>
          <w:sz w:val="20"/>
          <w:szCs w:val="20"/>
        </w:rPr>
        <w:t>Prodávající je povinen dodat kupujícímu předmět koupě dle této smlouvy</w:t>
      </w:r>
      <w:r w:rsidR="0015031E" w:rsidRPr="00E41775">
        <w:rPr>
          <w:rFonts w:ascii="Arial" w:hAnsi="Arial" w:cs="Arial"/>
          <w:color w:val="000000"/>
          <w:sz w:val="20"/>
          <w:szCs w:val="20"/>
        </w:rPr>
        <w:t xml:space="preserve"> </w:t>
      </w:r>
      <w:r w:rsidRPr="00E41775">
        <w:rPr>
          <w:rFonts w:ascii="Arial" w:hAnsi="Arial" w:cs="Arial"/>
          <w:color w:val="000000"/>
          <w:sz w:val="20"/>
          <w:szCs w:val="20"/>
        </w:rPr>
        <w:t xml:space="preserve">ve lhůtě </w:t>
      </w:r>
      <w:r w:rsidR="00085FB4" w:rsidRPr="00E41775">
        <w:rPr>
          <w:rFonts w:ascii="Arial" w:hAnsi="Arial" w:cs="Arial"/>
          <w:b/>
          <w:color w:val="000000"/>
          <w:sz w:val="20"/>
          <w:szCs w:val="20"/>
        </w:rPr>
        <w:t xml:space="preserve">do </w:t>
      </w:r>
      <w:r w:rsidR="001551FE">
        <w:rPr>
          <w:rFonts w:ascii="Arial" w:hAnsi="Arial" w:cs="Arial"/>
          <w:b/>
          <w:color w:val="000000"/>
          <w:sz w:val="20"/>
          <w:szCs w:val="20"/>
        </w:rPr>
        <w:t>5</w:t>
      </w:r>
      <w:r w:rsidR="00024233">
        <w:rPr>
          <w:rFonts w:ascii="Arial" w:hAnsi="Arial" w:cs="Arial"/>
          <w:b/>
          <w:color w:val="000000"/>
          <w:sz w:val="20"/>
          <w:szCs w:val="20"/>
        </w:rPr>
        <w:t>0</w:t>
      </w:r>
      <w:r w:rsidR="00024233" w:rsidRPr="00E41775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085FB4" w:rsidRPr="00E41775">
        <w:rPr>
          <w:rFonts w:ascii="Arial" w:hAnsi="Arial" w:cs="Arial"/>
          <w:b/>
          <w:color w:val="000000"/>
          <w:sz w:val="20"/>
          <w:szCs w:val="20"/>
        </w:rPr>
        <w:t>dní od</w:t>
      </w:r>
      <w:r w:rsidR="00E2118B">
        <w:rPr>
          <w:rFonts w:ascii="Arial" w:hAnsi="Arial" w:cs="Arial"/>
          <w:b/>
          <w:color w:val="000000"/>
          <w:sz w:val="20"/>
          <w:szCs w:val="20"/>
        </w:rPr>
        <w:t>e dne</w:t>
      </w:r>
      <w:r w:rsidR="00085FB4" w:rsidRPr="00E41775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E2118B">
        <w:rPr>
          <w:rFonts w:ascii="Arial" w:hAnsi="Arial" w:cs="Arial"/>
          <w:b/>
          <w:color w:val="000000"/>
          <w:sz w:val="20"/>
          <w:szCs w:val="20"/>
        </w:rPr>
        <w:t>nabytí účinnosti</w:t>
      </w:r>
      <w:r w:rsidR="00E2118B" w:rsidRPr="00E41775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085FB4" w:rsidRPr="00E41775">
        <w:rPr>
          <w:rFonts w:ascii="Arial" w:hAnsi="Arial" w:cs="Arial"/>
          <w:b/>
          <w:color w:val="000000"/>
          <w:sz w:val="20"/>
          <w:szCs w:val="20"/>
        </w:rPr>
        <w:t>smlouvy</w:t>
      </w:r>
      <w:r w:rsidR="00D54260">
        <w:rPr>
          <w:rFonts w:ascii="Arial" w:hAnsi="Arial" w:cs="Arial"/>
          <w:b/>
          <w:color w:val="000000"/>
          <w:sz w:val="20"/>
          <w:szCs w:val="20"/>
        </w:rPr>
        <w:t>.</w:t>
      </w:r>
    </w:p>
    <w:p w14:paraId="2537BE28" w14:textId="77777777" w:rsidR="003E2BBA" w:rsidRPr="00E41775" w:rsidRDefault="00EA6F6E" w:rsidP="00E41775">
      <w:pPr>
        <w:pStyle w:val="Odstavecseseznamem"/>
        <w:numPr>
          <w:ilvl w:val="1"/>
          <w:numId w:val="14"/>
        </w:numPr>
        <w:spacing w:after="120"/>
        <w:ind w:left="567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E41775">
        <w:rPr>
          <w:rFonts w:ascii="Arial" w:hAnsi="Arial" w:cs="Arial"/>
          <w:color w:val="000000"/>
          <w:sz w:val="20"/>
          <w:szCs w:val="20"/>
        </w:rPr>
        <w:t xml:space="preserve">Prodávající se zavazuje informovat kontaktní osobu kupujícího </w:t>
      </w:r>
      <w:r w:rsidR="00145936">
        <w:rPr>
          <w:rFonts w:ascii="Arial" w:hAnsi="Arial" w:cs="Arial"/>
          <w:color w:val="000000"/>
          <w:sz w:val="20"/>
          <w:szCs w:val="20"/>
        </w:rPr>
        <w:t>viz kontakty v bodě 6.4.</w:t>
      </w:r>
      <w:r w:rsidRPr="00E41775">
        <w:rPr>
          <w:rFonts w:ascii="Arial" w:hAnsi="Arial" w:cs="Arial"/>
          <w:color w:val="000000"/>
          <w:sz w:val="20"/>
          <w:szCs w:val="20"/>
        </w:rPr>
        <w:t xml:space="preserve"> smlouvy </w:t>
      </w:r>
      <w:r w:rsidR="00145936">
        <w:rPr>
          <w:rFonts w:ascii="Arial" w:hAnsi="Arial" w:cs="Arial"/>
          <w:color w:val="000000"/>
          <w:sz w:val="20"/>
          <w:szCs w:val="20"/>
        </w:rPr>
        <w:t>a sjednat</w:t>
      </w:r>
      <w:r w:rsidRPr="00E41775">
        <w:rPr>
          <w:rFonts w:ascii="Arial" w:hAnsi="Arial" w:cs="Arial"/>
          <w:color w:val="000000"/>
          <w:sz w:val="20"/>
          <w:szCs w:val="20"/>
        </w:rPr>
        <w:t xml:space="preserve"> přesn</w:t>
      </w:r>
      <w:r w:rsidR="00145936">
        <w:rPr>
          <w:rFonts w:ascii="Arial" w:hAnsi="Arial" w:cs="Arial"/>
          <w:color w:val="000000"/>
          <w:sz w:val="20"/>
          <w:szCs w:val="20"/>
        </w:rPr>
        <w:t xml:space="preserve">ý </w:t>
      </w:r>
      <w:r w:rsidRPr="00E41775">
        <w:rPr>
          <w:rFonts w:ascii="Arial" w:hAnsi="Arial" w:cs="Arial"/>
          <w:color w:val="000000"/>
          <w:sz w:val="20"/>
          <w:szCs w:val="20"/>
        </w:rPr>
        <w:t xml:space="preserve">termín dodání </w:t>
      </w:r>
      <w:r w:rsidR="00B804E0" w:rsidRPr="00E41775">
        <w:rPr>
          <w:rFonts w:ascii="Arial" w:hAnsi="Arial" w:cs="Arial"/>
          <w:color w:val="000000"/>
          <w:sz w:val="20"/>
          <w:szCs w:val="20"/>
        </w:rPr>
        <w:t>předmětu koupě</w:t>
      </w:r>
      <w:r w:rsidRPr="00E41775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6686BBAD" w14:textId="5D90BE0F" w:rsidR="00537F17" w:rsidRDefault="00537F17" w:rsidP="00E41775">
      <w:pPr>
        <w:pStyle w:val="Odstavecseseznamem"/>
        <w:numPr>
          <w:ilvl w:val="1"/>
          <w:numId w:val="14"/>
        </w:numPr>
        <w:spacing w:after="120"/>
        <w:ind w:left="567" w:hanging="567"/>
        <w:contextualSpacing w:val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E41775">
        <w:rPr>
          <w:rFonts w:ascii="Arial" w:hAnsi="Arial" w:cs="Arial"/>
          <w:b/>
          <w:color w:val="000000"/>
          <w:sz w:val="20"/>
          <w:szCs w:val="20"/>
        </w:rPr>
        <w:t>Místem plnění je</w:t>
      </w:r>
      <w:r w:rsidR="00A30533" w:rsidRPr="00E41775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C20F0E">
        <w:rPr>
          <w:rFonts w:ascii="Arial" w:hAnsi="Arial" w:cs="Arial"/>
          <w:b/>
          <w:color w:val="000000"/>
          <w:sz w:val="20"/>
          <w:szCs w:val="20"/>
        </w:rPr>
        <w:t>Základní škola Přerov, Velká Dlážka 5</w:t>
      </w:r>
      <w:r w:rsidR="00552B39">
        <w:rPr>
          <w:rFonts w:ascii="Arial" w:hAnsi="Arial" w:cs="Arial"/>
          <w:b/>
          <w:color w:val="000000"/>
          <w:sz w:val="20"/>
          <w:szCs w:val="20"/>
        </w:rPr>
        <w:t xml:space="preserve"> (dále </w:t>
      </w:r>
      <w:r w:rsidR="00C20F0E">
        <w:rPr>
          <w:rFonts w:ascii="Arial" w:hAnsi="Arial" w:cs="Arial"/>
          <w:b/>
          <w:color w:val="000000"/>
          <w:sz w:val="20"/>
          <w:szCs w:val="20"/>
        </w:rPr>
        <w:t>ZŠVD</w:t>
      </w:r>
      <w:r w:rsidR="00552B39">
        <w:rPr>
          <w:rFonts w:ascii="Arial" w:hAnsi="Arial" w:cs="Arial"/>
          <w:b/>
          <w:color w:val="000000"/>
          <w:sz w:val="20"/>
          <w:szCs w:val="20"/>
        </w:rPr>
        <w:t>)</w:t>
      </w:r>
      <w:r w:rsidR="002248A3" w:rsidRPr="00E41775">
        <w:rPr>
          <w:rFonts w:ascii="Arial" w:hAnsi="Arial" w:cs="Arial"/>
          <w:b/>
          <w:color w:val="000000"/>
          <w:sz w:val="20"/>
          <w:szCs w:val="20"/>
        </w:rPr>
        <w:t>.</w:t>
      </w:r>
    </w:p>
    <w:p w14:paraId="14D835B2" w14:textId="77777777" w:rsidR="00B078EC" w:rsidRDefault="00B078EC" w:rsidP="00B078EC">
      <w:pPr>
        <w:pStyle w:val="Odstavecseseznamem"/>
        <w:spacing w:after="120"/>
        <w:ind w:left="567"/>
        <w:contextualSpacing w:val="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59DAD00F" w14:textId="77777777" w:rsidR="00537F17" w:rsidRPr="007F22EB" w:rsidRDefault="00537F17" w:rsidP="00E41775">
      <w:pPr>
        <w:pStyle w:val="Normlnweb"/>
        <w:numPr>
          <w:ilvl w:val="0"/>
          <w:numId w:val="14"/>
        </w:numPr>
        <w:spacing w:before="240" w:beforeAutospacing="0" w:after="240" w:afterAutospacing="0"/>
        <w:ind w:left="1077" w:hanging="357"/>
        <w:jc w:val="center"/>
        <w:rPr>
          <w:rFonts w:ascii="Arial" w:hAnsi="Arial" w:cs="Arial"/>
          <w:b/>
          <w:bCs/>
        </w:rPr>
      </w:pPr>
      <w:r w:rsidRPr="007F22EB">
        <w:rPr>
          <w:rFonts w:ascii="Arial" w:hAnsi="Arial" w:cs="Arial"/>
          <w:b/>
          <w:bCs/>
        </w:rPr>
        <w:t>Realizace předmětu smlouvy</w:t>
      </w:r>
    </w:p>
    <w:p w14:paraId="3A6CC516" w14:textId="77777777" w:rsidR="00537F17" w:rsidRDefault="00537F17" w:rsidP="00E41775">
      <w:pPr>
        <w:pStyle w:val="Odstavecseseznamem"/>
        <w:numPr>
          <w:ilvl w:val="1"/>
          <w:numId w:val="14"/>
        </w:numPr>
        <w:spacing w:after="120"/>
        <w:ind w:left="567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7F22EB">
        <w:rPr>
          <w:rFonts w:ascii="Arial" w:hAnsi="Arial" w:cs="Arial"/>
          <w:color w:val="000000"/>
          <w:sz w:val="20"/>
          <w:szCs w:val="20"/>
        </w:rPr>
        <w:t xml:space="preserve">Vlastnictví k předmětu koupě přejde na kupujícího úplným zaplacením kupní ceny, </w:t>
      </w:r>
      <w:r w:rsidR="00385C44">
        <w:rPr>
          <w:rFonts w:ascii="Arial" w:hAnsi="Arial" w:cs="Arial"/>
          <w:color w:val="000000"/>
          <w:sz w:val="20"/>
          <w:szCs w:val="20"/>
        </w:rPr>
        <w:t xml:space="preserve">tj. připsáním celé částky rovnající se kupní ceně uvedené v čl. II této smlouvy na účet prodávajícího. </w:t>
      </w:r>
      <w:r w:rsidR="003656B2">
        <w:rPr>
          <w:rFonts w:ascii="Arial" w:hAnsi="Arial" w:cs="Arial"/>
          <w:color w:val="000000"/>
          <w:sz w:val="20"/>
          <w:szCs w:val="20"/>
        </w:rPr>
        <w:t>N</w:t>
      </w:r>
      <w:r w:rsidRPr="007F22EB">
        <w:rPr>
          <w:rFonts w:ascii="Arial" w:hAnsi="Arial" w:cs="Arial"/>
          <w:color w:val="000000"/>
          <w:sz w:val="20"/>
          <w:szCs w:val="20"/>
        </w:rPr>
        <w:t>ebezpečí škody na předmětu koupě přechází na kupujícího okamžikem jeho převzetí od prodávajícího.</w:t>
      </w:r>
    </w:p>
    <w:p w14:paraId="79D1BD92" w14:textId="79149C1C" w:rsidR="00537F17" w:rsidRDefault="00537F17" w:rsidP="00E41775">
      <w:pPr>
        <w:pStyle w:val="Odstavecseseznamem"/>
        <w:numPr>
          <w:ilvl w:val="1"/>
          <w:numId w:val="14"/>
        </w:numPr>
        <w:spacing w:after="120"/>
        <w:ind w:left="567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7F22EB">
        <w:rPr>
          <w:rFonts w:ascii="Arial" w:hAnsi="Arial" w:cs="Arial"/>
          <w:color w:val="000000"/>
          <w:sz w:val="20"/>
          <w:szCs w:val="20"/>
        </w:rPr>
        <w:t xml:space="preserve">Prodávající se zavazuje dodat </w:t>
      </w:r>
      <w:r w:rsidR="00F6637E" w:rsidRPr="007F22EB">
        <w:rPr>
          <w:rFonts w:ascii="Arial" w:hAnsi="Arial" w:cs="Arial"/>
          <w:color w:val="000000"/>
          <w:sz w:val="20"/>
          <w:szCs w:val="20"/>
        </w:rPr>
        <w:t xml:space="preserve">předmět </w:t>
      </w:r>
      <w:r w:rsidR="00556C9B" w:rsidRPr="007F22EB">
        <w:rPr>
          <w:rFonts w:ascii="Arial" w:hAnsi="Arial" w:cs="Arial"/>
          <w:color w:val="000000"/>
          <w:sz w:val="20"/>
          <w:szCs w:val="20"/>
        </w:rPr>
        <w:t>koupě</w:t>
      </w:r>
      <w:r w:rsidR="00556C9B" w:rsidRPr="007F22EB" w:rsidDel="00F6637E">
        <w:rPr>
          <w:rFonts w:ascii="Arial" w:hAnsi="Arial" w:cs="Arial"/>
          <w:color w:val="000000"/>
          <w:sz w:val="20"/>
          <w:szCs w:val="20"/>
        </w:rPr>
        <w:t xml:space="preserve"> </w:t>
      </w:r>
      <w:r w:rsidRPr="007F22EB">
        <w:rPr>
          <w:rFonts w:ascii="Arial" w:hAnsi="Arial" w:cs="Arial"/>
          <w:color w:val="000000"/>
          <w:sz w:val="20"/>
          <w:szCs w:val="20"/>
        </w:rPr>
        <w:t xml:space="preserve">bezplatně do místa určeného kupujícím. </w:t>
      </w:r>
      <w:r w:rsidR="001755C6" w:rsidRPr="007F22EB">
        <w:rPr>
          <w:rFonts w:ascii="Arial" w:hAnsi="Arial" w:cs="Arial"/>
          <w:color w:val="000000"/>
          <w:sz w:val="20"/>
          <w:szCs w:val="20"/>
        </w:rPr>
        <w:t xml:space="preserve">Kupující je povinen poskytnout k tomuto prodávajícímu náležitou součinnost. </w:t>
      </w:r>
      <w:r w:rsidRPr="007F22EB">
        <w:rPr>
          <w:rFonts w:ascii="Arial" w:hAnsi="Arial" w:cs="Arial"/>
          <w:color w:val="000000"/>
          <w:sz w:val="20"/>
          <w:szCs w:val="20"/>
        </w:rPr>
        <w:t xml:space="preserve">Dodání </w:t>
      </w:r>
      <w:r w:rsidR="00F6637E" w:rsidRPr="007F22EB">
        <w:rPr>
          <w:rFonts w:ascii="Arial" w:hAnsi="Arial" w:cs="Arial"/>
          <w:color w:val="000000"/>
          <w:sz w:val="20"/>
          <w:szCs w:val="20"/>
        </w:rPr>
        <w:t xml:space="preserve">předmětu </w:t>
      </w:r>
      <w:r w:rsidR="00556C9B" w:rsidRPr="007F22EB">
        <w:rPr>
          <w:rFonts w:ascii="Arial" w:hAnsi="Arial" w:cs="Arial"/>
          <w:color w:val="000000"/>
          <w:sz w:val="20"/>
          <w:szCs w:val="20"/>
        </w:rPr>
        <w:t>koupě</w:t>
      </w:r>
      <w:r w:rsidR="00556C9B" w:rsidRPr="007F22EB" w:rsidDel="00F6637E">
        <w:rPr>
          <w:rFonts w:ascii="Arial" w:hAnsi="Arial" w:cs="Arial"/>
          <w:color w:val="000000"/>
          <w:sz w:val="20"/>
          <w:szCs w:val="20"/>
        </w:rPr>
        <w:t xml:space="preserve"> </w:t>
      </w:r>
      <w:r w:rsidRPr="007F22EB">
        <w:rPr>
          <w:rFonts w:ascii="Arial" w:hAnsi="Arial" w:cs="Arial"/>
          <w:color w:val="000000"/>
          <w:sz w:val="20"/>
          <w:szCs w:val="20"/>
        </w:rPr>
        <w:t xml:space="preserve">se uskuteční jeho předáním a převzetím na základě </w:t>
      </w:r>
      <w:r w:rsidR="00646595">
        <w:rPr>
          <w:rFonts w:ascii="Arial" w:hAnsi="Arial" w:cs="Arial"/>
          <w:color w:val="000000"/>
          <w:sz w:val="20"/>
          <w:szCs w:val="20"/>
        </w:rPr>
        <w:t>dodacího listu</w:t>
      </w:r>
      <w:r w:rsidR="00A9573A">
        <w:rPr>
          <w:rFonts w:ascii="Arial" w:hAnsi="Arial" w:cs="Arial"/>
          <w:color w:val="000000"/>
          <w:sz w:val="20"/>
          <w:szCs w:val="20"/>
        </w:rPr>
        <w:t>/předávacího protokolu</w:t>
      </w:r>
      <w:r w:rsidR="00646595">
        <w:rPr>
          <w:rFonts w:ascii="Arial" w:hAnsi="Arial" w:cs="Arial"/>
          <w:color w:val="000000"/>
          <w:sz w:val="20"/>
          <w:szCs w:val="20"/>
        </w:rPr>
        <w:t>.</w:t>
      </w:r>
    </w:p>
    <w:p w14:paraId="7E628F68" w14:textId="56759EDA" w:rsidR="003656B2" w:rsidRDefault="005A5A94" w:rsidP="00E41775">
      <w:pPr>
        <w:pStyle w:val="Odstavecseseznamem"/>
        <w:numPr>
          <w:ilvl w:val="1"/>
          <w:numId w:val="14"/>
        </w:numPr>
        <w:spacing w:after="120"/>
        <w:ind w:left="567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Kupující provede kontrolu zboží při dodání a převezme zboží, které neobsahuje vady.</w:t>
      </w:r>
      <w:r w:rsidR="00385C44">
        <w:rPr>
          <w:rFonts w:ascii="Arial" w:hAnsi="Arial" w:cs="Arial"/>
          <w:color w:val="000000"/>
          <w:sz w:val="20"/>
          <w:szCs w:val="20"/>
        </w:rPr>
        <w:t xml:space="preserve"> Pokud zboží neodpovídá specifikaci uvedené v</w:t>
      </w:r>
      <w:r w:rsidR="009F5A6A">
        <w:rPr>
          <w:rFonts w:ascii="Arial" w:hAnsi="Arial" w:cs="Arial"/>
          <w:color w:val="000000"/>
          <w:sz w:val="20"/>
          <w:szCs w:val="20"/>
        </w:rPr>
        <w:t> </w:t>
      </w:r>
      <w:r w:rsidR="00385C44">
        <w:rPr>
          <w:rFonts w:ascii="Arial" w:hAnsi="Arial" w:cs="Arial"/>
          <w:color w:val="000000"/>
          <w:sz w:val="20"/>
          <w:szCs w:val="20"/>
        </w:rPr>
        <w:t>č</w:t>
      </w:r>
      <w:r w:rsidR="009F5A6A">
        <w:rPr>
          <w:rFonts w:ascii="Arial" w:hAnsi="Arial" w:cs="Arial"/>
          <w:color w:val="000000"/>
          <w:sz w:val="20"/>
          <w:szCs w:val="20"/>
        </w:rPr>
        <w:t>l</w:t>
      </w:r>
      <w:r w:rsidR="00385C44">
        <w:rPr>
          <w:rFonts w:ascii="Arial" w:hAnsi="Arial" w:cs="Arial"/>
          <w:color w:val="000000"/>
          <w:sz w:val="20"/>
          <w:szCs w:val="20"/>
        </w:rPr>
        <w:t>.</w:t>
      </w:r>
      <w:r w:rsidR="007F46C9">
        <w:rPr>
          <w:rFonts w:ascii="Arial" w:hAnsi="Arial" w:cs="Arial"/>
          <w:color w:val="000000"/>
          <w:sz w:val="20"/>
          <w:szCs w:val="20"/>
        </w:rPr>
        <w:t xml:space="preserve"> </w:t>
      </w:r>
      <w:r w:rsidR="009F5A6A">
        <w:rPr>
          <w:rFonts w:ascii="Arial" w:hAnsi="Arial" w:cs="Arial"/>
          <w:color w:val="000000"/>
          <w:sz w:val="20"/>
          <w:szCs w:val="20"/>
        </w:rPr>
        <w:t>I</w:t>
      </w:r>
      <w:r w:rsidR="007F46C9">
        <w:rPr>
          <w:rFonts w:ascii="Arial" w:hAnsi="Arial" w:cs="Arial"/>
          <w:color w:val="000000"/>
          <w:sz w:val="20"/>
          <w:szCs w:val="20"/>
        </w:rPr>
        <w:t>.</w:t>
      </w:r>
      <w:r w:rsidR="00385C44">
        <w:rPr>
          <w:rFonts w:ascii="Arial" w:hAnsi="Arial" w:cs="Arial"/>
          <w:color w:val="000000"/>
          <w:sz w:val="20"/>
          <w:szCs w:val="20"/>
        </w:rPr>
        <w:t xml:space="preserve"> této smlouvy, je poškozeno nebo jsou porušeny originální obaly zboží, není kupující povinen toto zboží převzít.</w:t>
      </w:r>
      <w:r w:rsidR="00EA6F6E">
        <w:rPr>
          <w:rFonts w:ascii="Arial" w:hAnsi="Arial" w:cs="Arial"/>
          <w:color w:val="000000"/>
          <w:sz w:val="20"/>
          <w:szCs w:val="20"/>
        </w:rPr>
        <w:t xml:space="preserve"> Smluvní strany jsou v tomto případě povinny vyhotovit a podepsat protokol, který bude obsahovat soupis všech vad zjištěných </w:t>
      </w:r>
      <w:r w:rsidR="00864F33">
        <w:rPr>
          <w:rFonts w:ascii="Arial" w:hAnsi="Arial" w:cs="Arial"/>
          <w:color w:val="000000"/>
          <w:sz w:val="20"/>
          <w:szCs w:val="20"/>
        </w:rPr>
        <w:lastRenderedPageBreak/>
        <w:t xml:space="preserve">při dodání zboží </w:t>
      </w:r>
      <w:r w:rsidR="00EA6F6E">
        <w:rPr>
          <w:rFonts w:ascii="Arial" w:hAnsi="Arial" w:cs="Arial"/>
          <w:color w:val="000000"/>
          <w:sz w:val="20"/>
          <w:szCs w:val="20"/>
        </w:rPr>
        <w:t>kup</w:t>
      </w:r>
      <w:r w:rsidR="00864F33">
        <w:rPr>
          <w:rFonts w:ascii="Arial" w:hAnsi="Arial" w:cs="Arial"/>
          <w:color w:val="000000"/>
          <w:sz w:val="20"/>
          <w:szCs w:val="20"/>
        </w:rPr>
        <w:t>u</w:t>
      </w:r>
      <w:r w:rsidR="00EA6F6E">
        <w:rPr>
          <w:rFonts w:ascii="Arial" w:hAnsi="Arial" w:cs="Arial"/>
          <w:color w:val="000000"/>
          <w:sz w:val="20"/>
          <w:szCs w:val="20"/>
        </w:rPr>
        <w:t>jícím</w:t>
      </w:r>
      <w:r w:rsidR="00864F33">
        <w:rPr>
          <w:rFonts w:ascii="Arial" w:hAnsi="Arial" w:cs="Arial"/>
          <w:color w:val="000000"/>
          <w:sz w:val="20"/>
          <w:szCs w:val="20"/>
        </w:rPr>
        <w:t xml:space="preserve">. Prodávající je povinen do </w:t>
      </w:r>
      <w:r w:rsidR="003656B2">
        <w:rPr>
          <w:rFonts w:ascii="Arial" w:hAnsi="Arial" w:cs="Arial"/>
          <w:color w:val="000000"/>
          <w:sz w:val="20"/>
          <w:szCs w:val="20"/>
        </w:rPr>
        <w:t>7</w:t>
      </w:r>
      <w:r w:rsidR="00864F33">
        <w:rPr>
          <w:rFonts w:ascii="Arial" w:hAnsi="Arial" w:cs="Arial"/>
          <w:color w:val="000000"/>
          <w:sz w:val="20"/>
          <w:szCs w:val="20"/>
        </w:rPr>
        <w:t xml:space="preserve"> dnů od podpisu tohoto protokolu dodat zboží nové, nahrazující nepřevzaté vadné nebo chybějící zboží.</w:t>
      </w:r>
    </w:p>
    <w:p w14:paraId="795BF419" w14:textId="77777777" w:rsidR="00B078EC" w:rsidRDefault="00B078EC" w:rsidP="00B078EC">
      <w:pPr>
        <w:pStyle w:val="Odstavecseseznamem"/>
        <w:spacing w:after="120"/>
        <w:ind w:left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26249546" w14:textId="77777777" w:rsidR="00F4576E" w:rsidRDefault="00F4576E" w:rsidP="00F4576E">
      <w:pPr>
        <w:pStyle w:val="Normlnweb"/>
        <w:numPr>
          <w:ilvl w:val="0"/>
          <w:numId w:val="14"/>
        </w:numPr>
        <w:spacing w:before="240" w:beforeAutospacing="0" w:after="240" w:afterAutospacing="0"/>
        <w:ind w:left="1077" w:hanging="357"/>
        <w:jc w:val="center"/>
        <w:rPr>
          <w:rFonts w:ascii="Arial" w:hAnsi="Arial" w:cs="Arial"/>
          <w:b/>
          <w:bCs/>
        </w:rPr>
      </w:pPr>
      <w:r w:rsidRPr="00D277A4">
        <w:rPr>
          <w:rFonts w:ascii="Arial" w:hAnsi="Arial" w:cs="Arial"/>
          <w:b/>
          <w:bCs/>
        </w:rPr>
        <w:t>Záruční a servisní podmínky</w:t>
      </w:r>
      <w:r w:rsidRPr="00243806">
        <w:rPr>
          <w:rFonts w:ascii="Arial" w:hAnsi="Arial" w:cs="Arial"/>
          <w:b/>
          <w:bCs/>
        </w:rPr>
        <w:t xml:space="preserve"> </w:t>
      </w:r>
    </w:p>
    <w:p w14:paraId="647F6815" w14:textId="77777777" w:rsidR="00F4576E" w:rsidRPr="00D70F15" w:rsidRDefault="00F4576E" w:rsidP="00F4576E">
      <w:pPr>
        <w:pStyle w:val="Odstavecseseznamem"/>
        <w:numPr>
          <w:ilvl w:val="0"/>
          <w:numId w:val="34"/>
        </w:numPr>
        <w:spacing w:after="120"/>
        <w:ind w:left="425" w:hanging="425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D70F15">
        <w:rPr>
          <w:rFonts w:ascii="Arial" w:hAnsi="Arial" w:cs="Arial"/>
          <w:color w:val="000000"/>
          <w:sz w:val="20"/>
          <w:szCs w:val="20"/>
        </w:rPr>
        <w:t xml:space="preserve">Prodávající zaručuje kupujícímu, že předmět koupě má vlastnosti deklarované v technické dokumentaci. </w:t>
      </w:r>
      <w:r w:rsidRPr="009D2A96">
        <w:rPr>
          <w:rFonts w:ascii="Arial" w:hAnsi="Arial" w:cs="Arial"/>
          <w:color w:val="000000"/>
          <w:sz w:val="20"/>
          <w:szCs w:val="20"/>
        </w:rPr>
        <w:t xml:space="preserve">Prodávající </w:t>
      </w:r>
      <w:r w:rsidRPr="00DD3326">
        <w:rPr>
          <w:rFonts w:ascii="Arial" w:hAnsi="Arial" w:cs="Arial"/>
          <w:color w:val="000000"/>
          <w:sz w:val="20"/>
          <w:szCs w:val="20"/>
        </w:rPr>
        <w:t xml:space="preserve">garantuje, že všechen dodaný HW má prohlášení o shodě, je v souladu s platnými českými i evropskými normami (např. 2002/95/EC, 2004/108/EEC, atd.) a je určen pro český trh. Prohlášení výrobce o shodě </w:t>
      </w:r>
      <w:r>
        <w:rPr>
          <w:rFonts w:ascii="Arial" w:hAnsi="Arial" w:cs="Arial"/>
          <w:color w:val="000000"/>
          <w:sz w:val="20"/>
          <w:szCs w:val="20"/>
        </w:rPr>
        <w:t>dodá prodávající na</w:t>
      </w:r>
      <w:r w:rsidRPr="00DD3326">
        <w:rPr>
          <w:rFonts w:ascii="Arial" w:hAnsi="Arial" w:cs="Arial"/>
          <w:color w:val="000000"/>
          <w:sz w:val="20"/>
          <w:szCs w:val="20"/>
        </w:rPr>
        <w:t xml:space="preserve"> vyžádání.</w:t>
      </w:r>
    </w:p>
    <w:p w14:paraId="06C8DCAD" w14:textId="77777777" w:rsidR="00F4576E" w:rsidRPr="00D70F15" w:rsidRDefault="00F4576E" w:rsidP="00F4576E">
      <w:pPr>
        <w:pStyle w:val="Odstavecseseznamem"/>
        <w:numPr>
          <w:ilvl w:val="0"/>
          <w:numId w:val="34"/>
        </w:numPr>
        <w:spacing w:after="120"/>
        <w:ind w:left="425" w:hanging="425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D70F15">
        <w:rPr>
          <w:rFonts w:ascii="Arial" w:hAnsi="Arial" w:cs="Arial"/>
          <w:color w:val="000000"/>
          <w:sz w:val="20"/>
          <w:szCs w:val="20"/>
        </w:rPr>
        <w:t>Prodávající poskytuje kupujícímu záruku za jakost předmětu koupě spočívající v tom, že předmět koupě bude po záruční dobu způsobilý pro použití k jeho obvyklým účelům a zachová si obvyklé vlastnosti.</w:t>
      </w:r>
    </w:p>
    <w:p w14:paraId="62C693AA" w14:textId="47A99EA6" w:rsidR="00F4576E" w:rsidRPr="00D70F15" w:rsidRDefault="00F4576E" w:rsidP="00B078EC">
      <w:pPr>
        <w:pStyle w:val="Odstavecseseznamem"/>
        <w:numPr>
          <w:ilvl w:val="0"/>
          <w:numId w:val="34"/>
        </w:numPr>
        <w:ind w:left="425" w:hanging="425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D70F15">
        <w:rPr>
          <w:rFonts w:ascii="Arial" w:hAnsi="Arial" w:cs="Arial"/>
          <w:sz w:val="20"/>
          <w:szCs w:val="20"/>
        </w:rPr>
        <w:t>Záruka je v délce trvání 3 roky</w:t>
      </w:r>
      <w:r w:rsidR="00A9573A">
        <w:rPr>
          <w:rFonts w:ascii="Arial" w:hAnsi="Arial" w:cs="Arial"/>
          <w:sz w:val="20"/>
          <w:szCs w:val="20"/>
        </w:rPr>
        <w:t xml:space="preserve"> na PC sestavu a zvedací pylonový systém, 5 let na dotykový panel a 25 let na povrch keramických křídel</w:t>
      </w:r>
      <w:r w:rsidRPr="00D70F15">
        <w:rPr>
          <w:rFonts w:ascii="Arial" w:hAnsi="Arial" w:cs="Arial"/>
          <w:sz w:val="20"/>
          <w:szCs w:val="20"/>
        </w:rPr>
        <w:t xml:space="preserve"> od předání </w:t>
      </w:r>
      <w:r w:rsidR="00552B39">
        <w:rPr>
          <w:rFonts w:ascii="Arial" w:hAnsi="Arial" w:cs="Arial"/>
          <w:sz w:val="20"/>
          <w:szCs w:val="20"/>
        </w:rPr>
        <w:t>kupujícímu</w:t>
      </w:r>
      <w:r>
        <w:rPr>
          <w:rFonts w:ascii="Arial" w:hAnsi="Arial" w:cs="Arial"/>
          <w:sz w:val="20"/>
          <w:szCs w:val="20"/>
        </w:rPr>
        <w:t xml:space="preserve">, které je stvrzeno </w:t>
      </w:r>
      <w:r w:rsidRPr="00D70F15">
        <w:rPr>
          <w:rFonts w:ascii="Arial" w:hAnsi="Arial" w:cs="Arial"/>
          <w:sz w:val="20"/>
          <w:szCs w:val="20"/>
        </w:rPr>
        <w:t>podpis</w:t>
      </w:r>
      <w:r>
        <w:rPr>
          <w:rFonts w:ascii="Arial" w:hAnsi="Arial" w:cs="Arial"/>
          <w:sz w:val="20"/>
          <w:szCs w:val="20"/>
        </w:rPr>
        <w:t>em</w:t>
      </w:r>
      <w:r w:rsidRPr="00D70F15">
        <w:rPr>
          <w:rFonts w:ascii="Arial" w:hAnsi="Arial" w:cs="Arial"/>
          <w:sz w:val="20"/>
          <w:szCs w:val="20"/>
        </w:rPr>
        <w:t xml:space="preserve"> dodacího listu.</w:t>
      </w:r>
    </w:p>
    <w:p w14:paraId="771BD126" w14:textId="7F8F010A" w:rsidR="00F4576E" w:rsidRDefault="00F4576E" w:rsidP="00B078EC">
      <w:pPr>
        <w:pStyle w:val="Zkladntext"/>
        <w:spacing w:after="0"/>
        <w:ind w:left="426"/>
        <w:rPr>
          <w:rFonts w:ascii="Arial" w:hAnsi="Arial" w:cs="Arial"/>
          <w:sz w:val="20"/>
          <w:szCs w:val="20"/>
        </w:rPr>
      </w:pPr>
      <w:r w:rsidRPr="00D70F15">
        <w:rPr>
          <w:rFonts w:ascii="Arial" w:hAnsi="Arial" w:cs="Arial"/>
          <w:sz w:val="20"/>
          <w:szCs w:val="20"/>
        </w:rPr>
        <w:t xml:space="preserve">Po dobu záruky </w:t>
      </w:r>
      <w:r>
        <w:rPr>
          <w:rFonts w:ascii="Arial" w:hAnsi="Arial" w:cs="Arial"/>
          <w:sz w:val="20"/>
          <w:szCs w:val="20"/>
        </w:rPr>
        <w:t>jdou logistické náklady (poštovné, balné, cestovné</w:t>
      </w:r>
      <w:r w:rsidR="00A956BB">
        <w:rPr>
          <w:rFonts w:ascii="Arial" w:hAnsi="Arial" w:cs="Arial"/>
          <w:sz w:val="20"/>
          <w:szCs w:val="20"/>
        </w:rPr>
        <w:t xml:space="preserve"> atd.)</w:t>
      </w:r>
      <w:r>
        <w:rPr>
          <w:rFonts w:ascii="Arial" w:hAnsi="Arial" w:cs="Arial"/>
          <w:sz w:val="20"/>
          <w:szCs w:val="20"/>
        </w:rPr>
        <w:t xml:space="preserve"> </w:t>
      </w:r>
      <w:r w:rsidR="00552B39">
        <w:rPr>
          <w:rFonts w:ascii="Arial" w:hAnsi="Arial" w:cs="Arial"/>
          <w:sz w:val="20"/>
          <w:szCs w:val="20"/>
        </w:rPr>
        <w:t xml:space="preserve">spojené se zajištěním opravy nebo reklamace, </w:t>
      </w:r>
      <w:r>
        <w:rPr>
          <w:rFonts w:ascii="Arial" w:hAnsi="Arial" w:cs="Arial"/>
          <w:sz w:val="20"/>
          <w:szCs w:val="20"/>
        </w:rPr>
        <w:t>k tíži prodávajícího.</w:t>
      </w:r>
    </w:p>
    <w:p w14:paraId="2C27E7A0" w14:textId="77777777" w:rsidR="00B078EC" w:rsidRDefault="00B078EC" w:rsidP="00B078EC">
      <w:pPr>
        <w:pStyle w:val="Zkladntext"/>
        <w:spacing w:after="0"/>
        <w:ind w:left="426"/>
        <w:rPr>
          <w:rFonts w:ascii="Arial" w:hAnsi="Arial" w:cs="Arial"/>
          <w:sz w:val="20"/>
          <w:szCs w:val="20"/>
        </w:rPr>
      </w:pPr>
    </w:p>
    <w:p w14:paraId="01338A55" w14:textId="5C595C53" w:rsidR="00F4576E" w:rsidRDefault="00F4576E" w:rsidP="00B078EC">
      <w:pPr>
        <w:pStyle w:val="Odstavecseseznamem"/>
        <w:numPr>
          <w:ilvl w:val="0"/>
          <w:numId w:val="34"/>
        </w:numPr>
        <w:ind w:left="425" w:hanging="425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Prodávajícímu</w:t>
      </w:r>
      <w:r w:rsidR="00646595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646595">
        <w:rPr>
          <w:rFonts w:ascii="Arial" w:hAnsi="Arial" w:cs="Arial"/>
          <w:color w:val="000000"/>
          <w:sz w:val="20"/>
          <w:szCs w:val="20"/>
        </w:rPr>
        <w:t>případně s</w:t>
      </w:r>
      <w:r w:rsidR="00646595">
        <w:rPr>
          <w:rFonts w:ascii="Arial" w:hAnsi="Arial" w:cs="Arial"/>
          <w:sz w:val="20"/>
          <w:szCs w:val="20"/>
        </w:rPr>
        <w:t>ervisnímu technikovi výrobce,</w:t>
      </w:r>
      <w:r w:rsidR="006465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D70F15">
        <w:rPr>
          <w:rFonts w:ascii="Arial" w:hAnsi="Arial" w:cs="Arial"/>
          <w:color w:val="000000"/>
          <w:sz w:val="20"/>
          <w:szCs w:val="20"/>
        </w:rPr>
        <w:t>bude umožněn</w:t>
      </w:r>
      <w:r>
        <w:rPr>
          <w:rFonts w:ascii="Arial" w:hAnsi="Arial" w:cs="Arial"/>
          <w:color w:val="000000"/>
          <w:sz w:val="20"/>
          <w:szCs w:val="20"/>
        </w:rPr>
        <w:t>o vyzvednutí zařízení</w:t>
      </w:r>
      <w:r w:rsidRPr="00D70F15">
        <w:rPr>
          <w:rFonts w:ascii="Arial" w:hAnsi="Arial" w:cs="Arial"/>
          <w:color w:val="000000"/>
          <w:sz w:val="20"/>
          <w:szCs w:val="20"/>
        </w:rPr>
        <w:t xml:space="preserve"> pro </w:t>
      </w:r>
      <w:r>
        <w:rPr>
          <w:rFonts w:ascii="Arial" w:hAnsi="Arial" w:cs="Arial"/>
          <w:color w:val="000000"/>
          <w:sz w:val="20"/>
          <w:szCs w:val="20"/>
        </w:rPr>
        <w:t xml:space="preserve">zajištění reklamace nebo </w:t>
      </w:r>
      <w:r w:rsidRPr="00D70F15">
        <w:rPr>
          <w:rFonts w:ascii="Arial" w:hAnsi="Arial" w:cs="Arial"/>
          <w:color w:val="000000"/>
          <w:sz w:val="20"/>
          <w:szCs w:val="20"/>
        </w:rPr>
        <w:t xml:space="preserve">provedení opravy v prostorách </w:t>
      </w:r>
      <w:r w:rsidR="00C20F0E">
        <w:rPr>
          <w:rFonts w:ascii="Arial" w:hAnsi="Arial" w:cs="Arial"/>
          <w:color w:val="000000"/>
          <w:sz w:val="20"/>
          <w:szCs w:val="20"/>
        </w:rPr>
        <w:t>ZŠVD</w:t>
      </w:r>
      <w:r w:rsidRPr="00D70F15">
        <w:rPr>
          <w:rFonts w:ascii="Arial" w:hAnsi="Arial" w:cs="Arial"/>
          <w:color w:val="000000"/>
          <w:sz w:val="20"/>
          <w:szCs w:val="20"/>
        </w:rPr>
        <w:t xml:space="preserve"> pouze po domluvě s </w:t>
      </w:r>
      <w:r w:rsidR="00C20F0E">
        <w:rPr>
          <w:rFonts w:ascii="Arial" w:hAnsi="Arial" w:cs="Arial"/>
          <w:color w:val="000000"/>
          <w:sz w:val="20"/>
          <w:szCs w:val="20"/>
        </w:rPr>
        <w:t>koordinátorem</w:t>
      </w:r>
      <w:r w:rsidRPr="00D70F15">
        <w:rPr>
          <w:rFonts w:ascii="Arial" w:hAnsi="Arial" w:cs="Arial"/>
          <w:color w:val="000000"/>
          <w:sz w:val="20"/>
          <w:szCs w:val="20"/>
        </w:rPr>
        <w:t xml:space="preserve"> ICT </w:t>
      </w:r>
      <w:r w:rsidR="00A9573A">
        <w:rPr>
          <w:rFonts w:ascii="Arial" w:hAnsi="Arial" w:cs="Arial"/>
          <w:color w:val="000000"/>
          <w:sz w:val="20"/>
          <w:szCs w:val="20"/>
        </w:rPr>
        <w:t xml:space="preserve">a ředitelem </w:t>
      </w:r>
      <w:r w:rsidR="00C20F0E">
        <w:rPr>
          <w:rFonts w:ascii="Arial" w:hAnsi="Arial" w:cs="Arial"/>
          <w:color w:val="000000"/>
          <w:sz w:val="20"/>
          <w:szCs w:val="20"/>
        </w:rPr>
        <w:t>ZŠVD</w:t>
      </w:r>
      <w:r w:rsidR="00B078EC">
        <w:rPr>
          <w:rFonts w:ascii="Arial" w:hAnsi="Arial" w:cs="Arial"/>
          <w:color w:val="000000"/>
          <w:sz w:val="20"/>
          <w:szCs w:val="20"/>
        </w:rPr>
        <w:t>.</w:t>
      </w:r>
    </w:p>
    <w:p w14:paraId="314E852B" w14:textId="09EE1111" w:rsidR="00145936" w:rsidRDefault="00145936" w:rsidP="00B078EC">
      <w:pPr>
        <w:ind w:left="368" w:firstLine="57"/>
        <w:jc w:val="both"/>
        <w:rPr>
          <w:rFonts w:ascii="Arial" w:hAnsi="Arial" w:cs="Arial"/>
          <w:sz w:val="20"/>
          <w:szCs w:val="20"/>
        </w:rPr>
      </w:pPr>
      <w:bookmarkStart w:id="0" w:name="_Hlk27662593"/>
      <w:r w:rsidRPr="00145936">
        <w:rPr>
          <w:rFonts w:ascii="Arial" w:hAnsi="Arial" w:cs="Arial"/>
          <w:sz w:val="20"/>
          <w:szCs w:val="20"/>
        </w:rPr>
        <w:t>Kontakt:</w:t>
      </w:r>
      <w:r w:rsidR="00B078EC">
        <w:rPr>
          <w:rFonts w:ascii="Arial" w:hAnsi="Arial" w:cs="Arial"/>
          <w:sz w:val="20"/>
          <w:szCs w:val="20"/>
        </w:rPr>
        <w:t xml:space="preserve"> </w:t>
      </w:r>
      <w:r w:rsidR="00A9573A">
        <w:rPr>
          <w:rFonts w:ascii="Arial" w:hAnsi="Arial" w:cs="Arial"/>
          <w:sz w:val="20"/>
          <w:szCs w:val="20"/>
        </w:rPr>
        <w:t>Mgr. Martin Černý</w:t>
      </w:r>
      <w:r w:rsidR="00B078EC">
        <w:rPr>
          <w:rFonts w:ascii="Arial" w:hAnsi="Arial" w:cs="Arial"/>
          <w:sz w:val="20"/>
          <w:szCs w:val="20"/>
        </w:rPr>
        <w:t>,</w:t>
      </w:r>
      <w:r w:rsidR="00A9573A">
        <w:rPr>
          <w:rFonts w:ascii="Arial" w:hAnsi="Arial" w:cs="Arial"/>
          <w:sz w:val="20"/>
          <w:szCs w:val="20"/>
        </w:rPr>
        <w:t xml:space="preserve"> </w:t>
      </w:r>
      <w:hyperlink r:id="rId7" w:history="1">
        <w:r w:rsidR="00A9573A" w:rsidRPr="00F72632">
          <w:rPr>
            <w:rStyle w:val="Hypertextovodkaz"/>
            <w:rFonts w:ascii="Arial" w:hAnsi="Arial" w:cs="Arial"/>
            <w:sz w:val="20"/>
            <w:szCs w:val="20"/>
          </w:rPr>
          <w:t>martin.cerny@zsvd.cz</w:t>
        </w:r>
      </w:hyperlink>
      <w:r w:rsidR="00A9573A">
        <w:rPr>
          <w:rFonts w:ascii="Arial" w:hAnsi="Arial" w:cs="Arial"/>
          <w:sz w:val="20"/>
          <w:szCs w:val="20"/>
        </w:rPr>
        <w:t xml:space="preserve"> ,</w:t>
      </w:r>
      <w:r w:rsidR="00B078EC">
        <w:rPr>
          <w:rFonts w:ascii="Arial" w:hAnsi="Arial" w:cs="Arial"/>
          <w:sz w:val="20"/>
          <w:szCs w:val="20"/>
        </w:rPr>
        <w:t xml:space="preserve"> tel. 581 225 111</w:t>
      </w:r>
      <w:r w:rsidRPr="00145936">
        <w:rPr>
          <w:rFonts w:ascii="Arial" w:hAnsi="Arial" w:cs="Arial"/>
          <w:sz w:val="20"/>
          <w:szCs w:val="20"/>
        </w:rPr>
        <w:t xml:space="preserve"> </w:t>
      </w:r>
    </w:p>
    <w:p w14:paraId="1B397AF6" w14:textId="77777777" w:rsidR="00B078EC" w:rsidRDefault="00B078EC" w:rsidP="00B078EC">
      <w:pPr>
        <w:ind w:left="368" w:firstLine="57"/>
        <w:jc w:val="both"/>
        <w:rPr>
          <w:rFonts w:ascii="Arial" w:hAnsi="Arial" w:cs="Arial"/>
          <w:sz w:val="20"/>
          <w:szCs w:val="20"/>
        </w:rPr>
      </w:pPr>
    </w:p>
    <w:p w14:paraId="7E910CE7" w14:textId="77777777" w:rsidR="00B078EC" w:rsidRPr="00145936" w:rsidRDefault="00B078EC" w:rsidP="00B078EC">
      <w:pPr>
        <w:ind w:left="368" w:firstLine="57"/>
        <w:jc w:val="both"/>
        <w:rPr>
          <w:rFonts w:ascii="Arial" w:hAnsi="Arial" w:cs="Arial"/>
          <w:sz w:val="20"/>
          <w:szCs w:val="20"/>
        </w:rPr>
      </w:pPr>
    </w:p>
    <w:bookmarkEnd w:id="0"/>
    <w:p w14:paraId="1342682E" w14:textId="77777777" w:rsidR="00537F17" w:rsidRPr="007F22EB" w:rsidRDefault="003E73DD" w:rsidP="00E41775">
      <w:pPr>
        <w:pStyle w:val="Normlnweb"/>
        <w:numPr>
          <w:ilvl w:val="0"/>
          <w:numId w:val="14"/>
        </w:numPr>
        <w:spacing w:before="0" w:beforeAutospacing="0" w:after="240" w:afterAutospacing="0"/>
        <w:ind w:left="1077" w:hanging="357"/>
        <w:jc w:val="center"/>
        <w:rPr>
          <w:rFonts w:ascii="Arial" w:hAnsi="Arial" w:cs="Arial"/>
          <w:b/>
          <w:bCs/>
        </w:rPr>
      </w:pPr>
      <w:r w:rsidRPr="007F22EB">
        <w:rPr>
          <w:rFonts w:ascii="Arial" w:hAnsi="Arial" w:cs="Arial"/>
          <w:b/>
          <w:bCs/>
        </w:rPr>
        <w:t>Sankční</w:t>
      </w:r>
      <w:r w:rsidR="00537F17" w:rsidRPr="007F22EB">
        <w:rPr>
          <w:rFonts w:ascii="Arial" w:hAnsi="Arial" w:cs="Arial"/>
          <w:b/>
          <w:bCs/>
        </w:rPr>
        <w:t xml:space="preserve"> ujednání</w:t>
      </w:r>
    </w:p>
    <w:p w14:paraId="75A37371" w14:textId="77777777" w:rsidR="00537F17" w:rsidRDefault="00537F17" w:rsidP="00E41775">
      <w:pPr>
        <w:pStyle w:val="Odstavecseseznamem"/>
        <w:numPr>
          <w:ilvl w:val="1"/>
          <w:numId w:val="14"/>
        </w:numPr>
        <w:spacing w:after="120"/>
        <w:ind w:left="567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7F22EB">
        <w:rPr>
          <w:rFonts w:ascii="Arial" w:hAnsi="Arial" w:cs="Arial"/>
          <w:color w:val="000000"/>
          <w:sz w:val="20"/>
          <w:szCs w:val="20"/>
        </w:rPr>
        <w:t>V případě nedodržení termínu dodání dle článku IV</w:t>
      </w:r>
      <w:r w:rsidR="000C53BD">
        <w:rPr>
          <w:rFonts w:ascii="Arial" w:hAnsi="Arial" w:cs="Arial"/>
          <w:color w:val="000000"/>
          <w:sz w:val="20"/>
          <w:szCs w:val="20"/>
        </w:rPr>
        <w:t>.</w:t>
      </w:r>
      <w:r w:rsidRPr="007F22EB">
        <w:rPr>
          <w:rFonts w:ascii="Arial" w:hAnsi="Arial" w:cs="Arial"/>
          <w:color w:val="000000"/>
          <w:sz w:val="20"/>
          <w:szCs w:val="20"/>
        </w:rPr>
        <w:t xml:space="preserve"> této smlouvy, je prodávající povinen zaplatit kupujícímu smluvní pokutu </w:t>
      </w:r>
      <w:r w:rsidR="00205830" w:rsidRPr="007F22EB">
        <w:rPr>
          <w:rFonts w:ascii="Arial" w:hAnsi="Arial" w:cs="Arial"/>
          <w:color w:val="000000"/>
          <w:sz w:val="20"/>
          <w:szCs w:val="20"/>
        </w:rPr>
        <w:t>ve výši 1</w:t>
      </w:r>
      <w:r w:rsidR="00834898">
        <w:rPr>
          <w:rFonts w:ascii="Arial" w:hAnsi="Arial" w:cs="Arial"/>
          <w:color w:val="000000"/>
          <w:sz w:val="20"/>
          <w:szCs w:val="20"/>
        </w:rPr>
        <w:t xml:space="preserve"> </w:t>
      </w:r>
      <w:r w:rsidR="00205830" w:rsidRPr="007F22EB">
        <w:rPr>
          <w:rFonts w:ascii="Arial" w:hAnsi="Arial" w:cs="Arial"/>
          <w:color w:val="000000"/>
          <w:sz w:val="20"/>
          <w:szCs w:val="20"/>
        </w:rPr>
        <w:t>% ze sjednané ceny plnění bez DPH</w:t>
      </w:r>
      <w:r w:rsidR="004F48C2">
        <w:rPr>
          <w:rFonts w:ascii="Arial" w:hAnsi="Arial" w:cs="Arial"/>
          <w:color w:val="000000"/>
          <w:sz w:val="20"/>
          <w:szCs w:val="20"/>
        </w:rPr>
        <w:t xml:space="preserve"> za každý den prodlení</w:t>
      </w:r>
      <w:r w:rsidR="00205830" w:rsidRPr="007F22EB">
        <w:rPr>
          <w:rFonts w:ascii="Arial" w:hAnsi="Arial" w:cs="Arial"/>
          <w:color w:val="000000"/>
          <w:sz w:val="20"/>
          <w:szCs w:val="20"/>
        </w:rPr>
        <w:t>.</w:t>
      </w:r>
      <w:r w:rsidRPr="007F22EB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A90A1E0" w14:textId="77777777" w:rsidR="002D5991" w:rsidRPr="002D5991" w:rsidRDefault="002D5991" w:rsidP="00E41775">
      <w:pPr>
        <w:pStyle w:val="Odstavecseseznamem"/>
        <w:numPr>
          <w:ilvl w:val="1"/>
          <w:numId w:val="14"/>
        </w:numPr>
        <w:spacing w:after="120"/>
        <w:ind w:left="567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2D5991">
        <w:rPr>
          <w:rFonts w:ascii="Arial" w:hAnsi="Arial" w:cs="Arial"/>
          <w:color w:val="000000"/>
          <w:sz w:val="20"/>
          <w:szCs w:val="20"/>
        </w:rPr>
        <w:t>Smluvní pokuta se stává splatnou dnem stanoveným ve výzvě kupujícího k její úhradě, případně dnem, kdy byl podán návrh na zahájení insolvenčního řízení proti prodávajícímu, pokud byl tento návrh podán před doručením výzvy k úhradě smluvní pokuty prodávajícímu. Úhradou smluvní pokuty nezaniká nárok kupujícího na náhradu vzniklé škody.</w:t>
      </w:r>
    </w:p>
    <w:p w14:paraId="399ED08A" w14:textId="77777777" w:rsidR="00537F17" w:rsidRDefault="00537F17" w:rsidP="00E41775">
      <w:pPr>
        <w:pStyle w:val="Odstavecseseznamem"/>
        <w:numPr>
          <w:ilvl w:val="1"/>
          <w:numId w:val="14"/>
        </w:numPr>
        <w:spacing w:after="120"/>
        <w:ind w:left="567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7F22EB">
        <w:rPr>
          <w:rFonts w:ascii="Arial" w:hAnsi="Arial" w:cs="Arial"/>
          <w:color w:val="000000"/>
          <w:sz w:val="20"/>
          <w:szCs w:val="20"/>
        </w:rPr>
        <w:t>V případě prodlení se zaplacením kupní ceny dle čl. III této smlouvy,</w:t>
      </w:r>
      <w:r w:rsidR="00485252" w:rsidRPr="007F22EB">
        <w:rPr>
          <w:rFonts w:ascii="Arial" w:hAnsi="Arial" w:cs="Arial"/>
          <w:color w:val="000000"/>
          <w:sz w:val="20"/>
          <w:szCs w:val="20"/>
        </w:rPr>
        <w:t xml:space="preserve"> </w:t>
      </w:r>
      <w:r w:rsidRPr="007F22EB">
        <w:rPr>
          <w:rFonts w:ascii="Arial" w:hAnsi="Arial" w:cs="Arial"/>
          <w:color w:val="000000"/>
          <w:sz w:val="20"/>
          <w:szCs w:val="20"/>
        </w:rPr>
        <w:t xml:space="preserve">je kupující povinen zaplatit prodávajícímu úrok z prodlení </w:t>
      </w:r>
      <w:r w:rsidR="003E73DD" w:rsidRPr="007F22EB">
        <w:rPr>
          <w:rFonts w:ascii="Arial" w:hAnsi="Arial" w:cs="Arial"/>
          <w:color w:val="000000"/>
          <w:sz w:val="20"/>
          <w:szCs w:val="20"/>
        </w:rPr>
        <w:t>na základě nařízení vlády č. 351/2013 Sb., kterým se určuje výše úroků z prodlení a nákladů spojených s uplatněním pohledávky.</w:t>
      </w:r>
    </w:p>
    <w:p w14:paraId="1CB30086" w14:textId="1740FE59" w:rsidR="00E547AB" w:rsidRDefault="00E547AB" w:rsidP="00E41775">
      <w:pPr>
        <w:pStyle w:val="Odstavecseseznamem"/>
        <w:numPr>
          <w:ilvl w:val="1"/>
          <w:numId w:val="14"/>
        </w:numPr>
        <w:spacing w:after="120"/>
        <w:ind w:left="567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E547AB">
        <w:rPr>
          <w:rFonts w:ascii="Arial" w:hAnsi="Arial" w:cs="Arial"/>
          <w:color w:val="000000"/>
          <w:sz w:val="20"/>
          <w:szCs w:val="20"/>
        </w:rPr>
        <w:t xml:space="preserve">Za nesprávně vystavené daňové doklady a tím i nutnost případného podání dodatečného přiznání a pozdní úhrady daně bude na zhotoviteli uplatněna sankce ve výši </w:t>
      </w:r>
      <w:proofErr w:type="spellStart"/>
      <w:r w:rsidRPr="00E547AB">
        <w:rPr>
          <w:rFonts w:ascii="Arial" w:hAnsi="Arial" w:cs="Arial"/>
          <w:color w:val="000000"/>
          <w:sz w:val="20"/>
          <w:szCs w:val="20"/>
        </w:rPr>
        <w:t>repo</w:t>
      </w:r>
      <w:proofErr w:type="spellEnd"/>
      <w:r w:rsidRPr="00E547AB">
        <w:rPr>
          <w:rFonts w:ascii="Arial" w:hAnsi="Arial" w:cs="Arial"/>
          <w:color w:val="000000"/>
          <w:sz w:val="20"/>
          <w:szCs w:val="20"/>
        </w:rPr>
        <w:t xml:space="preserve"> sazba + </w:t>
      </w:r>
      <w:proofErr w:type="gramStart"/>
      <w:r w:rsidRPr="00E547AB">
        <w:rPr>
          <w:rFonts w:ascii="Arial" w:hAnsi="Arial" w:cs="Arial"/>
          <w:color w:val="000000"/>
          <w:sz w:val="20"/>
          <w:szCs w:val="20"/>
        </w:rPr>
        <w:t>14%</w:t>
      </w:r>
      <w:proofErr w:type="gramEnd"/>
      <w:r w:rsidR="001C4245">
        <w:rPr>
          <w:rFonts w:ascii="Arial" w:hAnsi="Arial" w:cs="Arial"/>
          <w:color w:val="000000"/>
          <w:sz w:val="20"/>
          <w:szCs w:val="20"/>
        </w:rPr>
        <w:t xml:space="preserve"> </w:t>
      </w:r>
      <w:r w:rsidRPr="00E547AB">
        <w:rPr>
          <w:rFonts w:ascii="Arial" w:hAnsi="Arial" w:cs="Arial"/>
          <w:color w:val="000000"/>
          <w:sz w:val="20"/>
          <w:szCs w:val="20"/>
        </w:rPr>
        <w:t>bodu za každý den prodlení s úhradou daně podle § 252 z. č. 280/2009 Sb. daňový řád.</w:t>
      </w:r>
    </w:p>
    <w:p w14:paraId="336A6BFB" w14:textId="4647B2C2" w:rsidR="00B078EC" w:rsidRDefault="00B078EC" w:rsidP="00B078EC">
      <w:pPr>
        <w:pStyle w:val="Odstavecseseznamem"/>
        <w:spacing w:after="120"/>
        <w:ind w:left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47A18DB3" w14:textId="77777777" w:rsidR="00B078EC" w:rsidRDefault="00B078EC" w:rsidP="00B078EC">
      <w:pPr>
        <w:pStyle w:val="Odstavecseseznamem"/>
        <w:spacing w:after="120"/>
        <w:ind w:left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1A27C59C" w14:textId="77777777" w:rsidR="0082368B" w:rsidRPr="00D44610" w:rsidRDefault="0082368B" w:rsidP="00E41775">
      <w:pPr>
        <w:pStyle w:val="Normlnweb"/>
        <w:numPr>
          <w:ilvl w:val="0"/>
          <w:numId w:val="14"/>
        </w:numPr>
        <w:spacing w:before="240" w:beforeAutospacing="0" w:after="240" w:afterAutospacing="0"/>
        <w:ind w:left="1077" w:hanging="357"/>
        <w:jc w:val="center"/>
        <w:rPr>
          <w:rFonts w:ascii="Arial" w:hAnsi="Arial" w:cs="Arial"/>
          <w:b/>
          <w:bCs/>
        </w:rPr>
      </w:pPr>
      <w:r w:rsidRPr="00D44610">
        <w:rPr>
          <w:rFonts w:ascii="Arial" w:hAnsi="Arial" w:cs="Arial"/>
          <w:b/>
          <w:bCs/>
        </w:rPr>
        <w:t>Odstoupení od smlouvy</w:t>
      </w:r>
    </w:p>
    <w:p w14:paraId="02D4BC9B" w14:textId="429693A5" w:rsidR="0082368B" w:rsidRDefault="0082368B" w:rsidP="00E41775">
      <w:pPr>
        <w:pStyle w:val="Odstavecseseznamem"/>
        <w:numPr>
          <w:ilvl w:val="1"/>
          <w:numId w:val="14"/>
        </w:numPr>
        <w:spacing w:after="120"/>
        <w:ind w:left="567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7F22EB">
        <w:rPr>
          <w:rFonts w:ascii="Arial" w:hAnsi="Arial" w:cs="Arial"/>
          <w:color w:val="000000"/>
          <w:sz w:val="20"/>
          <w:szCs w:val="20"/>
        </w:rPr>
        <w:t>V případě, že je prodávají</w:t>
      </w:r>
      <w:r>
        <w:rPr>
          <w:rFonts w:ascii="Arial" w:hAnsi="Arial" w:cs="Arial"/>
          <w:color w:val="000000"/>
          <w:sz w:val="20"/>
          <w:szCs w:val="20"/>
        </w:rPr>
        <w:t>cí</w:t>
      </w:r>
      <w:r w:rsidRPr="007F22EB">
        <w:rPr>
          <w:rFonts w:ascii="Arial" w:hAnsi="Arial" w:cs="Arial"/>
          <w:color w:val="000000"/>
          <w:sz w:val="20"/>
          <w:szCs w:val="20"/>
        </w:rPr>
        <w:t xml:space="preserve"> v prodlení s dodáním předmětu koupě</w:t>
      </w:r>
      <w:r w:rsidRPr="007F22EB" w:rsidDel="00F6637E">
        <w:rPr>
          <w:rFonts w:ascii="Arial" w:hAnsi="Arial" w:cs="Arial"/>
          <w:color w:val="000000"/>
          <w:sz w:val="20"/>
          <w:szCs w:val="20"/>
        </w:rPr>
        <w:t xml:space="preserve"> </w:t>
      </w:r>
      <w:r w:rsidRPr="007F22EB">
        <w:rPr>
          <w:rFonts w:ascii="Arial" w:hAnsi="Arial" w:cs="Arial"/>
          <w:color w:val="000000"/>
          <w:sz w:val="20"/>
          <w:szCs w:val="20"/>
        </w:rPr>
        <w:t xml:space="preserve">dle této smlouvy déle než </w:t>
      </w:r>
      <w:r>
        <w:rPr>
          <w:rFonts w:ascii="Arial" w:hAnsi="Arial" w:cs="Arial"/>
          <w:color w:val="000000"/>
          <w:sz w:val="20"/>
          <w:szCs w:val="20"/>
        </w:rPr>
        <w:t>7</w:t>
      </w:r>
      <w:r w:rsidRPr="007F22EB">
        <w:rPr>
          <w:rFonts w:ascii="Arial" w:hAnsi="Arial" w:cs="Arial"/>
          <w:color w:val="000000"/>
          <w:sz w:val="20"/>
          <w:szCs w:val="20"/>
        </w:rPr>
        <w:t xml:space="preserve"> dní, je kupující oprávněn od této smlouvy odstoupit. </w:t>
      </w:r>
      <w:r w:rsidR="007A6AA8" w:rsidRPr="007F22EB">
        <w:rPr>
          <w:rFonts w:ascii="Arial" w:hAnsi="Arial" w:cs="Arial"/>
          <w:color w:val="000000"/>
          <w:sz w:val="20"/>
          <w:szCs w:val="20"/>
        </w:rPr>
        <w:t>Odstoupení</w:t>
      </w:r>
      <w:r w:rsidR="007A6AA8">
        <w:rPr>
          <w:rFonts w:ascii="Arial" w:hAnsi="Arial" w:cs="Arial"/>
          <w:color w:val="000000"/>
          <w:sz w:val="20"/>
          <w:szCs w:val="20"/>
        </w:rPr>
        <w:t xml:space="preserve"> musí být učiněno písemně a je účinné ode dne, kdy bylo doručeno druhé smluvní straně.</w:t>
      </w:r>
    </w:p>
    <w:p w14:paraId="25AAFFA7" w14:textId="77777777" w:rsidR="00B078EC" w:rsidRDefault="00B078EC" w:rsidP="00B078EC">
      <w:pPr>
        <w:pStyle w:val="Odstavecseseznamem"/>
        <w:spacing w:after="120"/>
        <w:ind w:left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36542C00" w14:textId="77777777" w:rsidR="009128B2" w:rsidRPr="00E41775" w:rsidRDefault="009128B2" w:rsidP="00E41775">
      <w:pPr>
        <w:pStyle w:val="Odstavecseseznamem"/>
        <w:numPr>
          <w:ilvl w:val="0"/>
          <w:numId w:val="14"/>
        </w:numPr>
        <w:spacing w:before="240" w:after="240"/>
        <w:ind w:left="1077" w:hanging="357"/>
        <w:contextualSpacing w:val="0"/>
        <w:jc w:val="center"/>
        <w:rPr>
          <w:rFonts w:ascii="Arial" w:hAnsi="Arial" w:cs="Arial"/>
          <w:b/>
          <w:bCs/>
        </w:rPr>
      </w:pPr>
      <w:r w:rsidRPr="00E41775">
        <w:rPr>
          <w:rFonts w:ascii="Arial" w:hAnsi="Arial" w:cs="Arial"/>
          <w:b/>
          <w:bCs/>
        </w:rPr>
        <w:t>Závěrečná ustanovení</w:t>
      </w:r>
    </w:p>
    <w:p w14:paraId="5628BD7D" w14:textId="77777777" w:rsidR="003E73DD" w:rsidRDefault="003E73DD" w:rsidP="00E41775">
      <w:pPr>
        <w:pStyle w:val="Odstavecseseznamem"/>
        <w:numPr>
          <w:ilvl w:val="1"/>
          <w:numId w:val="14"/>
        </w:numPr>
        <w:spacing w:after="120"/>
        <w:ind w:left="567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7F22EB">
        <w:rPr>
          <w:rFonts w:ascii="Arial" w:hAnsi="Arial" w:cs="Arial"/>
          <w:color w:val="000000"/>
          <w:sz w:val="20"/>
          <w:szCs w:val="20"/>
        </w:rPr>
        <w:t>Práva a povinnosti smluvních stran, výslovně v této smlouvě neupravená, se řídí příslušnými ustanoveními občanského zákoníku.</w:t>
      </w:r>
    </w:p>
    <w:p w14:paraId="73FA4BCF" w14:textId="77777777" w:rsidR="009B5333" w:rsidRPr="00E41775" w:rsidRDefault="009B5333" w:rsidP="00E41775">
      <w:pPr>
        <w:pStyle w:val="Odstavecseseznamem"/>
        <w:numPr>
          <w:ilvl w:val="1"/>
          <w:numId w:val="14"/>
        </w:numPr>
        <w:spacing w:after="120"/>
        <w:ind w:left="567" w:hanging="567"/>
        <w:contextualSpacing w:val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E41775">
        <w:rPr>
          <w:rFonts w:ascii="Arial" w:hAnsi="Arial" w:cs="Arial"/>
          <w:b/>
          <w:color w:val="000000"/>
          <w:sz w:val="20"/>
          <w:szCs w:val="20"/>
        </w:rPr>
        <w:lastRenderedPageBreak/>
        <w:t>Smlouva nabývá platnosti dnem jejího podpisu oběma smluvními stranami a účinnosti dnem zveřejnění v Registru smluv dle odstavce níže.</w:t>
      </w:r>
    </w:p>
    <w:p w14:paraId="643B3783" w14:textId="77777777" w:rsidR="00565326" w:rsidRDefault="00565326" w:rsidP="00E41775">
      <w:pPr>
        <w:pStyle w:val="Odstavecseseznamem"/>
        <w:numPr>
          <w:ilvl w:val="1"/>
          <w:numId w:val="14"/>
        </w:numPr>
        <w:spacing w:after="120"/>
        <w:ind w:left="567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Smluvní strany berou na vědomí a souhlasí s tím, že tato smlouva bude zveřejněna </w:t>
      </w:r>
      <w:r w:rsidRPr="0085138D">
        <w:rPr>
          <w:rFonts w:ascii="Arial" w:hAnsi="Arial" w:cs="Arial"/>
          <w:color w:val="000000"/>
          <w:sz w:val="20"/>
          <w:szCs w:val="20"/>
        </w:rPr>
        <w:t xml:space="preserve">objednatelem v Registru smluv podle zákona č. 340/2015 Sb., o zvláštních podmínkách účinnosti některých smluv, uveřejňování těchto smluv a o registru smluv. </w:t>
      </w:r>
      <w:r w:rsidR="00D54260">
        <w:rPr>
          <w:rFonts w:ascii="Arial" w:hAnsi="Arial" w:cs="Arial"/>
          <w:color w:val="000000"/>
          <w:sz w:val="20"/>
          <w:szCs w:val="20"/>
        </w:rPr>
        <w:t>Kupující</w:t>
      </w:r>
      <w:r w:rsidR="00D54260" w:rsidRPr="0085138D">
        <w:rPr>
          <w:rFonts w:ascii="Arial" w:hAnsi="Arial" w:cs="Arial"/>
          <w:color w:val="000000"/>
          <w:sz w:val="20"/>
          <w:szCs w:val="20"/>
        </w:rPr>
        <w:t xml:space="preserve"> </w:t>
      </w:r>
      <w:r w:rsidRPr="0085138D">
        <w:rPr>
          <w:rFonts w:ascii="Arial" w:hAnsi="Arial" w:cs="Arial"/>
          <w:color w:val="000000"/>
          <w:sz w:val="20"/>
          <w:szCs w:val="20"/>
        </w:rPr>
        <w:t xml:space="preserve">se zavazuje odeslat smlouvu společně s </w:t>
      </w:r>
      <w:proofErr w:type="spellStart"/>
      <w:r w:rsidRPr="0085138D">
        <w:rPr>
          <w:rFonts w:ascii="Arial" w:hAnsi="Arial" w:cs="Arial"/>
          <w:color w:val="000000"/>
          <w:sz w:val="20"/>
          <w:szCs w:val="20"/>
        </w:rPr>
        <w:t>metadaty</w:t>
      </w:r>
      <w:proofErr w:type="spellEnd"/>
      <w:r w:rsidRPr="0085138D">
        <w:rPr>
          <w:rFonts w:ascii="Arial" w:hAnsi="Arial" w:cs="Arial"/>
          <w:color w:val="000000"/>
          <w:sz w:val="20"/>
          <w:szCs w:val="20"/>
        </w:rPr>
        <w:t xml:space="preserve"> správci registru smluv bez zbytečného odkladu po uzavření smlouvy, nejpozději do 30 dnů od jejího uzavření.</w:t>
      </w:r>
      <w:r w:rsidR="00D54260">
        <w:rPr>
          <w:rFonts w:ascii="Arial" w:hAnsi="Arial" w:cs="Arial"/>
          <w:color w:val="000000"/>
          <w:sz w:val="20"/>
          <w:szCs w:val="20"/>
        </w:rPr>
        <w:t xml:space="preserve"> Automat Registru smluv zašle oběma smluvním stranám potvrzení o zveřejnění do jejich datové schránky.</w:t>
      </w:r>
    </w:p>
    <w:p w14:paraId="3E6A076C" w14:textId="77777777" w:rsidR="009128B2" w:rsidRDefault="009128B2" w:rsidP="00E41775">
      <w:pPr>
        <w:pStyle w:val="Odstavecseseznamem"/>
        <w:numPr>
          <w:ilvl w:val="1"/>
          <w:numId w:val="14"/>
        </w:numPr>
        <w:spacing w:after="120"/>
        <w:ind w:left="567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7F22EB">
        <w:rPr>
          <w:rFonts w:ascii="Arial" w:hAnsi="Arial" w:cs="Arial"/>
          <w:color w:val="000000"/>
          <w:sz w:val="20"/>
          <w:szCs w:val="20"/>
        </w:rPr>
        <w:t>Smluvní strany prohlašují, že si tuto smlouvu před jejím podpisem přečetly, že byla uzavřena po vzájemném dojednání podle jejich pravé a svobodné vůle určitě, vážně a srozumitelně, nikoli v tísni nebo za nápadně nevýhodných podmínek. Autentičnost této smlouvy potvrzují svým podpisem.</w:t>
      </w:r>
    </w:p>
    <w:p w14:paraId="04AB90A1" w14:textId="77777777" w:rsidR="009128B2" w:rsidRDefault="009128B2" w:rsidP="00E41775">
      <w:pPr>
        <w:pStyle w:val="Odstavecseseznamem"/>
        <w:numPr>
          <w:ilvl w:val="1"/>
          <w:numId w:val="14"/>
        </w:numPr>
        <w:spacing w:after="120"/>
        <w:ind w:left="567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7F22EB">
        <w:rPr>
          <w:rFonts w:ascii="Arial" w:hAnsi="Arial" w:cs="Arial"/>
          <w:color w:val="000000"/>
          <w:sz w:val="20"/>
          <w:szCs w:val="20"/>
        </w:rPr>
        <w:t xml:space="preserve">Tato smlouva je vyhotovena ve dvou vyhotoveních, z nichž obdrží </w:t>
      </w:r>
      <w:r w:rsidR="00B0457F">
        <w:rPr>
          <w:rFonts w:ascii="Arial" w:hAnsi="Arial" w:cs="Arial"/>
          <w:color w:val="000000"/>
          <w:sz w:val="20"/>
          <w:szCs w:val="20"/>
        </w:rPr>
        <w:t>každá smluvní strana</w:t>
      </w:r>
      <w:r w:rsidRPr="007F22EB">
        <w:rPr>
          <w:rFonts w:ascii="Arial" w:hAnsi="Arial" w:cs="Arial"/>
          <w:color w:val="000000"/>
          <w:sz w:val="20"/>
          <w:szCs w:val="20"/>
        </w:rPr>
        <w:t xml:space="preserve"> jedno vyhotovení.</w:t>
      </w:r>
    </w:p>
    <w:p w14:paraId="44D83486" w14:textId="77777777" w:rsidR="009128B2" w:rsidRPr="007F22EB" w:rsidRDefault="009128B2" w:rsidP="00E41775">
      <w:pPr>
        <w:pStyle w:val="Odstavecseseznamem"/>
        <w:numPr>
          <w:ilvl w:val="1"/>
          <w:numId w:val="14"/>
        </w:numPr>
        <w:spacing w:after="120"/>
        <w:ind w:left="567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7F22EB">
        <w:rPr>
          <w:rFonts w:ascii="Arial" w:hAnsi="Arial" w:cs="Arial"/>
          <w:color w:val="000000"/>
          <w:sz w:val="20"/>
          <w:szCs w:val="20"/>
        </w:rPr>
        <w:t>Změny této smlouvy jsou možné jen ve formě písemných, číslovaných dodatků.</w:t>
      </w:r>
    </w:p>
    <w:p w14:paraId="3563CFD2" w14:textId="60ED253E" w:rsidR="00CE08B9" w:rsidRDefault="00CE08B9" w:rsidP="007843F6">
      <w:pPr>
        <w:pStyle w:val="Normlnweb"/>
        <w:tabs>
          <w:tab w:val="left" w:pos="5529"/>
        </w:tabs>
        <w:rPr>
          <w:rFonts w:ascii="Arial" w:hAnsi="Arial" w:cs="Arial"/>
          <w:sz w:val="20"/>
          <w:szCs w:val="20"/>
        </w:rPr>
      </w:pPr>
    </w:p>
    <w:p w14:paraId="04BAA27B" w14:textId="77777777" w:rsidR="00B078EC" w:rsidRDefault="00B078EC" w:rsidP="007843F6">
      <w:pPr>
        <w:pStyle w:val="Normlnweb"/>
        <w:tabs>
          <w:tab w:val="left" w:pos="5529"/>
        </w:tabs>
        <w:rPr>
          <w:rFonts w:ascii="Arial" w:hAnsi="Arial" w:cs="Arial"/>
          <w:sz w:val="20"/>
          <w:szCs w:val="20"/>
        </w:rPr>
      </w:pPr>
    </w:p>
    <w:p w14:paraId="51288EA5" w14:textId="7A652ED7" w:rsidR="00537F17" w:rsidRPr="007843F6" w:rsidRDefault="00537F17" w:rsidP="007843F6">
      <w:pPr>
        <w:pStyle w:val="Normlnweb"/>
        <w:tabs>
          <w:tab w:val="left" w:pos="5529"/>
        </w:tabs>
        <w:rPr>
          <w:rFonts w:ascii="Arial" w:hAnsi="Arial" w:cs="Arial"/>
          <w:sz w:val="20"/>
          <w:szCs w:val="20"/>
        </w:rPr>
      </w:pPr>
      <w:r w:rsidRPr="007843F6">
        <w:rPr>
          <w:rFonts w:ascii="Arial" w:hAnsi="Arial" w:cs="Arial"/>
          <w:sz w:val="20"/>
          <w:szCs w:val="20"/>
        </w:rPr>
        <w:t>V</w:t>
      </w:r>
      <w:r w:rsidR="00FF4EF3">
        <w:rPr>
          <w:rFonts w:ascii="Arial" w:hAnsi="Arial" w:cs="Arial"/>
          <w:sz w:val="20"/>
          <w:szCs w:val="20"/>
        </w:rPr>
        <w:t xml:space="preserve">e </w:t>
      </w:r>
      <w:r w:rsidR="009323B9">
        <w:rPr>
          <w:rFonts w:ascii="Arial" w:hAnsi="Arial" w:cs="Arial"/>
          <w:sz w:val="20"/>
          <w:szCs w:val="20"/>
        </w:rPr>
        <w:t>Ostrav</w:t>
      </w:r>
      <w:r w:rsidR="00FF4EF3">
        <w:rPr>
          <w:rFonts w:ascii="Arial" w:hAnsi="Arial" w:cs="Arial"/>
          <w:sz w:val="20"/>
          <w:szCs w:val="20"/>
        </w:rPr>
        <w:t>ě</w:t>
      </w:r>
      <w:r w:rsidR="00485252" w:rsidRPr="007843F6">
        <w:rPr>
          <w:rFonts w:ascii="Arial" w:hAnsi="Arial" w:cs="Arial"/>
          <w:sz w:val="20"/>
          <w:szCs w:val="20"/>
        </w:rPr>
        <w:t xml:space="preserve">, dne </w:t>
      </w:r>
      <w:r w:rsidR="00A64ED8">
        <w:rPr>
          <w:rFonts w:ascii="Arial" w:hAnsi="Arial" w:cs="Arial"/>
          <w:sz w:val="20"/>
          <w:szCs w:val="20"/>
        </w:rPr>
        <w:t>11.12.2024</w:t>
      </w:r>
      <w:r w:rsidR="00C516E9">
        <w:rPr>
          <w:rFonts w:ascii="Arial" w:hAnsi="Arial" w:cs="Arial"/>
          <w:sz w:val="20"/>
          <w:szCs w:val="20"/>
        </w:rPr>
        <w:tab/>
      </w:r>
      <w:r w:rsidR="00485252" w:rsidRPr="007843F6">
        <w:rPr>
          <w:rFonts w:ascii="Arial" w:hAnsi="Arial" w:cs="Arial"/>
          <w:sz w:val="20"/>
          <w:szCs w:val="20"/>
        </w:rPr>
        <w:t xml:space="preserve">V </w:t>
      </w:r>
      <w:r w:rsidRPr="007843F6">
        <w:rPr>
          <w:rFonts w:ascii="Arial" w:hAnsi="Arial" w:cs="Arial"/>
          <w:sz w:val="20"/>
          <w:szCs w:val="20"/>
        </w:rPr>
        <w:t xml:space="preserve">Přerově, </w:t>
      </w:r>
      <w:r w:rsidR="00A64ED8">
        <w:rPr>
          <w:rFonts w:ascii="Arial" w:hAnsi="Arial" w:cs="Arial"/>
          <w:sz w:val="20"/>
          <w:szCs w:val="20"/>
        </w:rPr>
        <w:t>dne 11.12.2024</w:t>
      </w:r>
    </w:p>
    <w:p w14:paraId="1BF5243D" w14:textId="381EF24D" w:rsidR="00C516E9" w:rsidRPr="007843F6" w:rsidRDefault="00C516E9" w:rsidP="007843F6">
      <w:pPr>
        <w:pStyle w:val="Normlnweb"/>
        <w:tabs>
          <w:tab w:val="center" w:pos="2340"/>
          <w:tab w:val="left" w:pos="5529"/>
          <w:tab w:val="left" w:pos="6237"/>
          <w:tab w:val="center" w:pos="666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7843F6">
        <w:rPr>
          <w:rFonts w:ascii="Arial" w:hAnsi="Arial" w:cs="Arial"/>
          <w:sz w:val="20"/>
          <w:szCs w:val="20"/>
        </w:rPr>
        <w:t>Prodávající</w:t>
      </w:r>
      <w:r w:rsidR="00FF4EF3">
        <w:rPr>
          <w:rFonts w:ascii="Arial" w:hAnsi="Arial" w:cs="Arial"/>
          <w:sz w:val="20"/>
          <w:szCs w:val="20"/>
        </w:rPr>
        <w:t>:</w:t>
      </w:r>
      <w:r w:rsidRPr="007843F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7843F6">
        <w:rPr>
          <w:rFonts w:ascii="Arial" w:hAnsi="Arial" w:cs="Arial"/>
          <w:sz w:val="20"/>
          <w:szCs w:val="20"/>
        </w:rPr>
        <w:t>Kupující</w:t>
      </w:r>
      <w:r w:rsidR="00FF4EF3">
        <w:rPr>
          <w:rFonts w:ascii="Arial" w:hAnsi="Arial" w:cs="Arial"/>
          <w:sz w:val="20"/>
          <w:szCs w:val="20"/>
        </w:rPr>
        <w:t>:</w:t>
      </w:r>
    </w:p>
    <w:p w14:paraId="267BF8E6" w14:textId="77777777" w:rsidR="00537F17" w:rsidRDefault="00537F17" w:rsidP="008543EA">
      <w:pPr>
        <w:pStyle w:val="Normlnweb"/>
        <w:tabs>
          <w:tab w:val="center" w:pos="2340"/>
          <w:tab w:val="center" w:pos="666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7D0866FE" w14:textId="77777777" w:rsidR="00E547AB" w:rsidRDefault="00E547AB" w:rsidP="008543EA">
      <w:pPr>
        <w:pStyle w:val="Normlnweb"/>
        <w:tabs>
          <w:tab w:val="center" w:pos="2340"/>
          <w:tab w:val="center" w:pos="666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46641D80" w14:textId="695C6EAD" w:rsidR="00CE08B9" w:rsidRDefault="00CE08B9" w:rsidP="008543EA">
      <w:pPr>
        <w:pStyle w:val="Normlnweb"/>
        <w:tabs>
          <w:tab w:val="center" w:pos="2340"/>
          <w:tab w:val="center" w:pos="666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1A0ED09F" w14:textId="45661B35" w:rsidR="00FF4EF3" w:rsidRDefault="00FF4EF3" w:rsidP="008543EA">
      <w:pPr>
        <w:pStyle w:val="Normlnweb"/>
        <w:tabs>
          <w:tab w:val="center" w:pos="2340"/>
          <w:tab w:val="center" w:pos="666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792EA9F9" w14:textId="77777777" w:rsidR="00FF4EF3" w:rsidRDefault="00FF4EF3" w:rsidP="008543EA">
      <w:pPr>
        <w:pStyle w:val="Normlnweb"/>
        <w:tabs>
          <w:tab w:val="center" w:pos="2340"/>
          <w:tab w:val="center" w:pos="666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09CCA1D4" w14:textId="77777777" w:rsidR="00537F17" w:rsidRPr="005E79CA" w:rsidRDefault="00537F17" w:rsidP="008543EA">
      <w:pPr>
        <w:pStyle w:val="Normlnweb"/>
        <w:tabs>
          <w:tab w:val="center" w:pos="2340"/>
          <w:tab w:val="center" w:pos="666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E79CA">
        <w:rPr>
          <w:rFonts w:ascii="Arial" w:hAnsi="Arial" w:cs="Arial"/>
          <w:sz w:val="20"/>
          <w:szCs w:val="20"/>
        </w:rPr>
        <w:t>………………… …………</w:t>
      </w:r>
      <w:r w:rsidRPr="005E79CA">
        <w:rPr>
          <w:rFonts w:ascii="Arial" w:hAnsi="Arial" w:cs="Arial"/>
          <w:sz w:val="20"/>
          <w:szCs w:val="20"/>
        </w:rPr>
        <w:tab/>
        <w:t>……</w:t>
      </w:r>
      <w:r w:rsidRPr="005E79CA">
        <w:rPr>
          <w:rFonts w:ascii="Arial" w:hAnsi="Arial" w:cs="Arial"/>
          <w:sz w:val="20"/>
          <w:szCs w:val="20"/>
        </w:rPr>
        <w:tab/>
        <w:t>....……………………………</w:t>
      </w:r>
    </w:p>
    <w:p w14:paraId="0FAB2985" w14:textId="34649CD2" w:rsidR="001F123D" w:rsidRDefault="001F123D" w:rsidP="007A6AA8">
      <w:pPr>
        <w:pStyle w:val="Normlnweb"/>
        <w:tabs>
          <w:tab w:val="center" w:pos="2340"/>
          <w:tab w:val="center" w:pos="6660"/>
        </w:tabs>
        <w:spacing w:before="0" w:beforeAutospacing="0" w:after="0" w:afterAutospacing="0"/>
      </w:pPr>
    </w:p>
    <w:p w14:paraId="12E10566" w14:textId="5D98DD1D" w:rsidR="001F123D" w:rsidRDefault="001F123D" w:rsidP="007A6AA8">
      <w:pPr>
        <w:pStyle w:val="Normlnweb"/>
        <w:tabs>
          <w:tab w:val="center" w:pos="2340"/>
          <w:tab w:val="center" w:pos="6660"/>
        </w:tabs>
        <w:spacing w:before="0" w:beforeAutospacing="0" w:after="0" w:afterAutospacing="0"/>
      </w:pPr>
    </w:p>
    <w:p w14:paraId="4C67912E" w14:textId="3C395DEA" w:rsidR="001F123D" w:rsidRDefault="001F123D" w:rsidP="007A6AA8">
      <w:pPr>
        <w:pStyle w:val="Normlnweb"/>
        <w:tabs>
          <w:tab w:val="center" w:pos="2340"/>
          <w:tab w:val="center" w:pos="6660"/>
        </w:tabs>
        <w:spacing w:before="0" w:beforeAutospacing="0" w:after="0" w:afterAutospacing="0"/>
      </w:pPr>
    </w:p>
    <w:p w14:paraId="7FD4A96E" w14:textId="1C74CF7C" w:rsidR="001F123D" w:rsidRDefault="001F123D" w:rsidP="007A6AA8">
      <w:pPr>
        <w:pStyle w:val="Normlnweb"/>
        <w:tabs>
          <w:tab w:val="center" w:pos="2340"/>
          <w:tab w:val="center" w:pos="6660"/>
        </w:tabs>
        <w:spacing w:before="0" w:beforeAutospacing="0" w:after="0" w:afterAutospacing="0"/>
      </w:pPr>
    </w:p>
    <w:p w14:paraId="48487886" w14:textId="7F634A8F" w:rsidR="001F123D" w:rsidRPr="001F123D" w:rsidRDefault="001F123D" w:rsidP="007A6AA8">
      <w:pPr>
        <w:pStyle w:val="Normlnweb"/>
        <w:tabs>
          <w:tab w:val="center" w:pos="2340"/>
          <w:tab w:val="center" w:pos="666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1F123D">
        <w:rPr>
          <w:rFonts w:ascii="Arial" w:hAnsi="Arial" w:cs="Arial"/>
          <w:b/>
          <w:sz w:val="20"/>
          <w:szCs w:val="20"/>
        </w:rPr>
        <w:t>Příloha 1.</w:t>
      </w:r>
      <w:r w:rsidR="00364418">
        <w:rPr>
          <w:rFonts w:ascii="Arial" w:hAnsi="Arial" w:cs="Arial"/>
          <w:b/>
          <w:sz w:val="20"/>
          <w:szCs w:val="20"/>
        </w:rPr>
        <w:t xml:space="preserve"> </w:t>
      </w:r>
      <w:r w:rsidR="00EB2BBA">
        <w:rPr>
          <w:rFonts w:ascii="Arial" w:hAnsi="Arial" w:cs="Arial"/>
          <w:sz w:val="20"/>
          <w:szCs w:val="20"/>
        </w:rPr>
        <w:t>Nabídka N241330</w:t>
      </w:r>
      <w:bookmarkStart w:id="1" w:name="_GoBack"/>
      <w:bookmarkEnd w:id="1"/>
    </w:p>
    <w:sectPr w:rsidR="001F123D" w:rsidRPr="001F123D" w:rsidSect="003866D3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B9915E" w14:textId="77777777" w:rsidR="004A4CAF" w:rsidRDefault="004A4CAF">
      <w:r>
        <w:separator/>
      </w:r>
    </w:p>
  </w:endnote>
  <w:endnote w:type="continuationSeparator" w:id="0">
    <w:p w14:paraId="530B2312" w14:textId="77777777" w:rsidR="004A4CAF" w:rsidRDefault="004A4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8C24E" w14:textId="77777777" w:rsidR="00537F17" w:rsidRDefault="00537F1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14:paraId="01C301EE" w14:textId="77777777" w:rsidR="00537F17" w:rsidRDefault="00537F1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463311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445AA47D" w14:textId="77099F14" w:rsidR="00297F9C" w:rsidRDefault="00297F9C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A57283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A57283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4652966" w14:textId="77777777" w:rsidR="00537F17" w:rsidRDefault="00537F17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0C082A" w14:textId="77777777" w:rsidR="004A4CAF" w:rsidRDefault="004A4CAF">
      <w:r>
        <w:separator/>
      </w:r>
    </w:p>
  </w:footnote>
  <w:footnote w:type="continuationSeparator" w:id="0">
    <w:p w14:paraId="2293BDB0" w14:textId="77777777" w:rsidR="004A4CAF" w:rsidRDefault="004A4C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6BBB9" w14:textId="69915C96" w:rsidR="00537F17" w:rsidRDefault="00537F17" w:rsidP="00E46B78">
    <w:pPr>
      <w:pStyle w:val="Zhlav"/>
      <w:jc w:val="both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</w:abstractNum>
  <w:abstractNum w:abstractNumId="1" w15:restartNumberingAfterBreak="0">
    <w:nsid w:val="03603512"/>
    <w:multiLevelType w:val="hybridMultilevel"/>
    <w:tmpl w:val="722220E2"/>
    <w:lvl w:ilvl="0" w:tplc="0832A7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251DC1"/>
    <w:multiLevelType w:val="hybridMultilevel"/>
    <w:tmpl w:val="5EA2C7F4"/>
    <w:lvl w:ilvl="0" w:tplc="A32C4CAA">
      <w:start w:val="1"/>
      <w:numFmt w:val="decimal"/>
      <w:lvlText w:val="2.%1."/>
      <w:lvlJc w:val="left"/>
      <w:pPr>
        <w:ind w:left="8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05" w:hanging="360"/>
      </w:pPr>
    </w:lvl>
    <w:lvl w:ilvl="2" w:tplc="0405001B" w:tentative="1">
      <w:start w:val="1"/>
      <w:numFmt w:val="lowerRoman"/>
      <w:lvlText w:val="%3."/>
      <w:lvlJc w:val="right"/>
      <w:pPr>
        <w:ind w:left="2325" w:hanging="180"/>
      </w:pPr>
    </w:lvl>
    <w:lvl w:ilvl="3" w:tplc="0405000F" w:tentative="1">
      <w:start w:val="1"/>
      <w:numFmt w:val="decimal"/>
      <w:lvlText w:val="%4."/>
      <w:lvlJc w:val="left"/>
      <w:pPr>
        <w:ind w:left="3045" w:hanging="360"/>
      </w:pPr>
    </w:lvl>
    <w:lvl w:ilvl="4" w:tplc="04050019" w:tentative="1">
      <w:start w:val="1"/>
      <w:numFmt w:val="lowerLetter"/>
      <w:lvlText w:val="%5."/>
      <w:lvlJc w:val="left"/>
      <w:pPr>
        <w:ind w:left="3765" w:hanging="360"/>
      </w:pPr>
    </w:lvl>
    <w:lvl w:ilvl="5" w:tplc="0405001B" w:tentative="1">
      <w:start w:val="1"/>
      <w:numFmt w:val="lowerRoman"/>
      <w:lvlText w:val="%6."/>
      <w:lvlJc w:val="right"/>
      <w:pPr>
        <w:ind w:left="4485" w:hanging="180"/>
      </w:pPr>
    </w:lvl>
    <w:lvl w:ilvl="6" w:tplc="0405000F" w:tentative="1">
      <w:start w:val="1"/>
      <w:numFmt w:val="decimal"/>
      <w:lvlText w:val="%7."/>
      <w:lvlJc w:val="left"/>
      <w:pPr>
        <w:ind w:left="5205" w:hanging="360"/>
      </w:pPr>
    </w:lvl>
    <w:lvl w:ilvl="7" w:tplc="04050019" w:tentative="1">
      <w:start w:val="1"/>
      <w:numFmt w:val="lowerLetter"/>
      <w:lvlText w:val="%8."/>
      <w:lvlJc w:val="left"/>
      <w:pPr>
        <w:ind w:left="5925" w:hanging="360"/>
      </w:pPr>
    </w:lvl>
    <w:lvl w:ilvl="8" w:tplc="040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 w15:restartNumberingAfterBreak="0">
    <w:nsid w:val="113E2132"/>
    <w:multiLevelType w:val="hybridMultilevel"/>
    <w:tmpl w:val="FF82A258"/>
    <w:lvl w:ilvl="0" w:tplc="ED7C2FD2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760805"/>
    <w:multiLevelType w:val="hybridMultilevel"/>
    <w:tmpl w:val="AA447596"/>
    <w:lvl w:ilvl="0" w:tplc="88F47D9E">
      <w:start w:val="1"/>
      <w:numFmt w:val="decimal"/>
      <w:lvlText w:val="5.%1.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15E411D3"/>
    <w:multiLevelType w:val="hybridMultilevel"/>
    <w:tmpl w:val="826C0E12"/>
    <w:lvl w:ilvl="0" w:tplc="1BCA974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16B436E4"/>
    <w:multiLevelType w:val="multilevel"/>
    <w:tmpl w:val="BAA4DA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9A87598"/>
    <w:multiLevelType w:val="multilevel"/>
    <w:tmpl w:val="BAA4DA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3176944"/>
    <w:multiLevelType w:val="hybridMultilevel"/>
    <w:tmpl w:val="728CFAFC"/>
    <w:lvl w:ilvl="0" w:tplc="C27CA580">
      <w:start w:val="1"/>
      <w:numFmt w:val="lowerLetter"/>
      <w:lvlText w:val="%1)"/>
      <w:lvlJc w:val="left"/>
      <w:pPr>
        <w:tabs>
          <w:tab w:val="num" w:pos="921"/>
        </w:tabs>
        <w:ind w:left="921" w:hanging="495"/>
      </w:pPr>
      <w:rPr>
        <w:rFonts w:hint="default"/>
      </w:rPr>
    </w:lvl>
    <w:lvl w:ilvl="1" w:tplc="30BE3C4C">
      <w:start w:val="1"/>
      <w:numFmt w:val="decimal"/>
      <w:lvlText w:val="%2."/>
      <w:lvlJc w:val="left"/>
      <w:pPr>
        <w:tabs>
          <w:tab w:val="num" w:pos="435"/>
        </w:tabs>
        <w:ind w:left="435" w:hanging="435"/>
      </w:pPr>
      <w:rPr>
        <w:rFonts w:hint="default"/>
        <w:i w:val="0"/>
        <w:iCs w:val="0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 w15:restartNumberingAfterBreak="0">
    <w:nsid w:val="28C66588"/>
    <w:multiLevelType w:val="hybridMultilevel"/>
    <w:tmpl w:val="B7A2717E"/>
    <w:lvl w:ilvl="0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784C78D4">
      <w:start w:val="11"/>
      <w:numFmt w:val="decimal"/>
      <w:lvlText w:val="%2."/>
      <w:lvlJc w:val="left"/>
      <w:pPr>
        <w:tabs>
          <w:tab w:val="num" w:pos="2295"/>
        </w:tabs>
        <w:ind w:left="2295" w:hanging="49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32CD1F9C"/>
    <w:multiLevelType w:val="hybridMultilevel"/>
    <w:tmpl w:val="9A147566"/>
    <w:lvl w:ilvl="0" w:tplc="D1600DF0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cs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24"/>
        </w:tabs>
        <w:ind w:left="2624" w:hanging="360"/>
      </w:pPr>
      <w:rPr>
        <w:rFonts w:ascii="Wingdings" w:hAnsi="Wingdings" w:cs="Wingdings" w:hint="default"/>
      </w:rPr>
    </w:lvl>
    <w:lvl w:ilvl="3" w:tplc="040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1" w15:restartNumberingAfterBreak="0">
    <w:nsid w:val="33730811"/>
    <w:multiLevelType w:val="hybridMultilevel"/>
    <w:tmpl w:val="C65C55C6"/>
    <w:lvl w:ilvl="0" w:tplc="5E3801F8">
      <w:start w:val="1"/>
      <w:numFmt w:val="bullet"/>
      <w:lvlText w:val="-"/>
      <w:lvlJc w:val="left"/>
      <w:pPr>
        <w:ind w:left="142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2" w15:restartNumberingAfterBreak="0">
    <w:nsid w:val="383041B8"/>
    <w:multiLevelType w:val="hybridMultilevel"/>
    <w:tmpl w:val="07F23CE8"/>
    <w:lvl w:ilvl="0" w:tplc="B4EE8432">
      <w:start w:val="3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8F7E88"/>
    <w:multiLevelType w:val="hybridMultilevel"/>
    <w:tmpl w:val="6D04AC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0C34D4"/>
    <w:multiLevelType w:val="multilevel"/>
    <w:tmpl w:val="A7C844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FFF49BF"/>
    <w:multiLevelType w:val="hybridMultilevel"/>
    <w:tmpl w:val="C712821E"/>
    <w:lvl w:ilvl="0" w:tplc="D854CEA8">
      <w:start w:val="1"/>
      <w:numFmt w:val="decimal"/>
      <w:lvlText w:val="4.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2C77F90"/>
    <w:multiLevelType w:val="hybridMultilevel"/>
    <w:tmpl w:val="CA22ED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EF1B54"/>
    <w:multiLevelType w:val="hybridMultilevel"/>
    <w:tmpl w:val="155E3AF6"/>
    <w:lvl w:ilvl="0" w:tplc="0000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7C17EA6"/>
    <w:multiLevelType w:val="hybridMultilevel"/>
    <w:tmpl w:val="01240278"/>
    <w:lvl w:ilvl="0" w:tplc="6C8CD53C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C777BA"/>
    <w:multiLevelType w:val="hybridMultilevel"/>
    <w:tmpl w:val="C644A132"/>
    <w:lvl w:ilvl="0" w:tplc="D854CEA8">
      <w:start w:val="1"/>
      <w:numFmt w:val="decimal"/>
      <w:lvlText w:val="4.%1."/>
      <w:lvlJc w:val="left"/>
      <w:pPr>
        <w:ind w:left="15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6003187B"/>
    <w:multiLevelType w:val="multilevel"/>
    <w:tmpl w:val="BAA4DA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04F138E"/>
    <w:multiLevelType w:val="hybridMultilevel"/>
    <w:tmpl w:val="C9123E10"/>
    <w:lvl w:ilvl="0" w:tplc="8E1E85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791122"/>
    <w:multiLevelType w:val="multilevel"/>
    <w:tmpl w:val="94726212"/>
    <w:lvl w:ilvl="0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color w:val="000000"/>
      </w:rPr>
    </w:lvl>
  </w:abstractNum>
  <w:abstractNum w:abstractNumId="23" w15:restartNumberingAfterBreak="0">
    <w:nsid w:val="6295352C"/>
    <w:multiLevelType w:val="multilevel"/>
    <w:tmpl w:val="0EAE9F5E"/>
    <w:lvl w:ilvl="0">
      <w:start w:val="1"/>
      <w:numFmt w:val="bullet"/>
      <w:lvlText w:val="-"/>
      <w:lvlJc w:val="left"/>
      <w:pPr>
        <w:ind w:left="927" w:hanging="360"/>
      </w:pPr>
      <w:rPr>
        <w:rFonts w:ascii="Calibri" w:eastAsia="Calibri" w:hAnsi="Calibri" w:cs="Calibri" w:hint="default"/>
      </w:rPr>
    </w:lvl>
    <w:lvl w:ilvl="1">
      <w:start w:val="1"/>
      <w:numFmt w:val="decimal"/>
      <w:lvlText w:val="%1.%2."/>
      <w:lvlJc w:val="left"/>
      <w:pPr>
        <w:ind w:left="135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1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24" w15:restartNumberingAfterBreak="0">
    <w:nsid w:val="67840A6B"/>
    <w:multiLevelType w:val="hybridMultilevel"/>
    <w:tmpl w:val="37E83966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 w15:restartNumberingAfterBreak="0">
    <w:nsid w:val="6CBB1DB2"/>
    <w:multiLevelType w:val="hybridMultilevel"/>
    <w:tmpl w:val="C2164EB2"/>
    <w:lvl w:ilvl="0" w:tplc="C3D437BE">
      <w:start w:val="1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6D3B34EA"/>
    <w:multiLevelType w:val="hybridMultilevel"/>
    <w:tmpl w:val="61A6952C"/>
    <w:lvl w:ilvl="0" w:tplc="06589CC8">
      <w:start w:val="1"/>
      <w:numFmt w:val="decimal"/>
      <w:lvlText w:val="3.%1."/>
      <w:lvlJc w:val="left"/>
      <w:pPr>
        <w:ind w:left="17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9" w:hanging="360"/>
      </w:pPr>
    </w:lvl>
    <w:lvl w:ilvl="2" w:tplc="0405001B" w:tentative="1">
      <w:start w:val="1"/>
      <w:numFmt w:val="lowerRoman"/>
      <w:lvlText w:val="%3."/>
      <w:lvlJc w:val="right"/>
      <w:pPr>
        <w:ind w:left="3229" w:hanging="180"/>
      </w:pPr>
    </w:lvl>
    <w:lvl w:ilvl="3" w:tplc="0405000F" w:tentative="1">
      <w:start w:val="1"/>
      <w:numFmt w:val="decimal"/>
      <w:lvlText w:val="%4."/>
      <w:lvlJc w:val="left"/>
      <w:pPr>
        <w:ind w:left="3949" w:hanging="360"/>
      </w:pPr>
    </w:lvl>
    <w:lvl w:ilvl="4" w:tplc="04050019" w:tentative="1">
      <w:start w:val="1"/>
      <w:numFmt w:val="lowerLetter"/>
      <w:lvlText w:val="%5."/>
      <w:lvlJc w:val="left"/>
      <w:pPr>
        <w:ind w:left="4669" w:hanging="360"/>
      </w:pPr>
    </w:lvl>
    <w:lvl w:ilvl="5" w:tplc="0405001B" w:tentative="1">
      <w:start w:val="1"/>
      <w:numFmt w:val="lowerRoman"/>
      <w:lvlText w:val="%6."/>
      <w:lvlJc w:val="right"/>
      <w:pPr>
        <w:ind w:left="5389" w:hanging="180"/>
      </w:pPr>
    </w:lvl>
    <w:lvl w:ilvl="6" w:tplc="0405000F" w:tentative="1">
      <w:start w:val="1"/>
      <w:numFmt w:val="decimal"/>
      <w:lvlText w:val="%7."/>
      <w:lvlJc w:val="left"/>
      <w:pPr>
        <w:ind w:left="6109" w:hanging="360"/>
      </w:pPr>
    </w:lvl>
    <w:lvl w:ilvl="7" w:tplc="04050019" w:tentative="1">
      <w:start w:val="1"/>
      <w:numFmt w:val="lowerLetter"/>
      <w:lvlText w:val="%8."/>
      <w:lvlJc w:val="left"/>
      <w:pPr>
        <w:ind w:left="6829" w:hanging="360"/>
      </w:pPr>
    </w:lvl>
    <w:lvl w:ilvl="8" w:tplc="040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7" w15:restartNumberingAfterBreak="0">
    <w:nsid w:val="71A47F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5660CEC"/>
    <w:multiLevelType w:val="hybridMultilevel"/>
    <w:tmpl w:val="70C80112"/>
    <w:lvl w:ilvl="0" w:tplc="A48AB44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7210B2"/>
    <w:multiLevelType w:val="hybridMultilevel"/>
    <w:tmpl w:val="61A6952C"/>
    <w:lvl w:ilvl="0" w:tplc="06589CC8">
      <w:start w:val="1"/>
      <w:numFmt w:val="decimal"/>
      <w:lvlText w:val="3.%1."/>
      <w:lvlJc w:val="left"/>
      <w:pPr>
        <w:ind w:left="17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9" w:hanging="360"/>
      </w:pPr>
    </w:lvl>
    <w:lvl w:ilvl="2" w:tplc="0405001B" w:tentative="1">
      <w:start w:val="1"/>
      <w:numFmt w:val="lowerRoman"/>
      <w:lvlText w:val="%3."/>
      <w:lvlJc w:val="right"/>
      <w:pPr>
        <w:ind w:left="3229" w:hanging="180"/>
      </w:pPr>
    </w:lvl>
    <w:lvl w:ilvl="3" w:tplc="0405000F" w:tentative="1">
      <w:start w:val="1"/>
      <w:numFmt w:val="decimal"/>
      <w:lvlText w:val="%4."/>
      <w:lvlJc w:val="left"/>
      <w:pPr>
        <w:ind w:left="3949" w:hanging="360"/>
      </w:pPr>
    </w:lvl>
    <w:lvl w:ilvl="4" w:tplc="04050019" w:tentative="1">
      <w:start w:val="1"/>
      <w:numFmt w:val="lowerLetter"/>
      <w:lvlText w:val="%5."/>
      <w:lvlJc w:val="left"/>
      <w:pPr>
        <w:ind w:left="4669" w:hanging="360"/>
      </w:pPr>
    </w:lvl>
    <w:lvl w:ilvl="5" w:tplc="0405001B" w:tentative="1">
      <w:start w:val="1"/>
      <w:numFmt w:val="lowerRoman"/>
      <w:lvlText w:val="%6."/>
      <w:lvlJc w:val="right"/>
      <w:pPr>
        <w:ind w:left="5389" w:hanging="180"/>
      </w:pPr>
    </w:lvl>
    <w:lvl w:ilvl="6" w:tplc="0405000F" w:tentative="1">
      <w:start w:val="1"/>
      <w:numFmt w:val="decimal"/>
      <w:lvlText w:val="%7."/>
      <w:lvlJc w:val="left"/>
      <w:pPr>
        <w:ind w:left="6109" w:hanging="360"/>
      </w:pPr>
    </w:lvl>
    <w:lvl w:ilvl="7" w:tplc="04050019" w:tentative="1">
      <w:start w:val="1"/>
      <w:numFmt w:val="lowerLetter"/>
      <w:lvlText w:val="%8."/>
      <w:lvlJc w:val="left"/>
      <w:pPr>
        <w:ind w:left="6829" w:hanging="360"/>
      </w:pPr>
    </w:lvl>
    <w:lvl w:ilvl="8" w:tplc="040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0" w15:restartNumberingAfterBreak="0">
    <w:nsid w:val="7BD62584"/>
    <w:multiLevelType w:val="multilevel"/>
    <w:tmpl w:val="CFD8280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DED4760"/>
    <w:multiLevelType w:val="hybridMultilevel"/>
    <w:tmpl w:val="44223202"/>
    <w:lvl w:ilvl="0" w:tplc="4E2C79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5E28C8"/>
    <w:multiLevelType w:val="hybridMultilevel"/>
    <w:tmpl w:val="9BB02BE4"/>
    <w:lvl w:ilvl="0" w:tplc="1A0A7680">
      <w:start w:val="1"/>
      <w:numFmt w:val="decimal"/>
      <w:lvlText w:val="4.%1."/>
      <w:lvlJc w:val="left"/>
      <w:pPr>
        <w:ind w:left="17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9" w:hanging="360"/>
      </w:pPr>
    </w:lvl>
    <w:lvl w:ilvl="2" w:tplc="0405001B" w:tentative="1">
      <w:start w:val="1"/>
      <w:numFmt w:val="lowerRoman"/>
      <w:lvlText w:val="%3."/>
      <w:lvlJc w:val="right"/>
      <w:pPr>
        <w:ind w:left="3229" w:hanging="180"/>
      </w:pPr>
    </w:lvl>
    <w:lvl w:ilvl="3" w:tplc="0405000F" w:tentative="1">
      <w:start w:val="1"/>
      <w:numFmt w:val="decimal"/>
      <w:lvlText w:val="%4."/>
      <w:lvlJc w:val="left"/>
      <w:pPr>
        <w:ind w:left="3949" w:hanging="360"/>
      </w:pPr>
    </w:lvl>
    <w:lvl w:ilvl="4" w:tplc="04050019" w:tentative="1">
      <w:start w:val="1"/>
      <w:numFmt w:val="lowerLetter"/>
      <w:lvlText w:val="%5."/>
      <w:lvlJc w:val="left"/>
      <w:pPr>
        <w:ind w:left="4669" w:hanging="360"/>
      </w:pPr>
    </w:lvl>
    <w:lvl w:ilvl="5" w:tplc="0405001B" w:tentative="1">
      <w:start w:val="1"/>
      <w:numFmt w:val="lowerRoman"/>
      <w:lvlText w:val="%6."/>
      <w:lvlJc w:val="right"/>
      <w:pPr>
        <w:ind w:left="5389" w:hanging="180"/>
      </w:pPr>
    </w:lvl>
    <w:lvl w:ilvl="6" w:tplc="0405000F" w:tentative="1">
      <w:start w:val="1"/>
      <w:numFmt w:val="decimal"/>
      <w:lvlText w:val="%7."/>
      <w:lvlJc w:val="left"/>
      <w:pPr>
        <w:ind w:left="6109" w:hanging="360"/>
      </w:pPr>
    </w:lvl>
    <w:lvl w:ilvl="7" w:tplc="04050019" w:tentative="1">
      <w:start w:val="1"/>
      <w:numFmt w:val="lowerLetter"/>
      <w:lvlText w:val="%8."/>
      <w:lvlJc w:val="left"/>
      <w:pPr>
        <w:ind w:left="6829" w:hanging="360"/>
      </w:pPr>
    </w:lvl>
    <w:lvl w:ilvl="8" w:tplc="040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3" w15:restartNumberingAfterBreak="0">
    <w:nsid w:val="7E9C0177"/>
    <w:multiLevelType w:val="hybridMultilevel"/>
    <w:tmpl w:val="21E46F16"/>
    <w:lvl w:ilvl="0" w:tplc="88F47D9E">
      <w:start w:val="1"/>
      <w:numFmt w:val="decimal"/>
      <w:lvlText w:val="5.%1."/>
      <w:lvlJc w:val="left"/>
      <w:pPr>
        <w:ind w:left="17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9" w:hanging="360"/>
      </w:pPr>
    </w:lvl>
    <w:lvl w:ilvl="2" w:tplc="0405001B" w:tentative="1">
      <w:start w:val="1"/>
      <w:numFmt w:val="lowerRoman"/>
      <w:lvlText w:val="%3."/>
      <w:lvlJc w:val="right"/>
      <w:pPr>
        <w:ind w:left="3229" w:hanging="180"/>
      </w:pPr>
    </w:lvl>
    <w:lvl w:ilvl="3" w:tplc="0405000F" w:tentative="1">
      <w:start w:val="1"/>
      <w:numFmt w:val="decimal"/>
      <w:lvlText w:val="%4."/>
      <w:lvlJc w:val="left"/>
      <w:pPr>
        <w:ind w:left="3949" w:hanging="360"/>
      </w:pPr>
    </w:lvl>
    <w:lvl w:ilvl="4" w:tplc="04050019" w:tentative="1">
      <w:start w:val="1"/>
      <w:numFmt w:val="lowerLetter"/>
      <w:lvlText w:val="%5."/>
      <w:lvlJc w:val="left"/>
      <w:pPr>
        <w:ind w:left="4669" w:hanging="360"/>
      </w:pPr>
    </w:lvl>
    <w:lvl w:ilvl="5" w:tplc="0405001B" w:tentative="1">
      <w:start w:val="1"/>
      <w:numFmt w:val="lowerRoman"/>
      <w:lvlText w:val="%6."/>
      <w:lvlJc w:val="right"/>
      <w:pPr>
        <w:ind w:left="5389" w:hanging="180"/>
      </w:pPr>
    </w:lvl>
    <w:lvl w:ilvl="6" w:tplc="0405000F" w:tentative="1">
      <w:start w:val="1"/>
      <w:numFmt w:val="decimal"/>
      <w:lvlText w:val="%7."/>
      <w:lvlJc w:val="left"/>
      <w:pPr>
        <w:ind w:left="6109" w:hanging="360"/>
      </w:pPr>
    </w:lvl>
    <w:lvl w:ilvl="7" w:tplc="04050019" w:tentative="1">
      <w:start w:val="1"/>
      <w:numFmt w:val="lowerLetter"/>
      <w:lvlText w:val="%8."/>
      <w:lvlJc w:val="left"/>
      <w:pPr>
        <w:ind w:left="6829" w:hanging="360"/>
      </w:pPr>
    </w:lvl>
    <w:lvl w:ilvl="8" w:tplc="040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4" w15:restartNumberingAfterBreak="0">
    <w:nsid w:val="7F280327"/>
    <w:multiLevelType w:val="hybridMultilevel"/>
    <w:tmpl w:val="4DEA9586"/>
    <w:lvl w:ilvl="0" w:tplc="06589CC8">
      <w:start w:val="1"/>
      <w:numFmt w:val="decimal"/>
      <w:lvlText w:val="3.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5"/>
  </w:num>
  <w:num w:numId="3">
    <w:abstractNumId w:val="9"/>
  </w:num>
  <w:num w:numId="4">
    <w:abstractNumId w:val="16"/>
  </w:num>
  <w:num w:numId="5">
    <w:abstractNumId w:val="13"/>
  </w:num>
  <w:num w:numId="6">
    <w:abstractNumId w:val="31"/>
  </w:num>
  <w:num w:numId="7">
    <w:abstractNumId w:val="8"/>
  </w:num>
  <w:num w:numId="8">
    <w:abstractNumId w:val="14"/>
  </w:num>
  <w:num w:numId="9">
    <w:abstractNumId w:val="0"/>
  </w:num>
  <w:num w:numId="10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2"/>
          <w:szCs w:val="22"/>
          <w:u w:val="none"/>
          <w:effect w:val="none"/>
        </w:rPr>
      </w:lvl>
    </w:lvlOverride>
  </w:num>
  <w:num w:numId="11">
    <w:abstractNumId w:val="17"/>
  </w:num>
  <w:num w:numId="12">
    <w:abstractNumId w:val="27"/>
  </w:num>
  <w:num w:numId="13">
    <w:abstractNumId w:val="24"/>
  </w:num>
  <w:num w:numId="14">
    <w:abstractNumId w:val="22"/>
  </w:num>
  <w:num w:numId="15">
    <w:abstractNumId w:val="21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1"/>
  </w:num>
  <w:num w:numId="19">
    <w:abstractNumId w:val="11"/>
  </w:num>
  <w:num w:numId="20">
    <w:abstractNumId w:val="26"/>
  </w:num>
  <w:num w:numId="21">
    <w:abstractNumId w:val="32"/>
  </w:num>
  <w:num w:numId="22">
    <w:abstractNumId w:val="4"/>
  </w:num>
  <w:num w:numId="23">
    <w:abstractNumId w:val="29"/>
  </w:num>
  <w:num w:numId="24">
    <w:abstractNumId w:val="33"/>
  </w:num>
  <w:num w:numId="25">
    <w:abstractNumId w:val="7"/>
  </w:num>
  <w:num w:numId="26">
    <w:abstractNumId w:val="2"/>
  </w:num>
  <w:num w:numId="27">
    <w:abstractNumId w:val="34"/>
  </w:num>
  <w:num w:numId="28">
    <w:abstractNumId w:val="19"/>
  </w:num>
  <w:num w:numId="29">
    <w:abstractNumId w:val="15"/>
  </w:num>
  <w:num w:numId="30">
    <w:abstractNumId w:val="6"/>
  </w:num>
  <w:num w:numId="31">
    <w:abstractNumId w:val="20"/>
  </w:num>
  <w:num w:numId="32">
    <w:abstractNumId w:val="3"/>
  </w:num>
  <w:num w:numId="33">
    <w:abstractNumId w:val="12"/>
  </w:num>
  <w:num w:numId="34">
    <w:abstractNumId w:val="18"/>
  </w:num>
  <w:num w:numId="35">
    <w:abstractNumId w:val="28"/>
  </w:num>
  <w:num w:numId="36">
    <w:abstractNumId w:val="30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902"/>
    <w:rsid w:val="000022CF"/>
    <w:rsid w:val="000022F7"/>
    <w:rsid w:val="000059BE"/>
    <w:rsid w:val="00010451"/>
    <w:rsid w:val="00012CB3"/>
    <w:rsid w:val="00014FD9"/>
    <w:rsid w:val="000221AE"/>
    <w:rsid w:val="00024233"/>
    <w:rsid w:val="000263CE"/>
    <w:rsid w:val="000329C5"/>
    <w:rsid w:val="00040FD9"/>
    <w:rsid w:val="000446C4"/>
    <w:rsid w:val="0006253D"/>
    <w:rsid w:val="000629C1"/>
    <w:rsid w:val="00065446"/>
    <w:rsid w:val="000742C2"/>
    <w:rsid w:val="00082888"/>
    <w:rsid w:val="0008497D"/>
    <w:rsid w:val="00085FB4"/>
    <w:rsid w:val="000A6F98"/>
    <w:rsid w:val="000B51FA"/>
    <w:rsid w:val="000B5531"/>
    <w:rsid w:val="000C074A"/>
    <w:rsid w:val="000C200F"/>
    <w:rsid w:val="000C294E"/>
    <w:rsid w:val="000C53BD"/>
    <w:rsid w:val="000C53DA"/>
    <w:rsid w:val="000D4127"/>
    <w:rsid w:val="000E0A90"/>
    <w:rsid w:val="000F28BF"/>
    <w:rsid w:val="000F46C6"/>
    <w:rsid w:val="00103B24"/>
    <w:rsid w:val="00106886"/>
    <w:rsid w:val="001278AD"/>
    <w:rsid w:val="00140B9F"/>
    <w:rsid w:val="00143A75"/>
    <w:rsid w:val="00145936"/>
    <w:rsid w:val="00146822"/>
    <w:rsid w:val="0015031E"/>
    <w:rsid w:val="001524D7"/>
    <w:rsid w:val="001551FE"/>
    <w:rsid w:val="00155528"/>
    <w:rsid w:val="001569BB"/>
    <w:rsid w:val="00162572"/>
    <w:rsid w:val="00163056"/>
    <w:rsid w:val="00163C4B"/>
    <w:rsid w:val="00173C64"/>
    <w:rsid w:val="001755C6"/>
    <w:rsid w:val="00177D6C"/>
    <w:rsid w:val="00180808"/>
    <w:rsid w:val="00196255"/>
    <w:rsid w:val="001A2913"/>
    <w:rsid w:val="001C320D"/>
    <w:rsid w:val="001C4245"/>
    <w:rsid w:val="001D540F"/>
    <w:rsid w:val="001E076A"/>
    <w:rsid w:val="001E1023"/>
    <w:rsid w:val="001E2615"/>
    <w:rsid w:val="001E59DA"/>
    <w:rsid w:val="001E7AC7"/>
    <w:rsid w:val="001F123D"/>
    <w:rsid w:val="001F7226"/>
    <w:rsid w:val="00201B4A"/>
    <w:rsid w:val="00202FD3"/>
    <w:rsid w:val="00205830"/>
    <w:rsid w:val="00205A83"/>
    <w:rsid w:val="00210729"/>
    <w:rsid w:val="00214A60"/>
    <w:rsid w:val="00223432"/>
    <w:rsid w:val="00224150"/>
    <w:rsid w:val="002248A3"/>
    <w:rsid w:val="002274BF"/>
    <w:rsid w:val="00232A61"/>
    <w:rsid w:val="00252B59"/>
    <w:rsid w:val="002606C2"/>
    <w:rsid w:val="00277397"/>
    <w:rsid w:val="00287550"/>
    <w:rsid w:val="00290E16"/>
    <w:rsid w:val="002928AD"/>
    <w:rsid w:val="00293F9A"/>
    <w:rsid w:val="00297F9C"/>
    <w:rsid w:val="002A0243"/>
    <w:rsid w:val="002A3EC9"/>
    <w:rsid w:val="002A3F5C"/>
    <w:rsid w:val="002B1DC6"/>
    <w:rsid w:val="002B7A6E"/>
    <w:rsid w:val="002B7EFE"/>
    <w:rsid w:val="002C41C4"/>
    <w:rsid w:val="002C4421"/>
    <w:rsid w:val="002C4E36"/>
    <w:rsid w:val="002D5991"/>
    <w:rsid w:val="002E6A34"/>
    <w:rsid w:val="002F69FA"/>
    <w:rsid w:val="00301276"/>
    <w:rsid w:val="00305E38"/>
    <w:rsid w:val="00307CC9"/>
    <w:rsid w:val="0031343D"/>
    <w:rsid w:val="00321473"/>
    <w:rsid w:val="003228B2"/>
    <w:rsid w:val="00322910"/>
    <w:rsid w:val="003240AB"/>
    <w:rsid w:val="00332054"/>
    <w:rsid w:val="00333CCB"/>
    <w:rsid w:val="00334C77"/>
    <w:rsid w:val="00337ACF"/>
    <w:rsid w:val="003417B8"/>
    <w:rsid w:val="0035350A"/>
    <w:rsid w:val="00354D46"/>
    <w:rsid w:val="00361320"/>
    <w:rsid w:val="00364418"/>
    <w:rsid w:val="003656B2"/>
    <w:rsid w:val="00366CD7"/>
    <w:rsid w:val="00371AE2"/>
    <w:rsid w:val="0038462F"/>
    <w:rsid w:val="003855CE"/>
    <w:rsid w:val="00385C44"/>
    <w:rsid w:val="003866D3"/>
    <w:rsid w:val="00391265"/>
    <w:rsid w:val="00396C61"/>
    <w:rsid w:val="003A1E21"/>
    <w:rsid w:val="003A3723"/>
    <w:rsid w:val="003B296F"/>
    <w:rsid w:val="003B5CB0"/>
    <w:rsid w:val="003D3B50"/>
    <w:rsid w:val="003E074A"/>
    <w:rsid w:val="003E2BBA"/>
    <w:rsid w:val="003E73DD"/>
    <w:rsid w:val="003F00CA"/>
    <w:rsid w:val="003F6DCC"/>
    <w:rsid w:val="0040135E"/>
    <w:rsid w:val="00401902"/>
    <w:rsid w:val="0040434C"/>
    <w:rsid w:val="00406B31"/>
    <w:rsid w:val="00413B8D"/>
    <w:rsid w:val="00413E9F"/>
    <w:rsid w:val="00414DB2"/>
    <w:rsid w:val="00443CBB"/>
    <w:rsid w:val="00447254"/>
    <w:rsid w:val="00451173"/>
    <w:rsid w:val="0046174E"/>
    <w:rsid w:val="00467D32"/>
    <w:rsid w:val="004730ED"/>
    <w:rsid w:val="00473600"/>
    <w:rsid w:val="00480433"/>
    <w:rsid w:val="00482440"/>
    <w:rsid w:val="00485252"/>
    <w:rsid w:val="00485AA3"/>
    <w:rsid w:val="0049100C"/>
    <w:rsid w:val="0049239E"/>
    <w:rsid w:val="00495528"/>
    <w:rsid w:val="004A15A4"/>
    <w:rsid w:val="004A1843"/>
    <w:rsid w:val="004A39AA"/>
    <w:rsid w:val="004A4CAF"/>
    <w:rsid w:val="004A74BC"/>
    <w:rsid w:val="004B058C"/>
    <w:rsid w:val="004B4227"/>
    <w:rsid w:val="004C0C35"/>
    <w:rsid w:val="004C75B0"/>
    <w:rsid w:val="004D07D7"/>
    <w:rsid w:val="004E1F84"/>
    <w:rsid w:val="004F3238"/>
    <w:rsid w:val="004F48C2"/>
    <w:rsid w:val="00505DBD"/>
    <w:rsid w:val="00505F0A"/>
    <w:rsid w:val="00526773"/>
    <w:rsid w:val="00537F17"/>
    <w:rsid w:val="005429CD"/>
    <w:rsid w:val="00552B39"/>
    <w:rsid w:val="00556C9B"/>
    <w:rsid w:val="00565326"/>
    <w:rsid w:val="005655B4"/>
    <w:rsid w:val="00580DB6"/>
    <w:rsid w:val="00582C39"/>
    <w:rsid w:val="0058393E"/>
    <w:rsid w:val="005903F1"/>
    <w:rsid w:val="005918E9"/>
    <w:rsid w:val="00597BC5"/>
    <w:rsid w:val="005A2A80"/>
    <w:rsid w:val="005A5A94"/>
    <w:rsid w:val="005B11C9"/>
    <w:rsid w:val="005B40A0"/>
    <w:rsid w:val="005B7091"/>
    <w:rsid w:val="005B7AD5"/>
    <w:rsid w:val="005C2EA5"/>
    <w:rsid w:val="005C400C"/>
    <w:rsid w:val="005C516E"/>
    <w:rsid w:val="005D1719"/>
    <w:rsid w:val="005E45D5"/>
    <w:rsid w:val="005E79CA"/>
    <w:rsid w:val="005F5016"/>
    <w:rsid w:val="005F535D"/>
    <w:rsid w:val="006035B9"/>
    <w:rsid w:val="00616F6B"/>
    <w:rsid w:val="0062003B"/>
    <w:rsid w:val="00623A53"/>
    <w:rsid w:val="00625408"/>
    <w:rsid w:val="00631A52"/>
    <w:rsid w:val="0063244B"/>
    <w:rsid w:val="0063672B"/>
    <w:rsid w:val="00636F54"/>
    <w:rsid w:val="00646595"/>
    <w:rsid w:val="006476D0"/>
    <w:rsid w:val="0065240D"/>
    <w:rsid w:val="00654233"/>
    <w:rsid w:val="006550F1"/>
    <w:rsid w:val="0066448C"/>
    <w:rsid w:val="006742EC"/>
    <w:rsid w:val="0067434C"/>
    <w:rsid w:val="00677131"/>
    <w:rsid w:val="0069209E"/>
    <w:rsid w:val="00692DC9"/>
    <w:rsid w:val="006949B8"/>
    <w:rsid w:val="00696441"/>
    <w:rsid w:val="006A3C47"/>
    <w:rsid w:val="006C5016"/>
    <w:rsid w:val="006C590A"/>
    <w:rsid w:val="006C5ED0"/>
    <w:rsid w:val="006C6F5A"/>
    <w:rsid w:val="006D1D2A"/>
    <w:rsid w:val="006D204A"/>
    <w:rsid w:val="006D45BA"/>
    <w:rsid w:val="006E0BE7"/>
    <w:rsid w:val="006E0E9D"/>
    <w:rsid w:val="006E6DDB"/>
    <w:rsid w:val="006F014E"/>
    <w:rsid w:val="006F1BFA"/>
    <w:rsid w:val="00703E36"/>
    <w:rsid w:val="00720DF2"/>
    <w:rsid w:val="00724E57"/>
    <w:rsid w:val="00731E5F"/>
    <w:rsid w:val="0073515A"/>
    <w:rsid w:val="007435D7"/>
    <w:rsid w:val="00744028"/>
    <w:rsid w:val="00751370"/>
    <w:rsid w:val="00760DBD"/>
    <w:rsid w:val="0076372D"/>
    <w:rsid w:val="007843F6"/>
    <w:rsid w:val="00790211"/>
    <w:rsid w:val="00791E07"/>
    <w:rsid w:val="00792A1D"/>
    <w:rsid w:val="00794FA1"/>
    <w:rsid w:val="00795415"/>
    <w:rsid w:val="007979ED"/>
    <w:rsid w:val="007A0B9D"/>
    <w:rsid w:val="007A33B2"/>
    <w:rsid w:val="007A5653"/>
    <w:rsid w:val="007A6AA8"/>
    <w:rsid w:val="007B1EEF"/>
    <w:rsid w:val="007B5E70"/>
    <w:rsid w:val="007C492C"/>
    <w:rsid w:val="007D3601"/>
    <w:rsid w:val="007D7BE5"/>
    <w:rsid w:val="007E3D50"/>
    <w:rsid w:val="007E5848"/>
    <w:rsid w:val="007E5C87"/>
    <w:rsid w:val="007F22EB"/>
    <w:rsid w:val="007F46C9"/>
    <w:rsid w:val="007F5055"/>
    <w:rsid w:val="008018AD"/>
    <w:rsid w:val="008027B9"/>
    <w:rsid w:val="008045FF"/>
    <w:rsid w:val="00807470"/>
    <w:rsid w:val="0082172B"/>
    <w:rsid w:val="0082368B"/>
    <w:rsid w:val="008326B4"/>
    <w:rsid w:val="00834898"/>
    <w:rsid w:val="00842160"/>
    <w:rsid w:val="0084781D"/>
    <w:rsid w:val="0085138D"/>
    <w:rsid w:val="008543EA"/>
    <w:rsid w:val="00856806"/>
    <w:rsid w:val="00856D0E"/>
    <w:rsid w:val="00863B9A"/>
    <w:rsid w:val="00864252"/>
    <w:rsid w:val="00864F33"/>
    <w:rsid w:val="00871C49"/>
    <w:rsid w:val="00873B54"/>
    <w:rsid w:val="00877C01"/>
    <w:rsid w:val="008872CA"/>
    <w:rsid w:val="00890AB6"/>
    <w:rsid w:val="00896151"/>
    <w:rsid w:val="008968F5"/>
    <w:rsid w:val="00897856"/>
    <w:rsid w:val="008A269F"/>
    <w:rsid w:val="008A5947"/>
    <w:rsid w:val="008A59A2"/>
    <w:rsid w:val="008B0578"/>
    <w:rsid w:val="008B5ADF"/>
    <w:rsid w:val="008C2AF5"/>
    <w:rsid w:val="008D2DDA"/>
    <w:rsid w:val="008D7EE9"/>
    <w:rsid w:val="008E5923"/>
    <w:rsid w:val="008E6C0E"/>
    <w:rsid w:val="008E7696"/>
    <w:rsid w:val="008F0F9C"/>
    <w:rsid w:val="008F2E57"/>
    <w:rsid w:val="00900718"/>
    <w:rsid w:val="00903B76"/>
    <w:rsid w:val="00905874"/>
    <w:rsid w:val="00905DB9"/>
    <w:rsid w:val="00910CF7"/>
    <w:rsid w:val="00911C8F"/>
    <w:rsid w:val="009128B2"/>
    <w:rsid w:val="00912EC0"/>
    <w:rsid w:val="0091658F"/>
    <w:rsid w:val="00921655"/>
    <w:rsid w:val="009323B9"/>
    <w:rsid w:val="0093294F"/>
    <w:rsid w:val="00935E29"/>
    <w:rsid w:val="00943813"/>
    <w:rsid w:val="0094528D"/>
    <w:rsid w:val="00962B4C"/>
    <w:rsid w:val="0096732F"/>
    <w:rsid w:val="00967575"/>
    <w:rsid w:val="0097415D"/>
    <w:rsid w:val="00980B27"/>
    <w:rsid w:val="0098182E"/>
    <w:rsid w:val="00981910"/>
    <w:rsid w:val="00981E2C"/>
    <w:rsid w:val="0098250F"/>
    <w:rsid w:val="00984932"/>
    <w:rsid w:val="00987752"/>
    <w:rsid w:val="009A4C0B"/>
    <w:rsid w:val="009A5B9F"/>
    <w:rsid w:val="009B4442"/>
    <w:rsid w:val="009B5333"/>
    <w:rsid w:val="009B5740"/>
    <w:rsid w:val="009C40F1"/>
    <w:rsid w:val="009D6FAD"/>
    <w:rsid w:val="009D7723"/>
    <w:rsid w:val="009E269D"/>
    <w:rsid w:val="009E4E38"/>
    <w:rsid w:val="009E66B8"/>
    <w:rsid w:val="009E76E4"/>
    <w:rsid w:val="009F5A6A"/>
    <w:rsid w:val="009F76AE"/>
    <w:rsid w:val="00A0604E"/>
    <w:rsid w:val="00A06315"/>
    <w:rsid w:val="00A10538"/>
    <w:rsid w:val="00A14E9F"/>
    <w:rsid w:val="00A2317C"/>
    <w:rsid w:val="00A26769"/>
    <w:rsid w:val="00A27402"/>
    <w:rsid w:val="00A30533"/>
    <w:rsid w:val="00A30F9A"/>
    <w:rsid w:val="00A353B9"/>
    <w:rsid w:val="00A40152"/>
    <w:rsid w:val="00A45C2A"/>
    <w:rsid w:val="00A47B14"/>
    <w:rsid w:val="00A523CE"/>
    <w:rsid w:val="00A53D60"/>
    <w:rsid w:val="00A54DCD"/>
    <w:rsid w:val="00A57283"/>
    <w:rsid w:val="00A602BD"/>
    <w:rsid w:val="00A63108"/>
    <w:rsid w:val="00A64ED8"/>
    <w:rsid w:val="00A65BC5"/>
    <w:rsid w:val="00A771C1"/>
    <w:rsid w:val="00A90F05"/>
    <w:rsid w:val="00A918C2"/>
    <w:rsid w:val="00A956BB"/>
    <w:rsid w:val="00A9573A"/>
    <w:rsid w:val="00A9777C"/>
    <w:rsid w:val="00AA1298"/>
    <w:rsid w:val="00AB4287"/>
    <w:rsid w:val="00AC1855"/>
    <w:rsid w:val="00AC35E3"/>
    <w:rsid w:val="00AD27B1"/>
    <w:rsid w:val="00AD5489"/>
    <w:rsid w:val="00AD68F4"/>
    <w:rsid w:val="00AF1D18"/>
    <w:rsid w:val="00AF554A"/>
    <w:rsid w:val="00B00C64"/>
    <w:rsid w:val="00B010F9"/>
    <w:rsid w:val="00B0457F"/>
    <w:rsid w:val="00B078EC"/>
    <w:rsid w:val="00B262F1"/>
    <w:rsid w:val="00B27AB4"/>
    <w:rsid w:val="00B339C8"/>
    <w:rsid w:val="00B33F29"/>
    <w:rsid w:val="00B47351"/>
    <w:rsid w:val="00B64A8D"/>
    <w:rsid w:val="00B804E0"/>
    <w:rsid w:val="00B934BA"/>
    <w:rsid w:val="00BB572C"/>
    <w:rsid w:val="00BB5D4F"/>
    <w:rsid w:val="00BC06C5"/>
    <w:rsid w:val="00BC09F1"/>
    <w:rsid w:val="00BC1E4E"/>
    <w:rsid w:val="00BD14E9"/>
    <w:rsid w:val="00BF2FF6"/>
    <w:rsid w:val="00BF3C49"/>
    <w:rsid w:val="00C10791"/>
    <w:rsid w:val="00C20F0E"/>
    <w:rsid w:val="00C35F2B"/>
    <w:rsid w:val="00C367EB"/>
    <w:rsid w:val="00C40778"/>
    <w:rsid w:val="00C50E6D"/>
    <w:rsid w:val="00C516E9"/>
    <w:rsid w:val="00C52BD8"/>
    <w:rsid w:val="00C73149"/>
    <w:rsid w:val="00C75043"/>
    <w:rsid w:val="00C83848"/>
    <w:rsid w:val="00C92C25"/>
    <w:rsid w:val="00CA5CCE"/>
    <w:rsid w:val="00CA7DF8"/>
    <w:rsid w:val="00CB0BEF"/>
    <w:rsid w:val="00CB4821"/>
    <w:rsid w:val="00CB718F"/>
    <w:rsid w:val="00CB7905"/>
    <w:rsid w:val="00CD355F"/>
    <w:rsid w:val="00CE08B9"/>
    <w:rsid w:val="00CE38DF"/>
    <w:rsid w:val="00CF0CE5"/>
    <w:rsid w:val="00CF255E"/>
    <w:rsid w:val="00D0775E"/>
    <w:rsid w:val="00D1030C"/>
    <w:rsid w:val="00D17E7E"/>
    <w:rsid w:val="00D20C25"/>
    <w:rsid w:val="00D2439A"/>
    <w:rsid w:val="00D258F0"/>
    <w:rsid w:val="00D44610"/>
    <w:rsid w:val="00D4771A"/>
    <w:rsid w:val="00D539C5"/>
    <w:rsid w:val="00D54260"/>
    <w:rsid w:val="00D57538"/>
    <w:rsid w:val="00D64464"/>
    <w:rsid w:val="00D6680B"/>
    <w:rsid w:val="00D70BF3"/>
    <w:rsid w:val="00D73335"/>
    <w:rsid w:val="00D73F74"/>
    <w:rsid w:val="00D7473D"/>
    <w:rsid w:val="00D80295"/>
    <w:rsid w:val="00D87062"/>
    <w:rsid w:val="00D90101"/>
    <w:rsid w:val="00D905A3"/>
    <w:rsid w:val="00D92CE2"/>
    <w:rsid w:val="00D9578D"/>
    <w:rsid w:val="00DB3B46"/>
    <w:rsid w:val="00DB534A"/>
    <w:rsid w:val="00DC083A"/>
    <w:rsid w:val="00DC7EAC"/>
    <w:rsid w:val="00DD112F"/>
    <w:rsid w:val="00DD12A2"/>
    <w:rsid w:val="00DD3B31"/>
    <w:rsid w:val="00DD45EC"/>
    <w:rsid w:val="00DD6716"/>
    <w:rsid w:val="00DD7F41"/>
    <w:rsid w:val="00DE5F19"/>
    <w:rsid w:val="00DF38EE"/>
    <w:rsid w:val="00E01473"/>
    <w:rsid w:val="00E04147"/>
    <w:rsid w:val="00E06007"/>
    <w:rsid w:val="00E167C9"/>
    <w:rsid w:val="00E2118B"/>
    <w:rsid w:val="00E226BE"/>
    <w:rsid w:val="00E22878"/>
    <w:rsid w:val="00E22B84"/>
    <w:rsid w:val="00E23A7B"/>
    <w:rsid w:val="00E241C0"/>
    <w:rsid w:val="00E2426B"/>
    <w:rsid w:val="00E24499"/>
    <w:rsid w:val="00E303B0"/>
    <w:rsid w:val="00E35CA5"/>
    <w:rsid w:val="00E41775"/>
    <w:rsid w:val="00E46A65"/>
    <w:rsid w:val="00E46B78"/>
    <w:rsid w:val="00E4709A"/>
    <w:rsid w:val="00E5053B"/>
    <w:rsid w:val="00E50EEF"/>
    <w:rsid w:val="00E53255"/>
    <w:rsid w:val="00E547AB"/>
    <w:rsid w:val="00E5607F"/>
    <w:rsid w:val="00E610FA"/>
    <w:rsid w:val="00E779DB"/>
    <w:rsid w:val="00E866A9"/>
    <w:rsid w:val="00E91E8F"/>
    <w:rsid w:val="00E95B6A"/>
    <w:rsid w:val="00E97016"/>
    <w:rsid w:val="00EA0D57"/>
    <w:rsid w:val="00EA2EA8"/>
    <w:rsid w:val="00EA6F6E"/>
    <w:rsid w:val="00EB1BC0"/>
    <w:rsid w:val="00EB24AB"/>
    <w:rsid w:val="00EB2BBA"/>
    <w:rsid w:val="00EC0BAF"/>
    <w:rsid w:val="00ED091B"/>
    <w:rsid w:val="00ED3064"/>
    <w:rsid w:val="00ED55F9"/>
    <w:rsid w:val="00ED633C"/>
    <w:rsid w:val="00EE0369"/>
    <w:rsid w:val="00EE3477"/>
    <w:rsid w:val="00EE406F"/>
    <w:rsid w:val="00F00577"/>
    <w:rsid w:val="00F112C4"/>
    <w:rsid w:val="00F23831"/>
    <w:rsid w:val="00F253C1"/>
    <w:rsid w:val="00F2588D"/>
    <w:rsid w:val="00F37A9C"/>
    <w:rsid w:val="00F4576E"/>
    <w:rsid w:val="00F46D80"/>
    <w:rsid w:val="00F55D57"/>
    <w:rsid w:val="00F63716"/>
    <w:rsid w:val="00F6637E"/>
    <w:rsid w:val="00F810AB"/>
    <w:rsid w:val="00F83C2B"/>
    <w:rsid w:val="00F851F3"/>
    <w:rsid w:val="00F929B1"/>
    <w:rsid w:val="00F96161"/>
    <w:rsid w:val="00FA0B78"/>
    <w:rsid w:val="00FB1F28"/>
    <w:rsid w:val="00FC273A"/>
    <w:rsid w:val="00FC43C8"/>
    <w:rsid w:val="00FC6FB4"/>
    <w:rsid w:val="00FC79AC"/>
    <w:rsid w:val="00FD43FC"/>
    <w:rsid w:val="00FD47FD"/>
    <w:rsid w:val="00FD674B"/>
    <w:rsid w:val="00FE0D9D"/>
    <w:rsid w:val="00FE7047"/>
    <w:rsid w:val="00FE7072"/>
    <w:rsid w:val="00FE7287"/>
    <w:rsid w:val="00FF1397"/>
    <w:rsid w:val="00FF289B"/>
    <w:rsid w:val="00FF3662"/>
    <w:rsid w:val="00FF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FC56AB0"/>
  <w15:docId w15:val="{07BB776D-25FA-47EC-81AF-5CE33853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3244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63244B"/>
    <w:pPr>
      <w:spacing w:before="100" w:beforeAutospacing="1" w:after="100" w:afterAutospacing="1"/>
    </w:pPr>
  </w:style>
  <w:style w:type="paragraph" w:styleId="Zpat">
    <w:name w:val="footer"/>
    <w:basedOn w:val="Normln"/>
    <w:link w:val="ZpatChar"/>
    <w:uiPriority w:val="99"/>
    <w:rsid w:val="0063244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Pr>
      <w:sz w:val="24"/>
      <w:szCs w:val="24"/>
    </w:rPr>
  </w:style>
  <w:style w:type="character" w:styleId="slostrnky">
    <w:name w:val="page number"/>
    <w:basedOn w:val="Standardnpsmoodstavce"/>
    <w:uiPriority w:val="99"/>
    <w:rsid w:val="0063244B"/>
  </w:style>
  <w:style w:type="paragraph" w:customStyle="1" w:styleId="Zkladntextodsazen31">
    <w:name w:val="Základní text odsazený 31"/>
    <w:basedOn w:val="Normln"/>
    <w:uiPriority w:val="99"/>
    <w:rsid w:val="00A06315"/>
    <w:pPr>
      <w:ind w:left="567" w:hanging="283"/>
      <w:jc w:val="both"/>
    </w:pPr>
  </w:style>
  <w:style w:type="paragraph" w:styleId="Zhlav">
    <w:name w:val="header"/>
    <w:basedOn w:val="Normln"/>
    <w:link w:val="ZhlavChar"/>
    <w:uiPriority w:val="99"/>
    <w:rsid w:val="008E769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E7696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E532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E53255"/>
    <w:rPr>
      <w:rFonts w:ascii="Tahoma" w:hAnsi="Tahoma" w:cs="Tahoma"/>
      <w:sz w:val="16"/>
      <w:szCs w:val="16"/>
    </w:rPr>
  </w:style>
  <w:style w:type="character" w:customStyle="1" w:styleId="text100">
    <w:name w:val="text_100"/>
    <w:basedOn w:val="Standardnpsmoodstavce"/>
    <w:uiPriority w:val="99"/>
    <w:rsid w:val="00D2439A"/>
  </w:style>
  <w:style w:type="character" w:styleId="Hypertextovodkaz">
    <w:name w:val="Hyperlink"/>
    <w:basedOn w:val="Standardnpsmoodstavce"/>
    <w:uiPriority w:val="99"/>
    <w:rsid w:val="00987752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DB3B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B3B4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B3B4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B3B4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B3B46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rsid w:val="00D73335"/>
    <w:pPr>
      <w:widowControl w:val="0"/>
      <w:spacing w:after="120"/>
      <w:jc w:val="both"/>
    </w:pPr>
    <w:rPr>
      <w:bCs/>
    </w:rPr>
  </w:style>
  <w:style w:type="character" w:customStyle="1" w:styleId="ZkladntextChar">
    <w:name w:val="Základní text Char"/>
    <w:basedOn w:val="Standardnpsmoodstavce"/>
    <w:link w:val="Zkladntext"/>
    <w:rsid w:val="00D73335"/>
    <w:rPr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059BE"/>
    <w:pPr>
      <w:ind w:left="720"/>
      <w:contextualSpacing/>
    </w:pPr>
  </w:style>
  <w:style w:type="table" w:styleId="Mkatabulky">
    <w:name w:val="Table Grid"/>
    <w:basedOn w:val="Normlntabulka"/>
    <w:uiPriority w:val="59"/>
    <w:rsid w:val="00337A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A957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9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6383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8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04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76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703763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209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3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31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06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72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9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4339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326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5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724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4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7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62800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59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0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48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5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9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95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477169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81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183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778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43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4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682540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02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tin.cerny@zsvd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4</Pages>
  <Words>1188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NWT Computer s. r. o.</Company>
  <LinksUpToDate>false</LinksUpToDate>
  <CharactersWithSpaces>8183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Jiří Stodůlka</dc:creator>
  <cp:lastModifiedBy>Martina Güntherová</cp:lastModifiedBy>
  <cp:revision>20</cp:revision>
  <cp:lastPrinted>2024-12-11T07:26:00Z</cp:lastPrinted>
  <dcterms:created xsi:type="dcterms:W3CDTF">2024-10-31T08:40:00Z</dcterms:created>
  <dcterms:modified xsi:type="dcterms:W3CDTF">2024-12-11T08:26:00Z</dcterms:modified>
</cp:coreProperties>
</file>