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CBCB" w14:textId="60A3B4C4" w:rsidR="0029415C" w:rsidRDefault="0029415C" w:rsidP="00324F27">
      <w:pPr>
        <w:numPr>
          <w:ilvl w:val="0"/>
          <w:numId w:val="0"/>
        </w:numPr>
        <w:rPr>
          <w:highlight w:val="yellow"/>
        </w:rPr>
      </w:pPr>
    </w:p>
    <w:p w14:paraId="4061F85F" w14:textId="65FC52EE" w:rsidR="003D48D0" w:rsidRDefault="00153FC6" w:rsidP="00F9119B">
      <w:pPr>
        <w:pStyle w:val="Nadpis1"/>
        <w:numPr>
          <w:ilvl w:val="0"/>
          <w:numId w:val="0"/>
        </w:numPr>
        <w:ind w:left="567" w:hanging="567"/>
        <w:jc w:val="center"/>
      </w:pPr>
      <w:r>
        <w:t>oznámení</w:t>
      </w:r>
      <w:r w:rsidR="0081057A">
        <w:t xml:space="preserve"> o výběru dodavatele</w:t>
      </w:r>
    </w:p>
    <w:p w14:paraId="1C065A84" w14:textId="77777777" w:rsidR="00425758" w:rsidRPr="00425758" w:rsidRDefault="00425758" w:rsidP="004257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0"/>
        <w:gridCol w:w="1752"/>
        <w:gridCol w:w="5760"/>
      </w:tblGrid>
      <w:tr w:rsidR="00425758" w:rsidRPr="00425758" w14:paraId="6A1961F3" w14:textId="77777777" w:rsidTr="00FD74C4">
        <w:trPr>
          <w:trHeight w:val="284"/>
        </w:trPr>
        <w:tc>
          <w:tcPr>
            <w:tcW w:w="1550" w:type="dxa"/>
            <w:vMerge w:val="restart"/>
            <w:vAlign w:val="center"/>
          </w:tcPr>
          <w:p w14:paraId="0BB58D9B" w14:textId="77777777" w:rsidR="00425758" w:rsidRPr="00425758" w:rsidRDefault="00425758" w:rsidP="00425758">
            <w:r w:rsidRPr="00425758">
              <w:t>Zadavatel</w:t>
            </w:r>
          </w:p>
          <w:p w14:paraId="4F063D1D" w14:textId="77777777" w:rsidR="00425758" w:rsidRPr="00425758" w:rsidRDefault="00425758" w:rsidP="00425758">
            <w:r w:rsidRPr="00425758">
              <w:t>(„zadavatel“)</w:t>
            </w:r>
          </w:p>
        </w:tc>
        <w:tc>
          <w:tcPr>
            <w:tcW w:w="1752" w:type="dxa"/>
            <w:vAlign w:val="center"/>
          </w:tcPr>
          <w:p w14:paraId="3D635827" w14:textId="77777777" w:rsidR="00425758" w:rsidRPr="00425758" w:rsidRDefault="00425758" w:rsidP="00425758">
            <w:r w:rsidRPr="00425758">
              <w:t>Název</w:t>
            </w:r>
          </w:p>
        </w:tc>
        <w:tc>
          <w:tcPr>
            <w:tcW w:w="5760" w:type="dxa"/>
            <w:vAlign w:val="center"/>
          </w:tcPr>
          <w:p w14:paraId="2739A91C" w14:textId="77777777" w:rsidR="00425758" w:rsidRPr="00425758" w:rsidRDefault="00425758" w:rsidP="00425758">
            <w:r w:rsidRPr="00425758">
              <w:t>Česká republika – Ministerstvo pro místní rozvoj</w:t>
            </w:r>
          </w:p>
        </w:tc>
      </w:tr>
      <w:tr w:rsidR="00425758" w:rsidRPr="00425758" w14:paraId="3128ADFB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6ACF8BC1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37315B35" w14:textId="77777777" w:rsidR="00425758" w:rsidRPr="00425758" w:rsidRDefault="00425758" w:rsidP="00425758">
            <w:r w:rsidRPr="00425758">
              <w:t>Sídlo</w:t>
            </w:r>
          </w:p>
        </w:tc>
        <w:tc>
          <w:tcPr>
            <w:tcW w:w="5760" w:type="dxa"/>
            <w:vAlign w:val="center"/>
          </w:tcPr>
          <w:p w14:paraId="7B84CFE6" w14:textId="6FFFEB69" w:rsidR="00425758" w:rsidRPr="00425758" w:rsidRDefault="00425758" w:rsidP="00425758">
            <w:r w:rsidRPr="00425758">
              <w:t xml:space="preserve">Staroměstské nám. 6, 110 </w:t>
            </w:r>
            <w:r w:rsidR="000201B1">
              <w:t>00</w:t>
            </w:r>
            <w:r w:rsidRPr="00425758">
              <w:t xml:space="preserve"> Praha 1</w:t>
            </w:r>
          </w:p>
        </w:tc>
      </w:tr>
      <w:tr w:rsidR="00425758" w:rsidRPr="00425758" w14:paraId="2C189DDB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00A740BE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2B6B623C" w14:textId="77777777" w:rsidR="00425758" w:rsidRPr="00425758" w:rsidRDefault="00425758" w:rsidP="00425758">
            <w:r w:rsidRPr="00425758">
              <w:t>IČO</w:t>
            </w:r>
          </w:p>
        </w:tc>
        <w:tc>
          <w:tcPr>
            <w:tcW w:w="5760" w:type="dxa"/>
            <w:vAlign w:val="center"/>
          </w:tcPr>
          <w:p w14:paraId="51A46DE4" w14:textId="77777777" w:rsidR="00425758" w:rsidRPr="00425758" w:rsidRDefault="00425758" w:rsidP="00425758">
            <w:r w:rsidRPr="00425758">
              <w:t>660 02 222</w:t>
            </w:r>
          </w:p>
        </w:tc>
      </w:tr>
      <w:tr w:rsidR="00425758" w:rsidRPr="00425758" w14:paraId="69A8C69F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476CAA6F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2ED32FEE" w14:textId="77777777" w:rsidR="00425758" w:rsidRPr="00425758" w:rsidRDefault="00425758" w:rsidP="00425758">
            <w:r w:rsidRPr="00425758">
              <w:t>Odpovědný útvar</w:t>
            </w:r>
          </w:p>
        </w:tc>
        <w:sdt>
          <w:sdtPr>
            <w:id w:val="395795267"/>
            <w:placeholder>
              <w:docPart w:val="B753FED73D694718B20D2B68FC060813"/>
            </w:placeholder>
            <w:text/>
          </w:sdtPr>
          <w:sdtEndPr/>
          <w:sdtContent>
            <w:tc>
              <w:tcPr>
                <w:tcW w:w="5760" w:type="dxa"/>
                <w:vAlign w:val="center"/>
              </w:tcPr>
              <w:p w14:paraId="76E27B80" w14:textId="16D0447E" w:rsidR="00425758" w:rsidRPr="00425758" w:rsidRDefault="00FB3939" w:rsidP="00425758">
                <w:r>
                  <w:t>odbor informatiky</w:t>
                </w:r>
              </w:p>
            </w:tc>
          </w:sdtContent>
        </w:sdt>
      </w:tr>
      <w:tr w:rsidR="00425758" w:rsidRPr="00425758" w14:paraId="4EADED34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0AD8BBF9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37AFFCC0" w14:textId="77777777" w:rsidR="00425758" w:rsidRPr="00425758" w:rsidRDefault="00425758" w:rsidP="00425758">
            <w:r w:rsidRPr="00425758">
              <w:t>Zástupce</w:t>
            </w:r>
          </w:p>
        </w:tc>
        <w:sdt>
          <w:sdtPr>
            <w:id w:val="2027751107"/>
            <w:placeholder>
              <w:docPart w:val="79AD07A19A4140BE8064C80C78D1665A"/>
            </w:placeholder>
            <w:text/>
          </w:sdtPr>
          <w:sdtEndPr/>
          <w:sdtContent>
            <w:tc>
              <w:tcPr>
                <w:tcW w:w="5760" w:type="dxa"/>
                <w:vAlign w:val="center"/>
              </w:tcPr>
              <w:p w14:paraId="75801B8D" w14:textId="4E5105F9" w:rsidR="00425758" w:rsidRPr="00425758" w:rsidRDefault="00FB3939" w:rsidP="004E7780">
                <w:r>
                  <w:t>Renata Entová,</w:t>
                </w:r>
                <w:r w:rsidR="00773910">
                  <w:t xml:space="preserve"> p. z.</w:t>
                </w:r>
                <w:r>
                  <w:t xml:space="preserve"> ředitele odboru</w:t>
                </w:r>
                <w:r w:rsidR="00766E5D">
                  <w:t xml:space="preserve"> informatiky</w:t>
                </w:r>
              </w:p>
            </w:tc>
          </w:sdtContent>
        </w:sdt>
      </w:tr>
      <w:tr w:rsidR="00425758" w:rsidRPr="00425758" w14:paraId="5EA1C9CE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0171BCD6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372D5151" w14:textId="41755C6E" w:rsidR="00425758" w:rsidRPr="00425758" w:rsidRDefault="00425758" w:rsidP="00BB2766">
            <w:r w:rsidRPr="00425758">
              <w:t>Kontaktní osoba</w:t>
            </w:r>
          </w:p>
        </w:tc>
        <w:tc>
          <w:tcPr>
            <w:tcW w:w="5760" w:type="dxa"/>
            <w:vAlign w:val="center"/>
          </w:tcPr>
          <w:p w14:paraId="6095671E" w14:textId="3AF75F7E" w:rsidR="00425758" w:rsidRPr="00425758" w:rsidRDefault="00BB2766" w:rsidP="00425758">
            <w:r>
              <w:t>Ing. et Ing. Irena Hejduková</w:t>
            </w:r>
            <w:r w:rsidR="002423F7">
              <w:t xml:space="preserve">, </w:t>
            </w:r>
            <w:sdt>
              <w:sdtPr>
                <w:id w:val="-1124766347"/>
                <w:placeholder>
                  <w:docPart w:val="0F3D7CA13CC74440820FAA779B24CAFA"/>
                </w:placeholder>
                <w:text/>
              </w:sdtPr>
              <w:sdtEndPr/>
              <w:sdtContent>
                <w:r w:rsidR="002423F7">
                  <w:t>Věra Koloušková,</w:t>
                </w:r>
              </w:sdtContent>
            </w:sdt>
          </w:p>
        </w:tc>
      </w:tr>
      <w:tr w:rsidR="00425758" w:rsidRPr="00425758" w14:paraId="1E03229F" w14:textId="77777777" w:rsidTr="00FD74C4">
        <w:trPr>
          <w:trHeight w:val="284"/>
        </w:trPr>
        <w:tc>
          <w:tcPr>
            <w:tcW w:w="1550" w:type="dxa"/>
            <w:vMerge w:val="restart"/>
            <w:vAlign w:val="center"/>
          </w:tcPr>
          <w:p w14:paraId="7FC7D0DA" w14:textId="77777777" w:rsidR="00425758" w:rsidRPr="00425758" w:rsidRDefault="00425758" w:rsidP="00425758">
            <w:r w:rsidRPr="00425758">
              <w:t>Veřejná zakázka/Výzva</w:t>
            </w:r>
          </w:p>
          <w:p w14:paraId="2FA4466A" w14:textId="77777777" w:rsidR="00425758" w:rsidRPr="00425758" w:rsidRDefault="00425758" w:rsidP="00425758">
            <w:r w:rsidRPr="00425758">
              <w:t>(„veřejná zakázka“ či „VZ“)</w:t>
            </w:r>
          </w:p>
        </w:tc>
        <w:tc>
          <w:tcPr>
            <w:tcW w:w="1752" w:type="dxa"/>
            <w:vAlign w:val="center"/>
          </w:tcPr>
          <w:p w14:paraId="4C2E16DD" w14:textId="77777777" w:rsidR="00425758" w:rsidRPr="00425758" w:rsidRDefault="00425758" w:rsidP="00425758">
            <w:r w:rsidRPr="00425758">
              <w:t>Název</w:t>
            </w:r>
          </w:p>
        </w:tc>
        <w:tc>
          <w:tcPr>
            <w:tcW w:w="5760" w:type="dxa"/>
            <w:vAlign w:val="center"/>
          </w:tcPr>
          <w:p w14:paraId="113AF62F" w14:textId="4B567B88" w:rsidR="00425758" w:rsidRPr="00FB3939" w:rsidRDefault="007E7205" w:rsidP="00813CAB">
            <w:sdt>
              <w:sdtPr>
                <w:rPr>
                  <w:color w:val="111111"/>
                  <w:shd w:val="clear" w:color="auto" w:fill="FFFFFF"/>
                </w:rPr>
                <w:id w:val="-578674007"/>
                <w:placeholder>
                  <w:docPart w:val="1295D0E05D2C4365BB22ECD8F574B76D"/>
                </w:placeholder>
                <w:text/>
              </w:sdtPr>
              <w:sdtEndPr/>
              <w:sdtContent>
                <w:r w:rsidR="00766E5D" w:rsidRPr="00766E5D">
                  <w:rPr>
                    <w:color w:val="111111"/>
                    <w:shd w:val="clear" w:color="auto" w:fill="FFFFFF"/>
                  </w:rPr>
                  <w:t>„Nákup výpočetní techniky a software vč. příslušenství 2024_III“</w:t>
                </w:r>
              </w:sdtContent>
            </w:sdt>
          </w:p>
        </w:tc>
      </w:tr>
      <w:tr w:rsidR="00425758" w:rsidRPr="00425758" w14:paraId="0A653D72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7953F46A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24D491BA" w14:textId="77777777" w:rsidR="00425758" w:rsidRPr="00425758" w:rsidRDefault="00425758" w:rsidP="00425758">
            <w:r w:rsidRPr="00425758">
              <w:t>Druh</w:t>
            </w:r>
          </w:p>
        </w:tc>
        <w:tc>
          <w:tcPr>
            <w:tcW w:w="5760" w:type="dxa"/>
            <w:vAlign w:val="center"/>
          </w:tcPr>
          <w:p w14:paraId="09E752EE" w14:textId="77777777" w:rsidR="00425758" w:rsidRPr="00425758" w:rsidRDefault="00425758" w:rsidP="00425758">
            <w:r w:rsidRPr="00CA141F">
              <w:t>Dodávky</w:t>
            </w:r>
          </w:p>
        </w:tc>
      </w:tr>
      <w:tr w:rsidR="00425758" w:rsidRPr="00425758" w14:paraId="1A89A2BF" w14:textId="77777777" w:rsidTr="00FD74C4">
        <w:trPr>
          <w:trHeight w:val="284"/>
        </w:trPr>
        <w:tc>
          <w:tcPr>
            <w:tcW w:w="1550" w:type="dxa"/>
            <w:vMerge/>
            <w:vAlign w:val="center"/>
          </w:tcPr>
          <w:p w14:paraId="061B307F" w14:textId="77777777" w:rsidR="00425758" w:rsidRPr="00425758" w:rsidRDefault="00425758" w:rsidP="00425758"/>
        </w:tc>
        <w:tc>
          <w:tcPr>
            <w:tcW w:w="1752" w:type="dxa"/>
            <w:vAlign w:val="center"/>
          </w:tcPr>
          <w:p w14:paraId="5C201AC1" w14:textId="77777777" w:rsidR="00425758" w:rsidRPr="00425758" w:rsidRDefault="00425758" w:rsidP="00425758">
            <w:r w:rsidRPr="00425758">
              <w:t>Systémové číslo NEN</w:t>
            </w:r>
          </w:p>
        </w:tc>
        <w:sdt>
          <w:sdtPr>
            <w:id w:val="2037537856"/>
            <w:placeholder>
              <w:docPart w:val="483FCA1CFC7741999A3FE450801B1FE5"/>
            </w:placeholder>
            <w:text/>
          </w:sdtPr>
          <w:sdtEndPr/>
          <w:sdtContent>
            <w:tc>
              <w:tcPr>
                <w:tcW w:w="5760" w:type="dxa"/>
                <w:vAlign w:val="center"/>
              </w:tcPr>
              <w:p w14:paraId="56AF34CE" w14:textId="12018A45" w:rsidR="00425758" w:rsidRPr="00425758" w:rsidRDefault="00766E5D" w:rsidP="00813CAB">
                <w:r w:rsidRPr="00766E5D">
                  <w:t>N006/24/V00036712</w:t>
                </w:r>
              </w:p>
            </w:tc>
          </w:sdtContent>
        </w:sdt>
      </w:tr>
      <w:tr w:rsidR="00425758" w:rsidRPr="00425758" w14:paraId="50C51875" w14:textId="77777777" w:rsidTr="00FD74C4">
        <w:trPr>
          <w:trHeight w:val="284"/>
        </w:trPr>
        <w:tc>
          <w:tcPr>
            <w:tcW w:w="3302" w:type="dxa"/>
            <w:gridSpan w:val="2"/>
            <w:vAlign w:val="center"/>
          </w:tcPr>
          <w:p w14:paraId="2D35400C" w14:textId="77777777" w:rsidR="00425758" w:rsidRPr="00425758" w:rsidRDefault="00425758" w:rsidP="00425758">
            <w:r w:rsidRPr="00425758">
              <w:t>Dynamický nákupní systém</w:t>
            </w:r>
          </w:p>
        </w:tc>
        <w:tc>
          <w:tcPr>
            <w:tcW w:w="5760" w:type="dxa"/>
            <w:vAlign w:val="center"/>
          </w:tcPr>
          <w:p w14:paraId="2700D368" w14:textId="7B86BC6F" w:rsidR="00425758" w:rsidRPr="00425758" w:rsidRDefault="00425758" w:rsidP="00A42181">
            <w:pPr>
              <w:rPr>
                <w:bCs/>
              </w:rPr>
            </w:pPr>
            <w:r w:rsidRPr="00425758">
              <w:rPr>
                <w:bCs/>
              </w:rPr>
              <w:t>„Nákup mobilních telefonů vč</w:t>
            </w:r>
            <w:r w:rsidR="003059B5">
              <w:rPr>
                <w:bCs/>
              </w:rPr>
              <w:t>. příslušenství, hardwarového a </w:t>
            </w:r>
            <w:r w:rsidRPr="00425758">
              <w:rPr>
                <w:bCs/>
              </w:rPr>
              <w:t>softwarového vybavení“</w:t>
            </w:r>
          </w:p>
          <w:p w14:paraId="65BAF7E6" w14:textId="4A741D22" w:rsidR="00425758" w:rsidRPr="00425758" w:rsidRDefault="008E4A9F" w:rsidP="008E4A9F">
            <w:r>
              <w:t xml:space="preserve">Kategorie </w:t>
            </w:r>
            <w:proofErr w:type="gramStart"/>
            <w:r>
              <w:t>B</w:t>
            </w:r>
            <w:r w:rsidR="00425758" w:rsidRPr="00425758">
              <w:t xml:space="preserve"> - </w:t>
            </w:r>
            <w:r w:rsidRPr="008E4A9F">
              <w:t>Nákup</w:t>
            </w:r>
            <w:proofErr w:type="gramEnd"/>
            <w:r w:rsidRPr="008E4A9F">
              <w:t xml:space="preserve"> vý</w:t>
            </w:r>
            <w:r>
              <w:t>početní techniky a software vč. </w:t>
            </w:r>
            <w:r w:rsidRPr="008E4A9F">
              <w:t>příslušenství</w:t>
            </w:r>
          </w:p>
        </w:tc>
      </w:tr>
      <w:tr w:rsidR="00425758" w:rsidRPr="00425758" w14:paraId="61F2D237" w14:textId="77777777" w:rsidTr="00FD74C4">
        <w:trPr>
          <w:trHeight w:val="284"/>
        </w:trPr>
        <w:tc>
          <w:tcPr>
            <w:tcW w:w="3302" w:type="dxa"/>
            <w:gridSpan w:val="2"/>
            <w:vAlign w:val="center"/>
          </w:tcPr>
          <w:p w14:paraId="34481B8B" w14:textId="77777777" w:rsidR="00425758" w:rsidRPr="00425758" w:rsidRDefault="00425758" w:rsidP="00425758">
            <w:r w:rsidRPr="00425758">
              <w:t>Profil zadavatele</w:t>
            </w:r>
          </w:p>
        </w:tc>
        <w:tc>
          <w:tcPr>
            <w:tcW w:w="5760" w:type="dxa"/>
            <w:vAlign w:val="center"/>
          </w:tcPr>
          <w:p w14:paraId="4D557192" w14:textId="27321B3E" w:rsidR="00425758" w:rsidRPr="00425758" w:rsidRDefault="002423F7" w:rsidP="00425758">
            <w:r w:rsidRPr="002423F7">
              <w:t>Ministerstvo pro místní rozvoj | Národní elektronický nástroj (nipez.cz)</w:t>
            </w:r>
          </w:p>
        </w:tc>
      </w:tr>
    </w:tbl>
    <w:p w14:paraId="615C33A0" w14:textId="6A30EC33" w:rsidR="000A4BDF" w:rsidRDefault="000A4BDF" w:rsidP="000A4BDF"/>
    <w:p w14:paraId="465EAF5D" w14:textId="26702592" w:rsidR="00B82B5B" w:rsidRPr="00997DCD" w:rsidRDefault="00B82B5B" w:rsidP="002423F7">
      <w:r w:rsidRPr="00997DCD">
        <w:t xml:space="preserve">Jménem Zadavatele Vás informuji, že k uzavření </w:t>
      </w:r>
      <w:r w:rsidR="002423F7">
        <w:t>smlouvy</w:t>
      </w:r>
      <w:r w:rsidRPr="00997DCD">
        <w:t xml:space="preserve"> byla vybrána nabídka dodavatele </w:t>
      </w:r>
      <w:sdt>
        <w:sdtPr>
          <w:alias w:val="Název dodavatele"/>
          <w:tag w:val="Název dodavatele"/>
          <w:id w:val="-1108429130"/>
          <w:placeholder>
            <w:docPart w:val="F142B0EAAFB740F7B7FE76F6996607B4"/>
          </w:placeholder>
        </w:sdtPr>
        <w:sdtEndPr/>
        <w:sdtContent>
          <w:r w:rsidR="00766E5D" w:rsidRPr="00C345CA">
            <w:t>XANADU</w:t>
          </w:r>
          <w:r w:rsidR="00766E5D">
            <w:t> </w:t>
          </w:r>
          <w:r w:rsidR="00766E5D" w:rsidRPr="00C345CA">
            <w:t>a.s.</w:t>
          </w:r>
        </w:sdtContent>
      </w:sdt>
      <w:r w:rsidRPr="00997DCD">
        <w:t xml:space="preserve">, se sídlem </w:t>
      </w:r>
      <w:sdt>
        <w:sdtPr>
          <w:alias w:val="Doplnit sídlo"/>
          <w:tag w:val="Doplnit sídlo"/>
          <w:id w:val="-1078196576"/>
          <w:placeholder>
            <w:docPart w:val="B32733F614A044E4B46DBE13A7BC3948"/>
          </w:placeholder>
        </w:sdtPr>
        <w:sdtEndPr/>
        <w:sdtContent>
          <w:sdt>
            <w:sdtPr>
              <w:rPr>
                <w:highlight w:val="yellow"/>
              </w:rPr>
              <w:alias w:val="K doplnění sídlo"/>
              <w:tag w:val="K doplnění sídlo"/>
              <w:id w:val="-1776560144"/>
              <w:placeholder>
                <w:docPart w:val="8BF9852582F84743B3720E6FEFF16B63"/>
              </w:placeholder>
            </w:sdtPr>
            <w:sdtEndPr/>
            <w:sdtContent>
              <w:r w:rsidR="00766E5D" w:rsidRPr="00C345CA">
                <w:t>Žirovnická 2389, 106 00 Praha 10</w:t>
              </w:r>
            </w:sdtContent>
          </w:sdt>
          <w:r w:rsidRPr="00997DCD">
            <w:t>,</w:t>
          </w:r>
        </w:sdtContent>
      </w:sdt>
      <w:r w:rsidRPr="00997DCD">
        <w:t xml:space="preserve"> IČO: </w:t>
      </w:r>
      <w:sdt>
        <w:sdtPr>
          <w:alias w:val="Doplnit IČO"/>
          <w:tag w:val="Doplnit IČO"/>
          <w:id w:val="-1010066647"/>
          <w:placeholder>
            <w:docPart w:val="63433BF12E7D493DA5D83A73AB6AA615"/>
          </w:placeholder>
        </w:sdtPr>
        <w:sdtEndPr/>
        <w:sdtContent>
          <w:sdt>
            <w:sdtPr>
              <w:rPr>
                <w:highlight w:val="yellow"/>
              </w:rPr>
              <w:alias w:val="K doplnění IČO"/>
              <w:tag w:val="K doplnění IČO"/>
              <w:id w:val="652335937"/>
              <w:placeholder>
                <w:docPart w:val="ACC52646C2FE40B58264D858AFE41CBC"/>
              </w:placeholder>
            </w:sdtPr>
            <w:sdtEndPr/>
            <w:sdtContent>
              <w:r w:rsidR="00766E5D" w:rsidRPr="00C345CA">
                <w:t>14498138</w:t>
              </w:r>
            </w:sdtContent>
          </w:sdt>
        </w:sdtContent>
      </w:sdt>
      <w:r w:rsidRPr="00997DCD">
        <w:t>.</w:t>
      </w:r>
    </w:p>
    <w:p w14:paraId="297F35F3" w14:textId="77777777" w:rsidR="001B1AB5" w:rsidRPr="00CA141F" w:rsidRDefault="001B1AB5" w:rsidP="00153FC6"/>
    <w:p w14:paraId="11B9A2FD" w14:textId="4F9BDD22" w:rsidR="00F9119B" w:rsidRPr="00997DCD" w:rsidRDefault="00153FC6" w:rsidP="00153FC6">
      <w:r w:rsidRPr="00997DCD">
        <w:rPr>
          <w:b/>
          <w:bCs/>
        </w:rPr>
        <w:t>Odůvodnění výběru</w:t>
      </w:r>
      <w:r w:rsidR="00C62910" w:rsidRPr="00997DCD">
        <w:rPr>
          <w:b/>
          <w:bCs/>
        </w:rPr>
        <w:t>:</w:t>
      </w:r>
    </w:p>
    <w:p w14:paraId="33F7F3C8" w14:textId="7D295649" w:rsidR="00FB3939" w:rsidRPr="00997DCD" w:rsidRDefault="00FB3939" w:rsidP="00FB3939">
      <w:r w:rsidRPr="00997DCD">
        <w:t xml:space="preserve">V rámci uvedeného zadávacího postupu byla </w:t>
      </w:r>
      <w:r w:rsidR="00766E5D">
        <w:t xml:space="preserve">vybrána ekonomicky nejvýhodnější nabídka. </w:t>
      </w:r>
      <w:r w:rsidR="00766E5D" w:rsidRPr="00B30190">
        <w:t>Nabídka splnila požadavky zadavatele</w:t>
      </w:r>
      <w:r w:rsidR="00766E5D">
        <w:t>.</w:t>
      </w:r>
    </w:p>
    <w:p w14:paraId="3DA3595E" w14:textId="77777777" w:rsidR="00857D48" w:rsidRPr="00C62910" w:rsidRDefault="00857D48" w:rsidP="00053E0A"/>
    <w:p w14:paraId="538E546D" w14:textId="77777777" w:rsidR="00053E0A" w:rsidRDefault="00053E0A" w:rsidP="00E22DE1">
      <w:pPr>
        <w:numPr>
          <w:ilvl w:val="0"/>
          <w:numId w:val="0"/>
        </w:numPr>
      </w:pPr>
    </w:p>
    <w:p w14:paraId="15347BBC" w14:textId="59271F7D" w:rsidR="00F323AE" w:rsidRPr="00997DCD" w:rsidRDefault="00F323AE" w:rsidP="003423EA">
      <w:r w:rsidRPr="00997DCD">
        <w:t xml:space="preserve">V </w:t>
      </w:r>
      <w:r w:rsidR="00FB3939" w:rsidRPr="007E7205">
        <w:t xml:space="preserve">Praze dne </w:t>
      </w:r>
      <w:r w:rsidR="00766E5D" w:rsidRPr="007E7205">
        <w:t>27</w:t>
      </w:r>
      <w:r w:rsidR="00FB3939" w:rsidRPr="007E7205">
        <w:t>. </w:t>
      </w:r>
      <w:r w:rsidR="00766E5D" w:rsidRPr="007E7205">
        <w:t>11</w:t>
      </w:r>
      <w:r w:rsidR="00FB3939" w:rsidRPr="007E7205">
        <w:t>. 202</w:t>
      </w:r>
      <w:r w:rsidR="00A96278" w:rsidRPr="007E7205">
        <w:t>4</w:t>
      </w:r>
      <w:r w:rsidR="00766E5D">
        <w:t xml:space="preserve"> </w:t>
      </w:r>
    </w:p>
    <w:sectPr w:rsidR="00F323AE" w:rsidRPr="00997DCD" w:rsidSect="00053E0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B151" w14:textId="77777777" w:rsidR="00DC52A4" w:rsidRDefault="00DC52A4" w:rsidP="00324F27">
      <w:r>
        <w:separator/>
      </w:r>
    </w:p>
  </w:endnote>
  <w:endnote w:type="continuationSeparator" w:id="0">
    <w:p w14:paraId="2A71A645" w14:textId="77777777" w:rsidR="00DC52A4" w:rsidRDefault="00DC52A4" w:rsidP="0032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08853"/>
      <w:docPartObj>
        <w:docPartGallery w:val="Page Numbers (Bottom of Page)"/>
        <w:docPartUnique/>
      </w:docPartObj>
    </w:sdtPr>
    <w:sdtEndPr/>
    <w:sdtContent>
      <w:p w14:paraId="055DAA4F" w14:textId="2EB5481B" w:rsidR="00C35DDE" w:rsidRPr="00C35DDE" w:rsidRDefault="0029415C" w:rsidP="00324F27">
        <w:pPr>
          <w:pStyle w:val="Zpat"/>
        </w:pPr>
        <w:r w:rsidRPr="0029415C">
          <w:fldChar w:fldCharType="begin"/>
        </w:r>
        <w:r w:rsidRPr="0029415C">
          <w:instrText>PAGE   \* MERGEFORMAT</w:instrText>
        </w:r>
        <w:r w:rsidRPr="0029415C">
          <w:fldChar w:fldCharType="separate"/>
        </w:r>
        <w:r w:rsidR="00053E0A">
          <w:rPr>
            <w:noProof/>
          </w:rPr>
          <w:t>2</w:t>
        </w:r>
        <w:r w:rsidRPr="0029415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8A21" w14:textId="77777777" w:rsidR="00053E0A" w:rsidRPr="00053E0A" w:rsidRDefault="00053E0A" w:rsidP="00053E0A">
    <w:pPr>
      <w:pStyle w:val="Zpa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0BD0" w14:textId="77777777" w:rsidR="00DC52A4" w:rsidRDefault="00DC52A4" w:rsidP="00324F27">
      <w:r>
        <w:separator/>
      </w:r>
    </w:p>
  </w:footnote>
  <w:footnote w:type="continuationSeparator" w:id="0">
    <w:p w14:paraId="16E8F02E" w14:textId="77777777" w:rsidR="00DC52A4" w:rsidRDefault="00DC52A4" w:rsidP="0032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EAB6" w14:textId="6AE36483" w:rsidR="00455B0A" w:rsidRDefault="00455B0A" w:rsidP="005E6E38">
    <w:r w:rsidRPr="00C32EDF">
      <w:rPr>
        <w:b/>
        <w:noProof/>
        <w:lang w:eastAsia="cs-CZ"/>
      </w:rPr>
      <w:drawing>
        <wp:anchor distT="0" distB="0" distL="114300" distR="114300" simplePos="0" relativeHeight="251666432" behindDoc="0" locked="0" layoutInCell="1" allowOverlap="0" wp14:anchorId="230A0640" wp14:editId="529E9AAB">
          <wp:simplePos x="0" y="0"/>
          <wp:positionH relativeFrom="column">
            <wp:posOffset>3281680</wp:posOffset>
          </wp:positionH>
          <wp:positionV relativeFrom="page">
            <wp:posOffset>504825</wp:posOffset>
          </wp:positionV>
          <wp:extent cx="2159635" cy="467995"/>
          <wp:effectExtent l="0" t="0" r="0" b="8255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mr_barev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C34"/>
    <w:multiLevelType w:val="multilevel"/>
    <w:tmpl w:val="A3CE8632"/>
    <w:numStyleLink w:val="Styl1"/>
  </w:abstractNum>
  <w:abstractNum w:abstractNumId="1" w15:restartNumberingAfterBreak="0">
    <w:nsid w:val="196F741F"/>
    <w:multiLevelType w:val="multilevel"/>
    <w:tmpl w:val="71900484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993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pStyle w:val="Normln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pStyle w:val="Odstavecseseznamem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293DFF"/>
    <w:multiLevelType w:val="multilevel"/>
    <w:tmpl w:val="B30E9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20D4612"/>
    <w:multiLevelType w:val="multilevel"/>
    <w:tmpl w:val="A3CE8632"/>
    <w:styleLink w:val="Styl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none"/>
      <w:lvlText w:val="%1.%2.%3"/>
      <w:lvlJc w:val="left"/>
      <w:pPr>
        <w:ind w:left="720" w:hanging="720"/>
      </w:pPr>
      <w:rPr>
        <w:rFonts w:ascii="Arial" w:hAnsi="Arial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10725169">
    <w:abstractNumId w:val="2"/>
  </w:num>
  <w:num w:numId="2" w16cid:durableId="671570259">
    <w:abstractNumId w:val="3"/>
  </w:num>
  <w:num w:numId="3" w16cid:durableId="1479224631">
    <w:abstractNumId w:val="0"/>
  </w:num>
  <w:num w:numId="4" w16cid:durableId="1370297969">
    <w:abstractNumId w:val="1"/>
  </w:num>
  <w:num w:numId="5" w16cid:durableId="1560896881">
    <w:abstractNumId w:val="1"/>
  </w:num>
  <w:num w:numId="6" w16cid:durableId="137456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A4"/>
    <w:rsid w:val="000201B1"/>
    <w:rsid w:val="00053E0A"/>
    <w:rsid w:val="0007534D"/>
    <w:rsid w:val="00097716"/>
    <w:rsid w:val="000A0882"/>
    <w:rsid w:val="000A4BDF"/>
    <w:rsid w:val="000E699B"/>
    <w:rsid w:val="001458DD"/>
    <w:rsid w:val="00146BD7"/>
    <w:rsid w:val="00153FC6"/>
    <w:rsid w:val="001543C5"/>
    <w:rsid w:val="00184D27"/>
    <w:rsid w:val="001A63C1"/>
    <w:rsid w:val="001B06CC"/>
    <w:rsid w:val="001B1AB5"/>
    <w:rsid w:val="001B2EFC"/>
    <w:rsid w:val="001B5E46"/>
    <w:rsid w:val="00236185"/>
    <w:rsid w:val="002423F7"/>
    <w:rsid w:val="00243F24"/>
    <w:rsid w:val="002557E8"/>
    <w:rsid w:val="0029415C"/>
    <w:rsid w:val="002B2B79"/>
    <w:rsid w:val="002C4D50"/>
    <w:rsid w:val="003059B5"/>
    <w:rsid w:val="00324F27"/>
    <w:rsid w:val="003255B4"/>
    <w:rsid w:val="00354325"/>
    <w:rsid w:val="003545BA"/>
    <w:rsid w:val="003D0D4A"/>
    <w:rsid w:val="003D48D0"/>
    <w:rsid w:val="00425758"/>
    <w:rsid w:val="00455B0A"/>
    <w:rsid w:val="00484DF8"/>
    <w:rsid w:val="00490072"/>
    <w:rsid w:val="00495394"/>
    <w:rsid w:val="00496760"/>
    <w:rsid w:val="004B3A46"/>
    <w:rsid w:val="004C2773"/>
    <w:rsid w:val="004C6375"/>
    <w:rsid w:val="004E1A76"/>
    <w:rsid w:val="004E7780"/>
    <w:rsid w:val="00516230"/>
    <w:rsid w:val="005B66DD"/>
    <w:rsid w:val="005E4B57"/>
    <w:rsid w:val="006232C1"/>
    <w:rsid w:val="00643D00"/>
    <w:rsid w:val="006613E2"/>
    <w:rsid w:val="00684BA0"/>
    <w:rsid w:val="00685319"/>
    <w:rsid w:val="0069478B"/>
    <w:rsid w:val="006F6246"/>
    <w:rsid w:val="007434DF"/>
    <w:rsid w:val="00766E5D"/>
    <w:rsid w:val="00773910"/>
    <w:rsid w:val="00777E0B"/>
    <w:rsid w:val="007D03A8"/>
    <w:rsid w:val="007E7205"/>
    <w:rsid w:val="0081057A"/>
    <w:rsid w:val="00813CAB"/>
    <w:rsid w:val="008306BD"/>
    <w:rsid w:val="00834924"/>
    <w:rsid w:val="00857D48"/>
    <w:rsid w:val="00871B6E"/>
    <w:rsid w:val="008B3AB0"/>
    <w:rsid w:val="008C2979"/>
    <w:rsid w:val="008E4A9F"/>
    <w:rsid w:val="00944A30"/>
    <w:rsid w:val="009848E2"/>
    <w:rsid w:val="00996764"/>
    <w:rsid w:val="00997DCD"/>
    <w:rsid w:val="009A4348"/>
    <w:rsid w:val="009D390A"/>
    <w:rsid w:val="009E2F65"/>
    <w:rsid w:val="00A01E85"/>
    <w:rsid w:val="00A465D4"/>
    <w:rsid w:val="00A616CB"/>
    <w:rsid w:val="00A711B3"/>
    <w:rsid w:val="00A72504"/>
    <w:rsid w:val="00A96278"/>
    <w:rsid w:val="00AC24F0"/>
    <w:rsid w:val="00AC4CB6"/>
    <w:rsid w:val="00AC706F"/>
    <w:rsid w:val="00AD439B"/>
    <w:rsid w:val="00AD4FC5"/>
    <w:rsid w:val="00AE1635"/>
    <w:rsid w:val="00B42759"/>
    <w:rsid w:val="00B75292"/>
    <w:rsid w:val="00B769BE"/>
    <w:rsid w:val="00B82B5B"/>
    <w:rsid w:val="00B96E3E"/>
    <w:rsid w:val="00BA2F2C"/>
    <w:rsid w:val="00BA3CBE"/>
    <w:rsid w:val="00BB2766"/>
    <w:rsid w:val="00BB3D13"/>
    <w:rsid w:val="00BE298F"/>
    <w:rsid w:val="00BE6478"/>
    <w:rsid w:val="00BF3E4F"/>
    <w:rsid w:val="00C02025"/>
    <w:rsid w:val="00C11C38"/>
    <w:rsid w:val="00C129A3"/>
    <w:rsid w:val="00C35DDE"/>
    <w:rsid w:val="00C62910"/>
    <w:rsid w:val="00CA141F"/>
    <w:rsid w:val="00CB62E1"/>
    <w:rsid w:val="00CE427B"/>
    <w:rsid w:val="00CE7350"/>
    <w:rsid w:val="00D10AFA"/>
    <w:rsid w:val="00D158CC"/>
    <w:rsid w:val="00D377DC"/>
    <w:rsid w:val="00D611AD"/>
    <w:rsid w:val="00D71D92"/>
    <w:rsid w:val="00D933EC"/>
    <w:rsid w:val="00DC33E6"/>
    <w:rsid w:val="00DC52A4"/>
    <w:rsid w:val="00DD46AC"/>
    <w:rsid w:val="00DE4F00"/>
    <w:rsid w:val="00DF6806"/>
    <w:rsid w:val="00E22DE1"/>
    <w:rsid w:val="00E52FDE"/>
    <w:rsid w:val="00EC576C"/>
    <w:rsid w:val="00ED0FF0"/>
    <w:rsid w:val="00F323AE"/>
    <w:rsid w:val="00F42E53"/>
    <w:rsid w:val="00F8332B"/>
    <w:rsid w:val="00F9119B"/>
    <w:rsid w:val="00FA20F2"/>
    <w:rsid w:val="00FB3939"/>
    <w:rsid w:val="00FB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CE97F85"/>
  <w15:chartTrackingRefBased/>
  <w15:docId w15:val="{F3C13A19-D38E-4351-B50A-38A8D231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F27"/>
    <w:pPr>
      <w:numPr>
        <w:ilvl w:val="2"/>
        <w:numId w:val="5"/>
      </w:num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3D48D0"/>
    <w:pPr>
      <w:keepNext/>
      <w:keepLines/>
      <w:numPr>
        <w:ilvl w:val="0"/>
      </w:numPr>
      <w:spacing w:before="480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0D4A"/>
    <w:pPr>
      <w:keepNext/>
      <w:keepLines/>
      <w:numPr>
        <w:ilvl w:val="1"/>
      </w:numPr>
      <w:spacing w:before="240"/>
      <w:ind w:left="567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F6246"/>
    <w:pPr>
      <w:keepNext/>
      <w:keepLines/>
      <w:numPr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F624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6F62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F62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6F62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6F62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6F62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246"/>
  </w:style>
  <w:style w:type="paragraph" w:styleId="Zpat">
    <w:name w:val="footer"/>
    <w:basedOn w:val="Normln"/>
    <w:link w:val="ZpatChar"/>
    <w:uiPriority w:val="99"/>
    <w:unhideWhenUsed/>
    <w:rsid w:val="006F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246"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3D48D0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D0D4A"/>
    <w:rPr>
      <w:rFonts w:ascii="Arial" w:eastAsiaTheme="majorEastAsia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F62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24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6F6246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6F6246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6F624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6F62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6F62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6F6246"/>
    <w:pPr>
      <w:numPr>
        <w:numId w:val="2"/>
      </w:numPr>
    </w:pPr>
  </w:style>
  <w:style w:type="paragraph" w:styleId="Podnadpis">
    <w:name w:val="Subtitle"/>
    <w:aliases w:val="Písmena"/>
    <w:basedOn w:val="Normln"/>
    <w:next w:val="Normln"/>
    <w:link w:val="PodnadpisChar"/>
    <w:uiPriority w:val="11"/>
    <w:rsid w:val="005B66DD"/>
    <w:pPr>
      <w:numPr>
        <w:ilvl w:val="0"/>
        <w:numId w:val="0"/>
      </w:numPr>
    </w:pPr>
  </w:style>
  <w:style w:type="character" w:customStyle="1" w:styleId="PodnadpisChar">
    <w:name w:val="Podnadpis Char"/>
    <w:aliases w:val="Písmena Char"/>
    <w:basedOn w:val="Standardnpsmoodstavce"/>
    <w:link w:val="Podnadpis"/>
    <w:uiPriority w:val="11"/>
    <w:rsid w:val="005B66DD"/>
    <w:rPr>
      <w:rFonts w:ascii="Arial" w:hAnsi="Arial" w:cs="Arial"/>
      <w:sz w:val="20"/>
      <w:szCs w:val="20"/>
    </w:rPr>
  </w:style>
  <w:style w:type="paragraph" w:styleId="Bezmezer">
    <w:name w:val="No Spacing"/>
    <w:uiPriority w:val="1"/>
    <w:rsid w:val="005B66DD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Odsazené,Odstavec_muj"/>
    <w:basedOn w:val="Normln"/>
    <w:uiPriority w:val="34"/>
    <w:qFormat/>
    <w:rsid w:val="00BE298F"/>
    <w:pPr>
      <w:numPr>
        <w:ilvl w:val="3"/>
      </w:numPr>
      <w:contextualSpacing/>
    </w:pPr>
  </w:style>
  <w:style w:type="character" w:styleId="Zstupntext">
    <w:name w:val="Placeholder Text"/>
    <w:basedOn w:val="Standardnpsmoodstavce"/>
    <w:uiPriority w:val="99"/>
    <w:semiHidden/>
    <w:rsid w:val="00BE298F"/>
    <w:rPr>
      <w:color w:val="808080"/>
    </w:rPr>
  </w:style>
  <w:style w:type="table" w:styleId="Mkatabulky">
    <w:name w:val="Table Grid"/>
    <w:basedOn w:val="Normlntabulka"/>
    <w:uiPriority w:val="39"/>
    <w:rsid w:val="00BE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especifikovno">
    <w:name w:val="Nespecifikováno"/>
    <w:basedOn w:val="Normln"/>
    <w:link w:val="NespecifikovnoChar"/>
    <w:qFormat/>
    <w:rsid w:val="007D03A8"/>
    <w:pPr>
      <w:spacing w:before="3240"/>
      <w:jc w:val="center"/>
    </w:pPr>
    <w:rPr>
      <w:b/>
      <w:bCs/>
      <w:sz w:val="28"/>
      <w:szCs w:val="28"/>
    </w:rPr>
  </w:style>
  <w:style w:type="paragraph" w:customStyle="1" w:styleId="Nzevzakzky">
    <w:name w:val="Název zakázky"/>
    <w:basedOn w:val="Normln"/>
    <w:link w:val="NzevzakzkyChar"/>
    <w:qFormat/>
    <w:rsid w:val="007D03A8"/>
    <w:pPr>
      <w:spacing w:before="840" w:after="840"/>
      <w:jc w:val="center"/>
    </w:pPr>
    <w:rPr>
      <w:b/>
      <w:bCs/>
      <w:sz w:val="28"/>
      <w:szCs w:val="28"/>
      <w:u w:val="single"/>
    </w:rPr>
  </w:style>
  <w:style w:type="character" w:customStyle="1" w:styleId="NespecifikovnoChar">
    <w:name w:val="Nespecifikováno Char"/>
    <w:basedOn w:val="Standardnpsmoodstavce"/>
    <w:link w:val="Nespecifikovno"/>
    <w:rsid w:val="007D03A8"/>
    <w:rPr>
      <w:rFonts w:ascii="Arial" w:hAnsi="Arial" w:cs="Arial"/>
      <w:b/>
      <w:bCs/>
      <w:sz w:val="28"/>
      <w:szCs w:val="28"/>
    </w:rPr>
  </w:style>
  <w:style w:type="character" w:customStyle="1" w:styleId="NzevzakzkyChar">
    <w:name w:val="Název zakázky Char"/>
    <w:basedOn w:val="Standardnpsmoodstavce"/>
    <w:link w:val="Nzevzakzky"/>
    <w:rsid w:val="007D03A8"/>
    <w:rPr>
      <w:rFonts w:ascii="Arial" w:hAnsi="Arial" w:cs="Arial"/>
      <w:b/>
      <w:bCs/>
      <w:sz w:val="28"/>
      <w:szCs w:val="28"/>
      <w:u w:val="single"/>
    </w:rPr>
  </w:style>
  <w:style w:type="paragraph" w:customStyle="1" w:styleId="NzevVZ">
    <w:name w:val="Název VZ"/>
    <w:basedOn w:val="Normln"/>
    <w:link w:val="NzevVZChar"/>
    <w:qFormat/>
    <w:rsid w:val="00AD4FC5"/>
    <w:pPr>
      <w:spacing w:before="840" w:after="840"/>
      <w:jc w:val="center"/>
    </w:pPr>
    <w:rPr>
      <w:b/>
      <w:bCs/>
      <w:sz w:val="28"/>
      <w:szCs w:val="28"/>
      <w:u w:val="single"/>
    </w:rPr>
  </w:style>
  <w:style w:type="character" w:customStyle="1" w:styleId="NzevVZChar">
    <w:name w:val="Název VZ Char"/>
    <w:basedOn w:val="Standardnpsmoodstavce"/>
    <w:link w:val="NzevVZ"/>
    <w:rsid w:val="00AD4FC5"/>
    <w:rPr>
      <w:rFonts w:ascii="Arial" w:hAnsi="Arial" w:cs="Arial"/>
      <w:b/>
      <w:bCs/>
      <w:sz w:val="28"/>
      <w:szCs w:val="28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543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432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432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325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3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325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DF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6_LAWYA\02_Klienti\30_MMR\Vzorove_dokumenty\sablona_MMR_obec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53FED73D694718B20D2B68FC060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4E07C-6703-4670-94DB-6C471F1D18DB}"/>
      </w:docPartPr>
      <w:docPartBody>
        <w:p w:rsidR="0083759C" w:rsidRDefault="007708C6" w:rsidP="007708C6">
          <w:pPr>
            <w:pStyle w:val="B753FED73D694718B20D2B68FC060813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AD07A19A4140BE8064C80C78D16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3C127-6C35-4F38-B025-4AE09F8DCCB3}"/>
      </w:docPartPr>
      <w:docPartBody>
        <w:p w:rsidR="0083759C" w:rsidRDefault="007708C6" w:rsidP="007708C6">
          <w:pPr>
            <w:pStyle w:val="79AD07A19A4140BE8064C80C78D1665A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95D0E05D2C4365BB22ECD8F574B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75512-58A1-41BE-83B1-7BFF48E65B98}"/>
      </w:docPartPr>
      <w:docPartBody>
        <w:p w:rsidR="0083759C" w:rsidRDefault="007708C6" w:rsidP="007708C6">
          <w:pPr>
            <w:pStyle w:val="1295D0E05D2C4365BB22ECD8F574B76D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42B0EAAFB740F7B7FE76F699660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D5436-D025-4B69-817E-82939DC2FE0D}"/>
      </w:docPartPr>
      <w:docPartBody>
        <w:p w:rsidR="00073C07" w:rsidRDefault="00D13C82" w:rsidP="00D13C82">
          <w:pPr>
            <w:pStyle w:val="F142B0EAAFB740F7B7FE76F6996607B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2733F614A044E4B46DBE13A7BC3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35E4D-704C-4889-A305-D387EAACF63F}"/>
      </w:docPartPr>
      <w:docPartBody>
        <w:p w:rsidR="00073C07" w:rsidRDefault="00D13C82" w:rsidP="00D13C82">
          <w:pPr>
            <w:pStyle w:val="B32733F614A044E4B46DBE13A7BC394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433BF12E7D493DA5D83A73AB6AA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0C67A-2E83-4F80-93A5-E74DB406048F}"/>
      </w:docPartPr>
      <w:docPartBody>
        <w:p w:rsidR="00073C07" w:rsidRDefault="00D13C82" w:rsidP="00D13C82">
          <w:pPr>
            <w:pStyle w:val="63433BF12E7D493DA5D83A73AB6AA61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3FCA1CFC7741999A3FE450801B1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7CA15-E615-468A-AF84-AF9F23E12A4E}"/>
      </w:docPartPr>
      <w:docPartBody>
        <w:p w:rsidR="00E837E6" w:rsidRDefault="00EC269C" w:rsidP="00EC269C">
          <w:pPr>
            <w:pStyle w:val="483FCA1CFC7741999A3FE450801B1FE5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3D7CA13CC74440820FAA779B24C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62B00-6F62-42D3-9CD3-CFF5BEF1A04C}"/>
      </w:docPartPr>
      <w:docPartBody>
        <w:p w:rsidR="00FC5DC1" w:rsidRDefault="00FC5DC1" w:rsidP="00FC5DC1">
          <w:pPr>
            <w:pStyle w:val="0F3D7CA13CC74440820FAA779B24CAFA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852582F84743B3720E6FEFF16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5D792-4401-44F5-BEEF-500E3A39A0F2}"/>
      </w:docPartPr>
      <w:docPartBody>
        <w:p w:rsidR="00671BFB" w:rsidRDefault="00671BFB" w:rsidP="00671BFB">
          <w:pPr>
            <w:pStyle w:val="8BF9852582F84743B3720E6FEFF16B63"/>
          </w:pPr>
          <w:r w:rsidRPr="006C19B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C52646C2FE40B58264D858AFE41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C917-08A0-4CDE-B2A2-5A0D07B5067F}"/>
      </w:docPartPr>
      <w:docPartBody>
        <w:p w:rsidR="00671BFB" w:rsidRDefault="00671BFB" w:rsidP="00671BFB">
          <w:pPr>
            <w:pStyle w:val="ACC52646C2FE40B58264D858AFE41CBC"/>
          </w:pPr>
          <w:r w:rsidRPr="006C19B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7F4"/>
    <w:multiLevelType w:val="multilevel"/>
    <w:tmpl w:val="7BD2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6930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97"/>
    <w:rsid w:val="00073C07"/>
    <w:rsid w:val="001314F1"/>
    <w:rsid w:val="00462C3F"/>
    <w:rsid w:val="004E364E"/>
    <w:rsid w:val="005135C7"/>
    <w:rsid w:val="00555997"/>
    <w:rsid w:val="005F2B8C"/>
    <w:rsid w:val="00671BFB"/>
    <w:rsid w:val="007708C6"/>
    <w:rsid w:val="007F7989"/>
    <w:rsid w:val="0083759C"/>
    <w:rsid w:val="008B3CF8"/>
    <w:rsid w:val="0095754D"/>
    <w:rsid w:val="009E3676"/>
    <w:rsid w:val="00D13C82"/>
    <w:rsid w:val="00E608B4"/>
    <w:rsid w:val="00E837E6"/>
    <w:rsid w:val="00EC269C"/>
    <w:rsid w:val="00EE4676"/>
    <w:rsid w:val="00F32048"/>
    <w:rsid w:val="00FB0C97"/>
    <w:rsid w:val="00F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1BFB"/>
  </w:style>
  <w:style w:type="paragraph" w:customStyle="1" w:styleId="B753FED73D694718B20D2B68FC060813">
    <w:name w:val="B753FED73D694718B20D2B68FC060813"/>
    <w:rsid w:val="007708C6"/>
  </w:style>
  <w:style w:type="paragraph" w:customStyle="1" w:styleId="79AD07A19A4140BE8064C80C78D1665A">
    <w:name w:val="79AD07A19A4140BE8064C80C78D1665A"/>
    <w:rsid w:val="007708C6"/>
  </w:style>
  <w:style w:type="paragraph" w:customStyle="1" w:styleId="1295D0E05D2C4365BB22ECD8F574B76D">
    <w:name w:val="1295D0E05D2C4365BB22ECD8F574B76D"/>
    <w:rsid w:val="007708C6"/>
  </w:style>
  <w:style w:type="paragraph" w:customStyle="1" w:styleId="F142B0EAAFB740F7B7FE76F6996607B4">
    <w:name w:val="F142B0EAAFB740F7B7FE76F6996607B4"/>
    <w:rsid w:val="00D13C82"/>
  </w:style>
  <w:style w:type="paragraph" w:customStyle="1" w:styleId="B32733F614A044E4B46DBE13A7BC3948">
    <w:name w:val="B32733F614A044E4B46DBE13A7BC3948"/>
    <w:rsid w:val="00D13C82"/>
  </w:style>
  <w:style w:type="paragraph" w:customStyle="1" w:styleId="63433BF12E7D493DA5D83A73AB6AA615">
    <w:name w:val="63433BF12E7D493DA5D83A73AB6AA615"/>
    <w:rsid w:val="00D13C82"/>
  </w:style>
  <w:style w:type="paragraph" w:customStyle="1" w:styleId="483FCA1CFC7741999A3FE450801B1FE5">
    <w:name w:val="483FCA1CFC7741999A3FE450801B1FE5"/>
    <w:rsid w:val="00EC269C"/>
  </w:style>
  <w:style w:type="paragraph" w:customStyle="1" w:styleId="0F3D7CA13CC74440820FAA779B24CAFA">
    <w:name w:val="0F3D7CA13CC74440820FAA779B24CAFA"/>
    <w:rsid w:val="00FC5DC1"/>
    <w:rPr>
      <w:kern w:val="2"/>
      <w14:ligatures w14:val="standardContextual"/>
    </w:rPr>
  </w:style>
  <w:style w:type="paragraph" w:customStyle="1" w:styleId="8BF9852582F84743B3720E6FEFF16B63">
    <w:name w:val="8BF9852582F84743B3720E6FEFF16B63"/>
    <w:rsid w:val="00671BFB"/>
    <w:rPr>
      <w:kern w:val="2"/>
      <w14:ligatures w14:val="standardContextual"/>
    </w:rPr>
  </w:style>
  <w:style w:type="paragraph" w:customStyle="1" w:styleId="ACC52646C2FE40B58264D858AFE41CBC">
    <w:name w:val="ACC52646C2FE40B58264D858AFE41CBC"/>
    <w:rsid w:val="00671BF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07ED-379A-4A8E-8647-4AF2A1E5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sablona_MMR_obecna</Template>
  <TotalTime>42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Johnová</dc:creator>
  <cp:keywords/>
  <dc:description/>
  <cp:lastModifiedBy>Hejduková Irena</cp:lastModifiedBy>
  <cp:revision>18</cp:revision>
  <cp:lastPrinted>2020-04-28T09:22:00Z</cp:lastPrinted>
  <dcterms:created xsi:type="dcterms:W3CDTF">2022-04-20T11:32:00Z</dcterms:created>
  <dcterms:modified xsi:type="dcterms:W3CDTF">2024-11-27T08:43:00Z</dcterms:modified>
</cp:coreProperties>
</file>