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3CF3" w14:textId="0C233CD2" w:rsidR="0024652B" w:rsidRPr="00424C9C" w:rsidRDefault="00F472CB" w:rsidP="00662969">
      <w:pPr>
        <w:widowControl w:val="0"/>
        <w:tabs>
          <w:tab w:val="left" w:pos="1296"/>
          <w:tab w:val="left" w:pos="2736"/>
          <w:tab w:val="left" w:pos="3261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424C9C">
        <w:rPr>
          <w:b/>
          <w:color w:val="000000" w:themeColor="text1"/>
          <w:sz w:val="28"/>
          <w:szCs w:val="28"/>
        </w:rPr>
        <w:t xml:space="preserve">N Á J E M N Í   </w:t>
      </w:r>
      <w:r w:rsidR="0024652B" w:rsidRPr="00424C9C">
        <w:rPr>
          <w:b/>
          <w:color w:val="000000" w:themeColor="text1"/>
          <w:sz w:val="28"/>
          <w:szCs w:val="28"/>
        </w:rPr>
        <w:t xml:space="preserve">S M L O U V A  </w:t>
      </w:r>
      <w:r w:rsidR="00F62A56">
        <w:rPr>
          <w:b/>
          <w:color w:val="000000" w:themeColor="text1"/>
          <w:sz w:val="28"/>
          <w:szCs w:val="28"/>
        </w:rPr>
        <w:t>CSP</w:t>
      </w:r>
      <w:r w:rsidR="007D4BA7">
        <w:rPr>
          <w:b/>
          <w:color w:val="000000" w:themeColor="text1"/>
          <w:sz w:val="28"/>
          <w:szCs w:val="28"/>
        </w:rPr>
        <w:t xml:space="preserve"> </w:t>
      </w:r>
      <w:r w:rsidR="008A3AFC">
        <w:rPr>
          <w:b/>
          <w:color w:val="000000" w:themeColor="text1"/>
          <w:sz w:val="28"/>
          <w:szCs w:val="28"/>
        </w:rPr>
        <w:t>25002</w:t>
      </w:r>
    </w:p>
    <w:p w14:paraId="7F0E379A" w14:textId="77777777" w:rsidR="0024652B" w:rsidRDefault="00F472CB" w:rsidP="0024652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2"/>
          <w:szCs w:val="22"/>
        </w:rPr>
      </w:pPr>
      <w:r w:rsidRPr="00424C9C">
        <w:rPr>
          <w:color w:val="000000" w:themeColor="text1"/>
          <w:sz w:val="22"/>
          <w:szCs w:val="22"/>
        </w:rPr>
        <w:t>uzavřená dle ustanovení §2201 a násl. zákona č. 89/2012</w:t>
      </w:r>
    </w:p>
    <w:p w14:paraId="5F77FC90" w14:textId="77777777" w:rsidR="00760F7A" w:rsidRPr="00424C9C" w:rsidRDefault="00760F7A" w:rsidP="0024652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2"/>
          <w:szCs w:val="22"/>
        </w:rPr>
      </w:pPr>
    </w:p>
    <w:p w14:paraId="192116A1" w14:textId="77777777" w:rsidR="0024652B" w:rsidRPr="00424C9C" w:rsidRDefault="0024652B" w:rsidP="00424C9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56DCAB3" w14:textId="77777777" w:rsidR="0024652B" w:rsidRPr="00424C9C" w:rsidRDefault="00B563F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kterou uzavřely</w:t>
      </w:r>
      <w:r w:rsidR="0024652B" w:rsidRPr="00424C9C">
        <w:rPr>
          <w:sz w:val="22"/>
          <w:szCs w:val="22"/>
        </w:rPr>
        <w:t>:</w:t>
      </w:r>
    </w:p>
    <w:p w14:paraId="0005EEF3" w14:textId="77777777" w:rsidR="0024652B" w:rsidRPr="00424C9C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7EACA369" w14:textId="77777777" w:rsidR="0024652B" w:rsidRPr="00424C9C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424C9C">
        <w:rPr>
          <w:b/>
          <w:sz w:val="22"/>
          <w:szCs w:val="22"/>
        </w:rPr>
        <w:t>Střední škola technická, Most, příspěvková organizace</w:t>
      </w:r>
    </w:p>
    <w:p w14:paraId="4005E9C2" w14:textId="77777777" w:rsidR="0024652B" w:rsidRPr="00424C9C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 xml:space="preserve">se sídlem Dělnická 21, </w:t>
      </w:r>
      <w:r w:rsidR="00F472CB" w:rsidRPr="00424C9C">
        <w:rPr>
          <w:sz w:val="22"/>
          <w:szCs w:val="22"/>
        </w:rPr>
        <w:t xml:space="preserve">Velebudice, </w:t>
      </w:r>
      <w:r w:rsidRPr="00424C9C">
        <w:rPr>
          <w:sz w:val="22"/>
          <w:szCs w:val="22"/>
        </w:rPr>
        <w:t xml:space="preserve">434 01 Most </w:t>
      </w:r>
    </w:p>
    <w:p w14:paraId="3DE58D6B" w14:textId="77777777" w:rsidR="0024652B" w:rsidRPr="00424C9C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>z</w:t>
      </w:r>
      <w:r w:rsidR="00424C9C" w:rsidRPr="00424C9C">
        <w:rPr>
          <w:sz w:val="22"/>
          <w:szCs w:val="22"/>
        </w:rPr>
        <w:t>astoup</w:t>
      </w:r>
      <w:r w:rsidR="00407E8F">
        <w:rPr>
          <w:sz w:val="22"/>
          <w:szCs w:val="22"/>
        </w:rPr>
        <w:t>ená PaedDr. Karlem</w:t>
      </w:r>
      <w:r w:rsidR="00E670DB">
        <w:rPr>
          <w:sz w:val="22"/>
          <w:szCs w:val="22"/>
        </w:rPr>
        <w:t xml:space="preserve"> Vokáč</w:t>
      </w:r>
      <w:r w:rsidR="00A46C8D">
        <w:rPr>
          <w:sz w:val="22"/>
          <w:szCs w:val="22"/>
        </w:rPr>
        <w:t>em</w:t>
      </w:r>
      <w:r w:rsidR="00E670DB">
        <w:rPr>
          <w:sz w:val="22"/>
          <w:szCs w:val="22"/>
        </w:rPr>
        <w:t>, ředitelem</w:t>
      </w:r>
      <w:r w:rsidR="00760F7A">
        <w:rPr>
          <w:sz w:val="22"/>
          <w:szCs w:val="22"/>
        </w:rPr>
        <w:t xml:space="preserve"> </w:t>
      </w:r>
      <w:r w:rsidRPr="00424C9C">
        <w:rPr>
          <w:sz w:val="22"/>
          <w:szCs w:val="22"/>
        </w:rPr>
        <w:t>organizace</w:t>
      </w:r>
    </w:p>
    <w:p w14:paraId="2A6F28D3" w14:textId="77777777" w:rsidR="0024652B" w:rsidRPr="00424C9C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proofErr w:type="gramStart"/>
      <w:r w:rsidRPr="00424C9C">
        <w:rPr>
          <w:sz w:val="22"/>
          <w:szCs w:val="22"/>
        </w:rPr>
        <w:t>zřizovatel  Ústecký</w:t>
      </w:r>
      <w:proofErr w:type="gramEnd"/>
      <w:r w:rsidRPr="00424C9C">
        <w:rPr>
          <w:sz w:val="22"/>
          <w:szCs w:val="22"/>
        </w:rPr>
        <w:t xml:space="preserve"> kraj, Krajský úřad Ústeckého kraje, č.</w:t>
      </w:r>
      <w:r w:rsidR="00010046" w:rsidRPr="00424C9C">
        <w:rPr>
          <w:sz w:val="22"/>
          <w:szCs w:val="22"/>
        </w:rPr>
        <w:t xml:space="preserve"> </w:t>
      </w:r>
      <w:r w:rsidRPr="00424C9C">
        <w:rPr>
          <w:sz w:val="22"/>
          <w:szCs w:val="22"/>
        </w:rPr>
        <w:t>j. 84/2001 ze dne 5.9.2001</w:t>
      </w:r>
    </w:p>
    <w:p w14:paraId="057DF029" w14:textId="77777777" w:rsidR="00424C9C" w:rsidRDefault="00424C9C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4B730FA3" w14:textId="745928D0" w:rsidR="0024652B" w:rsidRPr="00424C9C" w:rsidRDefault="0023176F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IČO: 00125423</w:t>
      </w:r>
      <w:r>
        <w:rPr>
          <w:b/>
          <w:sz w:val="22"/>
          <w:szCs w:val="22"/>
        </w:rPr>
        <w:tab/>
        <w:t>bankovní spojení</w:t>
      </w:r>
      <w:r w:rsidR="0024652B" w:rsidRPr="00424C9C">
        <w:rPr>
          <w:b/>
          <w:sz w:val="22"/>
          <w:szCs w:val="22"/>
        </w:rPr>
        <w:t xml:space="preserve">: </w:t>
      </w:r>
      <w:proofErr w:type="spellStart"/>
      <w:r w:rsidR="006F544F">
        <w:rPr>
          <w:b/>
          <w:sz w:val="22"/>
          <w:szCs w:val="22"/>
        </w:rPr>
        <w:t>xxxxxxxxx</w:t>
      </w:r>
      <w:proofErr w:type="spellEnd"/>
    </w:p>
    <w:p w14:paraId="182BC9A4" w14:textId="57C4635A" w:rsidR="0024652B" w:rsidRPr="00424C9C" w:rsidRDefault="0023176F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ind w:left="288" w:hanging="288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DIČ</w:t>
      </w:r>
      <w:r w:rsidR="0024652B" w:rsidRPr="00424C9C">
        <w:rPr>
          <w:b/>
          <w:sz w:val="22"/>
          <w:szCs w:val="22"/>
        </w:rPr>
        <w:t>: CZ00125423</w:t>
      </w:r>
      <w:r>
        <w:rPr>
          <w:b/>
          <w:sz w:val="22"/>
          <w:szCs w:val="22"/>
        </w:rPr>
        <w:tab/>
        <w:t>číslo účtu</w:t>
      </w:r>
      <w:r w:rsidR="0024652B" w:rsidRPr="00424C9C">
        <w:rPr>
          <w:b/>
          <w:sz w:val="22"/>
          <w:szCs w:val="22"/>
        </w:rPr>
        <w:t xml:space="preserve">: </w:t>
      </w:r>
      <w:proofErr w:type="spellStart"/>
      <w:r w:rsidR="006F544F">
        <w:rPr>
          <w:b/>
          <w:sz w:val="22"/>
          <w:szCs w:val="22"/>
        </w:rPr>
        <w:t>xxxxxxxxxx</w:t>
      </w:r>
      <w:proofErr w:type="spellEnd"/>
    </w:p>
    <w:p w14:paraId="62E361DB" w14:textId="77777777" w:rsidR="0024652B" w:rsidRDefault="0024652B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ind w:left="288" w:hanging="288"/>
        <w:jc w:val="both"/>
        <w:textAlignment w:val="baseline"/>
        <w:rPr>
          <w:b/>
          <w:sz w:val="22"/>
          <w:szCs w:val="22"/>
        </w:rPr>
      </w:pPr>
      <w:r w:rsidRPr="00424C9C">
        <w:rPr>
          <w:b/>
          <w:sz w:val="22"/>
          <w:szCs w:val="22"/>
        </w:rPr>
        <w:t>(dále jen pronajímatel)</w:t>
      </w:r>
    </w:p>
    <w:p w14:paraId="482E0120" w14:textId="77777777" w:rsidR="00760F7A" w:rsidRDefault="00760F7A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ind w:left="288" w:hanging="288"/>
        <w:jc w:val="both"/>
        <w:textAlignment w:val="baseline"/>
        <w:rPr>
          <w:b/>
          <w:sz w:val="22"/>
          <w:szCs w:val="22"/>
        </w:rPr>
      </w:pPr>
    </w:p>
    <w:p w14:paraId="27EDF80D" w14:textId="77777777" w:rsidR="00424C9C" w:rsidRPr="00424C9C" w:rsidRDefault="00424C9C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ind w:left="288" w:hanging="288"/>
        <w:jc w:val="both"/>
        <w:textAlignment w:val="baseline"/>
        <w:rPr>
          <w:b/>
          <w:sz w:val="22"/>
          <w:szCs w:val="22"/>
        </w:rPr>
      </w:pPr>
    </w:p>
    <w:p w14:paraId="6F51D2E0" w14:textId="77777777" w:rsidR="00424C9C" w:rsidRDefault="00424C9C" w:rsidP="00760F7A">
      <w:pPr>
        <w:widowControl w:val="0"/>
        <w:overflowPunct w:val="0"/>
        <w:autoSpaceDE w:val="0"/>
        <w:autoSpaceDN w:val="0"/>
        <w:adjustRightInd w:val="0"/>
        <w:spacing w:line="276" w:lineRule="auto"/>
        <w:ind w:left="4896" w:hanging="4896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3113D882" w14:textId="77777777" w:rsidR="00424C9C" w:rsidRDefault="00424C9C" w:rsidP="00760F7A">
      <w:pPr>
        <w:widowControl w:val="0"/>
        <w:overflowPunct w:val="0"/>
        <w:autoSpaceDE w:val="0"/>
        <w:autoSpaceDN w:val="0"/>
        <w:adjustRightInd w:val="0"/>
        <w:spacing w:line="276" w:lineRule="auto"/>
        <w:ind w:left="4896" w:hanging="4896"/>
        <w:jc w:val="both"/>
        <w:textAlignment w:val="baseline"/>
        <w:rPr>
          <w:b/>
          <w:sz w:val="22"/>
          <w:szCs w:val="22"/>
        </w:rPr>
      </w:pPr>
    </w:p>
    <w:p w14:paraId="6165B3E3" w14:textId="77777777" w:rsidR="00760F7A" w:rsidRPr="00424C9C" w:rsidRDefault="00760F7A" w:rsidP="00760F7A">
      <w:pPr>
        <w:widowControl w:val="0"/>
        <w:overflowPunct w:val="0"/>
        <w:autoSpaceDE w:val="0"/>
        <w:autoSpaceDN w:val="0"/>
        <w:adjustRightInd w:val="0"/>
        <w:spacing w:line="276" w:lineRule="auto"/>
        <w:ind w:left="4896" w:hanging="4896"/>
        <w:jc w:val="both"/>
        <w:textAlignment w:val="baseline"/>
        <w:rPr>
          <w:b/>
          <w:sz w:val="22"/>
          <w:szCs w:val="22"/>
        </w:rPr>
      </w:pPr>
    </w:p>
    <w:p w14:paraId="15B3024E" w14:textId="77777777" w:rsidR="00424C9C" w:rsidRP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424C9C">
        <w:rPr>
          <w:b/>
          <w:sz w:val="22"/>
          <w:szCs w:val="22"/>
        </w:rPr>
        <w:t xml:space="preserve">FK Baník Most – Souš mládež, </w:t>
      </w:r>
      <w:proofErr w:type="spellStart"/>
      <w:r w:rsidRPr="00424C9C">
        <w:rPr>
          <w:b/>
          <w:sz w:val="22"/>
          <w:szCs w:val="22"/>
        </w:rPr>
        <w:t>z.s</w:t>
      </w:r>
      <w:proofErr w:type="spellEnd"/>
      <w:r w:rsidRPr="00424C9C">
        <w:rPr>
          <w:b/>
          <w:sz w:val="22"/>
          <w:szCs w:val="22"/>
        </w:rPr>
        <w:t xml:space="preserve">. </w:t>
      </w:r>
    </w:p>
    <w:p w14:paraId="0F6C20F6" w14:textId="77777777" w:rsidR="00424C9C" w:rsidRP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 xml:space="preserve">se sídlem U Rybníka 151, </w:t>
      </w:r>
      <w:proofErr w:type="spellStart"/>
      <w:r w:rsidRPr="00424C9C">
        <w:rPr>
          <w:sz w:val="22"/>
          <w:szCs w:val="22"/>
        </w:rPr>
        <w:t>Čepirohy</w:t>
      </w:r>
      <w:proofErr w:type="spellEnd"/>
      <w:r w:rsidRPr="00424C9C">
        <w:rPr>
          <w:sz w:val="22"/>
          <w:szCs w:val="22"/>
        </w:rPr>
        <w:t>, 434 01 Most</w:t>
      </w:r>
    </w:p>
    <w:p w14:paraId="423940CE" w14:textId="77777777" w:rsidR="00424C9C" w:rsidRPr="00424C9C" w:rsidRDefault="00071D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zastoupená Mgr. Janem </w:t>
      </w:r>
      <w:proofErr w:type="spellStart"/>
      <w:r>
        <w:rPr>
          <w:sz w:val="22"/>
          <w:szCs w:val="22"/>
        </w:rPr>
        <w:t>Skýpalou</w:t>
      </w:r>
      <w:proofErr w:type="spellEnd"/>
      <w:r w:rsidR="00890CF4">
        <w:rPr>
          <w:sz w:val="22"/>
          <w:szCs w:val="22"/>
        </w:rPr>
        <w:t>, předsedou spolku</w:t>
      </w:r>
    </w:p>
    <w:p w14:paraId="2977E499" w14:textId="77777777" w:rsidR="00424C9C" w:rsidRP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>Kontaktní osoba ve věcech organizačních: Mgr</w:t>
      </w:r>
      <w:r w:rsidR="007F0842">
        <w:rPr>
          <w:sz w:val="22"/>
          <w:szCs w:val="22"/>
        </w:rPr>
        <w:t>. Jan Skýpala, předseda spolku</w:t>
      </w:r>
    </w:p>
    <w:p w14:paraId="7789792D" w14:textId="65E7DF45" w:rsidR="00424C9C" w:rsidRP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 xml:space="preserve">tel. </w:t>
      </w:r>
      <w:proofErr w:type="spellStart"/>
      <w:r w:rsidR="006F544F">
        <w:rPr>
          <w:sz w:val="22"/>
          <w:szCs w:val="22"/>
        </w:rPr>
        <w:t>xxxxxxxxx</w:t>
      </w:r>
      <w:proofErr w:type="spellEnd"/>
      <w:r w:rsidRPr="00424C9C">
        <w:rPr>
          <w:sz w:val="22"/>
          <w:szCs w:val="22"/>
        </w:rPr>
        <w:t xml:space="preserve">, e-mail: </w:t>
      </w:r>
      <w:proofErr w:type="spellStart"/>
      <w:r w:rsidR="006F544F">
        <w:rPr>
          <w:sz w:val="22"/>
          <w:szCs w:val="22"/>
        </w:rPr>
        <w:t>xxxxxxxxx</w:t>
      </w:r>
      <w:proofErr w:type="spellEnd"/>
    </w:p>
    <w:p w14:paraId="6FFAAB01" w14:textId="77777777" w:rsidR="00424C9C" w:rsidRDefault="00424C9C" w:rsidP="00760F7A">
      <w:pPr>
        <w:spacing w:line="276" w:lineRule="auto"/>
        <w:jc w:val="both"/>
        <w:rPr>
          <w:sz w:val="22"/>
          <w:szCs w:val="22"/>
        </w:rPr>
      </w:pPr>
    </w:p>
    <w:p w14:paraId="7E7F48B6" w14:textId="12E039F1" w:rsidR="00424C9C" w:rsidRPr="00424C9C" w:rsidRDefault="00424C9C" w:rsidP="00760F7A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424C9C">
        <w:rPr>
          <w:b/>
          <w:color w:val="000000" w:themeColor="text1"/>
          <w:sz w:val="22"/>
          <w:szCs w:val="22"/>
        </w:rPr>
        <w:t>IČ: 09203958</w:t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</w:r>
      <w:r w:rsidRPr="00424C9C">
        <w:rPr>
          <w:b/>
          <w:color w:val="000000" w:themeColor="text1"/>
          <w:sz w:val="22"/>
          <w:szCs w:val="22"/>
        </w:rPr>
        <w:tab/>
        <w:t xml:space="preserve">bankovní spojení: </w:t>
      </w:r>
      <w:proofErr w:type="spellStart"/>
      <w:r w:rsidR="006F544F">
        <w:rPr>
          <w:b/>
          <w:color w:val="000000" w:themeColor="text1"/>
          <w:sz w:val="22"/>
          <w:szCs w:val="22"/>
        </w:rPr>
        <w:t>xxxxxxxxx</w:t>
      </w:r>
      <w:proofErr w:type="spellEnd"/>
    </w:p>
    <w:p w14:paraId="741557FD" w14:textId="42F86835" w:rsidR="00424C9C" w:rsidRPr="00424C9C" w:rsidRDefault="00424C9C" w:rsidP="00760F7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color w:val="000000" w:themeColor="text1"/>
          <w:sz w:val="22"/>
          <w:szCs w:val="22"/>
        </w:rPr>
      </w:pPr>
      <w:r w:rsidRPr="00424C9C">
        <w:rPr>
          <w:b/>
          <w:color w:val="000000" w:themeColor="text1"/>
          <w:sz w:val="22"/>
          <w:szCs w:val="22"/>
        </w:rPr>
        <w:t xml:space="preserve">DIČ: neplátce                                                           </w:t>
      </w:r>
      <w:r>
        <w:rPr>
          <w:b/>
          <w:color w:val="000000" w:themeColor="text1"/>
          <w:sz w:val="22"/>
          <w:szCs w:val="22"/>
        </w:rPr>
        <w:t xml:space="preserve">       </w:t>
      </w:r>
      <w:r w:rsidRPr="00424C9C">
        <w:rPr>
          <w:b/>
          <w:color w:val="000000" w:themeColor="text1"/>
          <w:sz w:val="22"/>
          <w:szCs w:val="22"/>
        </w:rPr>
        <w:t xml:space="preserve">číslo účtu: </w:t>
      </w:r>
      <w:proofErr w:type="spellStart"/>
      <w:r w:rsidR="006F544F">
        <w:rPr>
          <w:b/>
          <w:color w:val="000000" w:themeColor="text1"/>
          <w:sz w:val="22"/>
          <w:szCs w:val="22"/>
        </w:rPr>
        <w:t>xxxxxxxxx</w:t>
      </w:r>
      <w:proofErr w:type="spellEnd"/>
    </w:p>
    <w:p w14:paraId="71DD7812" w14:textId="77777777" w:rsidR="00424C9C" w:rsidRPr="00424C9C" w:rsidRDefault="00424C9C" w:rsidP="00760F7A">
      <w:pPr>
        <w:spacing w:line="276" w:lineRule="auto"/>
        <w:jc w:val="both"/>
        <w:rPr>
          <w:b/>
          <w:sz w:val="22"/>
          <w:szCs w:val="22"/>
        </w:rPr>
      </w:pPr>
      <w:r w:rsidRPr="00424C9C">
        <w:rPr>
          <w:b/>
          <w:sz w:val="22"/>
          <w:szCs w:val="22"/>
        </w:rPr>
        <w:t>(dále jen „nájemce“)</w:t>
      </w:r>
    </w:p>
    <w:p w14:paraId="585451C9" w14:textId="77777777" w:rsid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35D2609D" w14:textId="77777777" w:rsidR="00010046" w:rsidRDefault="0001004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62D143A5" w14:textId="77777777" w:rsidR="00DE2DA8" w:rsidRDefault="00DE2DA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111CFE44" w14:textId="77777777" w:rsidR="00DE2DA8" w:rsidRDefault="00DE2DA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20532AB5" w14:textId="77777777" w:rsidR="00DE2DA8" w:rsidRDefault="00DE2DA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319A177B" w14:textId="77777777" w:rsidR="00DE2DA8" w:rsidRDefault="00DE2DA8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7F838639" w14:textId="77777777"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73C12FEA" w14:textId="77777777"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248"/>
        <w:gridCol w:w="2249"/>
        <w:gridCol w:w="2249"/>
      </w:tblGrid>
      <w:tr w:rsidR="00DE2DA8" w14:paraId="0369301F" w14:textId="77777777" w:rsidTr="00730927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555823E9" w14:textId="480515F8" w:rsidR="00DE2DA8" w:rsidRDefault="00DE2DA8" w:rsidP="00730927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6F544F">
              <w:rPr>
                <w:rFonts w:ascii="Calibri" w:hAnsi="Calibri" w:cs="Calibri"/>
                <w:color w:val="008000"/>
                <w:sz w:val="16"/>
                <w:szCs w:val="16"/>
              </w:rPr>
              <w:t>xxxxxxx</w:t>
            </w:r>
            <w:proofErr w:type="spellEnd"/>
          </w:p>
          <w:p w14:paraId="31667DE2" w14:textId="736EE25B" w:rsidR="00DE2DA8" w:rsidRDefault="00DE2DA8" w:rsidP="00730927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6F544F">
              <w:rPr>
                <w:rFonts w:ascii="Calibri" w:hAnsi="Calibri" w:cs="Calibri"/>
                <w:color w:val="008000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1250" w:type="pct"/>
            <w:hideMark/>
          </w:tcPr>
          <w:p w14:paraId="43F81195" w14:textId="77777777" w:rsidR="00DE2DA8" w:rsidRDefault="00DE2DA8" w:rsidP="00730927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14:paraId="1EC749BD" w14:textId="77777777" w:rsidR="00DE2DA8" w:rsidRDefault="00DE2DA8" w:rsidP="00730927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5E648B82" w14:textId="5116D26F" w:rsidR="00DE2DA8" w:rsidRDefault="00DE2DA8" w:rsidP="00730927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6F544F"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  <w:proofErr w:type="spellEnd"/>
          </w:p>
          <w:p w14:paraId="5248EEBD" w14:textId="72D556C3" w:rsidR="00DE2DA8" w:rsidRDefault="006F544F" w:rsidP="00730927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8000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250" w:type="pct"/>
            <w:hideMark/>
          </w:tcPr>
          <w:p w14:paraId="52FBB3CF" w14:textId="77777777" w:rsidR="00DE2DA8" w:rsidRDefault="00DE2DA8" w:rsidP="00730927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hyperlink r:id="rId7" w:history="1">
              <w:r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sstmost@sstmost.cz</w:t>
              </w:r>
            </w:hyperlink>
          </w:p>
          <w:p w14:paraId="1D2DDC4D" w14:textId="77777777" w:rsidR="00DE2DA8" w:rsidRDefault="00DE2DA8" w:rsidP="00730927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8" w:history="1">
              <w:r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14:paraId="7567C6F0" w14:textId="1B7169D4" w:rsidR="00DE2DA8" w:rsidRDefault="007457A0" w:rsidP="00DE2DA8">
      <w:pPr>
        <w:pStyle w:val="Zpat"/>
        <w:tabs>
          <w:tab w:val="left" w:pos="-1980"/>
          <w:tab w:val="left" w:pos="-1800"/>
        </w:tabs>
        <w:spacing w:after="120"/>
        <w:rPr>
          <w:sz w:val="20"/>
          <w:szCs w:val="20"/>
        </w:rPr>
      </w:pPr>
      <w:r w:rsidRPr="00DE2DA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E36D648" wp14:editId="57F59773">
            <wp:simplePos x="0" y="0"/>
            <wp:positionH relativeFrom="margin">
              <wp:posOffset>5322570</wp:posOffset>
            </wp:positionH>
            <wp:positionV relativeFrom="margin">
              <wp:posOffset>7357745</wp:posOffset>
            </wp:positionV>
            <wp:extent cx="730250" cy="668655"/>
            <wp:effectExtent l="0" t="0" r="0" b="0"/>
            <wp:wrapNone/>
            <wp:docPr id="2" name="Obrázek 2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DA8">
        <w:rPr>
          <w:rFonts w:ascii="Arial" w:hAnsi="Arial" w:cs="Arial"/>
          <w:sz w:val="14"/>
          <w:szCs w:val="14"/>
        </w:rPr>
        <w:tab/>
      </w:r>
      <w:r w:rsidR="00DE2DA8">
        <w:t xml:space="preserve">  </w:t>
      </w:r>
      <w:r w:rsidR="00DE2DA8">
        <w:tab/>
      </w:r>
      <w:r w:rsidR="00DE2DA8">
        <w:tab/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4074"/>
      </w:tblGrid>
      <w:tr w:rsidR="00DE2DA8" w:rsidRPr="00DE2DA8" w14:paraId="36AD0A2B" w14:textId="77777777" w:rsidTr="00730927">
        <w:trPr>
          <w:trHeight w:val="79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2947CF70" w14:textId="77777777" w:rsidR="00DE2DA8" w:rsidRPr="00DE2DA8" w:rsidRDefault="00DE2DA8" w:rsidP="00730927">
            <w:pPr>
              <w:pStyle w:val="Zpat"/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</w:pPr>
            <w:r w:rsidRPr="00DE2DA8">
              <w:rPr>
                <w:rFonts w:ascii="Arial" w:hAnsi="Arial" w:cs="Arial"/>
                <w:b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14:paraId="42EDC50B" w14:textId="77777777" w:rsidR="00DE2DA8" w:rsidRPr="00DE2DA8" w:rsidRDefault="00DE2DA8" w:rsidP="00730927">
            <w:pPr>
              <w:pStyle w:val="Zpat"/>
              <w:spacing w:line="276" w:lineRule="auto"/>
              <w:rPr>
                <w:rFonts w:ascii="Arial" w:hAnsi="Arial" w:cs="Arial"/>
                <w:b/>
                <w:noProof/>
                <w:sz w:val="14"/>
                <w:szCs w:val="14"/>
              </w:rPr>
            </w:pPr>
          </w:p>
        </w:tc>
      </w:tr>
    </w:tbl>
    <w:p w14:paraId="276BDEED" w14:textId="32EBCF03" w:rsidR="00DE2DA8" w:rsidRPr="00DE2DA8" w:rsidRDefault="00DE2DA8" w:rsidP="00DE2DA8">
      <w:pPr>
        <w:pStyle w:val="Zpat"/>
        <w:rPr>
          <w:b/>
        </w:rPr>
      </w:pPr>
      <w:r w:rsidRPr="00DE2DA8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9094BB5" wp14:editId="64AA1C31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DA8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D0881E7" wp14:editId="7A6C6FA7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DA8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D0459DF" wp14:editId="1AF891C3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DA8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CFC9FD5" wp14:editId="128C9ED9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8" name="Obrázek 8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3F2A0" w14:textId="77777777" w:rsidR="00DE2DA8" w:rsidRPr="00DE2DA8" w:rsidRDefault="00DE2DA8" w:rsidP="00DE2DA8">
      <w:pPr>
        <w:pStyle w:val="Zpat"/>
        <w:spacing w:before="120"/>
        <w:rPr>
          <w:rFonts w:ascii="Arial" w:hAnsi="Arial" w:cs="Arial"/>
          <w:b/>
          <w:sz w:val="14"/>
          <w:szCs w:val="14"/>
        </w:rPr>
      </w:pPr>
      <w:r w:rsidRPr="00DE2DA8">
        <w:rPr>
          <w:rFonts w:ascii="Arial" w:hAnsi="Arial" w:cs="Arial"/>
          <w:b/>
          <w:sz w:val="14"/>
          <w:szCs w:val="14"/>
        </w:rPr>
        <w:tab/>
      </w:r>
    </w:p>
    <w:p w14:paraId="5F8FDDBB" w14:textId="77777777" w:rsidR="00DE2DA8" w:rsidRPr="00DE2DA8" w:rsidRDefault="00DE2DA8" w:rsidP="00DE2DA8">
      <w:pPr>
        <w:rPr>
          <w:b/>
        </w:rPr>
      </w:pPr>
      <w:r w:rsidRPr="00DE2DA8">
        <w:rPr>
          <w:b/>
        </w:rPr>
        <w:br w:type="page"/>
      </w:r>
    </w:p>
    <w:p w14:paraId="2D3A47A5" w14:textId="77777777"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2FDB5052" w14:textId="77777777"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0BA5294B" w14:textId="77777777"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5A2DCB01" w14:textId="77777777"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29D1DE60" w14:textId="77777777"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734CC9C3" w14:textId="77777777" w:rsidR="007C22EE" w:rsidRPr="0024652B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63E52337" w14:textId="77777777"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I.</w:t>
      </w:r>
    </w:p>
    <w:p w14:paraId="6884EC0A" w14:textId="77777777"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PŘEDMĚT A ÚČEL NÁJMU</w:t>
      </w:r>
    </w:p>
    <w:p w14:paraId="4E602D86" w14:textId="77777777" w:rsidR="0024652B" w:rsidRPr="0024652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  <w:lang w:val="en-US"/>
        </w:rPr>
      </w:pPr>
    </w:p>
    <w:p w14:paraId="5ABF4B1D" w14:textId="77777777" w:rsidR="0024652B" w:rsidRPr="009B4664" w:rsidRDefault="0024652B" w:rsidP="00760F7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9B4664">
        <w:rPr>
          <w:sz w:val="22"/>
          <w:szCs w:val="22"/>
        </w:rPr>
        <w:t xml:space="preserve">Touto smlouvou pronajímá pronajímatel nájemci </w:t>
      </w:r>
      <w:r w:rsidR="00CA2B03">
        <w:rPr>
          <w:sz w:val="22"/>
          <w:szCs w:val="22"/>
        </w:rPr>
        <w:t>fotbalové hřiště,</w:t>
      </w:r>
      <w:r w:rsidR="007A39F2" w:rsidRPr="009B4664">
        <w:rPr>
          <w:sz w:val="22"/>
          <w:szCs w:val="22"/>
        </w:rPr>
        <w:t xml:space="preserve"> nacházející se v objektu Střední školy technické, Most, Dělnická 21, </w:t>
      </w:r>
      <w:r w:rsidR="005F3E34" w:rsidRPr="009B4664">
        <w:rPr>
          <w:sz w:val="22"/>
          <w:szCs w:val="22"/>
        </w:rPr>
        <w:t xml:space="preserve">Velebudice, </w:t>
      </w:r>
      <w:r w:rsidR="007A39F2" w:rsidRPr="009B4664">
        <w:rPr>
          <w:sz w:val="22"/>
          <w:szCs w:val="22"/>
        </w:rPr>
        <w:t>434 01 Most na parcele č.</w:t>
      </w:r>
      <w:r w:rsidR="007B517E">
        <w:rPr>
          <w:sz w:val="22"/>
          <w:szCs w:val="22"/>
        </w:rPr>
        <w:t xml:space="preserve"> </w:t>
      </w:r>
      <w:r w:rsidR="007B517E" w:rsidRPr="00942D86">
        <w:rPr>
          <w:sz w:val="22"/>
          <w:szCs w:val="22"/>
        </w:rPr>
        <w:t>395/1</w:t>
      </w:r>
      <w:r w:rsidR="00BE5599" w:rsidRPr="009B4664">
        <w:rPr>
          <w:sz w:val="22"/>
          <w:szCs w:val="22"/>
        </w:rPr>
        <w:t xml:space="preserve"> s osvětlením i bez osvětlení.</w:t>
      </w:r>
    </w:p>
    <w:p w14:paraId="77B184C7" w14:textId="77777777" w:rsidR="0024652B" w:rsidRPr="00F472C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703FC00D" w14:textId="77777777" w:rsidR="0024652B" w:rsidRDefault="0024652B" w:rsidP="00760F7A">
      <w:pPr>
        <w:widowControl w:val="0"/>
        <w:numPr>
          <w:ilvl w:val="0"/>
          <w:numId w:val="1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24C9C">
        <w:rPr>
          <w:sz w:val="22"/>
          <w:szCs w:val="22"/>
        </w:rPr>
        <w:t xml:space="preserve">Nájemce se zavazuje </w:t>
      </w:r>
      <w:r w:rsidR="007A39F2" w:rsidRPr="00424C9C">
        <w:rPr>
          <w:sz w:val="22"/>
          <w:szCs w:val="22"/>
        </w:rPr>
        <w:t>užívat předmět nájmu</w:t>
      </w:r>
      <w:r w:rsidRPr="00424C9C">
        <w:rPr>
          <w:sz w:val="22"/>
          <w:szCs w:val="22"/>
        </w:rPr>
        <w:t xml:space="preserve"> v souladu s jeho stavebním určením. Změna</w:t>
      </w:r>
      <w:r w:rsidR="00E41F34">
        <w:rPr>
          <w:sz w:val="22"/>
          <w:szCs w:val="22"/>
        </w:rPr>
        <w:t xml:space="preserve"> </w:t>
      </w:r>
      <w:r w:rsidR="007A39F2" w:rsidRPr="00424C9C">
        <w:rPr>
          <w:sz w:val="22"/>
          <w:szCs w:val="22"/>
        </w:rPr>
        <w:t xml:space="preserve">režimu </w:t>
      </w:r>
      <w:r w:rsidRPr="00424C9C">
        <w:rPr>
          <w:sz w:val="22"/>
          <w:szCs w:val="22"/>
        </w:rPr>
        <w:t>užívání je podmíněna písemným souhlasem pronajímatele.</w:t>
      </w:r>
    </w:p>
    <w:p w14:paraId="58B79301" w14:textId="77777777" w:rsidR="00E5352A" w:rsidRDefault="00E5352A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158F76F1" w14:textId="77777777" w:rsidR="00424C9C" w:rsidRDefault="00424C9C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3BD2AC68" w14:textId="77777777" w:rsidR="00662969" w:rsidRPr="0024652B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0"/>
          <w:szCs w:val="20"/>
        </w:rPr>
      </w:pPr>
    </w:p>
    <w:p w14:paraId="1C2CD5BE" w14:textId="77777777"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II.</w:t>
      </w:r>
    </w:p>
    <w:p w14:paraId="7F10AA31" w14:textId="77777777"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4652B">
        <w:rPr>
          <w:b/>
          <w:sz w:val="28"/>
          <w:szCs w:val="28"/>
        </w:rPr>
        <w:t>NÁJEMNÉ A ÚHRADY ZA SLUŽBY</w:t>
      </w:r>
    </w:p>
    <w:p w14:paraId="3D5E27A4" w14:textId="77777777" w:rsidR="0024652B" w:rsidRPr="0024652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</w:p>
    <w:p w14:paraId="60239292" w14:textId="77777777" w:rsidR="00781F45" w:rsidRDefault="0024652B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 xml:space="preserve">Cena za pronájem </w:t>
      </w:r>
      <w:r w:rsidR="00BE5599" w:rsidRPr="008A45F0">
        <w:rPr>
          <w:sz w:val="22"/>
          <w:szCs w:val="22"/>
        </w:rPr>
        <w:t>fotbalového hřiště (tr</w:t>
      </w:r>
      <w:r w:rsidR="00AE4F15">
        <w:rPr>
          <w:sz w:val="22"/>
          <w:szCs w:val="22"/>
        </w:rPr>
        <w:t>énink) bez osvětlení činí</w:t>
      </w:r>
      <w:r w:rsidR="00AE4F15">
        <w:rPr>
          <w:b/>
          <w:sz w:val="22"/>
          <w:szCs w:val="22"/>
        </w:rPr>
        <w:t xml:space="preserve"> 1 32</w:t>
      </w:r>
      <w:r w:rsidR="00F62A56" w:rsidRPr="008A45F0">
        <w:rPr>
          <w:b/>
          <w:sz w:val="22"/>
          <w:szCs w:val="22"/>
        </w:rPr>
        <w:t>0</w:t>
      </w:r>
      <w:r w:rsidR="00BE5599" w:rsidRPr="008A45F0">
        <w:rPr>
          <w:b/>
          <w:sz w:val="22"/>
          <w:szCs w:val="22"/>
        </w:rPr>
        <w:t>,- Kč/</w:t>
      </w:r>
      <w:r w:rsidR="00957FC0">
        <w:rPr>
          <w:b/>
          <w:sz w:val="22"/>
          <w:szCs w:val="22"/>
        </w:rPr>
        <w:t xml:space="preserve">hod. </w:t>
      </w:r>
    </w:p>
    <w:p w14:paraId="4FBADCA1" w14:textId="77777777" w:rsidR="008A45F0" w:rsidRDefault="008A45F0" w:rsidP="008A45F0">
      <w:pPr>
        <w:pStyle w:val="Odstavecseseznamem"/>
        <w:widowControl w:val="0"/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</w:p>
    <w:p w14:paraId="4EAEF46A" w14:textId="77777777" w:rsidR="00781F45" w:rsidRDefault="00781F45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 xml:space="preserve">Cena za pronájem fotbalového hřiště (trénink) s osvětlením činí </w:t>
      </w:r>
      <w:r w:rsidR="00AE4F15">
        <w:rPr>
          <w:b/>
          <w:sz w:val="22"/>
          <w:szCs w:val="22"/>
        </w:rPr>
        <w:t>1 540</w:t>
      </w:r>
      <w:r w:rsidR="00957FC0">
        <w:rPr>
          <w:b/>
          <w:sz w:val="22"/>
          <w:szCs w:val="22"/>
        </w:rPr>
        <w:t xml:space="preserve">,- Kč/hod. </w:t>
      </w:r>
      <w:r w:rsidRPr="008A45F0">
        <w:rPr>
          <w:b/>
          <w:sz w:val="22"/>
          <w:szCs w:val="22"/>
        </w:rPr>
        <w:t xml:space="preserve"> </w:t>
      </w:r>
    </w:p>
    <w:p w14:paraId="28E35DE0" w14:textId="77777777" w:rsidR="008A45F0" w:rsidRDefault="008A45F0" w:rsidP="008A45F0">
      <w:pPr>
        <w:pStyle w:val="Odstavecseseznamem"/>
        <w:widowControl w:val="0"/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</w:p>
    <w:p w14:paraId="35952C46" w14:textId="77777777" w:rsidR="00781F45" w:rsidRPr="008A45F0" w:rsidRDefault="00424C9C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>V případě konání fotbalového utkání je povinností nájemce oznámit tuto skutečnost pron</w:t>
      </w:r>
      <w:r w:rsidR="00161FC1" w:rsidRPr="008A45F0">
        <w:rPr>
          <w:sz w:val="22"/>
          <w:szCs w:val="22"/>
        </w:rPr>
        <w:t>ajímateli nejméně týden dopředu.</w:t>
      </w:r>
      <w:r w:rsidR="00FA58CC" w:rsidRPr="008A45F0">
        <w:rPr>
          <w:sz w:val="22"/>
          <w:szCs w:val="22"/>
        </w:rPr>
        <w:t xml:space="preserve"> Konání</w:t>
      </w:r>
      <w:r w:rsidR="00161FC1" w:rsidRPr="008A45F0">
        <w:rPr>
          <w:sz w:val="22"/>
          <w:szCs w:val="22"/>
        </w:rPr>
        <w:t xml:space="preserve"> </w:t>
      </w:r>
      <w:r w:rsidR="00FA58CC" w:rsidRPr="008A45F0">
        <w:rPr>
          <w:sz w:val="22"/>
          <w:szCs w:val="22"/>
        </w:rPr>
        <w:t>f</w:t>
      </w:r>
      <w:r w:rsidRPr="008A45F0">
        <w:rPr>
          <w:sz w:val="22"/>
          <w:szCs w:val="22"/>
        </w:rPr>
        <w:t xml:space="preserve">otbalové utkání </w:t>
      </w:r>
      <w:r w:rsidR="00FA58CC" w:rsidRPr="008A45F0">
        <w:rPr>
          <w:sz w:val="22"/>
          <w:szCs w:val="22"/>
        </w:rPr>
        <w:t xml:space="preserve">podléhá </w:t>
      </w:r>
      <w:r w:rsidRPr="008A45F0">
        <w:rPr>
          <w:sz w:val="22"/>
          <w:szCs w:val="22"/>
        </w:rPr>
        <w:t>písemném</w:t>
      </w:r>
      <w:r w:rsidR="00FA58CC" w:rsidRPr="008A45F0">
        <w:rPr>
          <w:sz w:val="22"/>
          <w:szCs w:val="22"/>
        </w:rPr>
        <w:t>u</w:t>
      </w:r>
      <w:r w:rsidRPr="008A45F0">
        <w:rPr>
          <w:sz w:val="22"/>
          <w:szCs w:val="22"/>
        </w:rPr>
        <w:t xml:space="preserve"> odsouhlasení pronajímatele.</w:t>
      </w:r>
      <w:r w:rsidR="00265C8E" w:rsidRPr="008A45F0">
        <w:rPr>
          <w:sz w:val="22"/>
          <w:szCs w:val="22"/>
        </w:rPr>
        <w:t xml:space="preserve"> </w:t>
      </w:r>
    </w:p>
    <w:p w14:paraId="36D0415D" w14:textId="77777777" w:rsidR="008A45F0" w:rsidRPr="008A45F0" w:rsidRDefault="008A45F0" w:rsidP="008A45F0">
      <w:pPr>
        <w:pStyle w:val="Odstavecseseznamem"/>
        <w:rPr>
          <w:b/>
          <w:sz w:val="22"/>
          <w:szCs w:val="22"/>
        </w:rPr>
      </w:pPr>
    </w:p>
    <w:p w14:paraId="6E684EA5" w14:textId="77777777" w:rsidR="00781F45" w:rsidRDefault="00781F45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>Cena za pronájem fo</w:t>
      </w:r>
      <w:r w:rsidR="00AE4F15">
        <w:rPr>
          <w:sz w:val="22"/>
          <w:szCs w:val="22"/>
        </w:rPr>
        <w:t xml:space="preserve">tbalového utkání bez osvětlení </w:t>
      </w:r>
      <w:r w:rsidRPr="008A45F0">
        <w:rPr>
          <w:sz w:val="22"/>
          <w:szCs w:val="22"/>
        </w:rPr>
        <w:t xml:space="preserve">činí </w:t>
      </w:r>
      <w:r w:rsidR="00957FC0">
        <w:rPr>
          <w:b/>
          <w:sz w:val="22"/>
          <w:szCs w:val="22"/>
        </w:rPr>
        <w:t xml:space="preserve">2 200,- Kč/hod. </w:t>
      </w:r>
    </w:p>
    <w:p w14:paraId="329E032F" w14:textId="77777777" w:rsidR="008A45F0" w:rsidRDefault="008A45F0" w:rsidP="008A45F0">
      <w:pPr>
        <w:pStyle w:val="Odstavecseseznamem"/>
        <w:widowControl w:val="0"/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</w:p>
    <w:p w14:paraId="72ECE3A2" w14:textId="77777777" w:rsidR="008A45F0" w:rsidRPr="008A45F0" w:rsidRDefault="008A45F0" w:rsidP="008A45F0">
      <w:pPr>
        <w:pStyle w:val="Odstavecseseznamem"/>
        <w:widowControl w:val="0"/>
        <w:numPr>
          <w:ilvl w:val="0"/>
          <w:numId w:val="20"/>
        </w:numPr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8A45F0">
        <w:rPr>
          <w:sz w:val="22"/>
          <w:szCs w:val="22"/>
        </w:rPr>
        <w:t>Cena za pronájem fotbalového utkán</w:t>
      </w:r>
      <w:r w:rsidR="00AE4F15">
        <w:rPr>
          <w:sz w:val="22"/>
          <w:szCs w:val="22"/>
        </w:rPr>
        <w:t xml:space="preserve">í s osvětlením činí </w:t>
      </w:r>
      <w:r w:rsidR="00957FC0">
        <w:rPr>
          <w:b/>
          <w:sz w:val="22"/>
          <w:szCs w:val="22"/>
        </w:rPr>
        <w:t xml:space="preserve">2 420,- Kč/hod. </w:t>
      </w:r>
    </w:p>
    <w:p w14:paraId="04E5BB96" w14:textId="77777777" w:rsidR="0024652B" w:rsidRPr="008A45F0" w:rsidRDefault="0024652B" w:rsidP="008A45F0">
      <w:pPr>
        <w:widowControl w:val="0"/>
        <w:tabs>
          <w:tab w:val="decimal" w:pos="6237"/>
          <w:tab w:val="left" w:pos="737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14:paraId="7C5A152C" w14:textId="77777777" w:rsidR="0024652B" w:rsidRPr="00760F7A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26EB3538" w14:textId="36B921FE" w:rsidR="0040775F" w:rsidRPr="008A45F0" w:rsidRDefault="00D667BE" w:rsidP="008A45F0">
      <w:pPr>
        <w:pStyle w:val="Odstavecseseznamem"/>
        <w:widowControl w:val="0"/>
        <w:numPr>
          <w:ilvl w:val="0"/>
          <w:numId w:val="2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8A45F0">
        <w:rPr>
          <w:sz w:val="22"/>
          <w:szCs w:val="22"/>
        </w:rPr>
        <w:t>Nájemné bude účtováno dle sjednané</w:t>
      </w:r>
      <w:r w:rsidR="0040775F" w:rsidRPr="008A45F0">
        <w:rPr>
          <w:sz w:val="22"/>
          <w:szCs w:val="22"/>
        </w:rPr>
        <w:t xml:space="preserve"> výše nájmu měsíčně tak, že</w:t>
      </w:r>
      <w:r w:rsidRPr="008A45F0">
        <w:rPr>
          <w:sz w:val="22"/>
          <w:szCs w:val="22"/>
        </w:rPr>
        <w:t xml:space="preserve"> bude účtován nájem za pevně sjednané termíny dle čl. III bodu 1. této smlouvy</w:t>
      </w:r>
      <w:r w:rsidR="00B563F8" w:rsidRPr="008A45F0">
        <w:rPr>
          <w:sz w:val="22"/>
          <w:szCs w:val="22"/>
        </w:rPr>
        <w:t>,</w:t>
      </w:r>
      <w:r w:rsidR="0040775F" w:rsidRPr="008A45F0">
        <w:rPr>
          <w:sz w:val="22"/>
          <w:szCs w:val="22"/>
        </w:rPr>
        <w:t xml:space="preserve"> pokud se nájemce neomluví</w:t>
      </w:r>
      <w:r w:rsidR="0040775F" w:rsidRPr="008A45F0">
        <w:rPr>
          <w:b/>
          <w:sz w:val="22"/>
          <w:szCs w:val="22"/>
        </w:rPr>
        <w:t xml:space="preserve"> e-mailem na adresu  </w:t>
      </w:r>
      <w:hyperlink r:id="rId14" w:history="1">
        <w:proofErr w:type="spellStart"/>
        <w:r w:rsidR="006F544F">
          <w:rPr>
            <w:rStyle w:val="Hypertextovodkaz"/>
            <w:b/>
            <w:sz w:val="22"/>
            <w:szCs w:val="22"/>
          </w:rPr>
          <w:t>xxxxxxxxxx</w:t>
        </w:r>
        <w:proofErr w:type="spellEnd"/>
      </w:hyperlink>
      <w:r w:rsidR="0040775F" w:rsidRPr="008A45F0">
        <w:rPr>
          <w:b/>
          <w:sz w:val="22"/>
          <w:szCs w:val="22"/>
        </w:rPr>
        <w:t xml:space="preserve"> </w:t>
      </w:r>
      <w:r w:rsidR="0040775F" w:rsidRPr="008A45F0">
        <w:rPr>
          <w:b/>
        </w:rPr>
        <w:t xml:space="preserve">nebo telefonicky na </w:t>
      </w:r>
      <w:r w:rsidR="006F544F">
        <w:rPr>
          <w:b/>
        </w:rPr>
        <w:t>xxxxxxxxxx</w:t>
      </w:r>
      <w:r w:rsidR="0040775F" w:rsidRPr="008A45F0">
        <w:rPr>
          <w:b/>
        </w:rPr>
        <w:t xml:space="preserve"> v předstihu </w:t>
      </w:r>
      <w:r w:rsidR="0040775F" w:rsidRPr="008A45F0">
        <w:rPr>
          <w:b/>
          <w:sz w:val="22"/>
          <w:szCs w:val="22"/>
        </w:rPr>
        <w:t>jednoho pracovního dne</w:t>
      </w:r>
      <w:r w:rsidR="0040775F" w:rsidRPr="008A45F0">
        <w:rPr>
          <w:b/>
        </w:rPr>
        <w:t>,</w:t>
      </w:r>
      <w:r w:rsidR="0040775F" w:rsidRPr="008A45F0">
        <w:rPr>
          <w:sz w:val="22"/>
          <w:szCs w:val="22"/>
        </w:rPr>
        <w:t xml:space="preserve"> </w:t>
      </w:r>
      <w:r w:rsidR="0040775F" w:rsidRPr="008A45F0">
        <w:rPr>
          <w:b/>
          <w:sz w:val="22"/>
          <w:szCs w:val="22"/>
        </w:rPr>
        <w:t xml:space="preserve"> že nevyužije předmět nájmu ve sjednaném termínu z důvodu překážky na jeho straně.</w:t>
      </w:r>
    </w:p>
    <w:p w14:paraId="28655F1D" w14:textId="77777777" w:rsidR="0040775F" w:rsidRDefault="0040775F" w:rsidP="0040775F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14:paraId="53FEB719" w14:textId="77777777" w:rsidR="00164EAB" w:rsidRPr="0040775F" w:rsidRDefault="00D667BE" w:rsidP="008A45F0">
      <w:pPr>
        <w:widowControl w:val="0"/>
        <w:numPr>
          <w:ilvl w:val="0"/>
          <w:numId w:val="2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b/>
          <w:sz w:val="22"/>
          <w:szCs w:val="22"/>
        </w:rPr>
      </w:pPr>
      <w:r w:rsidRPr="00760F7A">
        <w:rPr>
          <w:sz w:val="22"/>
          <w:szCs w:val="22"/>
        </w:rPr>
        <w:t xml:space="preserve"> </w:t>
      </w:r>
      <w:r w:rsidRPr="0040775F">
        <w:rPr>
          <w:b/>
          <w:sz w:val="22"/>
          <w:szCs w:val="22"/>
        </w:rPr>
        <w:t>Nájemce je povinen v případě, že bude předmět nájmu užívat nad rámec pevně sjednaných termínů,</w:t>
      </w:r>
      <w:r w:rsidR="00164EAB" w:rsidRPr="0040775F">
        <w:rPr>
          <w:b/>
          <w:sz w:val="22"/>
          <w:szCs w:val="22"/>
        </w:rPr>
        <w:t xml:space="preserve"> provést objednávku a</w:t>
      </w:r>
      <w:r w:rsidRPr="0040775F">
        <w:rPr>
          <w:b/>
          <w:sz w:val="22"/>
          <w:szCs w:val="22"/>
        </w:rPr>
        <w:t xml:space="preserve"> vést výkaz o počtu hodin, kdy užíval předmět nájmu a tento je povinen předat pronajímateli vždy nejpozději do konce příslušného kalendářního měsíce, kdy došlo k užívání pronajatých prostor nad rámec pevně sjednaných termínů</w:t>
      </w:r>
      <w:r w:rsidR="0040775F" w:rsidRPr="0040775F">
        <w:rPr>
          <w:b/>
          <w:sz w:val="22"/>
          <w:szCs w:val="22"/>
        </w:rPr>
        <w:t>.</w:t>
      </w:r>
    </w:p>
    <w:p w14:paraId="6DC31292" w14:textId="77777777" w:rsidR="00D667BE" w:rsidRPr="00760F7A" w:rsidRDefault="00D667BE" w:rsidP="0040775F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6FAC58BB" w14:textId="77777777" w:rsidR="00D667BE" w:rsidRPr="00760F7A" w:rsidRDefault="00D667BE" w:rsidP="008A45F0">
      <w:pPr>
        <w:widowControl w:val="0"/>
        <w:numPr>
          <w:ilvl w:val="0"/>
          <w:numId w:val="2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>Strany se dohodly, že nájemné bude hrazeno ze strany nájemce měsíčně na základě faktury vystavené pronajímatelem se splatností 15 dnů ode dne vystavení.</w:t>
      </w:r>
    </w:p>
    <w:p w14:paraId="41D4FB24" w14:textId="77777777" w:rsidR="00D667BE" w:rsidRPr="00760F7A" w:rsidRDefault="00D667BE" w:rsidP="00760F7A">
      <w:pPr>
        <w:spacing w:line="276" w:lineRule="auto"/>
        <w:contextualSpacing/>
        <w:jc w:val="both"/>
        <w:rPr>
          <w:color w:val="FF0000"/>
          <w:sz w:val="22"/>
          <w:szCs w:val="22"/>
        </w:rPr>
      </w:pPr>
    </w:p>
    <w:p w14:paraId="22B35BA3" w14:textId="77777777" w:rsidR="00D667BE" w:rsidRPr="00760F7A" w:rsidRDefault="00D667BE" w:rsidP="008A45F0">
      <w:pPr>
        <w:widowControl w:val="0"/>
        <w:numPr>
          <w:ilvl w:val="0"/>
          <w:numId w:val="2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>Úpravy výše nájemného budou prováděny při změně cenových relací, případně prováděných legislativních změnách písemným dodatkem, souhlasným projevem obou smluvních stran.</w:t>
      </w:r>
    </w:p>
    <w:p w14:paraId="55CF4199" w14:textId="77777777" w:rsidR="00D667BE" w:rsidRPr="00760F7A" w:rsidRDefault="00D667BE" w:rsidP="00760F7A">
      <w:pPr>
        <w:pStyle w:val="Odstavecseseznamem"/>
        <w:spacing w:line="276" w:lineRule="auto"/>
        <w:jc w:val="both"/>
        <w:rPr>
          <w:sz w:val="22"/>
          <w:szCs w:val="22"/>
        </w:rPr>
      </w:pPr>
    </w:p>
    <w:p w14:paraId="0B146C11" w14:textId="77777777" w:rsidR="00D667BE" w:rsidRPr="00760F7A" w:rsidRDefault="00D667BE" w:rsidP="008A45F0">
      <w:pPr>
        <w:widowControl w:val="0"/>
        <w:numPr>
          <w:ilvl w:val="0"/>
          <w:numId w:val="20"/>
        </w:numPr>
        <w:tabs>
          <w:tab w:val="left" w:pos="426"/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 xml:space="preserve">Dostane-li se nájemce do prodlení se zaplacením nájemného a služeb, bude pronajímatel nájemci účtovat za každý den prodlení 2,5 promile dlužné částky, nejméně však 25,- Kč za každý i započatý </w:t>
      </w:r>
      <w:r w:rsidRPr="00760F7A">
        <w:rPr>
          <w:sz w:val="22"/>
          <w:szCs w:val="22"/>
        </w:rPr>
        <w:lastRenderedPageBreak/>
        <w:t>měsíc prodlení.</w:t>
      </w:r>
    </w:p>
    <w:p w14:paraId="298287B7" w14:textId="77777777" w:rsidR="003F75E3" w:rsidRDefault="003F75E3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14:paraId="0F9D5286" w14:textId="77777777"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14:paraId="21738665" w14:textId="77777777" w:rsidR="00662969" w:rsidRPr="00760F7A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14:paraId="67F78E81" w14:textId="77777777" w:rsidR="00010046" w:rsidRPr="00760F7A" w:rsidRDefault="0001004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14:paraId="1F22E573" w14:textId="77777777" w:rsidR="0024652B" w:rsidRPr="00760F7A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760F7A">
        <w:rPr>
          <w:b/>
          <w:sz w:val="28"/>
          <w:szCs w:val="28"/>
        </w:rPr>
        <w:t>III.</w:t>
      </w:r>
    </w:p>
    <w:p w14:paraId="18C9268D" w14:textId="77777777" w:rsidR="0024652B" w:rsidRPr="00760F7A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760F7A">
        <w:rPr>
          <w:b/>
          <w:sz w:val="28"/>
          <w:szCs w:val="28"/>
        </w:rPr>
        <w:t>DOBA TRVÁNÍ NÁJMU</w:t>
      </w:r>
    </w:p>
    <w:p w14:paraId="77D8A46B" w14:textId="77777777" w:rsidR="0024652B" w:rsidRPr="00760F7A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val="en-US"/>
        </w:rPr>
      </w:pPr>
      <w:r w:rsidRPr="00760F7A">
        <w:rPr>
          <w:sz w:val="22"/>
          <w:szCs w:val="22"/>
          <w:lang w:val="en-US"/>
        </w:rPr>
        <w:tab/>
      </w:r>
    </w:p>
    <w:p w14:paraId="4D289BB9" w14:textId="68C8D22A" w:rsidR="0024652B" w:rsidRPr="008A45F0" w:rsidRDefault="0024652B" w:rsidP="008A45F0">
      <w:pPr>
        <w:widowControl w:val="0"/>
        <w:numPr>
          <w:ilvl w:val="0"/>
          <w:numId w:val="5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 xml:space="preserve">Tato smlouva se uzavírá na </w:t>
      </w:r>
      <w:proofErr w:type="gramStart"/>
      <w:r w:rsidRPr="00760F7A">
        <w:rPr>
          <w:sz w:val="22"/>
          <w:szCs w:val="22"/>
        </w:rPr>
        <w:t>dobu  u</w:t>
      </w:r>
      <w:proofErr w:type="gramEnd"/>
      <w:r w:rsidRPr="00760F7A">
        <w:rPr>
          <w:sz w:val="22"/>
          <w:szCs w:val="22"/>
        </w:rPr>
        <w:t xml:space="preserve"> r č i t o u  od  </w:t>
      </w:r>
      <w:r w:rsidR="004C2BA1">
        <w:rPr>
          <w:b/>
          <w:sz w:val="22"/>
          <w:szCs w:val="22"/>
        </w:rPr>
        <w:t>0</w:t>
      </w:r>
      <w:r w:rsidR="007457A0">
        <w:rPr>
          <w:b/>
          <w:sz w:val="22"/>
          <w:szCs w:val="22"/>
        </w:rPr>
        <w:t>8</w:t>
      </w:r>
      <w:r w:rsidR="000A5F11" w:rsidRPr="00760F7A">
        <w:rPr>
          <w:b/>
          <w:sz w:val="22"/>
          <w:szCs w:val="22"/>
        </w:rPr>
        <w:t>.</w:t>
      </w:r>
      <w:r w:rsidR="007457A0">
        <w:rPr>
          <w:b/>
          <w:sz w:val="22"/>
          <w:szCs w:val="22"/>
        </w:rPr>
        <w:t>01</w:t>
      </w:r>
      <w:r w:rsidR="00AF51DB" w:rsidRPr="00760F7A">
        <w:rPr>
          <w:b/>
          <w:sz w:val="22"/>
          <w:szCs w:val="22"/>
        </w:rPr>
        <w:t>.</w:t>
      </w:r>
      <w:r w:rsidR="004C2BA1">
        <w:rPr>
          <w:b/>
          <w:sz w:val="22"/>
          <w:szCs w:val="22"/>
        </w:rPr>
        <w:t>202</w:t>
      </w:r>
      <w:r w:rsidR="007457A0">
        <w:rPr>
          <w:b/>
          <w:sz w:val="22"/>
          <w:szCs w:val="22"/>
        </w:rPr>
        <w:t>5</w:t>
      </w:r>
      <w:r w:rsidRPr="00760F7A">
        <w:rPr>
          <w:b/>
          <w:sz w:val="22"/>
          <w:szCs w:val="22"/>
        </w:rPr>
        <w:t xml:space="preserve"> do </w:t>
      </w:r>
      <w:r w:rsidR="007457A0">
        <w:rPr>
          <w:b/>
          <w:sz w:val="22"/>
          <w:szCs w:val="22"/>
        </w:rPr>
        <w:t>28</w:t>
      </w:r>
      <w:r w:rsidRPr="00760F7A">
        <w:rPr>
          <w:b/>
          <w:sz w:val="22"/>
          <w:szCs w:val="22"/>
        </w:rPr>
        <w:t>.</w:t>
      </w:r>
      <w:r w:rsidR="007457A0">
        <w:rPr>
          <w:b/>
          <w:sz w:val="22"/>
          <w:szCs w:val="22"/>
        </w:rPr>
        <w:t>0</w:t>
      </w:r>
      <w:r w:rsidR="004C2BA1">
        <w:rPr>
          <w:b/>
          <w:sz w:val="22"/>
          <w:szCs w:val="22"/>
        </w:rPr>
        <w:t>2</w:t>
      </w:r>
      <w:r w:rsidR="004E18E5">
        <w:rPr>
          <w:b/>
          <w:sz w:val="22"/>
          <w:szCs w:val="22"/>
        </w:rPr>
        <w:t>.202</w:t>
      </w:r>
      <w:r w:rsidR="007457A0">
        <w:rPr>
          <w:b/>
          <w:sz w:val="22"/>
          <w:szCs w:val="22"/>
        </w:rPr>
        <w:t>5</w:t>
      </w:r>
      <w:r w:rsidRPr="00760F7A">
        <w:rPr>
          <w:b/>
          <w:sz w:val="22"/>
          <w:szCs w:val="22"/>
        </w:rPr>
        <w:t>.</w:t>
      </w:r>
      <w:r w:rsidRPr="00760F7A">
        <w:rPr>
          <w:sz w:val="22"/>
          <w:szCs w:val="22"/>
        </w:rPr>
        <w:t xml:space="preserve">  Pronajat</w:t>
      </w:r>
      <w:r w:rsidR="00BE5599" w:rsidRPr="00760F7A">
        <w:rPr>
          <w:sz w:val="22"/>
          <w:szCs w:val="22"/>
        </w:rPr>
        <w:t>é fotbalové hřiště</w:t>
      </w:r>
      <w:r w:rsidRPr="00760F7A">
        <w:rPr>
          <w:sz w:val="22"/>
          <w:szCs w:val="22"/>
        </w:rPr>
        <w:t xml:space="preserve">  bude využíván</w:t>
      </w:r>
      <w:r w:rsidR="00BE5599" w:rsidRPr="00760F7A">
        <w:rPr>
          <w:sz w:val="22"/>
          <w:szCs w:val="22"/>
        </w:rPr>
        <w:t>o</w:t>
      </w:r>
      <w:r w:rsidR="005547E9">
        <w:rPr>
          <w:sz w:val="22"/>
          <w:szCs w:val="22"/>
        </w:rPr>
        <w:t xml:space="preserve">  dle rozpisu v</w:t>
      </w:r>
      <w:r w:rsidR="008A45F0">
        <w:rPr>
          <w:sz w:val="22"/>
          <w:szCs w:val="22"/>
        </w:rPr>
        <w:t> termínech:</w:t>
      </w:r>
    </w:p>
    <w:p w14:paraId="29EAF5FB" w14:textId="77777777" w:rsidR="00392C36" w:rsidRPr="008A45F0" w:rsidRDefault="008A45F0" w:rsidP="008A45F0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5EB55A2" w14:textId="77777777" w:rsidR="008E4288" w:rsidRPr="00760F7A" w:rsidRDefault="008E4288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14:paraId="2040EB37" w14:textId="77777777" w:rsidR="00237D3D" w:rsidRDefault="00237D3D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14:paraId="758C5BC4" w14:textId="5500E20B" w:rsidR="00237D3D" w:rsidRDefault="00995A66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pondělí</w:t>
      </w:r>
      <w:r>
        <w:rPr>
          <w:b/>
          <w:sz w:val="22"/>
          <w:szCs w:val="22"/>
        </w:rPr>
        <w:tab/>
        <w:t>1</w:t>
      </w:r>
      <w:r w:rsidR="007457A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:</w:t>
      </w:r>
      <w:r w:rsidR="007457A0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 – 18:3</w:t>
      </w:r>
      <w:r w:rsidR="00237D3D">
        <w:rPr>
          <w:b/>
          <w:sz w:val="22"/>
          <w:szCs w:val="22"/>
        </w:rPr>
        <w:t>0 hodin</w:t>
      </w:r>
      <w:r w:rsidR="00237D3D">
        <w:rPr>
          <w:b/>
          <w:sz w:val="22"/>
          <w:szCs w:val="22"/>
        </w:rPr>
        <w:tab/>
      </w:r>
    </w:p>
    <w:p w14:paraId="24A976A6" w14:textId="77777777" w:rsidR="00237D3D" w:rsidRDefault="00237D3D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14:paraId="14398F4E" w14:textId="0C380C5C" w:rsidR="00237D3D" w:rsidRDefault="00237D3D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úterý</w:t>
      </w:r>
      <w:r>
        <w:rPr>
          <w:b/>
          <w:sz w:val="22"/>
          <w:szCs w:val="22"/>
        </w:rPr>
        <w:tab/>
        <w:t>1</w:t>
      </w:r>
      <w:r w:rsidR="007457A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:</w:t>
      </w:r>
      <w:r w:rsidR="007457A0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0 </w:t>
      </w:r>
      <w:r w:rsidR="00995A66">
        <w:rPr>
          <w:b/>
          <w:sz w:val="22"/>
          <w:szCs w:val="22"/>
        </w:rPr>
        <w:t xml:space="preserve">– 18:30 </w:t>
      </w:r>
      <w:r>
        <w:rPr>
          <w:b/>
          <w:sz w:val="22"/>
          <w:szCs w:val="22"/>
        </w:rPr>
        <w:t>hodin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F3B645F" w14:textId="77777777" w:rsidR="00237D3D" w:rsidRDefault="00237D3D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14:paraId="248683D4" w14:textId="42DC1F30" w:rsidR="007F62FD" w:rsidRDefault="00995A66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středa</w:t>
      </w:r>
      <w:r>
        <w:rPr>
          <w:b/>
          <w:sz w:val="22"/>
          <w:szCs w:val="22"/>
        </w:rPr>
        <w:tab/>
        <w:t>1</w:t>
      </w:r>
      <w:r w:rsidR="007457A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:</w:t>
      </w:r>
      <w:r w:rsidR="007457A0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0 – 18:30 </w:t>
      </w:r>
      <w:r w:rsidR="00237D3D">
        <w:rPr>
          <w:b/>
          <w:sz w:val="22"/>
          <w:szCs w:val="22"/>
        </w:rPr>
        <w:t>hodin</w:t>
      </w:r>
    </w:p>
    <w:p w14:paraId="7E771E4B" w14:textId="77777777" w:rsidR="007457A0" w:rsidRDefault="007457A0" w:rsidP="00237D3D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14:paraId="38DE907B" w14:textId="1FEC961F" w:rsidR="007457A0" w:rsidRDefault="007457A0" w:rsidP="007457A0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čtvrtek</w:t>
      </w:r>
      <w:r>
        <w:rPr>
          <w:b/>
          <w:sz w:val="22"/>
          <w:szCs w:val="22"/>
        </w:rPr>
        <w:tab/>
        <w:t>17:00 – 18:30 hodin</w:t>
      </w:r>
    </w:p>
    <w:p w14:paraId="7846D6F2" w14:textId="77777777" w:rsidR="007457A0" w:rsidRDefault="007457A0" w:rsidP="007457A0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14:paraId="5090023C" w14:textId="6F3098C5" w:rsidR="00237D3D" w:rsidRDefault="007457A0" w:rsidP="007457A0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</w:t>
      </w:r>
      <w:r w:rsidR="00995A66">
        <w:rPr>
          <w:b/>
          <w:sz w:val="22"/>
          <w:szCs w:val="22"/>
        </w:rPr>
        <w:t>pátek</w:t>
      </w:r>
      <w:r w:rsidR="00995A66">
        <w:rPr>
          <w:b/>
          <w:sz w:val="22"/>
          <w:szCs w:val="22"/>
        </w:rPr>
        <w:tab/>
        <w:t>1</w:t>
      </w:r>
      <w:r>
        <w:rPr>
          <w:b/>
          <w:sz w:val="22"/>
          <w:szCs w:val="22"/>
        </w:rPr>
        <w:t>7</w:t>
      </w:r>
      <w:r w:rsidR="00995A6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</w:t>
      </w:r>
      <w:r w:rsidR="00995A66">
        <w:rPr>
          <w:b/>
          <w:sz w:val="22"/>
          <w:szCs w:val="22"/>
        </w:rPr>
        <w:t xml:space="preserve">0 – 18:30 </w:t>
      </w:r>
      <w:r w:rsidR="00237D3D">
        <w:rPr>
          <w:b/>
          <w:sz w:val="22"/>
          <w:szCs w:val="22"/>
        </w:rPr>
        <w:t>hodin</w:t>
      </w:r>
    </w:p>
    <w:p w14:paraId="3FB28E31" w14:textId="77777777" w:rsidR="00744E0E" w:rsidRDefault="00265C8E" w:rsidP="00995A66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760F7A">
        <w:rPr>
          <w:b/>
          <w:sz w:val="22"/>
          <w:szCs w:val="22"/>
        </w:rPr>
        <w:tab/>
      </w:r>
      <w:r w:rsidR="006C2A83" w:rsidRPr="00760F7A">
        <w:rPr>
          <w:b/>
          <w:sz w:val="22"/>
          <w:szCs w:val="22"/>
        </w:rPr>
        <w:tab/>
      </w:r>
    </w:p>
    <w:p w14:paraId="4005B1D6" w14:textId="77777777" w:rsidR="00744E0E" w:rsidRDefault="00744E0E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14:paraId="358435E2" w14:textId="77777777" w:rsidR="004E18E5" w:rsidRDefault="00E670DB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V případě potřeby je možné tento objem</w:t>
      </w:r>
      <w:r w:rsidR="00065FA1">
        <w:rPr>
          <w:b/>
          <w:sz w:val="22"/>
          <w:szCs w:val="22"/>
        </w:rPr>
        <w:t xml:space="preserve"> hodin</w:t>
      </w:r>
      <w:r>
        <w:rPr>
          <w:b/>
          <w:sz w:val="22"/>
          <w:szCs w:val="22"/>
        </w:rPr>
        <w:t xml:space="preserve"> překročit na základě dílčích objednávek nájemce</w:t>
      </w:r>
      <w:r w:rsidR="008E4288">
        <w:rPr>
          <w:b/>
          <w:sz w:val="22"/>
          <w:szCs w:val="22"/>
        </w:rPr>
        <w:t>m a</w:t>
      </w:r>
      <w:r w:rsidR="003F75E3">
        <w:rPr>
          <w:b/>
          <w:sz w:val="22"/>
          <w:szCs w:val="22"/>
        </w:rPr>
        <w:t xml:space="preserve"> výkazu o počtu hodin.</w:t>
      </w:r>
    </w:p>
    <w:p w14:paraId="2C140275" w14:textId="77777777" w:rsidR="004E18E5" w:rsidRDefault="004E18E5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14:paraId="16AF16CD" w14:textId="77777777" w:rsidR="00265C8E" w:rsidRPr="00760F7A" w:rsidRDefault="004E18E5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V případě omluvy</w:t>
      </w:r>
      <w:r w:rsidR="00750CCA">
        <w:rPr>
          <w:b/>
          <w:sz w:val="22"/>
          <w:szCs w:val="22"/>
        </w:rPr>
        <w:t xml:space="preserve"> za nevyužití předmětu nájmu</w:t>
      </w:r>
      <w:r>
        <w:rPr>
          <w:b/>
          <w:sz w:val="22"/>
          <w:szCs w:val="22"/>
        </w:rPr>
        <w:t xml:space="preserve"> v předstihu jednoho</w:t>
      </w:r>
      <w:r w:rsidR="00FB2C2B">
        <w:rPr>
          <w:b/>
          <w:sz w:val="22"/>
          <w:szCs w:val="22"/>
        </w:rPr>
        <w:t xml:space="preserve"> pracovního dne, n</w:t>
      </w:r>
      <w:r>
        <w:rPr>
          <w:b/>
          <w:sz w:val="22"/>
          <w:szCs w:val="22"/>
        </w:rPr>
        <w:t>ebude nájemné</w:t>
      </w:r>
      <w:r w:rsidR="00FB2C2B">
        <w:rPr>
          <w:b/>
          <w:sz w:val="22"/>
          <w:szCs w:val="22"/>
        </w:rPr>
        <w:t xml:space="preserve"> účtováno</w:t>
      </w:r>
      <w:r w:rsidR="00750CCA">
        <w:rPr>
          <w:b/>
          <w:sz w:val="22"/>
          <w:szCs w:val="22"/>
        </w:rPr>
        <w:t>.</w:t>
      </w:r>
      <w:r w:rsidR="00744E0E">
        <w:rPr>
          <w:b/>
          <w:sz w:val="22"/>
          <w:szCs w:val="22"/>
        </w:rPr>
        <w:tab/>
      </w:r>
      <w:r w:rsidR="006C2A83" w:rsidRPr="00760F7A">
        <w:rPr>
          <w:b/>
          <w:sz w:val="22"/>
          <w:szCs w:val="22"/>
        </w:rPr>
        <w:tab/>
      </w:r>
    </w:p>
    <w:p w14:paraId="560A7736" w14:textId="77777777" w:rsidR="00265C8E" w:rsidRPr="00760F7A" w:rsidRDefault="00265C8E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</w:p>
    <w:p w14:paraId="6A8C2A0E" w14:textId="77777777" w:rsidR="0024652B" w:rsidRPr="00760F7A" w:rsidRDefault="000A5F11" w:rsidP="00760F7A">
      <w:pPr>
        <w:widowControl w:val="0"/>
        <w:tabs>
          <w:tab w:val="left" w:pos="709"/>
          <w:tab w:val="left" w:pos="1296"/>
          <w:tab w:val="left" w:pos="2552"/>
          <w:tab w:val="left" w:pos="2977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b/>
          <w:sz w:val="22"/>
          <w:szCs w:val="22"/>
        </w:rPr>
      </w:pPr>
      <w:r w:rsidRPr="00760F7A">
        <w:rPr>
          <w:b/>
          <w:sz w:val="22"/>
          <w:szCs w:val="22"/>
        </w:rPr>
        <w:tab/>
      </w:r>
      <w:r w:rsidR="0024652B" w:rsidRPr="00760F7A">
        <w:rPr>
          <w:b/>
          <w:sz w:val="22"/>
          <w:szCs w:val="22"/>
        </w:rPr>
        <w:tab/>
      </w:r>
      <w:r w:rsidR="0024652B" w:rsidRPr="00760F7A">
        <w:rPr>
          <w:b/>
          <w:sz w:val="22"/>
          <w:szCs w:val="22"/>
        </w:rPr>
        <w:tab/>
      </w:r>
      <w:r w:rsidR="0024652B" w:rsidRPr="00760F7A">
        <w:rPr>
          <w:b/>
          <w:sz w:val="22"/>
          <w:szCs w:val="22"/>
        </w:rPr>
        <w:tab/>
      </w:r>
      <w:r w:rsidR="0024652B" w:rsidRPr="00760F7A">
        <w:rPr>
          <w:b/>
          <w:sz w:val="22"/>
          <w:szCs w:val="22"/>
        </w:rPr>
        <w:tab/>
      </w:r>
    </w:p>
    <w:p w14:paraId="1E365A51" w14:textId="77777777" w:rsidR="0024652B" w:rsidRPr="00760F7A" w:rsidRDefault="0024652B" w:rsidP="00760F7A">
      <w:pPr>
        <w:widowControl w:val="0"/>
        <w:tabs>
          <w:tab w:val="left" w:pos="1296"/>
          <w:tab w:val="left" w:pos="1701"/>
          <w:tab w:val="left" w:pos="3261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1620"/>
        <w:jc w:val="both"/>
        <w:textAlignment w:val="baseline"/>
        <w:rPr>
          <w:b/>
          <w:sz w:val="22"/>
          <w:szCs w:val="22"/>
        </w:rPr>
      </w:pPr>
      <w:r w:rsidRPr="00760F7A">
        <w:rPr>
          <w:b/>
          <w:sz w:val="22"/>
          <w:szCs w:val="22"/>
        </w:rPr>
        <w:t xml:space="preserve">              </w:t>
      </w:r>
      <w:r w:rsidRPr="00760F7A">
        <w:rPr>
          <w:b/>
          <w:sz w:val="22"/>
          <w:szCs w:val="22"/>
        </w:rPr>
        <w:tab/>
        <w:t xml:space="preserve">                                                                     </w:t>
      </w:r>
    </w:p>
    <w:p w14:paraId="2633993D" w14:textId="77777777" w:rsidR="00D667BE" w:rsidRDefault="00D667BE" w:rsidP="00760F7A">
      <w:pPr>
        <w:widowControl w:val="0"/>
        <w:numPr>
          <w:ilvl w:val="0"/>
          <w:numId w:val="6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60F7A">
        <w:rPr>
          <w:sz w:val="22"/>
          <w:szCs w:val="22"/>
        </w:rPr>
        <w:t>Smlouvu lze vypovědět bez výpovědní doby pro její zvlášť závažné porušení, kdy za jedno z takových porušení se považuje i neuhrazení nájmu ve sjednaném termínu, kdy taková výpověď by pak byla účinná okamžikem doručení druhé straně.</w:t>
      </w:r>
    </w:p>
    <w:p w14:paraId="248A7B66" w14:textId="77777777" w:rsidR="00760F7A" w:rsidRPr="00760F7A" w:rsidRDefault="00760F7A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6FACC168" w14:textId="77777777" w:rsidR="00D667BE" w:rsidRPr="008525B8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5184AC50" w14:textId="77777777" w:rsidR="00D667BE" w:rsidRPr="00D33EA5" w:rsidRDefault="00D667BE" w:rsidP="00760F7A">
      <w:pPr>
        <w:widowControl w:val="0"/>
        <w:numPr>
          <w:ilvl w:val="0"/>
          <w:numId w:val="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Obě smluvní strany mají právo tuto smlouvu písemně vypovědět. Délka výpovědní lhůty činí 2 měsíce a počíná běžet 1. dnem kalendářního měsíce následujícího po doručení výpovědi.</w:t>
      </w:r>
    </w:p>
    <w:p w14:paraId="69D36AE0" w14:textId="77777777" w:rsidR="00D667BE" w:rsidRPr="00D33EA5" w:rsidRDefault="00D667B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14:paraId="6EB81034" w14:textId="77777777" w:rsidR="00760F7A" w:rsidRPr="00760F7A" w:rsidRDefault="00D667BE" w:rsidP="00760F7A">
      <w:pPr>
        <w:widowControl w:val="0"/>
        <w:numPr>
          <w:ilvl w:val="0"/>
          <w:numId w:val="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Skončením nájemného nezaniká nájemci povinnost doplatku dlužného nájemného.</w:t>
      </w:r>
    </w:p>
    <w:p w14:paraId="26528C42" w14:textId="77777777" w:rsidR="00760F7A" w:rsidRDefault="00760F7A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14:paraId="47DB9312" w14:textId="77777777" w:rsidR="00392C36" w:rsidRDefault="00392C3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14:paraId="4DA6043D" w14:textId="77777777" w:rsidR="00995A66" w:rsidRDefault="00995A6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14:paraId="74FD64CF" w14:textId="77777777" w:rsidR="00995A66" w:rsidRDefault="00995A6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14:paraId="3811526F" w14:textId="77777777" w:rsidR="00995A66" w:rsidRDefault="00995A6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14:paraId="0B944245" w14:textId="77777777" w:rsidR="00995A66" w:rsidRDefault="00995A6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14:paraId="51BF11A7" w14:textId="77777777"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14:paraId="2A15238A" w14:textId="77777777" w:rsidR="007C22EE" w:rsidRDefault="007C22E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14:paraId="08011FE1" w14:textId="77777777"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IV.</w:t>
      </w:r>
    </w:p>
    <w:p w14:paraId="2E30BDCD" w14:textId="77777777" w:rsidR="0024652B" w:rsidRPr="0024652B" w:rsidRDefault="0024652B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VZÁJEMNÁ PRÁVA A POVINNOSTI</w:t>
      </w:r>
    </w:p>
    <w:p w14:paraId="1EEE2AC1" w14:textId="77777777" w:rsidR="0024652B" w:rsidRPr="0024652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  <w:lang w:val="en-US"/>
        </w:rPr>
      </w:pPr>
      <w:r w:rsidRPr="0024652B">
        <w:rPr>
          <w:sz w:val="20"/>
          <w:szCs w:val="20"/>
          <w:lang w:val="en-US"/>
        </w:rPr>
        <w:tab/>
      </w:r>
    </w:p>
    <w:p w14:paraId="31EAFA51" w14:textId="77777777" w:rsidR="00D667BE" w:rsidRPr="00D33EA5" w:rsidRDefault="00D667BE" w:rsidP="00760F7A">
      <w:pPr>
        <w:widowControl w:val="0"/>
        <w:numPr>
          <w:ilvl w:val="0"/>
          <w:numId w:val="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Nájemce není oprávněn, bez předchozího písemného souhlasu, provádět v předmětu nájmu stavební ani jiné úpravy.</w:t>
      </w:r>
    </w:p>
    <w:p w14:paraId="1E91C4DA" w14:textId="77777777" w:rsidR="00D667BE" w:rsidRPr="008525B8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5939A75A" w14:textId="77777777" w:rsidR="008A45F0" w:rsidRPr="00995A66" w:rsidRDefault="00D667BE" w:rsidP="00760F7A">
      <w:pPr>
        <w:widowControl w:val="0"/>
        <w:numPr>
          <w:ilvl w:val="0"/>
          <w:numId w:val="9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525B8">
        <w:rPr>
          <w:sz w:val="22"/>
          <w:szCs w:val="22"/>
        </w:rPr>
        <w:t>Nájemce je povinen dodržovat veškeré obecně závazné předpisy, platné organ. normy a řídicí akty SŠT, které jsou s využíváním předmětu nájmu spojeny, zejména předpisy bezpečnostní, protipožární a hygienické.</w:t>
      </w:r>
    </w:p>
    <w:p w14:paraId="13D5FE77" w14:textId="77777777" w:rsidR="008A45F0" w:rsidRPr="008525B8" w:rsidRDefault="008A45F0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138FDBBF" w14:textId="77777777" w:rsidR="00D667BE" w:rsidRPr="008525B8" w:rsidRDefault="00D667BE" w:rsidP="00760F7A">
      <w:pPr>
        <w:widowControl w:val="0"/>
        <w:numPr>
          <w:ilvl w:val="0"/>
          <w:numId w:val="1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525B8">
        <w:rPr>
          <w:sz w:val="22"/>
          <w:szCs w:val="22"/>
        </w:rPr>
        <w:t>Nájemce se zavazuje bez zbytečného odkladu oznámit pronajímateli potřebu oprav příp. závad, jdou-li ve smyslu této smlouvy k tíži pronajímatele, jinak odpovídá za případnou vzniklou škodu.</w:t>
      </w:r>
    </w:p>
    <w:p w14:paraId="10EDF0ED" w14:textId="77777777" w:rsidR="00D667BE" w:rsidRPr="008525B8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134072F7" w14:textId="77777777" w:rsidR="00D667BE" w:rsidRPr="008525B8" w:rsidRDefault="00D667BE" w:rsidP="00760F7A">
      <w:pPr>
        <w:widowControl w:val="0"/>
        <w:numPr>
          <w:ilvl w:val="0"/>
          <w:numId w:val="11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525B8">
        <w:rPr>
          <w:sz w:val="22"/>
          <w:szCs w:val="22"/>
        </w:rPr>
        <w:t>Nájemce nesmí předmět nájmu dále pronajímat.</w:t>
      </w:r>
    </w:p>
    <w:p w14:paraId="2A87306B" w14:textId="77777777" w:rsidR="00D667BE" w:rsidRPr="008525B8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1F5945AD" w14:textId="77777777" w:rsidR="00D667BE" w:rsidRDefault="00D667BE" w:rsidP="00760F7A">
      <w:pPr>
        <w:widowControl w:val="0"/>
        <w:numPr>
          <w:ilvl w:val="0"/>
          <w:numId w:val="12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525B8">
        <w:rPr>
          <w:sz w:val="22"/>
          <w:szCs w:val="22"/>
        </w:rPr>
        <w:t xml:space="preserve">Pracovníci nájemce se </w:t>
      </w:r>
      <w:r w:rsidRPr="00D33EA5">
        <w:rPr>
          <w:sz w:val="22"/>
          <w:szCs w:val="22"/>
        </w:rPr>
        <w:t xml:space="preserve">budou zdržovat pouze v prostorách předmětu nájmu. </w:t>
      </w:r>
    </w:p>
    <w:p w14:paraId="3ED2B84B" w14:textId="77777777" w:rsidR="00D667BE" w:rsidRDefault="00D667B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14:paraId="34F4E2CC" w14:textId="77777777" w:rsidR="00D667BE" w:rsidRDefault="00D667BE" w:rsidP="00760F7A">
      <w:pPr>
        <w:widowControl w:val="0"/>
        <w:numPr>
          <w:ilvl w:val="0"/>
          <w:numId w:val="12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325870">
        <w:rPr>
          <w:sz w:val="22"/>
          <w:szCs w:val="22"/>
        </w:rPr>
        <w:t>Nájemce plně odpovídá za dodržování „Provozního řádu pro víceúčelový areál“</w:t>
      </w:r>
      <w:r w:rsidR="00161FC1">
        <w:rPr>
          <w:sz w:val="22"/>
          <w:szCs w:val="22"/>
        </w:rPr>
        <w:t>.</w:t>
      </w:r>
    </w:p>
    <w:p w14:paraId="31AD85E0" w14:textId="77777777" w:rsidR="00FB2C2B" w:rsidRDefault="00FB2C2B" w:rsidP="00FB2C2B">
      <w:pPr>
        <w:pStyle w:val="Odstavecseseznamem"/>
        <w:rPr>
          <w:sz w:val="22"/>
          <w:szCs w:val="22"/>
        </w:rPr>
      </w:pPr>
    </w:p>
    <w:p w14:paraId="68F5AD14" w14:textId="77777777" w:rsidR="00FB2C2B" w:rsidRPr="00325870" w:rsidRDefault="00FB2C2B" w:rsidP="00FB2C2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14:paraId="33FDB5C7" w14:textId="77777777" w:rsidR="00D667BE" w:rsidRPr="00164EAB" w:rsidRDefault="00D667BE" w:rsidP="00164EAB">
      <w:pPr>
        <w:spacing w:line="276" w:lineRule="auto"/>
        <w:jc w:val="both"/>
        <w:rPr>
          <w:sz w:val="22"/>
          <w:szCs w:val="22"/>
        </w:rPr>
      </w:pPr>
    </w:p>
    <w:p w14:paraId="27336125" w14:textId="77777777" w:rsidR="00D667BE" w:rsidRPr="00D33EA5" w:rsidRDefault="00D667BE" w:rsidP="00760F7A">
      <w:pPr>
        <w:widowControl w:val="0"/>
        <w:numPr>
          <w:ilvl w:val="0"/>
          <w:numId w:val="14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V případě nevyužití předmětu nájmu nájemcem, z důvodu překážky ze strany pronajímatele, nebude pronajímatel nevyužitou dobu nájemci účtovat.</w:t>
      </w:r>
    </w:p>
    <w:p w14:paraId="792297B6" w14:textId="77777777" w:rsidR="00B46949" w:rsidRPr="0024652B" w:rsidRDefault="00B46949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</w:rPr>
      </w:pPr>
    </w:p>
    <w:p w14:paraId="3F232810" w14:textId="77777777" w:rsidR="00010046" w:rsidRDefault="0001004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</w:p>
    <w:p w14:paraId="42C4CCE6" w14:textId="77777777" w:rsidR="00392C36" w:rsidRDefault="00392C36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</w:p>
    <w:p w14:paraId="12F55A4A" w14:textId="77777777" w:rsidR="0024652B" w:rsidRPr="0024652B" w:rsidRDefault="0024652B" w:rsidP="00161FC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V.</w:t>
      </w:r>
    </w:p>
    <w:p w14:paraId="69958E57" w14:textId="77777777" w:rsidR="0024652B" w:rsidRPr="0024652B" w:rsidRDefault="0024652B" w:rsidP="00161FC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24652B">
        <w:rPr>
          <w:b/>
          <w:sz w:val="28"/>
          <w:szCs w:val="28"/>
        </w:rPr>
        <w:t>ZÁVĚREČNÁ UJEDNÁNÍ</w:t>
      </w:r>
    </w:p>
    <w:p w14:paraId="2982880F" w14:textId="77777777" w:rsidR="0024652B" w:rsidRPr="0024652B" w:rsidRDefault="0024652B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0"/>
          <w:szCs w:val="20"/>
          <w:lang w:val="en-US"/>
        </w:rPr>
      </w:pPr>
      <w:r w:rsidRPr="0024652B">
        <w:rPr>
          <w:sz w:val="20"/>
          <w:szCs w:val="20"/>
          <w:lang w:val="en-US"/>
        </w:rPr>
        <w:tab/>
      </w:r>
    </w:p>
    <w:p w14:paraId="0FAA62DF" w14:textId="77777777" w:rsidR="00D667BE" w:rsidRPr="00D33EA5" w:rsidRDefault="00D667BE" w:rsidP="00760F7A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Jakékoliv změny a doplňky této smlouvy mohou být prováděny pouze písemným dodatkem.</w:t>
      </w:r>
    </w:p>
    <w:p w14:paraId="169FBA10" w14:textId="77777777" w:rsidR="00D667BE" w:rsidRPr="00D33EA5" w:rsidRDefault="00D667B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</w:p>
    <w:p w14:paraId="08B1C25F" w14:textId="77777777" w:rsidR="00D667BE" w:rsidRPr="00D33EA5" w:rsidRDefault="00D667BE" w:rsidP="00760F7A">
      <w:pPr>
        <w:pStyle w:val="Odstavecseseznamem"/>
        <w:numPr>
          <w:ilvl w:val="0"/>
          <w:numId w:val="18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D33EA5">
        <w:rPr>
          <w:sz w:val="22"/>
          <w:szCs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267A5FB9" w14:textId="77777777" w:rsidR="00D667BE" w:rsidRPr="00D33EA5" w:rsidRDefault="00D667BE" w:rsidP="00760F7A">
      <w:pPr>
        <w:pStyle w:val="Odstavecseseznamem"/>
        <w:spacing w:line="276" w:lineRule="auto"/>
        <w:jc w:val="both"/>
        <w:rPr>
          <w:sz w:val="22"/>
          <w:szCs w:val="22"/>
        </w:rPr>
      </w:pPr>
    </w:p>
    <w:p w14:paraId="3FB7124D" w14:textId="77777777" w:rsidR="00D667BE" w:rsidRPr="00D33EA5" w:rsidRDefault="00D667BE" w:rsidP="00760F7A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Smluvní strany berou na vědomí, že nebude-li smlouva zveřejněna ani do 3 (tří) měsíců od jejího uzavření, platí, že je zrušena od počátku, s následky případného bezdůvodného obohacení.</w:t>
      </w:r>
    </w:p>
    <w:p w14:paraId="6D45E27F" w14:textId="77777777" w:rsidR="00D667BE" w:rsidRPr="00D33EA5" w:rsidRDefault="00D667BE" w:rsidP="00760F7A">
      <w:pPr>
        <w:pStyle w:val="Odstavecseseznamem"/>
        <w:spacing w:line="276" w:lineRule="auto"/>
        <w:jc w:val="both"/>
        <w:rPr>
          <w:sz w:val="22"/>
          <w:szCs w:val="22"/>
        </w:rPr>
      </w:pPr>
    </w:p>
    <w:p w14:paraId="2D0F09C4" w14:textId="77777777" w:rsidR="008A45F0" w:rsidRPr="00662969" w:rsidRDefault="00D667BE" w:rsidP="008A45F0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D33EA5">
        <w:rPr>
          <w:sz w:val="22"/>
          <w:szCs w:val="22"/>
        </w:rPr>
        <w:t>Smluvní strany prohlašují, že smlouva neobsahuje žádné obchodní tajemství.</w:t>
      </w:r>
    </w:p>
    <w:p w14:paraId="34F65FC6" w14:textId="77777777" w:rsidR="00D667BE" w:rsidRPr="00325870" w:rsidRDefault="00D667BE" w:rsidP="00760F7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6AC4F1EA" w14:textId="77777777" w:rsidR="00D667BE" w:rsidRDefault="00D667BE" w:rsidP="00760F7A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C658B6">
        <w:rPr>
          <w:sz w:val="22"/>
          <w:szCs w:val="22"/>
        </w:rPr>
        <w:t>Tato smlouva je sepsána ve třech vyhotoveních, z nichž každé má platnost originálu.</w:t>
      </w:r>
    </w:p>
    <w:p w14:paraId="208186AF" w14:textId="77777777" w:rsidR="00D667BE" w:rsidRDefault="00D667BE" w:rsidP="00760F7A">
      <w:pPr>
        <w:widowControl w:val="0"/>
        <w:tabs>
          <w:tab w:val="left" w:pos="426"/>
          <w:tab w:val="left" w:pos="1560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Pr="00C658B6">
        <w:rPr>
          <w:sz w:val="22"/>
          <w:szCs w:val="22"/>
        </w:rPr>
        <w:t xml:space="preserve">Obdrží: </w:t>
      </w:r>
      <w:r w:rsidRPr="00C658B6">
        <w:rPr>
          <w:sz w:val="22"/>
          <w:szCs w:val="22"/>
        </w:rPr>
        <w:tab/>
        <w:t>2x pronajímatel</w:t>
      </w:r>
    </w:p>
    <w:p w14:paraId="2418B7F9" w14:textId="77777777" w:rsidR="00662969" w:rsidRDefault="00042497" w:rsidP="00042497">
      <w:pPr>
        <w:widowControl w:val="0"/>
        <w:tabs>
          <w:tab w:val="left" w:pos="426"/>
          <w:tab w:val="left" w:pos="1560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1x </w:t>
      </w:r>
      <w:proofErr w:type="spellStart"/>
      <w:r>
        <w:rPr>
          <w:sz w:val="22"/>
          <w:szCs w:val="22"/>
        </w:rPr>
        <w:t>nájemnce</w:t>
      </w:r>
      <w:proofErr w:type="spellEnd"/>
    </w:p>
    <w:p w14:paraId="6356A179" w14:textId="77777777"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0D7D8CE1" w14:textId="77777777"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24925920" w14:textId="77777777"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1D71DBBF" w14:textId="77777777"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3407EDED" w14:textId="77777777"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2F3F7823" w14:textId="77777777"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30F0A4CB" w14:textId="77777777" w:rsidR="00237D3D" w:rsidRDefault="00237D3D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1AEEBD91" w14:textId="77777777"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53EB1188" w14:textId="77777777" w:rsidR="00662969" w:rsidRDefault="00662969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7C0C6E89" w14:textId="77777777" w:rsidR="00D667BE" w:rsidRPr="00C658B6" w:rsidRDefault="00D667BE" w:rsidP="00760F7A">
      <w:pPr>
        <w:pStyle w:val="Odstavecseseznamem"/>
        <w:widowControl w:val="0"/>
        <w:numPr>
          <w:ilvl w:val="0"/>
          <w:numId w:val="18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C658B6">
        <w:rPr>
          <w:sz w:val="22"/>
          <w:szCs w:val="22"/>
        </w:rPr>
        <w:t>Nedílnou součástí této smlouvy je "Dohoda o plnění povinností na úseku požární ochrany", která je sepsána ve třech vyhotoveních.</w:t>
      </w:r>
    </w:p>
    <w:p w14:paraId="03F97FB3" w14:textId="77777777" w:rsidR="00D667BE" w:rsidRPr="008525B8" w:rsidRDefault="00D667BE" w:rsidP="00760F7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15A4A84F" w14:textId="77777777" w:rsidR="00D667BE" w:rsidRPr="00D33EA5" w:rsidRDefault="00D667BE" w:rsidP="00760F7A">
      <w:pPr>
        <w:pStyle w:val="Odstavecseseznamem"/>
        <w:numPr>
          <w:ilvl w:val="0"/>
          <w:numId w:val="18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D33EA5">
        <w:rPr>
          <w:sz w:val="22"/>
          <w:szCs w:val="22"/>
        </w:rPr>
        <w:t>Tato smlouva nabývá platnosti dnem podpisu poslední smluvní stranou a účinnosti dnem uveřejnění v registru smluv podle zákona o registru smluv.</w:t>
      </w:r>
    </w:p>
    <w:p w14:paraId="68D98D9A" w14:textId="77777777" w:rsidR="0024652B" w:rsidRPr="00F472CB" w:rsidRDefault="0024652B" w:rsidP="0024652B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D1A41E8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35F4FDF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A88221D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43916F01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D5C433E" w14:textId="77777777" w:rsidR="0024652B" w:rsidRPr="00F472CB" w:rsidRDefault="0024652B" w:rsidP="0024652B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472CB">
        <w:rPr>
          <w:sz w:val="22"/>
          <w:szCs w:val="22"/>
        </w:rPr>
        <w:t>V Mostě dne:</w:t>
      </w:r>
      <w:r w:rsidR="00083773" w:rsidRPr="00F472CB">
        <w:rPr>
          <w:sz w:val="22"/>
          <w:szCs w:val="22"/>
        </w:rPr>
        <w:t>…………………</w:t>
      </w:r>
      <w:r w:rsidR="00190612" w:rsidRPr="00F472CB">
        <w:rPr>
          <w:sz w:val="22"/>
          <w:szCs w:val="22"/>
        </w:rPr>
        <w:tab/>
        <w:t xml:space="preserve">V Mostě dne: </w:t>
      </w:r>
      <w:r w:rsidR="00083773" w:rsidRPr="00F472CB">
        <w:rPr>
          <w:sz w:val="22"/>
          <w:szCs w:val="22"/>
        </w:rPr>
        <w:t>……………………</w:t>
      </w:r>
    </w:p>
    <w:p w14:paraId="178C7F1D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03F529FF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F58C06D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ADAF68E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D318138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F37472A" w14:textId="77777777" w:rsidR="0024652B" w:rsidRPr="00F472CB" w:rsidRDefault="0024652B" w:rsidP="0024652B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6B1FFFC" w14:textId="77777777" w:rsidR="00760F7A" w:rsidRDefault="0023176F" w:rsidP="00760F7A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Pronajímatel</w:t>
      </w:r>
      <w:r w:rsidR="0024652B" w:rsidRPr="00F472CB">
        <w:rPr>
          <w:sz w:val="22"/>
          <w:szCs w:val="22"/>
        </w:rPr>
        <w:t>: .............</w:t>
      </w:r>
      <w:r>
        <w:rPr>
          <w:sz w:val="22"/>
          <w:szCs w:val="22"/>
        </w:rPr>
        <w:t>.......................</w:t>
      </w:r>
      <w:r>
        <w:rPr>
          <w:sz w:val="22"/>
          <w:szCs w:val="22"/>
        </w:rPr>
        <w:tab/>
        <w:t>Nájemce</w:t>
      </w:r>
      <w:r w:rsidR="0024652B" w:rsidRPr="00F472CB">
        <w:rPr>
          <w:sz w:val="22"/>
          <w:szCs w:val="22"/>
        </w:rPr>
        <w:t>: ........</w:t>
      </w:r>
      <w:r w:rsidR="00760F7A">
        <w:rPr>
          <w:sz w:val="22"/>
          <w:szCs w:val="22"/>
        </w:rPr>
        <w:t>..................................</w:t>
      </w:r>
    </w:p>
    <w:p w14:paraId="65B62569" w14:textId="77777777" w:rsidR="00760F7A" w:rsidRDefault="0023176F" w:rsidP="00760F7A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424E18">
        <w:rPr>
          <w:sz w:val="22"/>
          <w:szCs w:val="22"/>
        </w:rPr>
        <w:t>PaedDr. Karel Vokáč</w:t>
      </w:r>
      <w:r w:rsidR="00760F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AD4D6C">
        <w:rPr>
          <w:sz w:val="22"/>
          <w:szCs w:val="22"/>
        </w:rPr>
        <w:t>Mgr. Jan Skýpala</w:t>
      </w:r>
    </w:p>
    <w:p w14:paraId="17C61632" w14:textId="77777777" w:rsidR="00083773" w:rsidRPr="00F472CB" w:rsidRDefault="0023176F" w:rsidP="00FB2C2B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424E18">
        <w:rPr>
          <w:sz w:val="22"/>
          <w:szCs w:val="22"/>
        </w:rPr>
        <w:t>ředitel</w:t>
      </w:r>
      <w:r w:rsidR="00760F7A">
        <w:rPr>
          <w:sz w:val="22"/>
          <w:szCs w:val="22"/>
        </w:rPr>
        <w:t xml:space="preserve"> organizace</w:t>
      </w:r>
      <w:r w:rsidR="00760F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760F7A">
        <w:rPr>
          <w:sz w:val="22"/>
          <w:szCs w:val="22"/>
        </w:rPr>
        <w:t>předseda spolku</w:t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760F7A">
        <w:rPr>
          <w:sz w:val="22"/>
          <w:szCs w:val="22"/>
        </w:rPr>
        <w:tab/>
      </w:r>
      <w:r w:rsidR="00083773" w:rsidRPr="00F472CB">
        <w:rPr>
          <w:sz w:val="22"/>
          <w:szCs w:val="22"/>
        </w:rPr>
        <w:t xml:space="preserve"> </w:t>
      </w:r>
    </w:p>
    <w:p w14:paraId="254E48F8" w14:textId="77777777" w:rsidR="00083773" w:rsidRPr="00F472CB" w:rsidRDefault="00083773" w:rsidP="00083773">
      <w:pPr>
        <w:widowControl w:val="0"/>
        <w:tabs>
          <w:tab w:val="left" w:pos="5103"/>
          <w:tab w:val="left" w:pos="5670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2"/>
          <w:szCs w:val="22"/>
        </w:rPr>
      </w:pPr>
    </w:p>
    <w:p w14:paraId="47520C8A" w14:textId="77777777" w:rsidR="00083773" w:rsidRPr="00F472CB" w:rsidRDefault="00083773" w:rsidP="00083773">
      <w:pPr>
        <w:widowControl w:val="0"/>
        <w:tabs>
          <w:tab w:val="left" w:pos="5103"/>
          <w:tab w:val="left" w:pos="5670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2"/>
          <w:szCs w:val="22"/>
        </w:rPr>
      </w:pPr>
    </w:p>
    <w:p w14:paraId="31B7D7AF" w14:textId="77777777" w:rsidR="00083773" w:rsidRPr="00F472CB" w:rsidRDefault="00083773" w:rsidP="00083773">
      <w:pPr>
        <w:widowControl w:val="0"/>
        <w:tabs>
          <w:tab w:val="left" w:pos="5103"/>
          <w:tab w:val="left" w:pos="5670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2"/>
          <w:szCs w:val="22"/>
        </w:rPr>
      </w:pPr>
    </w:p>
    <w:p w14:paraId="74DA2E56" w14:textId="77777777" w:rsidR="00083773" w:rsidRDefault="00083773" w:rsidP="002A1BF5">
      <w:pPr>
        <w:widowControl w:val="0"/>
        <w:tabs>
          <w:tab w:val="left" w:pos="5103"/>
          <w:tab w:val="left" w:pos="5670"/>
          <w:tab w:val="left" w:pos="8364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0"/>
          <w:szCs w:val="20"/>
        </w:rPr>
      </w:pPr>
      <w:r w:rsidRPr="00F472CB">
        <w:rPr>
          <w:sz w:val="22"/>
          <w:szCs w:val="22"/>
        </w:rPr>
        <w:tab/>
      </w:r>
      <w:r w:rsidRPr="00F472CB">
        <w:rPr>
          <w:sz w:val="22"/>
          <w:szCs w:val="22"/>
        </w:rPr>
        <w:tab/>
      </w:r>
      <w:r w:rsidR="007B517E">
        <w:rPr>
          <w:sz w:val="22"/>
          <w:szCs w:val="22"/>
        </w:rPr>
        <w:t xml:space="preserve">                 </w:t>
      </w:r>
      <w:r w:rsidR="00A3158A">
        <w:rPr>
          <w:sz w:val="22"/>
          <w:szCs w:val="22"/>
        </w:rPr>
        <w:t xml:space="preserve"> </w:t>
      </w:r>
    </w:p>
    <w:p w14:paraId="71308A4E" w14:textId="77777777" w:rsidR="00443940" w:rsidRDefault="00443940" w:rsidP="00870630">
      <w:pPr>
        <w:widowControl w:val="0"/>
        <w:tabs>
          <w:tab w:val="left" w:pos="5103"/>
          <w:tab w:val="left" w:pos="5670"/>
        </w:tabs>
        <w:overflowPunct w:val="0"/>
        <w:autoSpaceDE w:val="0"/>
        <w:autoSpaceDN w:val="0"/>
        <w:adjustRightInd w:val="0"/>
        <w:ind w:right="-569" w:hanging="709"/>
        <w:textAlignment w:val="baseline"/>
        <w:rPr>
          <w:sz w:val="20"/>
          <w:szCs w:val="20"/>
        </w:rPr>
      </w:pPr>
    </w:p>
    <w:sectPr w:rsidR="00443940" w:rsidSect="00C020F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1A01" w14:textId="77777777" w:rsidR="00FE0011" w:rsidRDefault="00FE0011">
      <w:r>
        <w:separator/>
      </w:r>
    </w:p>
  </w:endnote>
  <w:endnote w:type="continuationSeparator" w:id="0">
    <w:p w14:paraId="391C5E81" w14:textId="77777777" w:rsidR="00FE0011" w:rsidRDefault="00FE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3179" w14:textId="77777777"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5A23AE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14:paraId="05343906" w14:textId="77777777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14:paraId="50C877B1" w14:textId="77777777"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14:paraId="35A48FFA" w14:textId="77777777"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14:paraId="3F7C4E6E" w14:textId="77777777"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9909" w14:textId="77777777" w:rsidR="00FE0011" w:rsidRDefault="00FE0011">
      <w:r>
        <w:separator/>
      </w:r>
    </w:p>
  </w:footnote>
  <w:footnote w:type="continuationSeparator" w:id="0">
    <w:p w14:paraId="129C0520" w14:textId="77777777" w:rsidR="00FE0011" w:rsidRDefault="00FE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222B" w14:textId="77777777"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5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83"/>
      <w:gridCol w:w="2613"/>
      <w:gridCol w:w="1200"/>
      <w:gridCol w:w="967"/>
      <w:gridCol w:w="3112"/>
      <w:gridCol w:w="712"/>
    </w:tblGrid>
    <w:tr w:rsidR="00DE2DA8" w:rsidRPr="00AD539F" w14:paraId="76154C47" w14:textId="77777777" w:rsidTr="00730927">
      <w:trPr>
        <w:trHeight w:val="1203"/>
        <w:jc w:val="center"/>
      </w:trPr>
      <w:tc>
        <w:tcPr>
          <w:tcW w:w="1939" w:type="pct"/>
          <w:gridSpan w:val="2"/>
          <w:shd w:val="clear" w:color="auto" w:fill="auto"/>
        </w:tcPr>
        <w:p w14:paraId="481C755E" w14:textId="77777777" w:rsidR="00DE2DA8" w:rsidRPr="009D3815" w:rsidRDefault="00DE2DA8" w:rsidP="00DE2DA8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A11446" wp14:editId="4D9397BF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gridSpan w:val="2"/>
          <w:tcMar>
            <w:top w:w="57" w:type="dxa"/>
            <w:left w:w="28" w:type="dxa"/>
            <w:right w:w="28" w:type="dxa"/>
          </w:tcMar>
          <w:vAlign w:val="center"/>
        </w:tcPr>
        <w:p w14:paraId="06CF7543" w14:textId="77777777" w:rsidR="00DE2DA8" w:rsidRPr="009D3815" w:rsidRDefault="00DE2DA8" w:rsidP="00DE2DA8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32315DD1" wp14:editId="2AE8F631">
                <wp:extent cx="1123950" cy="590550"/>
                <wp:effectExtent l="0" t="0" r="0" b="0"/>
                <wp:docPr id="13" name="Obrázek 13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gridSpan w:val="2"/>
          <w:tcMar>
            <w:left w:w="0" w:type="dxa"/>
          </w:tcMar>
          <w:vAlign w:val="center"/>
        </w:tcPr>
        <w:p w14:paraId="5FD24435" w14:textId="77777777" w:rsidR="00DE2DA8" w:rsidRPr="00B210C1" w:rsidRDefault="00DE2DA8" w:rsidP="00DE2DA8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208FA04A" w14:textId="77777777" w:rsidR="00DE2DA8" w:rsidRPr="00B210C1" w:rsidRDefault="00DE2DA8" w:rsidP="00DE2DA8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4104F419" w14:textId="77777777" w:rsidR="00DE2DA8" w:rsidRPr="00AD539F" w:rsidRDefault="00DE2DA8" w:rsidP="00DE2DA8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  <w:tr w:rsidR="00DE2DA8" w:rsidRPr="0030516C" w14:paraId="03C0DFE9" w14:textId="77777777" w:rsidTr="00730927">
      <w:tblPrEx>
        <w:tblBorders>
          <w:insideH w:val="single" w:sz="4" w:space="0" w:color="007002"/>
        </w:tblBorders>
      </w:tblPrEx>
      <w:trPr>
        <w:gridAfter w:val="1"/>
        <w:wAfter w:w="364" w:type="pct"/>
        <w:trHeight w:val="13"/>
        <w:jc w:val="center"/>
      </w:trPr>
      <w:tc>
        <w:tcPr>
          <w:tcW w:w="604" w:type="pct"/>
          <w:shd w:val="clear" w:color="auto" w:fill="auto"/>
        </w:tcPr>
        <w:p w14:paraId="2A1C40E5" w14:textId="77777777" w:rsidR="00DE2DA8" w:rsidRPr="00291F66" w:rsidRDefault="00DE2DA8" w:rsidP="00DE2DA8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1948" w:type="pct"/>
          <w:gridSpan w:val="2"/>
          <w:tcMar>
            <w:top w:w="57" w:type="dxa"/>
            <w:left w:w="28" w:type="dxa"/>
            <w:right w:w="28" w:type="dxa"/>
          </w:tcMar>
        </w:tcPr>
        <w:p w14:paraId="18F269D6" w14:textId="77777777" w:rsidR="00DE2DA8" w:rsidRDefault="00DE2DA8" w:rsidP="00DE2DA8">
          <w:pPr>
            <w:pStyle w:val="Zhlav"/>
          </w:pPr>
        </w:p>
      </w:tc>
      <w:tc>
        <w:tcPr>
          <w:tcW w:w="2084" w:type="pct"/>
          <w:gridSpan w:val="2"/>
          <w:tcMar>
            <w:left w:w="0" w:type="dxa"/>
          </w:tcMar>
          <w:vAlign w:val="center"/>
        </w:tcPr>
        <w:p w14:paraId="26D2E5A6" w14:textId="77777777" w:rsidR="00DE2DA8" w:rsidRDefault="00DE2DA8" w:rsidP="00DE2DA8">
          <w:pPr>
            <w:pStyle w:val="Zhlav"/>
            <w:jc w:val="right"/>
          </w:pPr>
        </w:p>
      </w:tc>
    </w:tr>
  </w:tbl>
  <w:p w14:paraId="195A8F84" w14:textId="77777777" w:rsidR="00B563F8" w:rsidRDefault="00B563F8"/>
  <w:tbl>
    <w:tblPr>
      <w:tblW w:w="3561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60"/>
    </w:tblGrid>
    <w:tr w:rsidR="00B563F8" w:rsidRPr="0030516C" w14:paraId="3D6EBCE9" w14:textId="77777777" w:rsidTr="00B563F8">
      <w:trPr>
        <w:trHeight w:val="21"/>
        <w:jc w:val="center"/>
      </w:trPr>
      <w:tc>
        <w:tcPr>
          <w:tcW w:w="5000" w:type="pct"/>
          <w:shd w:val="clear" w:color="auto" w:fill="auto"/>
          <w:tcMar>
            <w:left w:w="0" w:type="dxa"/>
          </w:tcMar>
          <w:vAlign w:val="bottom"/>
        </w:tcPr>
        <w:p w14:paraId="42407253" w14:textId="77777777" w:rsidR="00B563F8" w:rsidRDefault="00B563F8" w:rsidP="00B563F8">
          <w:pPr>
            <w:pStyle w:val="Zhlav"/>
          </w:pPr>
        </w:p>
      </w:tc>
    </w:tr>
  </w:tbl>
  <w:p w14:paraId="5C51F98E" w14:textId="77777777"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70F5"/>
    <w:multiLevelType w:val="singleLevel"/>
    <w:tmpl w:val="4BC6771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5BE5149"/>
    <w:multiLevelType w:val="singleLevel"/>
    <w:tmpl w:val="6390F53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6E43A7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D35CA0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D921BA7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E584F7E"/>
    <w:multiLevelType w:val="singleLevel"/>
    <w:tmpl w:val="B336A0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6" w15:restartNumberingAfterBreak="0">
    <w:nsid w:val="25C24DE9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9B25AD1"/>
    <w:multiLevelType w:val="hybridMultilevel"/>
    <w:tmpl w:val="4ABA4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67E8"/>
    <w:multiLevelType w:val="singleLevel"/>
    <w:tmpl w:val="D7A0ADD4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A550A1B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E0C7816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796690A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DB23045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FB03F3D"/>
    <w:multiLevelType w:val="singleLevel"/>
    <w:tmpl w:val="A9525388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4EB4C61"/>
    <w:multiLevelType w:val="hybridMultilevel"/>
    <w:tmpl w:val="F0DCAA26"/>
    <w:lvl w:ilvl="0" w:tplc="F2CAC5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C5077"/>
    <w:multiLevelType w:val="singleLevel"/>
    <w:tmpl w:val="351E226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6" w15:restartNumberingAfterBreak="0">
    <w:nsid w:val="6A47764E"/>
    <w:multiLevelType w:val="singleLevel"/>
    <w:tmpl w:val="CA4AF8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 CE" w:hAnsi="CG Times CE" w:hint="default"/>
        <w:b w:val="0"/>
        <w:i w:val="0"/>
        <w:sz w:val="20"/>
        <w:u w:val="none"/>
      </w:rPr>
    </w:lvl>
  </w:abstractNum>
  <w:abstractNum w:abstractNumId="17" w15:restartNumberingAfterBreak="0">
    <w:nsid w:val="743F5DE7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5D6521D"/>
    <w:multiLevelType w:val="hybridMultilevel"/>
    <w:tmpl w:val="9FB21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83372">
    <w:abstractNumId w:val="6"/>
  </w:num>
  <w:num w:numId="2" w16cid:durableId="946086261">
    <w:abstractNumId w:val="15"/>
  </w:num>
  <w:num w:numId="3" w16cid:durableId="1015693140">
    <w:abstractNumId w:val="17"/>
  </w:num>
  <w:num w:numId="4" w16cid:durableId="2030445442">
    <w:abstractNumId w:val="17"/>
    <w:lvlOverride w:ilvl="0">
      <w:lvl w:ilvl="0">
        <w:start w:val="5"/>
        <w:numFmt w:val="decimal"/>
        <w:lvlText w:val="%1."/>
        <w:legacy w:legacy="1" w:legacySpace="0" w:legacyIndent="283"/>
        <w:lvlJc w:val="left"/>
      </w:lvl>
    </w:lvlOverride>
  </w:num>
  <w:num w:numId="5" w16cid:durableId="1441298857">
    <w:abstractNumId w:val="5"/>
  </w:num>
  <w:num w:numId="6" w16cid:durableId="1983921841">
    <w:abstractNumId w:val="10"/>
  </w:num>
  <w:num w:numId="7" w16cid:durableId="1258903700">
    <w:abstractNumId w:val="12"/>
  </w:num>
  <w:num w:numId="8" w16cid:durableId="563950855">
    <w:abstractNumId w:val="9"/>
  </w:num>
  <w:num w:numId="9" w16cid:durableId="586186355">
    <w:abstractNumId w:val="11"/>
  </w:num>
  <w:num w:numId="10" w16cid:durableId="21589720">
    <w:abstractNumId w:val="3"/>
  </w:num>
  <w:num w:numId="11" w16cid:durableId="981883156">
    <w:abstractNumId w:val="8"/>
  </w:num>
  <w:num w:numId="12" w16cid:durableId="2137024995">
    <w:abstractNumId w:val="1"/>
  </w:num>
  <w:num w:numId="13" w16cid:durableId="1147820643">
    <w:abstractNumId w:val="13"/>
  </w:num>
  <w:num w:numId="14" w16cid:durableId="1597714215">
    <w:abstractNumId w:val="0"/>
  </w:num>
  <w:num w:numId="15" w16cid:durableId="1877961598">
    <w:abstractNumId w:val="2"/>
  </w:num>
  <w:num w:numId="16" w16cid:durableId="1721517485">
    <w:abstractNumId w:val="4"/>
  </w:num>
  <w:num w:numId="17" w16cid:durableId="1289899889">
    <w:abstractNumId w:val="16"/>
  </w:num>
  <w:num w:numId="18" w16cid:durableId="588465277">
    <w:abstractNumId w:val="18"/>
  </w:num>
  <w:num w:numId="19" w16cid:durableId="1601717554">
    <w:abstractNumId w:val="14"/>
  </w:num>
  <w:num w:numId="20" w16cid:durableId="1510948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6C"/>
    <w:rsid w:val="00010046"/>
    <w:rsid w:val="00027C5C"/>
    <w:rsid w:val="00042497"/>
    <w:rsid w:val="00054B17"/>
    <w:rsid w:val="00057A59"/>
    <w:rsid w:val="00063A4B"/>
    <w:rsid w:val="00065FA1"/>
    <w:rsid w:val="00066446"/>
    <w:rsid w:val="00066F3D"/>
    <w:rsid w:val="00071D9C"/>
    <w:rsid w:val="000745FC"/>
    <w:rsid w:val="000766E3"/>
    <w:rsid w:val="00080C78"/>
    <w:rsid w:val="00083773"/>
    <w:rsid w:val="000A34F7"/>
    <w:rsid w:val="000A5303"/>
    <w:rsid w:val="000A5F11"/>
    <w:rsid w:val="000B45D1"/>
    <w:rsid w:val="000D7157"/>
    <w:rsid w:val="000F3368"/>
    <w:rsid w:val="000F3D28"/>
    <w:rsid w:val="000F7BC2"/>
    <w:rsid w:val="00120301"/>
    <w:rsid w:val="00121503"/>
    <w:rsid w:val="0012429A"/>
    <w:rsid w:val="001304E3"/>
    <w:rsid w:val="001336CE"/>
    <w:rsid w:val="00151D95"/>
    <w:rsid w:val="0015580A"/>
    <w:rsid w:val="00161FC1"/>
    <w:rsid w:val="00164B4D"/>
    <w:rsid w:val="00164EAB"/>
    <w:rsid w:val="00172260"/>
    <w:rsid w:val="00190612"/>
    <w:rsid w:val="00195806"/>
    <w:rsid w:val="001B1C60"/>
    <w:rsid w:val="001B258C"/>
    <w:rsid w:val="001B5BA1"/>
    <w:rsid w:val="001C4FEF"/>
    <w:rsid w:val="001D7634"/>
    <w:rsid w:val="001F79A0"/>
    <w:rsid w:val="002066B1"/>
    <w:rsid w:val="002106EC"/>
    <w:rsid w:val="00230E26"/>
    <w:rsid w:val="0023176F"/>
    <w:rsid w:val="00237D3D"/>
    <w:rsid w:val="002434AF"/>
    <w:rsid w:val="00244A66"/>
    <w:rsid w:val="0024652B"/>
    <w:rsid w:val="002523ED"/>
    <w:rsid w:val="002571AB"/>
    <w:rsid w:val="00265C8E"/>
    <w:rsid w:val="00273A86"/>
    <w:rsid w:val="00274654"/>
    <w:rsid w:val="002900AC"/>
    <w:rsid w:val="002A0EE5"/>
    <w:rsid w:val="002A1BF5"/>
    <w:rsid w:val="002A4B9B"/>
    <w:rsid w:val="002A6441"/>
    <w:rsid w:val="002A7539"/>
    <w:rsid w:val="002B7561"/>
    <w:rsid w:val="002C0763"/>
    <w:rsid w:val="002C7CF4"/>
    <w:rsid w:val="002D570B"/>
    <w:rsid w:val="002E167A"/>
    <w:rsid w:val="0030516C"/>
    <w:rsid w:val="00321844"/>
    <w:rsid w:val="00334D44"/>
    <w:rsid w:val="00335BFE"/>
    <w:rsid w:val="00340B44"/>
    <w:rsid w:val="00350ABF"/>
    <w:rsid w:val="00352B67"/>
    <w:rsid w:val="003622A1"/>
    <w:rsid w:val="003702FA"/>
    <w:rsid w:val="00373178"/>
    <w:rsid w:val="00376E13"/>
    <w:rsid w:val="00386302"/>
    <w:rsid w:val="00392C36"/>
    <w:rsid w:val="003A1088"/>
    <w:rsid w:val="003B1E01"/>
    <w:rsid w:val="003C4AD6"/>
    <w:rsid w:val="003D50B6"/>
    <w:rsid w:val="003E6205"/>
    <w:rsid w:val="003E7247"/>
    <w:rsid w:val="003F2BC8"/>
    <w:rsid w:val="003F75E3"/>
    <w:rsid w:val="004011E1"/>
    <w:rsid w:val="0040775F"/>
    <w:rsid w:val="00407E8F"/>
    <w:rsid w:val="0042415E"/>
    <w:rsid w:val="00424C9C"/>
    <w:rsid w:val="00424E18"/>
    <w:rsid w:val="00443940"/>
    <w:rsid w:val="004455CD"/>
    <w:rsid w:val="004467AB"/>
    <w:rsid w:val="0045205D"/>
    <w:rsid w:val="00466D53"/>
    <w:rsid w:val="00473639"/>
    <w:rsid w:val="00473990"/>
    <w:rsid w:val="00480280"/>
    <w:rsid w:val="004825BB"/>
    <w:rsid w:val="004870CB"/>
    <w:rsid w:val="0049272D"/>
    <w:rsid w:val="00496C19"/>
    <w:rsid w:val="004B18DD"/>
    <w:rsid w:val="004C2BA1"/>
    <w:rsid w:val="004D6726"/>
    <w:rsid w:val="004E18E5"/>
    <w:rsid w:val="004F2C63"/>
    <w:rsid w:val="004F542B"/>
    <w:rsid w:val="004F600F"/>
    <w:rsid w:val="0051193F"/>
    <w:rsid w:val="00522F7F"/>
    <w:rsid w:val="005547E9"/>
    <w:rsid w:val="00556417"/>
    <w:rsid w:val="005727EF"/>
    <w:rsid w:val="00592711"/>
    <w:rsid w:val="005948FF"/>
    <w:rsid w:val="00595560"/>
    <w:rsid w:val="005A23AE"/>
    <w:rsid w:val="005A54DE"/>
    <w:rsid w:val="005C4825"/>
    <w:rsid w:val="005C76EC"/>
    <w:rsid w:val="005D7901"/>
    <w:rsid w:val="005F3796"/>
    <w:rsid w:val="005F3E34"/>
    <w:rsid w:val="006020ED"/>
    <w:rsid w:val="00602DE9"/>
    <w:rsid w:val="006212DC"/>
    <w:rsid w:val="0063342F"/>
    <w:rsid w:val="00662969"/>
    <w:rsid w:val="00663A8B"/>
    <w:rsid w:val="00670D45"/>
    <w:rsid w:val="00674FD0"/>
    <w:rsid w:val="0067679B"/>
    <w:rsid w:val="0069228B"/>
    <w:rsid w:val="006A15E6"/>
    <w:rsid w:val="006C2A83"/>
    <w:rsid w:val="006C5456"/>
    <w:rsid w:val="006D4F94"/>
    <w:rsid w:val="006F2FC7"/>
    <w:rsid w:val="006F4105"/>
    <w:rsid w:val="006F544F"/>
    <w:rsid w:val="0070482E"/>
    <w:rsid w:val="00705491"/>
    <w:rsid w:val="0072784D"/>
    <w:rsid w:val="00734E81"/>
    <w:rsid w:val="0074233B"/>
    <w:rsid w:val="00744E0E"/>
    <w:rsid w:val="007457A0"/>
    <w:rsid w:val="00750CCA"/>
    <w:rsid w:val="00760F7A"/>
    <w:rsid w:val="00773538"/>
    <w:rsid w:val="00777315"/>
    <w:rsid w:val="00781F45"/>
    <w:rsid w:val="007A39F2"/>
    <w:rsid w:val="007A41D9"/>
    <w:rsid w:val="007B39C1"/>
    <w:rsid w:val="007B517E"/>
    <w:rsid w:val="007B793F"/>
    <w:rsid w:val="007C1E75"/>
    <w:rsid w:val="007C22EE"/>
    <w:rsid w:val="007C3247"/>
    <w:rsid w:val="007C6DAD"/>
    <w:rsid w:val="007C7357"/>
    <w:rsid w:val="007C7ACA"/>
    <w:rsid w:val="007D4BA7"/>
    <w:rsid w:val="007E2D70"/>
    <w:rsid w:val="007F0842"/>
    <w:rsid w:val="007F62FD"/>
    <w:rsid w:val="007F6640"/>
    <w:rsid w:val="00802930"/>
    <w:rsid w:val="00806F36"/>
    <w:rsid w:val="00807364"/>
    <w:rsid w:val="008271C1"/>
    <w:rsid w:val="00843685"/>
    <w:rsid w:val="00845143"/>
    <w:rsid w:val="0085119A"/>
    <w:rsid w:val="00853DF5"/>
    <w:rsid w:val="008612CD"/>
    <w:rsid w:val="00861F1A"/>
    <w:rsid w:val="00866523"/>
    <w:rsid w:val="00870630"/>
    <w:rsid w:val="008755D8"/>
    <w:rsid w:val="0088170F"/>
    <w:rsid w:val="00883B88"/>
    <w:rsid w:val="008841E5"/>
    <w:rsid w:val="00886D0F"/>
    <w:rsid w:val="00890CF4"/>
    <w:rsid w:val="008A064C"/>
    <w:rsid w:val="008A3AFC"/>
    <w:rsid w:val="008A45F0"/>
    <w:rsid w:val="008A6E07"/>
    <w:rsid w:val="008B0B4C"/>
    <w:rsid w:val="008E4288"/>
    <w:rsid w:val="008E5559"/>
    <w:rsid w:val="008E6632"/>
    <w:rsid w:val="00902F53"/>
    <w:rsid w:val="00912E72"/>
    <w:rsid w:val="0091399B"/>
    <w:rsid w:val="0093033E"/>
    <w:rsid w:val="009446A2"/>
    <w:rsid w:val="00945D89"/>
    <w:rsid w:val="00956498"/>
    <w:rsid w:val="00957FC0"/>
    <w:rsid w:val="00964816"/>
    <w:rsid w:val="00967D63"/>
    <w:rsid w:val="00992160"/>
    <w:rsid w:val="009930D8"/>
    <w:rsid w:val="00995A66"/>
    <w:rsid w:val="009B3F8C"/>
    <w:rsid w:val="009B4664"/>
    <w:rsid w:val="009B5373"/>
    <w:rsid w:val="009D0629"/>
    <w:rsid w:val="009D3D18"/>
    <w:rsid w:val="009D6203"/>
    <w:rsid w:val="009F0D13"/>
    <w:rsid w:val="00A00C39"/>
    <w:rsid w:val="00A1031B"/>
    <w:rsid w:val="00A137B8"/>
    <w:rsid w:val="00A23CF2"/>
    <w:rsid w:val="00A3158A"/>
    <w:rsid w:val="00A46C8D"/>
    <w:rsid w:val="00A573D4"/>
    <w:rsid w:val="00A61B7B"/>
    <w:rsid w:val="00A73645"/>
    <w:rsid w:val="00A84F81"/>
    <w:rsid w:val="00AA5170"/>
    <w:rsid w:val="00AB6FA3"/>
    <w:rsid w:val="00AD1A7A"/>
    <w:rsid w:val="00AD4D6C"/>
    <w:rsid w:val="00AD65FC"/>
    <w:rsid w:val="00AD7CAE"/>
    <w:rsid w:val="00AE2BC9"/>
    <w:rsid w:val="00AE4B3E"/>
    <w:rsid w:val="00AE4F15"/>
    <w:rsid w:val="00AE6525"/>
    <w:rsid w:val="00AF51DB"/>
    <w:rsid w:val="00B02CBF"/>
    <w:rsid w:val="00B07927"/>
    <w:rsid w:val="00B144DE"/>
    <w:rsid w:val="00B15CB6"/>
    <w:rsid w:val="00B162C1"/>
    <w:rsid w:val="00B4251F"/>
    <w:rsid w:val="00B46949"/>
    <w:rsid w:val="00B52031"/>
    <w:rsid w:val="00B563F8"/>
    <w:rsid w:val="00B6054C"/>
    <w:rsid w:val="00B60F14"/>
    <w:rsid w:val="00B7414C"/>
    <w:rsid w:val="00B85CCD"/>
    <w:rsid w:val="00B92414"/>
    <w:rsid w:val="00BA344F"/>
    <w:rsid w:val="00BE5599"/>
    <w:rsid w:val="00C020F1"/>
    <w:rsid w:val="00C023C4"/>
    <w:rsid w:val="00C07248"/>
    <w:rsid w:val="00C12B13"/>
    <w:rsid w:val="00C222E1"/>
    <w:rsid w:val="00C26F28"/>
    <w:rsid w:val="00C348E9"/>
    <w:rsid w:val="00C34E4D"/>
    <w:rsid w:val="00C46F10"/>
    <w:rsid w:val="00C6133B"/>
    <w:rsid w:val="00C624B4"/>
    <w:rsid w:val="00C71CF0"/>
    <w:rsid w:val="00C75B90"/>
    <w:rsid w:val="00C84084"/>
    <w:rsid w:val="00CA2240"/>
    <w:rsid w:val="00CA2B03"/>
    <w:rsid w:val="00CC6156"/>
    <w:rsid w:val="00CD77B3"/>
    <w:rsid w:val="00CE0028"/>
    <w:rsid w:val="00D00009"/>
    <w:rsid w:val="00D0250E"/>
    <w:rsid w:val="00D15B56"/>
    <w:rsid w:val="00D32C04"/>
    <w:rsid w:val="00D33EA5"/>
    <w:rsid w:val="00D3514C"/>
    <w:rsid w:val="00D602A3"/>
    <w:rsid w:val="00D646E2"/>
    <w:rsid w:val="00D667BE"/>
    <w:rsid w:val="00D874FE"/>
    <w:rsid w:val="00D92E83"/>
    <w:rsid w:val="00DA6C33"/>
    <w:rsid w:val="00DB60A4"/>
    <w:rsid w:val="00DE2DA8"/>
    <w:rsid w:val="00DE649C"/>
    <w:rsid w:val="00E07B91"/>
    <w:rsid w:val="00E26238"/>
    <w:rsid w:val="00E41F34"/>
    <w:rsid w:val="00E50BC8"/>
    <w:rsid w:val="00E5352A"/>
    <w:rsid w:val="00E648D2"/>
    <w:rsid w:val="00E670DB"/>
    <w:rsid w:val="00E73C60"/>
    <w:rsid w:val="00E77272"/>
    <w:rsid w:val="00E80704"/>
    <w:rsid w:val="00E857EA"/>
    <w:rsid w:val="00E94852"/>
    <w:rsid w:val="00EB644E"/>
    <w:rsid w:val="00EC43D6"/>
    <w:rsid w:val="00EE2118"/>
    <w:rsid w:val="00EE2F7D"/>
    <w:rsid w:val="00EF099E"/>
    <w:rsid w:val="00EF27C1"/>
    <w:rsid w:val="00F01EC0"/>
    <w:rsid w:val="00F02C76"/>
    <w:rsid w:val="00F0746A"/>
    <w:rsid w:val="00F161A1"/>
    <w:rsid w:val="00F20B6F"/>
    <w:rsid w:val="00F216E6"/>
    <w:rsid w:val="00F24489"/>
    <w:rsid w:val="00F266B8"/>
    <w:rsid w:val="00F30A98"/>
    <w:rsid w:val="00F316D3"/>
    <w:rsid w:val="00F36CBD"/>
    <w:rsid w:val="00F4526B"/>
    <w:rsid w:val="00F472CB"/>
    <w:rsid w:val="00F534CD"/>
    <w:rsid w:val="00F60799"/>
    <w:rsid w:val="00F61940"/>
    <w:rsid w:val="00F61E16"/>
    <w:rsid w:val="00F62A56"/>
    <w:rsid w:val="00F8234B"/>
    <w:rsid w:val="00F82BB5"/>
    <w:rsid w:val="00F85A55"/>
    <w:rsid w:val="00F92DFC"/>
    <w:rsid w:val="00FA1C90"/>
    <w:rsid w:val="00FA58CC"/>
    <w:rsid w:val="00FB2A53"/>
    <w:rsid w:val="00FB2C2B"/>
    <w:rsid w:val="00FB7074"/>
    <w:rsid w:val="00FB793A"/>
    <w:rsid w:val="00FC3F18"/>
    <w:rsid w:val="00FE0011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74AB0"/>
  <w15:chartTrackingRefBased/>
  <w15:docId w15:val="{1333A35B-A85C-42F3-B7CF-4F98D657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D667BE"/>
    <w:pPr>
      <w:ind w:left="708"/>
    </w:pPr>
  </w:style>
  <w:style w:type="character" w:customStyle="1" w:styleId="ZhlavChar">
    <w:name w:val="Záhlaví Char"/>
    <w:basedOn w:val="Standardnpsmoodstavce"/>
    <w:link w:val="Zhlav"/>
    <w:rsid w:val="00B563F8"/>
    <w:rPr>
      <w:sz w:val="24"/>
      <w:szCs w:val="24"/>
    </w:rPr>
  </w:style>
  <w:style w:type="character" w:customStyle="1" w:styleId="ZpatChar">
    <w:name w:val="Zápatí Char"/>
    <w:link w:val="Zpat"/>
    <w:rsid w:val="007C2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tmost.cz/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stmost@sstmost.cz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hronova.petra@sstmos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Iveta Brožová</cp:lastModifiedBy>
  <cp:revision>2</cp:revision>
  <cp:lastPrinted>2023-09-19T07:11:00Z</cp:lastPrinted>
  <dcterms:created xsi:type="dcterms:W3CDTF">2024-12-10T13:23:00Z</dcterms:created>
  <dcterms:modified xsi:type="dcterms:W3CDTF">2024-12-10T13:23:00Z</dcterms:modified>
</cp:coreProperties>
</file>