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44"/>
        <w:ind w:left="1028" w:right="1045"/>
        <w:jc w:val="center"/>
        <w:rPr>
          <w:b w:val="0"/>
          <w:bCs w:val="0"/>
        </w:rPr>
      </w:pPr>
      <w:bookmarkStart w:name="AIS CR_2024_Dodatek č. 2_Změna Přílohy č" w:id="1"/>
      <w:bookmarkEnd w:id="1"/>
      <w:r>
        <w:rPr>
          <w:b w:val="0"/>
        </w:rPr>
      </w:r>
      <w:r>
        <w:rPr>
          <w:spacing w:val="-5"/>
        </w:rPr>
        <w:t>DODATEK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323" w:lineRule="auto" w:before="240"/>
        <w:ind w:left="1028" w:right="1048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> o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MSMT-31/2023)</w:t>
      </w:r>
      <w:r>
        <w:rPr>
          <w:rFonts w:ascii="Calibri" w:hAnsi="Calibri"/>
          <w:b/>
          <w:spacing w:val="33"/>
          <w:sz w:val="28"/>
        </w:rPr>
        <w:t> </w:t>
      </w:r>
      <w:r>
        <w:rPr>
          <w:rFonts w:ascii="Calibri" w:hAnsi="Calibri"/>
          <w:spacing w:val="-1"/>
          <w:sz w:val="28"/>
        </w:rPr>
        <w:t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> výzkumné infrastruktury</w:t>
      </w:r>
      <w:r>
        <w:rPr>
          <w:rFonts w:ascii="Calibri" w:hAnsi="Calibri"/>
          <w:sz w:val="28"/>
        </w:rPr>
        <w:t> s</w:t>
      </w:r>
      <w:r>
        <w:rPr>
          <w:rFonts w:ascii="Calibri" w:hAnsi="Calibri"/>
          <w:spacing w:val="-1"/>
          <w:sz w:val="28"/>
        </w:rPr>
        <w:t> </w:t>
      </w:r>
      <w:r>
        <w:rPr>
          <w:rFonts w:ascii="Calibri" w:hAnsi="Calibri"/>
          <w:spacing w:val="-2"/>
          <w:sz w:val="28"/>
        </w:rPr>
        <w:t>názvem</w:t>
      </w:r>
      <w:r>
        <w:rPr>
          <w:rFonts w:ascii="Calibri" w:hAnsi="Calibri"/>
          <w:spacing w:val="63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Archeologický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pacing w:val="-2"/>
          <w:sz w:val="28"/>
        </w:rPr>
        <w:t>informační</w:t>
      </w:r>
      <w:r>
        <w:rPr>
          <w:rFonts w:ascii="Calibri" w:hAnsi="Calibri"/>
          <w:b/>
          <w:sz w:val="28"/>
        </w:rPr>
        <w:t> </w:t>
      </w:r>
      <w:r>
        <w:rPr>
          <w:rFonts w:ascii="Calibri" w:hAnsi="Calibri"/>
          <w:b/>
          <w:spacing w:val="-3"/>
          <w:sz w:val="28"/>
        </w:rPr>
        <w:t>systém</w:t>
      </w:r>
      <w:r>
        <w:rPr>
          <w:rFonts w:ascii="Calibri" w:hAnsi="Calibri"/>
          <w:b/>
          <w:sz w:val="28"/>
        </w:rPr>
        <w:t> ČR</w:t>
      </w:r>
      <w:r>
        <w:rPr>
          <w:rFonts w:ascii="Calibri" w:hAnsi="Calibri"/>
          <w:sz w:val="28"/>
        </w:rPr>
      </w:r>
    </w:p>
    <w:p>
      <w:pPr>
        <w:pStyle w:val="Heading1"/>
        <w:spacing w:line="240" w:lineRule="auto"/>
        <w:ind w:right="22"/>
        <w:jc w:val="center"/>
        <w:rPr>
          <w:b w:val="0"/>
          <w:bCs w:val="0"/>
        </w:rPr>
      </w:pPr>
      <w:r>
        <w:rPr>
          <w:spacing w:val="-1"/>
        </w:rPr>
        <w:t>(dále jen</w:t>
      </w:r>
      <w:r>
        <w:rPr/>
        <w:t> </w:t>
      </w:r>
      <w:r>
        <w:rPr>
          <w:spacing w:val="-1"/>
        </w:rPr>
        <w:t>„Smlouva“)</w:t>
      </w:r>
      <w:r>
        <w:rPr>
          <w:b w:val="0"/>
          <w:bCs w:val="0"/>
        </w:rPr>
      </w:r>
    </w:p>
    <w:p>
      <w:pPr>
        <w:spacing w:before="119"/>
        <w:ind w:left="0" w:right="20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pacing w:val="-1"/>
          <w:sz w:val="28"/>
        </w:rPr>
        <w:t>MSMT-31/2023-12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pStyle w:val="Heading3"/>
        <w:spacing w:line="240" w:lineRule="auto" w:before="240"/>
        <w:ind w:right="0"/>
        <w:jc w:val="left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> </w:t>
      </w:r>
      <w:r>
        <w:rPr>
          <w:spacing w:val="-1"/>
        </w:rPr>
        <w:t>republika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Ministerstvo</w:t>
      </w:r>
      <w:r>
        <w:rPr>
          <w:spacing w:val="-3"/>
        </w:rPr>
        <w:t> </w:t>
      </w:r>
      <w:r>
        <w:rPr>
          <w:spacing w:val="-1"/>
        </w:rPr>
        <w:t>školství,</w:t>
      </w:r>
      <w:r>
        <w:rPr>
          <w:spacing w:val="-2"/>
        </w:rPr>
        <w:t> </w:t>
      </w:r>
      <w:r>
        <w:rPr>
          <w:spacing w:val="-1"/>
        </w:rPr>
        <w:t>mládeže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tělovýchovy</w:t>
      </w:r>
      <w:r>
        <w:rPr>
          <w:b w:val="0"/>
          <w:bCs w:val="0"/>
        </w:rPr>
      </w:r>
    </w:p>
    <w:p>
      <w:pPr>
        <w:pStyle w:val="BodyText"/>
        <w:spacing w:line="240" w:lineRule="auto" w:before="120"/>
        <w:ind w:right="0"/>
        <w:jc w:val="left"/>
      </w:pPr>
      <w:r>
        <w:rPr/>
        <w:t>IČO:</w:t>
      </w:r>
      <w:r>
        <w:rPr>
          <w:spacing w:val="-2"/>
        </w:rPr>
        <w:t> </w:t>
      </w:r>
      <w:r>
        <w:rPr>
          <w:spacing w:val="-1"/>
        </w:rPr>
        <w:t>00022985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se</w:t>
      </w:r>
      <w:r>
        <w:rPr>
          <w:spacing w:val="1"/>
        </w:rPr>
        <w:t> </w:t>
      </w:r>
      <w:r>
        <w:rPr>
          <w:spacing w:val="-1"/>
        </w:rPr>
        <w:t>sídlem</w:t>
      </w:r>
      <w:r>
        <w:rPr>
          <w:rFonts w:ascii="Calibri" w:hAnsi="Calibri"/>
          <w:spacing w:val="-1"/>
        </w:rPr>
        <w:t>: </w:t>
      </w:r>
      <w:r>
        <w:rPr>
          <w:spacing w:val="-1"/>
        </w:rPr>
        <w:t>Karmelitská</w:t>
      </w:r>
      <w:r>
        <w:rPr>
          <w:spacing w:val="-2"/>
        </w:rPr>
        <w:t> </w:t>
      </w:r>
      <w:r>
        <w:rPr>
          <w:spacing w:val="-1"/>
        </w:rPr>
        <w:t>529/5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118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12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Praha</w:t>
      </w:r>
      <w:r>
        <w:rPr>
          <w:rFonts w:ascii="Calibri" w:hAnsi="Calibri"/>
        </w:rPr>
        <w:t> 1,</w:t>
      </w:r>
    </w:p>
    <w:p>
      <w:pPr>
        <w:pStyle w:val="BodyText"/>
        <w:spacing w:line="240" w:lineRule="auto"/>
        <w:ind w:right="2006"/>
        <w:jc w:val="left"/>
      </w:pPr>
      <w:r>
        <w:rPr>
          <w:spacing w:val="-1"/>
        </w:rPr>
        <w:t>jednající PhDr. </w:t>
      </w:r>
      <w:r>
        <w:rPr/>
        <w:t>Lucií</w:t>
      </w:r>
      <w:r>
        <w:rPr>
          <w:spacing w:val="-2"/>
        </w:rPr>
        <w:t> </w:t>
      </w:r>
      <w:r>
        <w:rPr>
          <w:spacing w:val="-1"/>
        </w:rPr>
        <w:t>Núñ</w:t>
      </w:r>
      <w:r>
        <w:rPr>
          <w:rFonts w:ascii="Calibri" w:hAnsi="Calibri" w:cs="Calibri" w:eastAsia="Calibri"/>
          <w:spacing w:val="-1"/>
        </w:rPr>
        <w:t>ez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Tayupantou,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Ph.D.,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ředitel</w:t>
      </w:r>
      <w:r>
        <w:rPr>
          <w:rFonts w:ascii="Calibri" w:hAnsi="Calibri" w:cs="Calibri" w:eastAsia="Calibri"/>
          <w:spacing w:val="-1"/>
        </w:rPr>
        <w:t>kou </w:t>
      </w:r>
      <w:r>
        <w:rPr>
          <w:spacing w:val="-1"/>
        </w:rPr>
        <w:t>odboru výzkumu </w:t>
      </w:r>
      <w:r>
        <w:rPr/>
        <w:t>a</w:t>
      </w:r>
      <w:r>
        <w:rPr>
          <w:spacing w:val="-1"/>
        </w:rPr>
        <w:t> vývoje</w:t>
      </w:r>
      <w:r>
        <w:rPr>
          <w:spacing w:val="63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„Poskytovatel”)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751" w:footer="590" w:top="1180" w:bottom="780" w:left="1200" w:right="118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rFonts w:ascii="Calibri" w:hAnsi="Calibri"/>
          <w:spacing w:val="-1"/>
        </w:rPr>
        <w:t>A</w:t>
      </w:r>
      <w:r>
        <w:rPr>
          <w:spacing w:val="-1"/>
        </w:rPr>
        <w:t>rcheologický</w:t>
      </w:r>
      <w:r>
        <w:rPr>
          <w:spacing w:val="-2"/>
        </w:rPr>
        <w:t> </w:t>
      </w:r>
      <w:r>
        <w:rPr>
          <w:spacing w:val="-1"/>
        </w:rPr>
        <w:t>ústav</w:t>
      </w:r>
      <w:r>
        <w:rPr>
          <w:spacing w:val="-2"/>
        </w:rPr>
        <w:t> </w:t>
      </w:r>
      <w:r>
        <w:rPr/>
        <w:t>AV</w:t>
      </w:r>
      <w:r>
        <w:rPr>
          <w:spacing w:val="-3"/>
        </w:rPr>
        <w:t> </w:t>
      </w:r>
      <w:r>
        <w:rPr>
          <w:spacing w:val="-1"/>
        </w:rPr>
        <w:t>ČR,</w:t>
      </w:r>
      <w:r>
        <w:rPr>
          <w:spacing w:val="1"/>
        </w:rPr>
        <w:t> </w:t>
      </w:r>
      <w:r>
        <w:rPr>
          <w:spacing w:val="-1"/>
        </w:rPr>
        <w:t>Brno,</w:t>
      </w:r>
      <w:r>
        <w:rPr>
          <w:spacing w:val="1"/>
        </w:rPr>
        <w:t> </w:t>
      </w:r>
      <w:r>
        <w:rPr>
          <w:spacing w:val="-1"/>
        </w:rPr>
        <w:t>v. </w:t>
      </w:r>
      <w:r>
        <w:rPr/>
        <w:t>v.</w:t>
      </w:r>
      <w:r>
        <w:rPr>
          <w:spacing w:val="-2"/>
        </w:rPr>
        <w:t> </w:t>
      </w:r>
      <w:r>
        <w:rPr>
          <w:spacing w:val="-1"/>
        </w:rPr>
        <w:t>i.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t>IČO:</w:t>
      </w:r>
      <w:r>
        <w:rPr>
          <w:spacing w:val="-2"/>
        </w:rPr>
        <w:t> </w:t>
      </w:r>
      <w:r>
        <w:rPr>
          <w:rFonts w:ascii="Calibri" w:hAnsi="Calibri"/>
          <w:spacing w:val="-1"/>
        </w:rPr>
        <w:t>680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81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758</w:t>
      </w: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spacing w:val="-1"/>
        </w:rPr>
        <w:t>právní</w:t>
      </w:r>
      <w:r>
        <w:rPr/>
        <w:t> </w:t>
      </w:r>
      <w:r>
        <w:rPr>
          <w:spacing w:val="-1"/>
        </w:rPr>
        <w:t>forma:</w:t>
      </w:r>
      <w:r>
        <w:rPr>
          <w:spacing w:val="-2"/>
        </w:rPr>
        <w:t> </w:t>
      </w:r>
      <w:r>
        <w:rPr/>
        <w:t>veřejná</w:t>
      </w:r>
      <w:r>
        <w:rPr>
          <w:spacing w:val="-3"/>
        </w:rPr>
        <w:t> </w:t>
      </w:r>
      <w:r>
        <w:rPr>
          <w:spacing w:val="-1"/>
        </w:rPr>
        <w:t>výzkumná</w:t>
      </w:r>
      <w:r>
        <w:rPr/>
        <w:t> </w:t>
      </w:r>
      <w:r>
        <w:rPr>
          <w:spacing w:val="-1"/>
        </w:rPr>
        <w:t>instituce</w:t>
      </w:r>
      <w:r>
        <w:rPr>
          <w:spacing w:val="25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sídlem: Čechyňská</w:t>
      </w:r>
      <w:r>
        <w:rPr>
          <w:spacing w:val="-2"/>
        </w:rPr>
        <w:t> </w:t>
      </w:r>
      <w:r>
        <w:rPr>
          <w:spacing w:val="-1"/>
        </w:rPr>
        <w:t>363/19,</w:t>
      </w:r>
      <w:r>
        <w:rPr>
          <w:spacing w:val="-2"/>
        </w:rPr>
        <w:t> </w:t>
      </w:r>
      <w:r>
        <w:rPr>
          <w:spacing w:val="-1"/>
        </w:rPr>
        <w:t>602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Brno</w:t>
      </w:r>
      <w:r>
        <w:rPr>
          <w:spacing w:val="30"/>
        </w:rPr>
        <w:t> </w:t>
      </w:r>
      <w:r>
        <w:rPr/>
        <w:t>číslo </w:t>
      </w:r>
      <w:r>
        <w:rPr>
          <w:spacing w:val="-1"/>
        </w:rPr>
        <w:t>účtu: </w:t>
      </w:r>
      <w:r>
        <w:rPr>
          <w:rFonts w:ascii="Calibri" w:hAnsi="Calibri"/>
          <w:spacing w:val="-1"/>
        </w:rPr>
        <w:t>94-53722621/0710</w:t>
      </w:r>
    </w:p>
    <w:p>
      <w:pPr>
        <w:pStyle w:val="BodyText"/>
        <w:spacing w:line="240" w:lineRule="auto"/>
        <w:ind w:right="28"/>
        <w:jc w:val="left"/>
      </w:pPr>
      <w:r>
        <w:rPr>
          <w:spacing w:val="-1"/>
        </w:rPr>
        <w:t>zastoupení: Mgr. Balázs</w:t>
      </w:r>
      <w:r>
        <w:rPr>
          <w:spacing w:val="-3"/>
        </w:rPr>
        <w:t> </w:t>
      </w:r>
      <w:r>
        <w:rPr>
          <w:spacing w:val="-1"/>
        </w:rPr>
        <w:t>Komoróczy,</w:t>
      </w:r>
      <w:r>
        <w:rPr>
          <w:spacing w:val="-2"/>
        </w:rPr>
        <w:t> </w:t>
      </w:r>
      <w:r>
        <w:rPr>
          <w:spacing w:val="-1"/>
        </w:rPr>
        <w:t>Ph.D.</w:t>
      </w:r>
      <w:r>
        <w:rPr>
          <w:spacing w:val="41"/>
        </w:rPr>
        <w:t> </w:t>
      </w:r>
      <w:r>
        <w:rPr>
          <w:spacing w:val="-1"/>
        </w:rPr>
        <w:t>(dále</w:t>
      </w:r>
      <w:r>
        <w:rPr/>
        <w:t> jen</w:t>
      </w:r>
      <w:r>
        <w:rPr>
          <w:spacing w:val="-3"/>
        </w:rPr>
        <w:t> </w:t>
      </w:r>
      <w:r>
        <w:rPr>
          <w:spacing w:val="-1"/>
        </w:rPr>
        <w:t>„Příjemce“)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(společně</w:t>
      </w:r>
      <w:r>
        <w:rPr/>
        <w:t> </w:t>
      </w:r>
      <w:r>
        <w:rPr>
          <w:spacing w:val="-1"/>
        </w:rPr>
        <w:t>dále</w:t>
      </w:r>
      <w:r>
        <w:rPr>
          <w:spacing w:val="-2"/>
        </w:rPr>
        <w:t> </w:t>
      </w:r>
      <w:r>
        <w:rPr>
          <w:spacing w:val="-1"/>
        </w:rPr>
        <w:t>také</w:t>
      </w:r>
      <w:r>
        <w:rPr>
          <w:spacing w:val="1"/>
        </w:rPr>
        <w:t> </w:t>
      </w:r>
      <w:r>
        <w:rPr>
          <w:spacing w:val="-1"/>
        </w:rPr>
        <w:t>jako „smluvní</w:t>
      </w:r>
      <w:r>
        <w:rPr/>
        <w:t> </w:t>
      </w:r>
      <w:r>
        <w:rPr>
          <w:spacing w:val="-1"/>
        </w:rPr>
        <w:t>strany“)</w:t>
      </w:r>
    </w:p>
    <w:p>
      <w:pPr>
        <w:spacing w:before="120"/>
        <w:ind w:left="89" w:right="437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b/>
          <w:sz w:val="22"/>
        </w:rPr>
        <w:t>a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Heading3"/>
        <w:spacing w:line="240" w:lineRule="auto"/>
        <w:ind w:left="89" w:right="4372"/>
        <w:jc w:val="center"/>
        <w:rPr>
          <w:b w:val="0"/>
          <w:bCs w:val="0"/>
        </w:rPr>
      </w:pPr>
      <w:r>
        <w:rPr>
          <w:spacing w:val="-1"/>
        </w:rPr>
        <w:t>uzavírají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1910" w:h="16840"/>
          <w:pgMar w:top="1180" w:bottom="780" w:left="1200" w:right="1180"/>
          <w:cols w:num="2" w:equalWidth="0">
            <w:col w:w="3870" w:space="393"/>
            <w:col w:w="5267"/>
          </w:cols>
        </w:sectPr>
      </w:pPr>
    </w:p>
    <w:p>
      <w:pPr>
        <w:pStyle w:val="BodyText"/>
        <w:spacing w:line="240" w:lineRule="auto" w:before="118"/>
        <w:ind w:right="117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ust.</w:t>
      </w:r>
      <w:r>
        <w:rPr>
          <w:rFonts w:ascii="Calibri" w:hAnsi="Calibri" w:cs="Calibri" w:eastAsia="Calibri"/>
        </w:rPr>
        <w:t> </w:t>
      </w:r>
      <w:r>
        <w:rPr/>
        <w:t>§ 3 odst. 2</w:t>
      </w:r>
      <w:r>
        <w:rPr>
          <w:spacing w:val="3"/>
        </w:rPr>
        <w:t> </w:t>
      </w:r>
      <w:r>
        <w:rPr>
          <w:spacing w:val="-1"/>
        </w:rPr>
        <w:t>písm. d),</w:t>
      </w:r>
      <w:r>
        <w:rPr>
          <w:spacing w:val="3"/>
        </w:rPr>
        <w:t> </w:t>
      </w:r>
      <w:r>
        <w:rPr/>
        <w:t>§ 4 odst. 1</w:t>
      </w:r>
      <w:r>
        <w:rPr>
          <w:spacing w:val="3"/>
        </w:rPr>
        <w:t> </w:t>
      </w:r>
      <w:r>
        <w:rPr>
          <w:spacing w:val="-1"/>
        </w:rPr>
        <w:t>písm.</w:t>
      </w:r>
      <w:r>
        <w:rPr/>
        <w:t> e)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§ 9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odst.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1, 2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z</w:t>
      </w:r>
      <w:r>
        <w:rPr>
          <w:spacing w:val="-1"/>
        </w:rPr>
        <w:t>ákona</w:t>
      </w:r>
      <w:r>
        <w:rPr/>
        <w:t> č.</w:t>
      </w:r>
      <w:r>
        <w:rPr>
          <w:spacing w:val="3"/>
        </w:rPr>
        <w:t>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podpoře</w:t>
      </w:r>
      <w:r>
        <w:rPr>
          <w:spacing w:val="43"/>
        </w:rPr>
        <w:t> </w:t>
      </w:r>
      <w:r>
        <w:rPr>
          <w:spacing w:val="-1"/>
        </w:rPr>
        <w:t>výzkumu,</w:t>
      </w:r>
      <w:r>
        <w:rPr>
          <w:spacing w:val="14"/>
        </w:rPr>
        <w:t> </w:t>
      </w:r>
      <w:r>
        <w:rPr>
          <w:spacing w:val="-1"/>
        </w:rPr>
        <w:t>experimentálního</w:t>
      </w:r>
      <w:r>
        <w:rPr>
          <w:spacing w:val="15"/>
        </w:rPr>
        <w:t> </w:t>
      </w:r>
      <w:r>
        <w:rPr>
          <w:spacing w:val="-1"/>
        </w:rPr>
        <w:t>vývoje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inovací</w:t>
      </w:r>
      <w:r>
        <w:rPr>
          <w:spacing w:val="19"/>
        </w:rPr>
        <w:t> </w:t>
      </w:r>
      <w:r>
        <w:rPr>
          <w:rFonts w:ascii="Calibri" w:hAnsi="Calibri" w:cs="Calibri" w:eastAsia="Calibri"/>
        </w:rPr>
        <w:t>z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veřejných</w:t>
      </w:r>
      <w:r>
        <w:rPr>
          <w:spacing w:val="16"/>
        </w:rPr>
        <w:t> </w:t>
      </w:r>
      <w:r>
        <w:rPr>
          <w:spacing w:val="-1"/>
        </w:rPr>
        <w:t>prostředků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změně</w:t>
      </w:r>
      <w:r>
        <w:rPr>
          <w:spacing w:val="12"/>
        </w:rPr>
        <w:t> </w:t>
      </w:r>
      <w:r>
        <w:rPr>
          <w:spacing w:val="-1"/>
        </w:rPr>
        <w:t>některých</w:t>
      </w:r>
      <w:r>
        <w:rPr>
          <w:spacing w:val="16"/>
        </w:rPr>
        <w:t> </w:t>
      </w:r>
      <w:r>
        <w:rPr>
          <w:spacing w:val="-1"/>
        </w:rPr>
        <w:t>souvisejících</w:t>
      </w:r>
      <w:r>
        <w:rPr>
          <w:spacing w:val="75"/>
        </w:rPr>
        <w:t> </w:t>
      </w:r>
      <w:r>
        <w:rPr>
          <w:spacing w:val="-1"/>
        </w:rPr>
        <w:t>zákonů,</w:t>
      </w:r>
      <w:r>
        <w:rPr>
          <w:spacing w:val="47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>
          <w:spacing w:val="48"/>
        </w:rPr>
        <w:t> </w:t>
      </w:r>
      <w:r>
        <w:rPr>
          <w:spacing w:val="-1"/>
        </w:rPr>
        <w:t>pozdějších</w:t>
      </w:r>
      <w:r>
        <w:rPr>
          <w:spacing w:val="47"/>
        </w:rPr>
        <w:t> </w:t>
      </w:r>
      <w:r>
        <w:rPr>
          <w:spacing w:val="-1"/>
        </w:rPr>
        <w:t>předpisů,</w:t>
      </w:r>
      <w:r>
        <w:rPr>
          <w:spacing w:val="48"/>
        </w:rPr>
        <w:t> </w:t>
      </w:r>
      <w:r>
        <w:rPr>
          <w:spacing w:val="-1"/>
        </w:rPr>
        <w:t>(dále</w:t>
      </w:r>
      <w:r>
        <w:rPr>
          <w:spacing w:val="49"/>
        </w:rPr>
        <w:t> </w:t>
      </w:r>
      <w:r>
        <w:rPr/>
        <w:t>jen</w:t>
      </w:r>
      <w:r>
        <w:rPr>
          <w:spacing w:val="46"/>
        </w:rPr>
        <w:t> </w:t>
      </w:r>
      <w:r>
        <w:rPr>
          <w:spacing w:val="-1"/>
        </w:rPr>
        <w:t>„zákon</w:t>
      </w:r>
      <w:r>
        <w:rPr>
          <w:spacing w:val="47"/>
        </w:rPr>
        <w:t> </w:t>
      </w:r>
      <w:r>
        <w:rPr/>
        <w:t>č.</w:t>
      </w:r>
      <w:r>
        <w:rPr>
          <w:spacing w:val="-2"/>
        </w:rPr>
        <w:t> </w:t>
      </w:r>
      <w:r>
        <w:rPr>
          <w:rFonts w:ascii="Calibri" w:hAnsi="Calibri" w:cs="Calibri" w:eastAsia="Calibri"/>
          <w:spacing w:val="-1"/>
        </w:rPr>
        <w:t>130/2002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Sb.</w:t>
      </w:r>
      <w:r>
        <w:rPr>
          <w:spacing w:val="-1"/>
        </w:rPr>
        <w:t>“</w:t>
      </w:r>
      <w:r>
        <w:rPr>
          <w:rFonts w:ascii="Calibri" w:hAnsi="Calibri" w:cs="Calibri" w:eastAsia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> </w:t>
      </w:r>
      <w:r>
        <w:rPr>
          <w:spacing w:val="-1"/>
        </w:rPr>
        <w:t>zákona</w:t>
      </w:r>
      <w:r>
        <w:rPr>
          <w:spacing w:val="47"/>
        </w:rPr>
        <w:t> </w:t>
      </w:r>
      <w:r>
        <w:rPr/>
        <w:t>č.</w:t>
      </w:r>
      <w:r>
        <w:rPr>
          <w:spacing w:val="46"/>
        </w:rPr>
        <w:t> </w:t>
      </w:r>
      <w:r>
        <w:rPr>
          <w:spacing w:val="-1"/>
        </w:rPr>
        <w:t>218/2000</w:t>
      </w:r>
      <w:r>
        <w:rPr>
          <w:spacing w:val="49"/>
        </w:rPr>
        <w:t> </w:t>
      </w:r>
      <w:r>
        <w:rPr>
          <w:spacing w:val="-1"/>
        </w:rPr>
        <w:t>Sb.,</w:t>
      </w:r>
      <w:r>
        <w:rPr>
          <w:spacing w:val="73"/>
        </w:rPr>
        <w:t> </w:t>
      </w:r>
      <w:r>
        <w:rPr>
          <w:spacing w:val="-1"/>
        </w:rPr>
        <w:t>rozpočtových</w:t>
      </w:r>
      <w:r>
        <w:rPr>
          <w:spacing w:val="47"/>
        </w:rPr>
        <w:t> </w:t>
      </w:r>
      <w:r>
        <w:rPr>
          <w:spacing w:val="-1"/>
        </w:rPr>
        <w:t>pravidel,</w:t>
      </w:r>
      <w:r>
        <w:rPr>
          <w:spacing w:val="48"/>
        </w:rPr>
        <w:t> </w:t>
      </w:r>
      <w:r>
        <w:rPr>
          <w:spacing w:val="-1"/>
        </w:rPr>
        <w:t>ve</w:t>
      </w:r>
      <w:r>
        <w:rPr>
          <w:spacing w:val="49"/>
        </w:rPr>
        <w:t> </w:t>
      </w:r>
      <w:r>
        <w:rPr>
          <w:spacing w:val="-1"/>
        </w:rPr>
        <w:t>znění</w:t>
      </w:r>
      <w:r>
        <w:rPr/>
        <w:t>  </w:t>
      </w:r>
      <w:r>
        <w:rPr>
          <w:spacing w:val="-1"/>
        </w:rPr>
        <w:t>pozdějších</w:t>
      </w:r>
      <w:r>
        <w:rPr/>
        <w:t>  </w:t>
      </w:r>
      <w:r>
        <w:rPr>
          <w:spacing w:val="-1"/>
        </w:rPr>
        <w:t>předpisů,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(dále</w:t>
      </w:r>
      <w:r>
        <w:rPr/>
        <w:t> </w:t>
      </w:r>
      <w:r>
        <w:rPr>
          <w:spacing w:val="1"/>
        </w:rPr>
        <w:t> </w:t>
      </w:r>
      <w:r>
        <w:rPr/>
        <w:t>jen</w:t>
      </w:r>
      <w:r>
        <w:rPr>
          <w:spacing w:val="47"/>
        </w:rPr>
        <w:t> </w:t>
      </w:r>
      <w:r>
        <w:rPr>
          <w:spacing w:val="-1"/>
        </w:rPr>
        <w:t>„zákon</w:t>
      </w:r>
      <w:r>
        <w:rPr>
          <w:spacing w:val="48"/>
        </w:rPr>
        <w:t> </w:t>
      </w:r>
      <w:r>
        <w:rPr/>
        <w:t>o </w:t>
      </w:r>
      <w:r>
        <w:rPr>
          <w:spacing w:val="2"/>
        </w:rPr>
        <w:t> </w:t>
      </w:r>
      <w:r>
        <w:rPr>
          <w:spacing w:val="-1"/>
        </w:rPr>
        <w:t>rozpočtových</w:t>
      </w:r>
      <w:r>
        <w:rPr/>
        <w:t>  </w:t>
      </w:r>
      <w:r>
        <w:rPr>
          <w:spacing w:val="-1"/>
        </w:rPr>
        <w:t>pravidlech“)</w:t>
      </w:r>
      <w:r>
        <w:rPr>
          <w:spacing w:val="85"/>
        </w:rPr>
        <w:t> </w:t>
      </w:r>
      <w:r>
        <w:rPr>
          <w:rFonts w:ascii="Calibri" w:hAnsi="Calibri" w:cs="Calibri" w:eastAsia="Calibri"/>
        </w:rPr>
        <w:t>a </w:t>
      </w:r>
      <w:r>
        <w:rPr>
          <w:spacing w:val="-1"/>
        </w:rPr>
        <w:t>podpůrně,</w:t>
      </w:r>
      <w:r>
        <w:rPr/>
        <w:t> </w:t>
      </w:r>
      <w:r>
        <w:rPr>
          <w:spacing w:val="-1"/>
        </w:rPr>
        <w:t>ve</w:t>
      </w:r>
      <w:r>
        <w:rPr>
          <w:spacing w:val="3"/>
        </w:rPr>
        <w:t> </w:t>
      </w:r>
      <w:r>
        <w:rPr>
          <w:spacing w:val="-1"/>
        </w:rPr>
        <w:t>smyslu</w:t>
      </w:r>
      <w:r>
        <w:rPr>
          <w:spacing w:val="1"/>
        </w:rPr>
        <w:t> </w:t>
      </w:r>
      <w:r>
        <w:rPr>
          <w:spacing w:val="-1"/>
        </w:rPr>
        <w:t>ust.</w:t>
      </w:r>
      <w:r>
        <w:rPr/>
        <w:t> §</w:t>
      </w:r>
      <w:r>
        <w:rPr>
          <w:spacing w:val="2"/>
        </w:rPr>
        <w:t> </w:t>
      </w:r>
      <w:r>
        <w:rPr/>
        <w:t>9 odst.</w:t>
      </w:r>
      <w:r>
        <w:rPr>
          <w:spacing w:val="-3"/>
        </w:rPr>
        <w:t> </w:t>
      </w:r>
      <w:r>
        <w:rPr/>
        <w:t>3</w:t>
      </w:r>
      <w:r>
        <w:rPr>
          <w:spacing w:val="3"/>
        </w:rPr>
        <w:t> </w:t>
      </w:r>
      <w:r>
        <w:rPr>
          <w:spacing w:val="-1"/>
        </w:rPr>
        <w:t>zákona</w:t>
      </w:r>
      <w:r>
        <w:rPr/>
        <w:t> č. </w:t>
      </w:r>
      <w:r>
        <w:rPr>
          <w:spacing w:val="-1"/>
        </w:rPr>
        <w:t>130/2002</w:t>
      </w:r>
      <w:r>
        <w:rPr>
          <w:spacing w:val="3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>
          <w:rFonts w:ascii="Calibri" w:hAnsi="Calibri" w:cs="Calibri" w:eastAsia="Calibri"/>
          <w:spacing w:val="-1"/>
        </w:rPr>
        <w:t>podle</w:t>
      </w:r>
      <w:r>
        <w:rPr>
          <w:rFonts w:ascii="Calibri" w:hAnsi="Calibri" w:cs="Calibri" w:eastAsia="Calibri"/>
          <w:spacing w:val="3"/>
        </w:rPr>
        <w:t> </w:t>
      </w:r>
      <w:r>
        <w:rPr>
          <w:spacing w:val="-1"/>
        </w:rPr>
        <w:t>zákona</w:t>
      </w:r>
      <w:r>
        <w:rPr/>
        <w:t> č. </w:t>
      </w:r>
      <w:r>
        <w:rPr>
          <w:spacing w:val="-2"/>
        </w:rPr>
        <w:t>89/2012</w:t>
      </w:r>
      <w:r>
        <w:rPr>
          <w:spacing w:val="1"/>
        </w:rPr>
        <w:t> </w:t>
      </w:r>
      <w:r>
        <w:rPr>
          <w:spacing w:val="-1"/>
        </w:rPr>
        <w:t>Sb.,</w:t>
      </w:r>
      <w:r>
        <w:rPr>
          <w:spacing w:val="2"/>
        </w:rPr>
        <w:t> </w:t>
      </w:r>
      <w:r>
        <w:rPr>
          <w:spacing w:val="-1"/>
        </w:rPr>
        <w:t>občanského</w:t>
      </w:r>
      <w:r>
        <w:rPr>
          <w:spacing w:val="49"/>
        </w:rPr>
        <w:t> </w:t>
      </w:r>
      <w:r>
        <w:rPr>
          <w:spacing w:val="-1"/>
        </w:rPr>
        <w:t>zákoníku</w:t>
      </w:r>
      <w:r>
        <w:rPr>
          <w:rFonts w:ascii="Calibri" w:hAnsi="Calibri" w:cs="Calibri" w:eastAsia="Calibri"/>
          <w:spacing w:val="-1"/>
        </w:rPr>
        <w:t>,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24"/>
        </w:rPr>
        <w:t> </w:t>
      </w:r>
      <w:r>
        <w:rPr>
          <w:spacing w:val="-1"/>
        </w:rPr>
        <w:t>na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žádost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Příje</w:t>
      </w:r>
      <w:r>
        <w:rPr>
          <w:rFonts w:ascii="Calibri" w:hAnsi="Calibri" w:cs="Calibri" w:eastAsia="Calibri"/>
          <w:spacing w:val="-1"/>
        </w:rPr>
        <w:t>mce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1"/>
        </w:rPr>
        <w:t>ze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  <w:spacing w:val="-2"/>
        </w:rPr>
        <w:t>dne</w:t>
      </w:r>
      <w:r>
        <w:rPr>
          <w:rFonts w:ascii="Calibri" w:hAnsi="Calibri" w:cs="Calibri" w:eastAsia="Calibri"/>
        </w:rPr>
        <w:t>   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2. </w:t>
      </w:r>
      <w:r>
        <w:rPr>
          <w:spacing w:val="-1"/>
        </w:rPr>
        <w:t>října</w:t>
      </w:r>
      <w:r>
        <w:rPr/>
        <w:t> </w:t>
      </w:r>
      <w:r>
        <w:rPr>
          <w:rFonts w:ascii="Calibri" w:hAnsi="Calibri" w:cs="Calibri" w:eastAsia="Calibri"/>
          <w:spacing w:val="-1"/>
        </w:rPr>
        <w:t>2024</w:t>
      </w:r>
      <w:r>
        <w:rPr>
          <w:spacing w:val="-1"/>
        </w:rPr>
        <w:t>,</w:t>
      </w:r>
      <w:r>
        <w:rPr/>
        <w:t>   </w:t>
      </w:r>
      <w:r>
        <w:rPr>
          <w:spacing w:val="24"/>
        </w:rPr>
        <w:t> </w:t>
      </w:r>
      <w:r>
        <w:rPr>
          <w:spacing w:val="-1"/>
        </w:rPr>
        <w:t>doručené</w:t>
      </w:r>
      <w:r>
        <w:rPr/>
        <w:t>   </w:t>
      </w:r>
      <w:r>
        <w:rPr>
          <w:spacing w:val="21"/>
        </w:rPr>
        <w:t> </w:t>
      </w:r>
      <w:r>
        <w:rPr>
          <w:spacing w:val="-1"/>
        </w:rPr>
        <w:t>Poskytova</w:t>
      </w:r>
      <w:r>
        <w:rPr>
          <w:rFonts w:ascii="Calibri" w:hAnsi="Calibri" w:cs="Calibri" w:eastAsia="Calibri"/>
          <w:spacing w:val="-1"/>
        </w:rPr>
        <w:t>teli</w:t>
      </w:r>
      <w:r>
        <w:rPr>
          <w:rFonts w:ascii="Calibri" w:hAnsi="Calibri" w:cs="Calibri" w:eastAsia="Calibri"/>
        </w:rPr>
        <w:t>   </w:t>
      </w:r>
      <w:r>
        <w:rPr>
          <w:rFonts w:ascii="Calibri" w:hAnsi="Calibri" w:cs="Calibri" w:eastAsia="Calibri"/>
          <w:spacing w:val="22"/>
        </w:rPr>
        <w:t> </w:t>
      </w:r>
      <w:r>
        <w:rPr>
          <w:rFonts w:ascii="Calibri" w:hAnsi="Calibri" w:cs="Calibri" w:eastAsia="Calibri"/>
        </w:rPr>
        <w:t>2. </w:t>
      </w:r>
      <w:r>
        <w:rPr>
          <w:spacing w:val="-1"/>
        </w:rPr>
        <w:t>října</w:t>
      </w:r>
      <w:r>
        <w:rPr/>
        <w:t> </w:t>
      </w:r>
      <w:r>
        <w:rPr>
          <w:rFonts w:ascii="Calibri" w:hAnsi="Calibri" w:cs="Calibri" w:eastAsia="Calibri"/>
          <w:spacing w:val="-2"/>
        </w:rPr>
        <w:t>2024</w:t>
      </w:r>
      <w:r>
        <w:rPr>
          <w:rFonts w:ascii="Calibri" w:hAnsi="Calibri" w:cs="Calibri" w:eastAsia="Calibri"/>
          <w:spacing w:val="67"/>
        </w:rPr>
        <w:t> </w:t>
      </w:r>
      <w:r>
        <w:rPr>
          <w:rFonts w:ascii="Calibri" w:hAnsi="Calibri" w:cs="Calibri" w:eastAsia="Calibri"/>
        </w:rPr>
        <w:t>pod</w:t>
      </w:r>
      <w:r>
        <w:rPr>
          <w:rFonts w:ascii="Calibri" w:hAnsi="Calibri" w:cs="Calibri" w:eastAsia="Calibri"/>
          <w:spacing w:val="-1"/>
        </w:rPr>
        <w:t> </w:t>
      </w:r>
      <w:r>
        <w:rPr>
          <w:spacing w:val="-1"/>
        </w:rPr>
        <w:t>identifikačním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kódem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(PID)</w:t>
      </w:r>
      <w:r>
        <w:rPr/>
        <w:t> </w:t>
      </w:r>
      <w:r>
        <w:rPr>
          <w:spacing w:val="38"/>
        </w:rPr>
        <w:t> </w:t>
      </w:r>
      <w:r>
        <w:rPr>
          <w:rFonts w:ascii="Calibri" w:hAnsi="Calibri" w:cs="Calibri" w:eastAsia="Calibri"/>
          <w:spacing w:val="-1"/>
        </w:rPr>
        <w:t>MSMTEXKEDU,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5"/>
        </w:rPr>
        <w:t> </w:t>
      </w:r>
      <w:r>
        <w:rPr>
          <w:rFonts w:ascii="Calibri" w:hAnsi="Calibri" w:cs="Calibri" w:eastAsia="Calibri"/>
          <w:spacing w:val="-1"/>
        </w:rPr>
        <w:t>tento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b/>
          <w:bCs/>
          <w:spacing w:val="-1"/>
        </w:rPr>
        <w:t>Dodatek</w:t>
      </w:r>
      <w:r>
        <w:rPr>
          <w:rFonts w:ascii="Calibri" w:hAnsi="Calibri" w:cs="Calibri" w:eastAsia="Calibri"/>
          <w:b/>
          <w:bCs/>
        </w:rPr>
        <w:t>  </w:t>
      </w:r>
      <w:r>
        <w:rPr>
          <w:rFonts w:ascii="Calibri" w:hAnsi="Calibri" w:cs="Calibri" w:eastAsia="Calibri"/>
          <w:b/>
          <w:bCs/>
          <w:spacing w:val="34"/>
        </w:rPr>
        <w:t> </w:t>
      </w:r>
      <w:r>
        <w:rPr>
          <w:rFonts w:ascii="Calibri" w:hAnsi="Calibri" w:cs="Calibri" w:eastAsia="Calibri"/>
          <w:b/>
          <w:bCs/>
        </w:rPr>
        <w:t>č.  </w:t>
      </w:r>
      <w:r>
        <w:rPr>
          <w:rFonts w:ascii="Calibri" w:hAnsi="Calibri" w:cs="Calibri" w:eastAsia="Calibri"/>
          <w:b/>
          <w:bCs/>
          <w:spacing w:val="37"/>
        </w:rPr>
        <w:t> </w:t>
      </w:r>
      <w:r>
        <w:rPr>
          <w:rFonts w:ascii="Calibri" w:hAnsi="Calibri" w:cs="Calibri" w:eastAsia="Calibri"/>
          <w:b/>
          <w:bCs/>
        </w:rPr>
        <w:t>2  </w:t>
      </w:r>
      <w:r>
        <w:rPr>
          <w:rFonts w:ascii="Calibri" w:hAnsi="Calibri" w:cs="Calibri" w:eastAsia="Calibri"/>
          <w:b/>
          <w:bCs/>
          <w:spacing w:val="35"/>
        </w:rPr>
        <w:t> </w:t>
      </w:r>
      <w:r>
        <w:rPr>
          <w:rFonts w:ascii="Calibri" w:hAnsi="Calibri" w:cs="Calibri" w:eastAsia="Calibri"/>
          <w:b/>
          <w:bCs/>
        </w:rPr>
        <w:t>ke  </w:t>
      </w:r>
      <w:r>
        <w:rPr>
          <w:rFonts w:ascii="Calibri" w:hAnsi="Calibri" w:cs="Calibri" w:eastAsia="Calibri"/>
          <w:b/>
          <w:bCs/>
          <w:spacing w:val="37"/>
        </w:rPr>
        <w:t> </w:t>
      </w:r>
      <w:r>
        <w:rPr>
          <w:rFonts w:ascii="Calibri" w:hAnsi="Calibri" w:cs="Calibri" w:eastAsia="Calibri"/>
          <w:b/>
          <w:bCs/>
          <w:spacing w:val="-1"/>
        </w:rPr>
        <w:t>Smlouvě</w:t>
      </w:r>
      <w:r>
        <w:rPr>
          <w:rFonts w:ascii="Calibri" w:hAnsi="Calibri" w:cs="Calibri" w:eastAsia="Calibri"/>
          <w:b/>
          <w:bCs/>
        </w:rPr>
        <w:t>  </w:t>
      </w:r>
      <w:r>
        <w:rPr>
          <w:rFonts w:ascii="Calibri" w:hAnsi="Calibri" w:cs="Calibri" w:eastAsia="Calibri"/>
          <w:b/>
          <w:bCs/>
          <w:spacing w:val="38"/>
        </w:rPr>
        <w:t> </w:t>
      </w:r>
      <w:r>
        <w:rPr>
          <w:rFonts w:ascii="Calibri" w:hAnsi="Calibri" w:cs="Calibri" w:eastAsia="Calibri"/>
          <w:spacing w:val="-1"/>
        </w:rPr>
        <w:t>uza</w:t>
      </w:r>
      <w:r>
        <w:rPr>
          <w:spacing w:val="-1"/>
        </w:rPr>
        <w:t>vřené</w:t>
      </w:r>
      <w:r>
        <w:rPr>
          <w:spacing w:val="41"/>
        </w:rPr>
        <w:t> </w:t>
      </w:r>
      <w:r>
        <w:rPr>
          <w:rFonts w:ascii="Calibri" w:hAnsi="Calibri" w:cs="Calibri" w:eastAsia="Calibri"/>
          <w:spacing w:val="-1"/>
        </w:rPr>
        <w:t>dne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30.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března</w:t>
      </w:r>
      <w:r>
        <w:rPr/>
        <w:t> </w:t>
      </w:r>
      <w:r>
        <w:rPr>
          <w:rFonts w:ascii="Calibri" w:hAnsi="Calibri" w:cs="Calibri" w:eastAsia="Calibri"/>
          <w:spacing w:val="-1"/>
        </w:rPr>
        <w:t>2023: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1028" w:right="1046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1"/>
        </w:rPr>
        <w:t>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18" w:after="0"/>
        <w:ind w:left="530" w:right="121" w:hanging="360"/>
        <w:jc w:val="both"/>
      </w:pPr>
      <w:r>
        <w:rPr/>
        <w:t>Smluvní</w:t>
      </w:r>
      <w:r>
        <w:rPr>
          <w:spacing w:val="42"/>
        </w:rPr>
        <w:t> </w:t>
      </w:r>
      <w:r>
        <w:rPr>
          <w:spacing w:val="-1"/>
        </w:rPr>
        <w:t>strany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dohodly,</w:t>
      </w:r>
      <w:r>
        <w:rPr>
          <w:spacing w:val="42"/>
        </w:rPr>
        <w:t> </w:t>
      </w:r>
      <w:r>
        <w:rPr>
          <w:spacing w:val="-1"/>
        </w:rPr>
        <w:t>že</w:t>
      </w:r>
      <w:r>
        <w:rPr>
          <w:spacing w:val="44"/>
        </w:rPr>
        <w:t> </w:t>
      </w:r>
      <w:r>
        <w:rPr>
          <w:spacing w:val="-1"/>
        </w:rPr>
        <w:t>Příloha</w:t>
      </w:r>
      <w:r>
        <w:rPr>
          <w:spacing w:val="46"/>
        </w:rPr>
        <w:t> </w:t>
      </w:r>
      <w:r>
        <w:rPr>
          <w:rFonts w:ascii="Calibri" w:hAnsi="Calibri"/>
          <w:spacing w:val="-1"/>
        </w:rPr>
        <w:t>II</w:t>
      </w:r>
      <w:r>
        <w:rPr>
          <w:rFonts w:ascii="Calibri" w:hAnsi="Calibri"/>
          <w:spacing w:val="43"/>
        </w:rPr>
        <w:t> </w:t>
      </w:r>
      <w:r>
        <w:rPr/>
        <w:t>ke</w:t>
      </w:r>
      <w:r>
        <w:rPr>
          <w:spacing w:val="43"/>
        </w:rPr>
        <w:t> </w:t>
      </w:r>
      <w:r>
        <w:rPr>
          <w:spacing w:val="-2"/>
        </w:rPr>
        <w:t>Smlouvě</w:t>
      </w:r>
      <w:r>
        <w:rPr>
          <w:spacing w:val="45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ve</w:t>
      </w:r>
      <w:r>
        <w:rPr>
          <w:spacing w:val="43"/>
        </w:rPr>
        <w:t> </w:t>
      </w:r>
      <w:r>
        <w:rPr>
          <w:spacing w:val="-1"/>
        </w:rPr>
        <w:t>skladbě</w:t>
      </w:r>
      <w:r>
        <w:rPr>
          <w:spacing w:val="44"/>
        </w:rPr>
        <w:t> </w:t>
      </w:r>
      <w:r>
        <w:rPr>
          <w:spacing w:val="-1"/>
        </w:rPr>
        <w:t>uznaných</w:t>
      </w:r>
      <w:r>
        <w:rPr>
          <w:spacing w:val="41"/>
        </w:rPr>
        <w:t> </w:t>
      </w:r>
      <w:r>
        <w:rPr>
          <w:spacing w:val="-1"/>
        </w:rPr>
        <w:t>nákladů</w:t>
      </w:r>
      <w:r>
        <w:rPr>
          <w:spacing w:val="43"/>
        </w:rPr>
        <w:t> </w:t>
      </w:r>
      <w:r>
        <w:rPr>
          <w:spacing w:val="-1"/>
        </w:rPr>
        <w:t>Projektu</w:t>
      </w:r>
      <w:r>
        <w:rPr>
          <w:spacing w:val="67"/>
        </w:rPr>
        <w:t> </w:t>
      </w:r>
      <w:r>
        <w:rPr>
          <w:rFonts w:ascii="Calibri" w:hAnsi="Calibri"/>
        </w:rPr>
        <w:t>a </w:t>
      </w:r>
      <w:r>
        <w:rPr>
          <w:spacing w:val="-1"/>
        </w:rPr>
        <w:t>dotace</w:t>
      </w:r>
      <w:r>
        <w:rPr>
          <w:spacing w:val="43"/>
        </w:rPr>
        <w:t> </w:t>
      </w:r>
      <w:r>
        <w:rPr>
          <w:spacing w:val="-1"/>
        </w:rPr>
        <w:t>MŠMT</w:t>
      </w:r>
      <w:r>
        <w:rPr>
          <w:spacing w:val="45"/>
        </w:rPr>
        <w:t> </w:t>
      </w:r>
      <w:r>
        <w:rPr/>
        <w:t>mění</w:t>
      </w:r>
      <w:r>
        <w:rPr>
          <w:spacing w:val="46"/>
        </w:rPr>
        <w:t> </w:t>
      </w:r>
      <w:r>
        <w:rPr>
          <w:spacing w:val="-1"/>
        </w:rPr>
        <w:t>snížením</w:t>
      </w:r>
      <w:r>
        <w:rPr>
          <w:spacing w:val="47"/>
        </w:rPr>
        <w:t> </w:t>
      </w:r>
      <w:r>
        <w:rPr>
          <w:spacing w:val="-1"/>
        </w:rPr>
        <w:t>uznaných</w:t>
      </w:r>
      <w:r>
        <w:rPr>
          <w:spacing w:val="46"/>
        </w:rPr>
        <w:t> </w:t>
      </w:r>
      <w:r>
        <w:rPr>
          <w:spacing w:val="-1"/>
        </w:rPr>
        <w:t>nákladů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dotace</w:t>
      </w:r>
      <w:r>
        <w:rPr>
          <w:spacing w:val="43"/>
        </w:rPr>
        <w:t> </w:t>
      </w:r>
      <w:r>
        <w:rPr/>
        <w:t>MŠMT</w:t>
      </w:r>
      <w:r>
        <w:rPr>
          <w:spacing w:val="46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1</w:t>
      </w:r>
      <w:r>
        <w:rPr>
          <w:rFonts w:ascii="Calibri" w:hAnsi="Calibri"/>
          <w:spacing w:val="-1"/>
        </w:rPr>
        <w:t> 900 </w:t>
      </w:r>
      <w:r>
        <w:rPr>
          <w:spacing w:val="-1"/>
        </w:rPr>
        <w:t>tis.</w:t>
      </w:r>
      <w:r>
        <w:rPr>
          <w:spacing w:val="44"/>
        </w:rPr>
        <w:t> </w:t>
      </w:r>
      <w:r>
        <w:rPr/>
        <w:t>Kč</w:t>
      </w:r>
      <w:r>
        <w:rPr>
          <w:spacing w:val="44"/>
        </w:rPr>
        <w:t> </w:t>
      </w:r>
      <w:r>
        <w:rPr/>
        <w:t>v</w:t>
      </w:r>
      <w:r>
        <w:rPr>
          <w:spacing w:val="2"/>
        </w:rPr>
        <w:t> </w:t>
      </w:r>
      <w:r>
        <w:rPr>
          <w:rFonts w:ascii="Calibri" w:hAnsi="Calibri"/>
          <w:spacing w:val="-1"/>
        </w:rPr>
        <w:t>roce</w:t>
      </w:r>
      <w:r>
        <w:rPr>
          <w:rFonts w:ascii="Calibri" w:hAnsi="Calibri"/>
          <w:spacing w:val="44"/>
        </w:rPr>
        <w:t> </w:t>
      </w:r>
      <w:r>
        <w:rPr>
          <w:rFonts w:ascii="Calibri" w:hAnsi="Calibri"/>
          <w:spacing w:val="-1"/>
        </w:rPr>
        <w:t>2024,</w:t>
      </w:r>
      <w:r>
        <w:rPr>
          <w:rFonts w:ascii="Calibri" w:hAnsi="Calibri"/>
          <w:spacing w:val="43"/>
        </w:rPr>
        <w:t> </w:t>
      </w:r>
      <w:r>
        <w:rPr>
          <w:spacing w:val="-1"/>
        </w:rPr>
        <w:t>navýšení</w:t>
      </w:r>
      <w:r>
        <w:rPr>
          <w:spacing w:val="-3"/>
        </w:rPr>
        <w:t> </w:t>
      </w:r>
      <w:r>
        <w:rPr>
          <w:spacing w:val="-1"/>
        </w:rPr>
        <w:t>uznaných</w:t>
      </w:r>
      <w:r>
        <w:rPr>
          <w:spacing w:val="-5"/>
        </w:rPr>
        <w:t> </w:t>
      </w:r>
      <w:r>
        <w:rPr>
          <w:spacing w:val="-1"/>
        </w:rPr>
        <w:t>nákladů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dotace</w:t>
      </w:r>
      <w:r>
        <w:rPr>
          <w:spacing w:val="-4"/>
        </w:rPr>
        <w:t> </w:t>
      </w:r>
      <w:r>
        <w:rPr>
          <w:spacing w:val="-1"/>
        </w:rPr>
        <w:t>MŠMT</w:t>
      </w:r>
      <w:r>
        <w:rPr>
          <w:spacing w:val="-4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1</w:t>
      </w:r>
      <w:r>
        <w:rPr>
          <w:rFonts w:ascii="Calibri" w:hAnsi="Calibri"/>
          <w:spacing w:val="-1"/>
        </w:rPr>
        <w:t> 900 tis.</w:t>
      </w:r>
      <w:r>
        <w:rPr>
          <w:rFonts w:ascii="Calibri" w:hAnsi="Calibri"/>
          <w:spacing w:val="-2"/>
        </w:rPr>
        <w:t> </w:t>
      </w:r>
      <w:r>
        <w:rPr/>
        <w:t>Kč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>
          <w:rFonts w:ascii="Calibri" w:hAnsi="Calibri"/>
          <w:spacing w:val="-1"/>
        </w:rPr>
        <w:t>roce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2025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> </w:t>
      </w:r>
      <w:r>
        <w:rPr>
          <w:spacing w:val="-1"/>
        </w:rPr>
        <w:t>přesun</w:t>
      </w:r>
      <w:r>
        <w:rPr>
          <w:spacing w:val="-6"/>
        </w:rPr>
        <w:t> </w:t>
      </w:r>
      <w:r>
        <w:rPr>
          <w:spacing w:val="-1"/>
        </w:rPr>
        <w:t>600 </w:t>
      </w:r>
      <w:r>
        <w:rPr>
          <w:rFonts w:ascii="Calibri" w:hAnsi="Calibri"/>
        </w:rPr>
        <w:t>tis. </w:t>
      </w:r>
      <w:r>
        <w:rPr/>
        <w:t>Kč</w:t>
      </w:r>
      <w:r>
        <w:rPr>
          <w:spacing w:val="-4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2"/>
        </w:rPr>
        <w:t>položky</w:t>
      </w:r>
    </w:p>
    <w:p>
      <w:pPr>
        <w:pStyle w:val="BodyText"/>
        <w:spacing w:line="240" w:lineRule="auto"/>
        <w:ind w:left="530" w:right="0"/>
        <w:jc w:val="left"/>
        <w:rPr>
          <w:rFonts w:ascii="Calibri" w:hAnsi="Calibri" w:cs="Calibri" w:eastAsia="Calibri"/>
        </w:rPr>
      </w:pPr>
      <w:r>
        <w:rPr>
          <w:spacing w:val="-1"/>
        </w:rPr>
        <w:t>„provozní</w:t>
      </w:r>
      <w:r>
        <w:rPr/>
        <w:t> </w:t>
      </w:r>
      <w:r>
        <w:rPr>
          <w:spacing w:val="-1"/>
        </w:rPr>
        <w:t>náklady“</w:t>
      </w:r>
      <w:r>
        <w:rPr>
          <w:spacing w:val="1"/>
        </w:rPr>
        <w:t> </w:t>
      </w:r>
      <w:r>
        <w:rPr/>
        <w:t>v </w:t>
      </w:r>
      <w:r>
        <w:rPr>
          <w:rFonts w:ascii="Calibri" w:hAnsi="Calibri" w:cs="Calibri" w:eastAsia="Calibri"/>
          <w:spacing w:val="-1"/>
        </w:rPr>
        <w:t>roce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2025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2"/>
        </w:rPr>
        <w:t>do</w:t>
      </w:r>
      <w:r>
        <w:rPr>
          <w:spacing w:val="1"/>
        </w:rPr>
        <w:t> </w:t>
      </w:r>
      <w:r>
        <w:rPr>
          <w:spacing w:val="-1"/>
        </w:rPr>
        <w:t>položky</w:t>
      </w:r>
      <w:r>
        <w:rPr>
          <w:spacing w:val="-2"/>
        </w:rPr>
        <w:t> </w:t>
      </w:r>
      <w:r>
        <w:rPr>
          <w:spacing w:val="-1"/>
        </w:rPr>
        <w:t>„osobní</w:t>
      </w:r>
      <w:r>
        <w:rPr/>
        <w:t> </w:t>
      </w:r>
      <w:r>
        <w:rPr>
          <w:spacing w:val="-1"/>
        </w:rPr>
        <w:t>náklady“</w:t>
      </w:r>
      <w:r>
        <w:rPr>
          <w:spacing w:val="1"/>
        </w:rPr>
        <w:t> </w:t>
      </w:r>
      <w:r>
        <w:rPr>
          <w:rFonts w:ascii="Calibri" w:hAnsi="Calibri" w:cs="Calibri" w:eastAsia="Calibri"/>
        </w:rPr>
        <w:t>v</w:t>
      </w:r>
      <w:r>
        <w:rPr>
          <w:rFonts w:ascii="Calibri" w:hAnsi="Calibri" w:cs="Calibri" w:eastAsia="Calibri"/>
          <w:spacing w:val="-1"/>
        </w:rPr>
        <w:t> roce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2025.</w:t>
      </w: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120" w:after="0"/>
        <w:ind w:left="530" w:right="119" w:hanging="360"/>
        <w:jc w:val="both"/>
      </w:pPr>
      <w:r>
        <w:rPr/>
        <w:t>Smluvní</w:t>
      </w:r>
      <w:r>
        <w:rPr>
          <w:spacing w:val="35"/>
        </w:rPr>
        <w:t> </w:t>
      </w:r>
      <w:r>
        <w:rPr/>
        <w:t>strany</w:t>
      </w:r>
      <w:r>
        <w:rPr>
          <w:spacing w:val="36"/>
        </w:rPr>
        <w:t> </w:t>
      </w:r>
      <w:r>
        <w:rPr>
          <w:spacing w:val="-2"/>
        </w:rPr>
        <w:t>se</w:t>
      </w:r>
      <w:r>
        <w:rPr>
          <w:spacing w:val="39"/>
        </w:rPr>
        <w:t> </w:t>
      </w:r>
      <w:r>
        <w:rPr>
          <w:spacing w:val="-1"/>
        </w:rPr>
        <w:t>dohodly,</w:t>
      </w:r>
      <w:r>
        <w:rPr>
          <w:spacing w:val="38"/>
        </w:rPr>
        <w:t> </w:t>
      </w:r>
      <w:r>
        <w:rPr>
          <w:spacing w:val="-1"/>
        </w:rPr>
        <w:t>že</w:t>
      </w:r>
      <w:r>
        <w:rPr>
          <w:spacing w:val="39"/>
        </w:rPr>
        <w:t> </w:t>
      </w:r>
      <w:r>
        <w:rPr>
          <w:spacing w:val="-1"/>
        </w:rPr>
        <w:t>Příloha</w:t>
      </w:r>
      <w:r>
        <w:rPr>
          <w:spacing w:val="39"/>
        </w:rPr>
        <w:t> </w:t>
      </w:r>
      <w:r>
        <w:rPr>
          <w:rFonts w:ascii="Calibri" w:hAnsi="Calibri"/>
          <w:spacing w:val="-1"/>
        </w:rPr>
        <w:t>II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  <w:spacing w:val="-1"/>
        </w:rPr>
        <w:t>Smlouv</w:t>
      </w:r>
      <w:r>
        <w:rPr>
          <w:spacing w:val="-1"/>
        </w:rPr>
        <w:t>y</w:t>
      </w:r>
      <w:r>
        <w:rPr>
          <w:spacing w:val="36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zrušuje</w:t>
      </w:r>
      <w:r>
        <w:rPr>
          <w:spacing w:val="38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nahrazuje</w:t>
      </w:r>
      <w:r>
        <w:rPr>
          <w:spacing w:val="38"/>
        </w:rPr>
        <w:t> </w:t>
      </w:r>
      <w:r>
        <w:rPr>
          <w:rFonts w:ascii="Calibri" w:hAnsi="Calibri"/>
        </w:rPr>
        <w:t>se</w:t>
      </w:r>
      <w:r>
        <w:rPr>
          <w:rFonts w:ascii="Calibri" w:hAnsi="Calibri"/>
          <w:spacing w:val="37"/>
        </w:rPr>
        <w:t> </w:t>
      </w:r>
      <w:r>
        <w:rPr>
          <w:spacing w:val="-1"/>
        </w:rPr>
        <w:t>Přílohou</w:t>
      </w:r>
      <w:r>
        <w:rPr/>
        <w:t> </w:t>
      </w:r>
      <w:r>
        <w:rPr>
          <w:rFonts w:ascii="Calibri" w:hAnsi="Calibri"/>
          <w:spacing w:val="-1"/>
        </w:rPr>
        <w:t>II</w:t>
      </w:r>
      <w:r>
        <w:rPr>
          <w:rFonts w:ascii="Calibri" w:hAnsi="Calibri"/>
          <w:spacing w:val="36"/>
        </w:rPr>
        <w:t> </w:t>
      </w:r>
      <w:r>
        <w:rPr>
          <w:spacing w:val="-1"/>
        </w:rPr>
        <w:t>ve</w:t>
      </w:r>
      <w:r>
        <w:rPr>
          <w:spacing w:val="38"/>
        </w:rPr>
        <w:t> </w:t>
      </w:r>
      <w:r>
        <w:rPr>
          <w:spacing w:val="-2"/>
        </w:rPr>
        <w:t>znění</w:t>
      </w:r>
      <w:r>
        <w:rPr>
          <w:spacing w:val="53"/>
        </w:rPr>
        <w:t> </w:t>
      </w:r>
      <w:r>
        <w:rPr>
          <w:spacing w:val="-1"/>
        </w:rPr>
        <w:t>přiloženém</w:t>
      </w:r>
      <w:r>
        <w:rPr>
          <w:spacing w:val="1"/>
        </w:rPr>
        <w:t> </w:t>
      </w:r>
      <w:r>
        <w:rPr/>
        <w:t>k</w:t>
      </w:r>
      <w:r>
        <w:rPr>
          <w:spacing w:val="-2"/>
        </w:rPr>
        <w:t> </w:t>
      </w:r>
      <w:r>
        <w:rPr>
          <w:spacing w:val="-1"/>
        </w:rPr>
        <w:t>tomuto Dodatku.</w:t>
      </w:r>
    </w:p>
    <w:p>
      <w:pPr>
        <w:spacing w:after="0" w:line="240" w:lineRule="auto"/>
        <w:jc w:val="both"/>
        <w:sectPr>
          <w:type w:val="continuous"/>
          <w:pgSz w:w="11910" w:h="16840"/>
          <w:pgMar w:top="1180" w:bottom="780" w:left="1200" w:right="11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31" w:val="left" w:leader="none"/>
        </w:tabs>
        <w:spacing w:line="240" w:lineRule="auto" w:before="56" w:after="0"/>
        <w:ind w:left="530" w:right="0" w:hanging="360"/>
        <w:jc w:val="left"/>
      </w:pPr>
      <w:r>
        <w:rPr/>
        <w:t>Ostatní</w:t>
      </w:r>
      <w:r>
        <w:rPr>
          <w:spacing w:val="-1"/>
        </w:rPr>
        <w:t> ustanovení </w:t>
      </w:r>
      <w:r>
        <w:rPr/>
        <w:t>a</w:t>
      </w:r>
      <w:r>
        <w:rPr>
          <w:spacing w:val="-2"/>
        </w:rPr>
        <w:t> </w:t>
      </w:r>
      <w:r>
        <w:rPr/>
        <w:t>části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zůstávají</w:t>
      </w:r>
      <w:r>
        <w:rPr>
          <w:spacing w:val="-3"/>
        </w:rPr>
        <w:t> </w:t>
      </w:r>
      <w:r>
        <w:rPr/>
        <w:t>beze </w:t>
      </w:r>
      <w:r>
        <w:rPr>
          <w:spacing w:val="-1"/>
        </w:rPr>
        <w:t>změny.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40" w:lineRule="auto"/>
        <w:ind w:left="0" w:right="1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II.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18" w:after="0"/>
        <w:ind w:left="530" w:right="98" w:hanging="360"/>
        <w:jc w:val="both"/>
      </w:pPr>
      <w:r>
        <w:rPr>
          <w:spacing w:val="-1"/>
        </w:rPr>
        <w:t>Tento</w:t>
      </w:r>
      <w:r>
        <w:rPr>
          <w:spacing w:val="2"/>
        </w:rPr>
        <w:t> </w:t>
      </w:r>
      <w:r>
        <w:rPr>
          <w:spacing w:val="-1"/>
        </w:rPr>
        <w:t>Dodatek</w:t>
      </w:r>
      <w:r>
        <w:rPr>
          <w:spacing w:val="3"/>
        </w:rPr>
        <w:t> </w:t>
      </w:r>
      <w:r>
        <w:rPr>
          <w:spacing w:val="-1"/>
        </w:rPr>
        <w:t>nabývá</w:t>
      </w:r>
      <w:r>
        <w:rPr>
          <w:spacing w:val="2"/>
        </w:rPr>
        <w:t> </w:t>
      </w:r>
      <w:r>
        <w:rPr>
          <w:spacing w:val="-1"/>
        </w:rPr>
        <w:t>platnosti</w:t>
      </w:r>
      <w:r>
        <w:rPr>
          <w:spacing w:val="3"/>
        </w:rPr>
        <w:t> </w:t>
      </w:r>
      <w:r>
        <w:rPr>
          <w:spacing w:val="-1"/>
        </w:rPr>
        <w:t>dnem</w:t>
      </w:r>
      <w:r>
        <w:rPr>
          <w:spacing w:val="4"/>
        </w:rPr>
        <w:t> </w:t>
      </w:r>
      <w:r>
        <w:rPr>
          <w:spacing w:val="-2"/>
        </w:rPr>
        <w:t>svého</w:t>
      </w:r>
      <w:r>
        <w:rPr>
          <w:spacing w:val="6"/>
        </w:rPr>
        <w:t> </w:t>
      </w:r>
      <w:r>
        <w:rPr>
          <w:spacing w:val="-1"/>
        </w:rPr>
        <w:t>podpisu</w:t>
      </w:r>
      <w:r>
        <w:rPr>
          <w:spacing w:val="1"/>
        </w:rPr>
        <w:t> </w:t>
      </w:r>
      <w:r>
        <w:rPr>
          <w:spacing w:val="-1"/>
        </w:rPr>
        <w:t>oběma</w:t>
      </w:r>
      <w:r>
        <w:rPr>
          <w:spacing w:val="6"/>
        </w:rPr>
        <w:t> </w:t>
      </w:r>
      <w:r>
        <w:rPr>
          <w:spacing w:val="-1"/>
        </w:rPr>
        <w:t>smluvními</w:t>
      </w:r>
      <w:r>
        <w:rPr>
          <w:spacing w:val="2"/>
        </w:rPr>
        <w:t> </w:t>
      </w:r>
      <w:r>
        <w:rPr>
          <w:spacing w:val="-1"/>
        </w:rPr>
        <w:t>stranami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účinnosti</w:t>
      </w:r>
      <w:r>
        <w:rPr>
          <w:spacing w:val="5"/>
        </w:rPr>
        <w:t> </w:t>
      </w:r>
      <w:r>
        <w:rPr>
          <w:spacing w:val="-1"/>
        </w:rPr>
        <w:t>dnem</w:t>
      </w:r>
      <w:r>
        <w:rPr>
          <w:spacing w:val="79"/>
        </w:rPr>
        <w:t> </w:t>
      </w:r>
      <w:r>
        <w:rPr>
          <w:spacing w:val="-1"/>
        </w:rPr>
        <w:t>svého</w:t>
      </w:r>
      <w:r>
        <w:rPr>
          <w:spacing w:val="6"/>
        </w:rPr>
        <w:t> </w:t>
      </w:r>
      <w:r>
        <w:rPr>
          <w:spacing w:val="-1"/>
        </w:rPr>
        <w:t>zveřejnění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6"/>
        </w:rPr>
        <w:t> </w:t>
      </w:r>
      <w:r>
        <w:rPr>
          <w:spacing w:val="-1"/>
        </w:rPr>
        <w:t>podle</w:t>
      </w:r>
      <w:r>
        <w:rPr>
          <w:spacing w:val="5"/>
        </w:rPr>
        <w:t> </w:t>
      </w:r>
      <w:r>
        <w:rPr>
          <w:spacing w:val="-1"/>
        </w:rPr>
        <w:t>zákona</w:t>
      </w:r>
      <w:r>
        <w:rPr>
          <w:spacing w:val="5"/>
        </w:rPr>
        <w:t> </w:t>
      </w:r>
      <w:r>
        <w:rPr/>
        <w:t>č.</w:t>
      </w:r>
      <w:r>
        <w:rPr>
          <w:spacing w:val="5"/>
        </w:rPr>
        <w:t> </w:t>
      </w:r>
      <w:r>
        <w:rPr>
          <w:spacing w:val="-2"/>
        </w:rPr>
        <w:t>340/2015</w:t>
      </w:r>
      <w:r>
        <w:rPr>
          <w:spacing w:val="5"/>
        </w:rPr>
        <w:t> </w:t>
      </w:r>
      <w:r>
        <w:rPr>
          <w:spacing w:val="-1"/>
        </w:rPr>
        <w:t>Sb.,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podmínkách</w:t>
      </w:r>
      <w:r>
        <w:rPr>
          <w:spacing w:val="4"/>
        </w:rPr>
        <w:t> </w:t>
      </w:r>
      <w:r>
        <w:rPr>
          <w:spacing w:val="-1"/>
        </w:rPr>
        <w:t>účinnosti</w:t>
      </w:r>
      <w:r>
        <w:rPr>
          <w:spacing w:val="89"/>
        </w:rPr>
        <w:t> </w:t>
      </w:r>
      <w:r>
        <w:rPr>
          <w:spacing w:val="-1"/>
        </w:rPr>
        <w:t>některých</w:t>
      </w:r>
      <w:r>
        <w:rPr>
          <w:spacing w:val="19"/>
        </w:rPr>
        <w:t> </w:t>
      </w:r>
      <w:r>
        <w:rPr>
          <w:spacing w:val="-1"/>
        </w:rPr>
        <w:t>smluv,</w:t>
      </w:r>
      <w:r>
        <w:rPr>
          <w:spacing w:val="22"/>
        </w:rPr>
        <w:t> </w:t>
      </w:r>
      <w:r>
        <w:rPr>
          <w:spacing w:val="-1"/>
        </w:rPr>
        <w:t>uveřejňování</w:t>
      </w:r>
      <w:r>
        <w:rPr>
          <w:spacing w:val="21"/>
        </w:rPr>
        <w:t> </w:t>
      </w:r>
      <w:r>
        <w:rPr>
          <w:spacing w:val="-1"/>
        </w:rPr>
        <w:t>těchto</w:t>
      </w:r>
      <w:r>
        <w:rPr>
          <w:spacing w:val="23"/>
        </w:rPr>
        <w:t> </w:t>
      </w:r>
      <w:r>
        <w:rPr>
          <w:spacing w:val="-2"/>
        </w:rPr>
        <w:t>smluv</w:t>
      </w:r>
      <w:r>
        <w:rPr>
          <w:spacing w:val="2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</w:rPr>
        <w:t>smluv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(zákon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registru</w:t>
      </w:r>
      <w:r>
        <w:rPr>
          <w:spacing w:val="21"/>
        </w:rPr>
        <w:t> </w:t>
      </w:r>
      <w:r>
        <w:rPr>
          <w:spacing w:val="-1"/>
        </w:rPr>
        <w:t>smluv),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22"/>
        </w:rPr>
        <w:t> </w:t>
      </w:r>
      <w:r>
        <w:rPr>
          <w:spacing w:val="-1"/>
        </w:rPr>
        <w:t>znění</w:t>
      </w:r>
      <w:r>
        <w:rPr>
          <w:spacing w:val="5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Tento Dodatek </w:t>
      </w:r>
      <w:r>
        <w:rPr>
          <w:spacing w:val="-1"/>
        </w:rPr>
        <w:t>obdrží</w:t>
      </w:r>
      <w:r>
        <w:rPr/>
        <w:t> </w:t>
      </w:r>
      <w:r>
        <w:rPr>
          <w:spacing w:val="-1"/>
        </w:rPr>
        <w:t>každá</w:t>
      </w:r>
      <w:r>
        <w:rPr/>
        <w:t> ze </w:t>
      </w:r>
      <w:r>
        <w:rPr>
          <w:spacing w:val="-1"/>
        </w:rPr>
        <w:t>smluvních stran</w:t>
      </w:r>
      <w:r>
        <w:rPr>
          <w:rFonts w:ascii="Calibri" w:hAnsi="Calibri"/>
          <w:spacing w:val="-1"/>
        </w:rPr>
        <w:t>.</w:t>
      </w:r>
    </w:p>
    <w:p>
      <w:pPr>
        <w:pStyle w:val="BodyText"/>
        <w:numPr>
          <w:ilvl w:val="0"/>
          <w:numId w:val="2"/>
        </w:numPr>
        <w:tabs>
          <w:tab w:pos="531" w:val="left" w:leader="none"/>
        </w:tabs>
        <w:spacing w:line="240" w:lineRule="auto" w:before="120" w:after="0"/>
        <w:ind w:left="530" w:right="98" w:hanging="360"/>
        <w:jc w:val="both"/>
      </w:pPr>
      <w:r>
        <w:rPr>
          <w:rFonts w:ascii="Calibri" w:hAnsi="Calibri"/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> </w:t>
      </w:r>
      <w:r>
        <w:rPr>
          <w:spacing w:val="-1"/>
        </w:rPr>
        <w:t>zajistí</w:t>
      </w:r>
      <w:r>
        <w:rPr>
          <w:spacing w:val="45"/>
        </w:rPr>
        <w:t> </w:t>
      </w:r>
      <w:r>
        <w:rPr>
          <w:spacing w:val="-1"/>
        </w:rPr>
        <w:t>uveřejnění</w:t>
      </w:r>
      <w:r>
        <w:rPr>
          <w:spacing w:val="47"/>
        </w:rPr>
        <w:t> </w:t>
      </w:r>
      <w:r>
        <w:rPr>
          <w:rFonts w:ascii="Calibri" w:hAnsi="Calibri"/>
          <w:spacing w:val="-1"/>
        </w:rPr>
        <w:t>tohoto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  <w:spacing w:val="-1"/>
        </w:rPr>
        <w:t>Dodatku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registru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Nedodrží</w:t>
      </w:r>
      <w:r>
        <w:rPr>
          <w:rFonts w:ascii="Calibri" w:hAnsi="Calibri"/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> </w:t>
      </w:r>
      <w:r>
        <w:rPr>
          <w:spacing w:val="-1"/>
        </w:rPr>
        <w:t>tento</w:t>
      </w:r>
      <w:r>
        <w:rPr>
          <w:spacing w:val="45"/>
        </w:rPr>
        <w:t> </w:t>
      </w:r>
      <w:r>
        <w:rPr>
          <w:spacing w:val="-1"/>
        </w:rPr>
        <w:t>svůj</w:t>
      </w:r>
      <w:r>
        <w:rPr>
          <w:spacing w:val="46"/>
        </w:rPr>
        <w:t> </w:t>
      </w:r>
      <w:r>
        <w:rPr>
          <w:spacing w:val="-1"/>
        </w:rPr>
        <w:t>závazek</w:t>
      </w:r>
      <w:r>
        <w:rPr>
          <w:spacing w:val="71"/>
        </w:rPr>
        <w:t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lhůtě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>
          <w:spacing w:val="-1"/>
        </w:rPr>
        <w:t>kalendářních</w:t>
      </w:r>
      <w:r>
        <w:rPr>
          <w:spacing w:val="5"/>
        </w:rPr>
        <w:t> </w:t>
      </w:r>
      <w:r>
        <w:rPr>
          <w:spacing w:val="-1"/>
        </w:rPr>
        <w:t>dnů</w:t>
      </w:r>
      <w:r>
        <w:rPr>
          <w:spacing w:val="7"/>
        </w:rPr>
        <w:t> </w:t>
      </w:r>
      <w:r>
        <w:rPr/>
        <w:t>ode</w:t>
      </w:r>
      <w:r>
        <w:rPr>
          <w:spacing w:val="8"/>
        </w:rPr>
        <w:t> </w:t>
      </w:r>
      <w:r>
        <w:rPr>
          <w:spacing w:val="-1"/>
        </w:rPr>
        <w:t>dne</w:t>
      </w:r>
      <w:r>
        <w:rPr>
          <w:spacing w:val="8"/>
        </w:rPr>
        <w:t> </w:t>
      </w:r>
      <w:r>
        <w:rPr>
          <w:spacing w:val="-1"/>
        </w:rPr>
        <w:t>uzavření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rFonts w:ascii="Calibri" w:hAnsi="Calibri"/>
          <w:spacing w:val="-1"/>
        </w:rPr>
        <w:t>mlouvy,</w:t>
      </w:r>
      <w:r>
        <w:rPr>
          <w:rFonts w:ascii="Calibri" w:hAnsi="Calibri"/>
          <w:spacing w:val="9"/>
        </w:rPr>
        <w:t> </w:t>
      </w:r>
      <w:r>
        <w:rPr>
          <w:spacing w:val="-2"/>
        </w:rPr>
        <w:t>pak</w:t>
      </w:r>
      <w:r>
        <w:rPr>
          <w:spacing w:val="8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oprávněn</w:t>
      </w:r>
      <w:r>
        <w:rPr>
          <w:spacing w:val="5"/>
        </w:rPr>
        <w:t> </w:t>
      </w:r>
      <w:r>
        <w:rPr>
          <w:spacing w:val="-1"/>
        </w:rPr>
        <w:t>zajistit</w:t>
      </w:r>
      <w:r>
        <w:rPr>
          <w:spacing w:val="8"/>
        </w:rPr>
        <w:t> </w:t>
      </w:r>
      <w:r>
        <w:rPr>
          <w:spacing w:val="-1"/>
        </w:rPr>
        <w:t>uveřejnění</w:t>
      </w:r>
      <w:r>
        <w:rPr>
          <w:spacing w:val="81"/>
        </w:rPr>
        <w:t> </w:t>
      </w:r>
      <w:r>
        <w:rPr>
          <w:rFonts w:ascii="Calibri" w:hAnsi="Calibri"/>
          <w:spacing w:val="-1"/>
        </w:rPr>
        <w:t>P</w:t>
      </w:r>
      <w:r>
        <w:rPr>
          <w:spacing w:val="-1"/>
        </w:rPr>
        <w:t>říjemce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Příjemce</w:t>
      </w:r>
      <w:r>
        <w:rPr>
          <w:spacing w:val="3"/>
        </w:rPr>
        <w:t> </w:t>
      </w:r>
      <w:r>
        <w:rPr>
          <w:spacing w:val="-1"/>
        </w:rPr>
        <w:t>souhlasí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uveřejněním</w:t>
      </w:r>
      <w:r>
        <w:rPr>
          <w:spacing w:val="2"/>
        </w:rPr>
        <w:t> </w:t>
      </w:r>
      <w:r>
        <w:rPr>
          <w:spacing w:val="-1"/>
        </w:rPr>
        <w:t>celého</w:t>
      </w:r>
      <w:r>
        <w:rPr>
          <w:spacing w:val="2"/>
        </w:rPr>
        <w:t> </w:t>
      </w:r>
      <w:r>
        <w:rPr>
          <w:spacing w:val="-1"/>
        </w:rPr>
        <w:t>obsahu</w:t>
      </w:r>
      <w:r>
        <w:rPr>
          <w:spacing w:val="4"/>
        </w:rPr>
        <w:t> </w:t>
      </w:r>
      <w:r>
        <w:rPr>
          <w:rFonts w:ascii="Calibri" w:hAnsi="Calibri"/>
          <w:spacing w:val="-1"/>
        </w:rPr>
        <w:t>Smlouvy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vyjma</w:t>
      </w:r>
      <w:r>
        <w:rPr>
          <w:rFonts w:ascii="Calibri" w:hAnsi="Calibri"/>
          <w:spacing w:val="2"/>
        </w:rPr>
        <w:t> </w:t>
      </w:r>
      <w:r>
        <w:rPr>
          <w:spacing w:val="-1"/>
        </w:rPr>
        <w:t>případných</w:t>
      </w:r>
      <w:r>
        <w:rPr>
          <w:spacing w:val="1"/>
        </w:rPr>
        <w:t> </w:t>
      </w:r>
      <w:r>
        <w:rPr>
          <w:spacing w:val="-1"/>
        </w:rPr>
        <w:t>osobních</w:t>
      </w:r>
      <w:r>
        <w:rPr>
          <w:spacing w:val="51"/>
        </w:rPr>
        <w:t> </w:t>
      </w:r>
      <w:r>
        <w:rPr>
          <w:spacing w:val="-1"/>
        </w:rPr>
        <w:t>údajů.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tabs>
          <w:tab w:pos="5775" w:val="left" w:leader="none"/>
        </w:tabs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Poskytovatele:</w:t>
        <w:tab/>
      </w:r>
      <w:r>
        <w:rPr>
          <w:rFonts w:ascii="Calibri" w:hAnsi="Calibri"/>
        </w:rPr>
        <w:t>Za</w:t>
      </w:r>
      <w:r>
        <w:rPr>
          <w:rFonts w:ascii="Calibri" w:hAnsi="Calibri"/>
          <w:spacing w:val="-1"/>
        </w:rPr>
        <w:t> P</w:t>
      </w:r>
      <w:r>
        <w:rPr>
          <w:spacing w:val="-1"/>
        </w:rPr>
        <w:t>říjemc</w:t>
      </w:r>
      <w:r>
        <w:rPr>
          <w:rFonts w:ascii="Calibri" w:hAnsi="Calibri"/>
          <w:spacing w:val="-1"/>
        </w:rPr>
        <w:t>e: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5775" w:val="left" w:leader="none"/>
        </w:tabs>
        <w:spacing w:before="154"/>
        <w:ind w:left="10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PhDr. Lucie </w:t>
      </w:r>
      <w:r>
        <w:rPr>
          <w:rFonts w:ascii="Calibri" w:hAnsi="Calibri"/>
          <w:b/>
          <w:spacing w:val="-1"/>
          <w:sz w:val="22"/>
        </w:rPr>
        <w:t>Núñez </w:t>
      </w:r>
      <w:r>
        <w:rPr>
          <w:rFonts w:ascii="Calibri" w:hAnsi="Calibri"/>
          <w:b/>
          <w:spacing w:val="-1"/>
          <w:sz w:val="22"/>
        </w:rPr>
        <w:t>Tayupanta,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  <w:tab/>
      </w:r>
      <w:r>
        <w:rPr>
          <w:rFonts w:ascii="Calibri" w:hAnsi="Calibri"/>
          <w:b/>
          <w:spacing w:val="-1"/>
          <w:sz w:val="22"/>
        </w:rPr>
        <w:t>Mgr.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Balázs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Komoróczy,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Ph.D.</w:t>
      </w:r>
      <w:r>
        <w:rPr>
          <w:rFonts w:ascii="Calibri" w:hAnsi="Calibri"/>
          <w:sz w:val="22"/>
        </w:rPr>
      </w:r>
    </w:p>
    <w:p>
      <w:pPr>
        <w:pStyle w:val="BodyText"/>
        <w:tabs>
          <w:tab w:pos="5775" w:val="left" w:leader="none"/>
        </w:tabs>
        <w:spacing w:line="240" w:lineRule="auto" w:before="120"/>
        <w:ind w:right="0"/>
        <w:jc w:val="left"/>
      </w:pPr>
      <w:r>
        <w:rPr>
          <w:spacing w:val="-1"/>
        </w:rPr>
        <w:t>ředitelka</w:t>
      </w:r>
      <w:r>
        <w:rPr>
          <w:spacing w:val="-2"/>
        </w:rPr>
        <w:t> </w:t>
      </w:r>
      <w:r>
        <w:rPr>
          <w:spacing w:val="-1"/>
        </w:rPr>
        <w:t>odboru výzkumu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vývoje</w:t>
        <w:tab/>
        <w:t>ředitel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5715" w:val="left" w:leader="none"/>
        </w:tabs>
        <w:spacing w:line="240" w:lineRule="auto"/>
        <w:ind w:right="0"/>
        <w:jc w:val="left"/>
      </w:pPr>
      <w:r>
        <w:rPr>
          <w:spacing w:val="-1"/>
        </w:rPr>
        <w:t>Ministerstvo</w:t>
      </w:r>
      <w:r>
        <w:rPr>
          <w:spacing w:val="1"/>
        </w:rPr>
        <w:t> </w:t>
      </w:r>
      <w:r>
        <w:rPr>
          <w:spacing w:val="-1"/>
        </w:rPr>
        <w:t>školství,</w:t>
      </w:r>
      <w:r>
        <w:rPr>
          <w:spacing w:val="-3"/>
        </w:rPr>
        <w:t> </w:t>
      </w:r>
      <w:r>
        <w:rPr>
          <w:spacing w:val="-1"/>
        </w:rPr>
        <w:t>mládeže</w:t>
      </w:r>
      <w:r>
        <w:rPr/>
        <w:t> a </w:t>
      </w:r>
      <w:r>
        <w:rPr>
          <w:spacing w:val="-1"/>
        </w:rPr>
        <w:t>tělovýchovy</w:t>
        <w:tab/>
        <w:t>Archeologický</w:t>
      </w:r>
      <w:r>
        <w:rPr>
          <w:spacing w:val="1"/>
        </w:rPr>
        <w:t> </w:t>
      </w:r>
      <w:r>
        <w:rPr>
          <w:spacing w:val="-1"/>
        </w:rPr>
        <w:t>ústav </w:t>
      </w:r>
      <w:r>
        <w:rPr/>
        <w:t>AV ČR, </w:t>
      </w:r>
      <w:r>
        <w:rPr>
          <w:spacing w:val="-1"/>
        </w:rPr>
        <w:t>Brno,</w:t>
      </w:r>
      <w:r>
        <w:rPr>
          <w:spacing w:val="-2"/>
        </w:rPr>
        <w:t> </w:t>
      </w:r>
      <w:r>
        <w:rPr/>
        <w:t>v.</w:t>
      </w:r>
      <w:r>
        <w:rPr>
          <w:spacing w:val="-3"/>
        </w:rPr>
        <w:t> </w:t>
      </w:r>
      <w:r>
        <w:rPr/>
        <w:t>v. i.</w:t>
      </w:r>
    </w:p>
    <w:p>
      <w:pPr>
        <w:spacing w:after="0" w:line="240" w:lineRule="auto"/>
        <w:jc w:val="left"/>
        <w:sectPr>
          <w:pgSz w:w="11910" w:h="16840"/>
          <w:pgMar w:header="751" w:footer="590" w:top="1180" w:bottom="780" w:left="1200" w:right="1200"/>
        </w:sectPr>
      </w:pPr>
    </w:p>
    <w:p>
      <w:pPr>
        <w:spacing w:line="240" w:lineRule="auto" w:before="1"/>
        <w:rPr>
          <w:rFonts w:ascii="Calibri" w:hAnsi="Calibri" w:cs="Calibri" w:eastAsia="Calibri"/>
          <w:sz w:val="26"/>
          <w:szCs w:val="26"/>
        </w:rPr>
      </w:pPr>
    </w:p>
    <w:p>
      <w:pPr>
        <w:spacing w:before="51"/>
        <w:ind w:left="7102" w:right="7098" w:firstLine="0"/>
        <w:jc w:val="center"/>
        <w:rPr>
          <w:rFonts w:ascii="Calibri" w:hAnsi="Calibri" w:cs="Calibri" w:eastAsia="Calibri"/>
          <w:sz w:val="24"/>
          <w:szCs w:val="24"/>
        </w:rPr>
      </w:pPr>
      <w:bookmarkStart w:name="AIS CR_2024_Změna 2_Dodatek č. 2_Příloha" w:id="2"/>
      <w:bookmarkEnd w:id="2"/>
      <w:r>
        <w:rPr/>
      </w:r>
      <w:r>
        <w:rPr>
          <w:rFonts w:ascii="Calibri"/>
          <w:b/>
          <w:sz w:val="24"/>
        </w:rPr>
        <w:t>AIS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CR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16"/>
          <w:szCs w:val="16"/>
        </w:rPr>
      </w:pPr>
    </w:p>
    <w:tbl>
      <w:tblPr>
        <w:tblW w:w="0" w:type="auto"/>
        <w:jc w:val="left"/>
        <w:tblInd w:w="10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10 075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10 075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10 079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10 079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11 811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11 811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9 707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9 707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41 672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41 672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3 668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2 638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2 531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3 139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3 139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11 976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11 976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13 743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13 743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12 717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12 717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14 342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14 342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12 846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12 846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53 648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53 648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7"/>
          <w:footerReference w:type="default" r:id="rId8"/>
          <w:pgSz w:w="16840" w:h="11910" w:orient="landscape"/>
          <w:pgMar w:header="779" w:footer="630" w:top="1240" w:bottom="820" w:left="980" w:right="980"/>
          <w:pgNumType w:start="1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7102" w:right="7098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AIS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CR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pStyle w:val="Heading3"/>
        <w:spacing w:line="240" w:lineRule="auto" w:before="56"/>
        <w:ind w:left="1072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  <w:spacing w:val="-1"/>
        </w:rPr>
        <w:t>Archeologický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ústav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AV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ČR,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spacing w:val="-1"/>
        </w:rPr>
        <w:t>Brno,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v.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v.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i.</w:t>
      </w:r>
      <w:r>
        <w:rPr>
          <w:rFonts w:ascii="Calibri" w:hAnsi="Calibri"/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10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4 066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4 066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3 879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3 879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4 656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4 656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3 913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3 913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16 514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16 514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1 216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1 216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1 038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1 038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1 043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1 043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4 156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4 156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5 282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5 282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4 738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4 738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5 694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4 956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4 956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20 670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20 670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6840" w:h="11910" w:orient="landscape"/>
          <w:pgMar w:header="779" w:footer="630" w:top="1240" w:bottom="820" w:left="980" w:right="980"/>
        </w:sect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26"/>
          <w:szCs w:val="26"/>
        </w:rPr>
      </w:pPr>
    </w:p>
    <w:p>
      <w:pPr>
        <w:spacing w:before="51"/>
        <w:ind w:left="7102" w:right="7098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AIS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CR</w:t>
      </w:r>
      <w:r>
        <w:rPr>
          <w:rFonts w:ascii="Calibri"/>
          <w:sz w:val="24"/>
        </w:rPr>
      </w:r>
    </w:p>
    <w:p>
      <w:pPr>
        <w:spacing w:before="19"/>
        <w:ind w:left="3082" w:right="308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PŘÍLOHA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II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DETAILNÍ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ROZPOČET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A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UZNANÉ</w:t>
      </w:r>
      <w:r>
        <w:rPr>
          <w:rFonts w:ascii="Calibri" w:hAnsi="Calibri" w:cs="Calibri" w:eastAsia="Calibri"/>
          <w:b/>
          <w:bCs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NÁKLADY</w:t>
      </w:r>
      <w:r>
        <w:rPr>
          <w:rFonts w:ascii="Calibri" w:hAnsi="Calibri" w:cs="Calibri" w:eastAsia="Calibri"/>
          <w:b/>
          <w:bCs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PROJEKTU</w:t>
      </w:r>
      <w:r>
        <w:rPr>
          <w:rFonts w:ascii="Calibri" w:hAnsi="Calibri" w:cs="Calibri" w:eastAsia="Calibri"/>
          <w:b/>
          <w:bCs/>
          <w:sz w:val="24"/>
          <w:szCs w:val="24"/>
        </w:rPr>
        <w:t> (V TIS. KČ)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56"/>
        <w:ind w:left="107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Archeologický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ústav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AV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ČR,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Praha,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v.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i.</w:t>
      </w:r>
      <w:r>
        <w:rPr>
          <w:rFonts w:ascii="Calibri" w:hAnsi="Calibri"/>
          <w:sz w:val="22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tbl>
      <w:tblPr>
        <w:tblW w:w="0" w:type="auto"/>
        <w:jc w:val="left"/>
        <w:tblInd w:w="10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>
        <w:trPr>
          <w:trHeight w:val="290" w:hRule="exact"/>
        </w:trPr>
        <w:tc>
          <w:tcPr>
            <w:tcW w:w="1837" w:type="dxa"/>
            <w:vMerge w:val="restart"/>
            <w:tcBorders>
              <w:top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5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</w:tr>
      <w:tr>
        <w:trPr>
          <w:trHeight w:val="581" w:hRule="exact"/>
        </w:trPr>
        <w:tc>
          <w:tcPr>
            <w:tcW w:w="1837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93" w:right="187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auto"/>
              <w:ind w:left="183" w:right="180" w:firstLine="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Uznané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Dotace</w:t>
            </w:r>
          </w:p>
          <w:p>
            <w:pPr>
              <w:pStyle w:val="TableParagraph"/>
              <w:spacing w:line="240" w:lineRule="auto" w:before="22"/>
              <w:ind w:left="2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MŠMT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Osobní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6 009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6 009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6 200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7 155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7 155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5 794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5 794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25 158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25 158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Členské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26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Provozní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2 452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1 779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1 779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1 493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2 096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2 096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2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7 820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7 820</w:t>
            </w:r>
          </w:p>
        </w:tc>
      </w:tr>
      <w:tr>
        <w:trPr>
          <w:trHeight w:val="290" w:hRule="exact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8 461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8 461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7 979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7 979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8 648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8 648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7 890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5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7 890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32 978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32 978</w:t>
            </w:r>
          </w:p>
        </w:tc>
      </w:tr>
    </w:tbl>
    <w:sectPr>
      <w:pgSz w:w="16840" w:h="11910" w:orient="landscape"/>
      <w:pgMar w:header="779" w:footer="630" w:top="1240" w:bottom="82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.890015pt;margin-top:801.415955pt;width:9.6pt;height:13.05pt;mso-position-horizontal-relative:page;mso-position-vertical-relative:page;z-index:-2180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9.350006pt;margin-top:552.679993pt;width:23.25pt;height:13.05pt;mso-position-horizontal-relative:page;mso-position-vertical-relative:page;z-index:-2173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  <w:spacing w:val="-1"/>
                  </w:rPr>
                  <w:t>PII-</w:t>
                </w:r>
                <w:r>
                  <w:rPr>
                    <w:rFonts w:ascii="Calibri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pacing w:val="-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</w:rPr>
                </w:r>
                <w:r>
                  <w:rPr>
                    <w:rFonts w:ascii="Calibri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83998pt;margin-top:36.529984pt;width:182.6pt;height:24.2pt;mso-position-horizontal-relative:page;mso-position-vertical-relative:page;z-index:-2185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LM2023031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75pt;margin-top:36.529984pt;width:99pt;height:12pt;mso-position-horizontal-relative:page;mso-position-vertical-relative:page;z-index:-2183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MSMT-31/2023-12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.023998pt;margin-top:37.970013pt;width:181.75pt;height:25.05pt;mso-position-horizontal-relative:page;mso-position-vertical-relative:page;z-index:-2178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  <w:r>
                  <w:rPr>
                    <w:rFonts w:ascii="Calibri" w:hAnsi="Calibri"/>
                    <w:sz w:val="20"/>
                  </w:rPr>
                </w:r>
              </w:p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LM2023031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9.359985pt;margin-top:38.930012pt;width:98.5pt;height:12pt;mso-position-horizontal-relative:page;mso-position-vertical-relative:page;z-index:-2176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MSMT-31/2023-12</w:t>
                </w:r>
                <w:r>
                  <w:rPr>
                    <w:rFonts w:ascii="Calibri" w:hAnsi="Calibri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30"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9"/>
      <w:ind w:left="3082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03"/>
      <w:outlineLvl w:val="3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dcterms:created xsi:type="dcterms:W3CDTF">2024-12-09T09:30:26Z</dcterms:created>
  <dcterms:modified xsi:type="dcterms:W3CDTF">2024-12-09T09:30:26Z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2024-12-09T00:00:00Z</vt:filetime>
  </property>
</Properties>
</file>