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01F4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483777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777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0024140307/1000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right="40"/>
              <w:jc w:val="right"/>
            </w:pPr>
            <w:r>
              <w:rPr>
                <w:b/>
              </w:rPr>
              <w:t>UZFG2024-4087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957DB2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24140307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909962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962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957DB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40"/>
            </w:pPr>
            <w:r>
              <w:rPr>
                <w:b/>
              </w:rPr>
              <w:t>KRALUPOL a.s.</w:t>
            </w:r>
            <w:r>
              <w:rPr>
                <w:b/>
              </w:rPr>
              <w:br/>
              <w:t>Jandova 10/3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957DB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60" w:right="6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default10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19.12.2024</w:t>
            </w:r>
            <w:proofErr w:type="gramEnd"/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default10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default10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default10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default10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301F47">
            <w:pPr>
              <w:pStyle w:val="default10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default10"/>
              <w:ind w:left="40"/>
            </w:pPr>
            <w:r>
              <w:t>12-2024: propan 5500 kg</w:t>
            </w: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01F47" w:rsidRDefault="00957DB2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Povolení k nákupu zkapalněných ropných plynů uvedených do volného daňového oběhu CZ1502107M003.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301F4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148 500,00 Kč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301F47" w:rsidRDefault="00957DB2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A., 728 035 929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301F4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148 500,00 Kč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F47" w:rsidRDefault="00957DB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01.10.2024</w:t>
            </w:r>
            <w:proofErr w:type="gramEnd"/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F47" w:rsidRDefault="00957DB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5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8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30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7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3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1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  <w:tr w:rsidR="00301F4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1F47" w:rsidRDefault="00957DB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260" w:type="dxa"/>
          </w:tcPr>
          <w:p w:rsidR="00301F47" w:rsidRDefault="00301F47">
            <w:pPr>
              <w:pStyle w:val="EMPTYCELLSTYLE"/>
            </w:pPr>
          </w:p>
        </w:tc>
        <w:tc>
          <w:tcPr>
            <w:tcW w:w="460" w:type="dxa"/>
          </w:tcPr>
          <w:p w:rsidR="00301F47" w:rsidRDefault="00301F47">
            <w:pPr>
              <w:pStyle w:val="EMPTYCELLSTYLE"/>
            </w:pPr>
          </w:p>
        </w:tc>
      </w:tr>
    </w:tbl>
    <w:p w:rsidR="00957DB2" w:rsidRDefault="00957DB2"/>
    <w:sectPr w:rsidR="00957DB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7"/>
    <w:rsid w:val="00301F47"/>
    <w:rsid w:val="0039610D"/>
    <w:rsid w:val="009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AB842-4F05-49EA-BB5A-555C8818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2024-12-10T08:04:00Z</dcterms:created>
  <dcterms:modified xsi:type="dcterms:W3CDTF">2024-12-10T08:04:00Z</dcterms:modified>
</cp:coreProperties>
</file>