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85358" w14:textId="4D7565FB" w:rsidR="002559D2" w:rsidRPr="00152B66" w:rsidRDefault="004D6FFF" w:rsidP="002559D2">
      <w:pPr>
        <w:pStyle w:val="Nadpis"/>
        <w:tabs>
          <w:tab w:val="right" w:pos="7088"/>
          <w:tab w:val="right" w:pos="9356"/>
        </w:tabs>
        <w:spacing w:after="12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48"/>
          <w:szCs w:val="48"/>
        </w:rPr>
        <w:t>K</w:t>
      </w:r>
      <w:r w:rsidR="002559D2">
        <w:rPr>
          <w:rFonts w:ascii="Times New Roman" w:hAnsi="Times New Roman"/>
          <w:color w:val="auto"/>
          <w:sz w:val="48"/>
          <w:szCs w:val="48"/>
        </w:rPr>
        <w:t xml:space="preserve">upní smlouva </w:t>
      </w:r>
    </w:p>
    <w:p w14:paraId="35322964" w14:textId="77777777" w:rsidR="002559D2" w:rsidRPr="00152B66" w:rsidRDefault="002559D2" w:rsidP="002559D2">
      <w:pPr>
        <w:shd w:val="clear" w:color="auto" w:fill="FFFFFF"/>
        <w:tabs>
          <w:tab w:val="left" w:pos="1395"/>
        </w:tabs>
        <w:spacing w:after="120"/>
        <w:ind w:left="29"/>
        <w:rPr>
          <w:color w:val="000000"/>
          <w:spacing w:val="-4"/>
          <w:sz w:val="22"/>
          <w:szCs w:val="22"/>
        </w:rPr>
      </w:pPr>
      <w:r w:rsidRPr="00152B66">
        <w:rPr>
          <w:color w:val="000000"/>
          <w:spacing w:val="-4"/>
          <w:sz w:val="22"/>
          <w:szCs w:val="22"/>
        </w:rPr>
        <w:tab/>
      </w:r>
    </w:p>
    <w:p w14:paraId="606AB3AC" w14:textId="77777777" w:rsidR="002559D2" w:rsidRPr="00152B66" w:rsidRDefault="002559D2" w:rsidP="002559D2">
      <w:pPr>
        <w:shd w:val="clear" w:color="auto" w:fill="FFFFFF"/>
        <w:spacing w:after="120"/>
        <w:ind w:left="29"/>
        <w:jc w:val="center"/>
        <w:rPr>
          <w:color w:val="000000"/>
          <w:spacing w:val="-4"/>
          <w:szCs w:val="22"/>
        </w:rPr>
      </w:pPr>
      <w:r w:rsidRPr="00152B66">
        <w:rPr>
          <w:color w:val="000000"/>
          <w:spacing w:val="-4"/>
          <w:szCs w:val="22"/>
        </w:rPr>
        <w:t xml:space="preserve">uzavřená níže uvedeného dne, měsíce a roku </w:t>
      </w:r>
    </w:p>
    <w:p w14:paraId="787BBF39" w14:textId="77777777" w:rsidR="002559D2" w:rsidRPr="00152B66" w:rsidRDefault="002559D2" w:rsidP="002559D2">
      <w:pPr>
        <w:shd w:val="clear" w:color="auto" w:fill="FFFFFF"/>
        <w:spacing w:after="120"/>
        <w:ind w:left="29"/>
        <w:jc w:val="center"/>
        <w:rPr>
          <w:color w:val="000000"/>
          <w:spacing w:val="-4"/>
          <w:szCs w:val="22"/>
        </w:rPr>
      </w:pPr>
      <w:r w:rsidRPr="00152B66">
        <w:rPr>
          <w:color w:val="000000"/>
          <w:spacing w:val="-4"/>
          <w:szCs w:val="22"/>
        </w:rPr>
        <w:t xml:space="preserve">v souladu s </w:t>
      </w:r>
      <w:proofErr w:type="spellStart"/>
      <w:r w:rsidRPr="00152B66">
        <w:rPr>
          <w:color w:val="000000"/>
          <w:spacing w:val="-4"/>
          <w:szCs w:val="22"/>
        </w:rPr>
        <w:t>ust</w:t>
      </w:r>
      <w:proofErr w:type="spellEnd"/>
      <w:r w:rsidRPr="00152B66">
        <w:rPr>
          <w:color w:val="000000"/>
          <w:spacing w:val="-4"/>
          <w:szCs w:val="22"/>
        </w:rPr>
        <w:t>. § 2079 a násl. zákona č. 89/2012 Sb., občanský zákoník</w:t>
      </w:r>
    </w:p>
    <w:p w14:paraId="3E63E392" w14:textId="77777777" w:rsidR="002559D2" w:rsidRPr="00152B66" w:rsidRDefault="002559D2" w:rsidP="002559D2">
      <w:pPr>
        <w:shd w:val="clear" w:color="auto" w:fill="FFFFFF"/>
        <w:tabs>
          <w:tab w:val="left" w:pos="1275"/>
        </w:tabs>
        <w:spacing w:after="120"/>
        <w:ind w:left="29"/>
        <w:rPr>
          <w:color w:val="000000"/>
          <w:spacing w:val="-4"/>
          <w:sz w:val="22"/>
          <w:szCs w:val="22"/>
        </w:rPr>
      </w:pPr>
      <w:r w:rsidRPr="00152B66">
        <w:rPr>
          <w:color w:val="000000"/>
          <w:spacing w:val="-4"/>
          <w:sz w:val="22"/>
          <w:szCs w:val="22"/>
        </w:rPr>
        <w:tab/>
      </w:r>
    </w:p>
    <w:p w14:paraId="191E273E" w14:textId="77777777" w:rsidR="002559D2" w:rsidRPr="005A45E2" w:rsidRDefault="002559D2" w:rsidP="002559D2">
      <w:pPr>
        <w:shd w:val="clear" w:color="auto" w:fill="FFFFFF"/>
        <w:spacing w:after="120"/>
        <w:ind w:left="29"/>
        <w:jc w:val="center"/>
        <w:rPr>
          <w:b/>
          <w:color w:val="000000"/>
          <w:spacing w:val="-4"/>
          <w:sz w:val="22"/>
          <w:szCs w:val="22"/>
        </w:rPr>
      </w:pPr>
      <w:r w:rsidRPr="00152B66">
        <w:rPr>
          <w:color w:val="000000"/>
          <w:spacing w:val="-4"/>
          <w:sz w:val="22"/>
          <w:szCs w:val="22"/>
        </w:rPr>
        <w:t>(dále jen jako „</w:t>
      </w:r>
      <w:r w:rsidRPr="00152B66">
        <w:rPr>
          <w:b/>
          <w:color w:val="000000"/>
          <w:spacing w:val="-4"/>
          <w:sz w:val="22"/>
          <w:szCs w:val="22"/>
        </w:rPr>
        <w:t>Smlouva</w:t>
      </w:r>
      <w:r w:rsidRPr="00152B66">
        <w:rPr>
          <w:color w:val="000000"/>
          <w:spacing w:val="-4"/>
          <w:sz w:val="22"/>
          <w:szCs w:val="22"/>
        </w:rPr>
        <w:t>“)</w:t>
      </w:r>
    </w:p>
    <w:p w14:paraId="34D428C7" w14:textId="77777777" w:rsidR="002559D2" w:rsidRPr="00152B66" w:rsidRDefault="002559D2" w:rsidP="002559D2">
      <w:pPr>
        <w:spacing w:after="120"/>
        <w:jc w:val="center"/>
        <w:rPr>
          <w:b/>
          <w:sz w:val="22"/>
          <w:szCs w:val="22"/>
        </w:rPr>
      </w:pPr>
    </w:p>
    <w:p w14:paraId="4A2D170F" w14:textId="77777777" w:rsidR="002559D2" w:rsidRPr="00152B66" w:rsidRDefault="002559D2" w:rsidP="002559D2">
      <w:pPr>
        <w:spacing w:after="120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Psychiatrická nemocnice v Dobřanech</w:t>
      </w:r>
    </w:p>
    <w:p w14:paraId="3EDA8034" w14:textId="77777777" w:rsidR="002559D2" w:rsidRPr="00152B66" w:rsidRDefault="002559D2" w:rsidP="002559D2">
      <w:pPr>
        <w:spacing w:after="120"/>
        <w:rPr>
          <w:b/>
          <w:sz w:val="22"/>
          <w:szCs w:val="22"/>
        </w:rPr>
      </w:pPr>
    </w:p>
    <w:p w14:paraId="5F7517FE" w14:textId="77777777" w:rsidR="002559D2" w:rsidRPr="00152B66" w:rsidRDefault="002559D2" w:rsidP="002559D2">
      <w:pPr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S</w:t>
      </w:r>
      <w:r>
        <w:rPr>
          <w:sz w:val="22"/>
          <w:szCs w:val="22"/>
        </w:rPr>
        <w:t>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Ústavní </w:t>
      </w:r>
      <w:r>
        <w:rPr>
          <w:sz w:val="22"/>
          <w:szCs w:val="22"/>
        </w:rPr>
        <w:t>341</w:t>
      </w:r>
      <w:r w:rsidRPr="00152B66">
        <w:rPr>
          <w:sz w:val="22"/>
          <w:szCs w:val="22"/>
        </w:rPr>
        <w:t>, Dobřany</w:t>
      </w:r>
      <w:r>
        <w:rPr>
          <w:sz w:val="22"/>
          <w:szCs w:val="22"/>
        </w:rPr>
        <w:t>, 334 41</w:t>
      </w:r>
    </w:p>
    <w:p w14:paraId="2A264198" w14:textId="77777777" w:rsidR="002559D2" w:rsidRDefault="002559D2" w:rsidP="002559D2">
      <w:pPr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IČ:</w:t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>
        <w:rPr>
          <w:sz w:val="22"/>
          <w:szCs w:val="22"/>
        </w:rPr>
        <w:t>00</w:t>
      </w:r>
      <w:r w:rsidRPr="00152B66">
        <w:rPr>
          <w:sz w:val="22"/>
          <w:szCs w:val="22"/>
        </w:rPr>
        <w:t>669792</w:t>
      </w:r>
    </w:p>
    <w:p w14:paraId="18AF214A" w14:textId="77777777" w:rsidR="002559D2" w:rsidRPr="00152B66" w:rsidRDefault="002559D2" w:rsidP="002559D2">
      <w:pPr>
        <w:spacing w:after="12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CZ00669792</w:t>
      </w:r>
    </w:p>
    <w:p w14:paraId="119CC8C9" w14:textId="51AC5DE2" w:rsidR="002559D2" w:rsidRPr="00152B66" w:rsidRDefault="002559D2" w:rsidP="002559D2">
      <w:pPr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Jednající/zastoupený:</w:t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="001A2600">
        <w:rPr>
          <w:sz w:val="22"/>
          <w:szCs w:val="22"/>
        </w:rPr>
        <w:t>………….</w:t>
      </w:r>
      <w:r w:rsidRPr="00152B66">
        <w:rPr>
          <w:sz w:val="22"/>
          <w:szCs w:val="22"/>
        </w:rPr>
        <w:t xml:space="preserve"> </w:t>
      </w:r>
      <w:proofErr w:type="gramStart"/>
      <w:r w:rsidRPr="00152B66">
        <w:rPr>
          <w:sz w:val="22"/>
          <w:szCs w:val="22"/>
        </w:rPr>
        <w:t>ředitel</w:t>
      </w:r>
      <w:proofErr w:type="gramEnd"/>
    </w:p>
    <w:p w14:paraId="46CF83A3" w14:textId="5AF99C1A" w:rsidR="002559D2" w:rsidRPr="00152B66" w:rsidRDefault="002559D2" w:rsidP="002559D2">
      <w:pPr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Kontaktní osoba:</w:t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="001A2600">
        <w:rPr>
          <w:sz w:val="22"/>
          <w:szCs w:val="22"/>
        </w:rPr>
        <w:t>………………</w:t>
      </w:r>
    </w:p>
    <w:p w14:paraId="21F9DC08" w14:textId="77777777" w:rsidR="002559D2" w:rsidRPr="00152B66" w:rsidRDefault="002559D2" w:rsidP="002559D2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(dále jen jako </w:t>
      </w:r>
      <w:r w:rsidRPr="00152B66">
        <w:rPr>
          <w:b/>
          <w:sz w:val="22"/>
          <w:szCs w:val="22"/>
        </w:rPr>
        <w:t>„kupující“)</w:t>
      </w:r>
    </w:p>
    <w:p w14:paraId="097AF441" w14:textId="77777777" w:rsidR="002559D2" w:rsidRPr="00152B66" w:rsidRDefault="002559D2" w:rsidP="002559D2">
      <w:pPr>
        <w:pStyle w:val="Nadpis"/>
        <w:spacing w:after="120"/>
        <w:rPr>
          <w:rFonts w:ascii="Times New Roman" w:hAnsi="Times New Roman"/>
          <w:b w:val="0"/>
          <w:sz w:val="22"/>
          <w:szCs w:val="22"/>
        </w:rPr>
      </w:pPr>
    </w:p>
    <w:p w14:paraId="4CF910D1" w14:textId="77777777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a</w:t>
      </w:r>
    </w:p>
    <w:p w14:paraId="0A070C67" w14:textId="77777777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</w:p>
    <w:p w14:paraId="4B73832A" w14:textId="481AB43A" w:rsidR="002559D2" w:rsidRPr="00B254A2" w:rsidRDefault="00B254A2" w:rsidP="002559D2">
      <w:pPr>
        <w:pStyle w:val="Nadpis"/>
        <w:spacing w:after="120"/>
        <w:jc w:val="left"/>
        <w:rPr>
          <w:rFonts w:ascii="Times New Roman" w:hAnsi="Times New Roman"/>
          <w:sz w:val="22"/>
          <w:szCs w:val="22"/>
        </w:rPr>
      </w:pPr>
      <w:r w:rsidRPr="00B254A2">
        <w:rPr>
          <w:rFonts w:ascii="Times New Roman" w:hAnsi="Times New Roman"/>
          <w:sz w:val="22"/>
          <w:szCs w:val="22"/>
        </w:rPr>
        <w:t>VIKPAP GROUP s.r.o.</w:t>
      </w:r>
    </w:p>
    <w:p w14:paraId="297BC17E" w14:textId="77777777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sz w:val="22"/>
          <w:szCs w:val="22"/>
        </w:rPr>
      </w:pPr>
    </w:p>
    <w:p w14:paraId="0BBAD372" w14:textId="364BD854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Se sídlem</w:t>
      </w:r>
      <w:r w:rsidRPr="00152B66">
        <w:rPr>
          <w:rFonts w:ascii="Times New Roman" w:hAnsi="Times New Roman"/>
          <w:b w:val="0"/>
          <w:sz w:val="22"/>
          <w:szCs w:val="22"/>
        </w:rPr>
        <w:t xml:space="preserve">: </w:t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="00B254A2">
        <w:rPr>
          <w:rFonts w:ascii="Times New Roman" w:hAnsi="Times New Roman"/>
          <w:b w:val="0"/>
          <w:sz w:val="22"/>
          <w:szCs w:val="22"/>
        </w:rPr>
        <w:t>Nádražní 2335/30, 794 01, Krnov</w:t>
      </w:r>
    </w:p>
    <w:p w14:paraId="194E79A2" w14:textId="49C8C939" w:rsidR="002559D2" w:rsidRPr="00152B66" w:rsidRDefault="002559D2" w:rsidP="002559D2">
      <w:pPr>
        <w:pStyle w:val="Nadpis"/>
        <w:spacing w:after="12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Zapsaná:</w:t>
      </w:r>
      <w:r w:rsidRPr="00152B6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B254A2">
        <w:rPr>
          <w:rFonts w:ascii="Times New Roman" w:hAnsi="Times New Roman"/>
          <w:b w:val="0"/>
          <w:sz w:val="22"/>
          <w:szCs w:val="22"/>
        </w:rPr>
        <w:t>Krajským</w:t>
      </w:r>
      <w:r w:rsidRPr="00152B6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B254A2">
        <w:rPr>
          <w:rFonts w:ascii="Times New Roman" w:hAnsi="Times New Roman"/>
          <w:b w:val="0"/>
          <w:sz w:val="22"/>
          <w:szCs w:val="22"/>
        </w:rPr>
        <w:t> Ostravě,</w:t>
      </w:r>
      <w:r w:rsidRPr="00152B6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B254A2">
        <w:rPr>
          <w:rFonts w:ascii="Times New Roman" w:hAnsi="Times New Roman"/>
          <w:b w:val="0"/>
          <w:sz w:val="22"/>
          <w:szCs w:val="22"/>
        </w:rPr>
        <w:t>C,</w:t>
      </w:r>
      <w:r w:rsidRPr="00152B6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B254A2">
        <w:rPr>
          <w:rFonts w:ascii="Times New Roman" w:hAnsi="Times New Roman"/>
          <w:b w:val="0"/>
          <w:sz w:val="22"/>
          <w:szCs w:val="22"/>
        </w:rPr>
        <w:t>17650</w:t>
      </w:r>
    </w:p>
    <w:p w14:paraId="729CFEAF" w14:textId="0BDEAC7E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="00B254A2">
        <w:rPr>
          <w:rFonts w:ascii="Times New Roman" w:hAnsi="Times New Roman"/>
          <w:b w:val="0"/>
          <w:sz w:val="22"/>
          <w:szCs w:val="22"/>
        </w:rPr>
        <w:t>25389637</w:t>
      </w:r>
    </w:p>
    <w:p w14:paraId="0BE380AE" w14:textId="7E75EB45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DIČ:</w:t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="00B254A2">
        <w:rPr>
          <w:rFonts w:ascii="Times New Roman" w:hAnsi="Times New Roman"/>
          <w:b w:val="0"/>
          <w:sz w:val="22"/>
          <w:szCs w:val="22"/>
        </w:rPr>
        <w:t>CZ25389637</w:t>
      </w:r>
    </w:p>
    <w:p w14:paraId="31CC457D" w14:textId="06F1AD03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Jednající/zastoupený:</w:t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Pr="00152B66">
        <w:rPr>
          <w:rFonts w:ascii="Times New Roman" w:hAnsi="Times New Roman"/>
          <w:b w:val="0"/>
          <w:sz w:val="22"/>
          <w:szCs w:val="22"/>
        </w:rPr>
        <w:tab/>
      </w:r>
      <w:r w:rsidR="001A2600">
        <w:rPr>
          <w:rFonts w:ascii="Times New Roman" w:hAnsi="Times New Roman"/>
          <w:b w:val="0"/>
          <w:sz w:val="22"/>
          <w:szCs w:val="22"/>
        </w:rPr>
        <w:t>…………..</w:t>
      </w:r>
      <w:r w:rsidR="00B254A2">
        <w:rPr>
          <w:rFonts w:ascii="Times New Roman" w:hAnsi="Times New Roman"/>
          <w:b w:val="0"/>
          <w:sz w:val="22"/>
          <w:szCs w:val="22"/>
        </w:rPr>
        <w:t>, jednatel</w:t>
      </w:r>
    </w:p>
    <w:p w14:paraId="0492A1AF" w14:textId="53003DB0" w:rsidR="002559D2" w:rsidRPr="00152B66" w:rsidRDefault="002559D2" w:rsidP="002559D2">
      <w:pPr>
        <w:pStyle w:val="Nadpis"/>
        <w:spacing w:after="120"/>
        <w:jc w:val="left"/>
        <w:rPr>
          <w:rFonts w:ascii="Times New Roman" w:hAnsi="Times New Roman"/>
          <w:b w:val="0"/>
          <w:sz w:val="22"/>
          <w:szCs w:val="22"/>
        </w:rPr>
      </w:pPr>
      <w:r w:rsidRPr="00152B66">
        <w:rPr>
          <w:rFonts w:ascii="Times New Roman" w:hAnsi="Times New Roman"/>
          <w:b w:val="0"/>
          <w:sz w:val="22"/>
          <w:szCs w:val="22"/>
        </w:rPr>
        <w:t>Kontaktní osoba</w:t>
      </w:r>
      <w:r>
        <w:rPr>
          <w:rFonts w:ascii="Times New Roman" w:hAnsi="Times New Roman"/>
          <w:b w:val="0"/>
          <w:sz w:val="22"/>
          <w:szCs w:val="22"/>
        </w:rPr>
        <w:t>, telefon:</w:t>
      </w:r>
      <w:r>
        <w:rPr>
          <w:rFonts w:ascii="Times New Roman" w:hAnsi="Times New Roman"/>
          <w:b w:val="0"/>
          <w:sz w:val="22"/>
          <w:szCs w:val="22"/>
        </w:rPr>
        <w:tab/>
      </w:r>
      <w:r w:rsidR="001A2600">
        <w:rPr>
          <w:rFonts w:ascii="Times New Roman" w:hAnsi="Times New Roman"/>
          <w:b w:val="0"/>
          <w:sz w:val="22"/>
          <w:szCs w:val="22"/>
        </w:rPr>
        <w:t>…………….</w:t>
      </w:r>
    </w:p>
    <w:p w14:paraId="08515ED0" w14:textId="77777777" w:rsidR="002559D2" w:rsidRPr="00152B66" w:rsidRDefault="002559D2" w:rsidP="002559D2">
      <w:pPr>
        <w:pStyle w:val="Styl"/>
        <w:tabs>
          <w:tab w:val="left" w:pos="2812"/>
        </w:tabs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(dále jen jako „</w:t>
      </w:r>
      <w:r w:rsidRPr="00152B66">
        <w:rPr>
          <w:b/>
          <w:sz w:val="22"/>
          <w:szCs w:val="22"/>
        </w:rPr>
        <w:t>prodávající</w:t>
      </w:r>
      <w:r w:rsidRPr="00152B66">
        <w:rPr>
          <w:sz w:val="22"/>
          <w:szCs w:val="22"/>
        </w:rPr>
        <w:t>“)</w:t>
      </w:r>
    </w:p>
    <w:p w14:paraId="34AF19CB" w14:textId="77777777" w:rsidR="002559D2" w:rsidRPr="00152B66" w:rsidRDefault="002559D2" w:rsidP="002559D2">
      <w:pPr>
        <w:spacing w:after="120"/>
        <w:rPr>
          <w:sz w:val="22"/>
          <w:szCs w:val="22"/>
        </w:rPr>
      </w:pPr>
    </w:p>
    <w:p w14:paraId="3C7D5E7B" w14:textId="77777777" w:rsidR="002559D2" w:rsidRPr="00152B66" w:rsidRDefault="002559D2" w:rsidP="002559D2">
      <w:pPr>
        <w:spacing w:after="120"/>
        <w:rPr>
          <w:sz w:val="22"/>
          <w:szCs w:val="22"/>
        </w:rPr>
      </w:pPr>
    </w:p>
    <w:p w14:paraId="309E7771" w14:textId="77777777" w:rsidR="002559D2" w:rsidRPr="00152B66" w:rsidRDefault="002559D2" w:rsidP="002559D2">
      <w:pPr>
        <w:pStyle w:val="Nadpis1"/>
        <w:keepNext w:val="0"/>
        <w:widowControl w:val="0"/>
        <w:spacing w:after="120"/>
        <w:ind w:left="709" w:hanging="709"/>
        <w:rPr>
          <w:sz w:val="22"/>
          <w:szCs w:val="22"/>
        </w:rPr>
      </w:pPr>
      <w:r w:rsidRPr="00152B66">
        <w:rPr>
          <w:sz w:val="22"/>
          <w:szCs w:val="22"/>
        </w:rPr>
        <w:t>Čl. I.</w:t>
      </w:r>
    </w:p>
    <w:p w14:paraId="4A58ECF6" w14:textId="77777777" w:rsidR="002559D2" w:rsidRPr="00152B66" w:rsidRDefault="002559D2" w:rsidP="002559D2">
      <w:pPr>
        <w:pStyle w:val="Nadpis1"/>
        <w:keepNext w:val="0"/>
        <w:widowControl w:val="0"/>
        <w:spacing w:after="120"/>
        <w:ind w:hanging="709"/>
        <w:rPr>
          <w:sz w:val="22"/>
          <w:szCs w:val="22"/>
        </w:rPr>
      </w:pPr>
      <w:r w:rsidRPr="00152B66">
        <w:rPr>
          <w:sz w:val="22"/>
          <w:szCs w:val="22"/>
        </w:rPr>
        <w:t xml:space="preserve">        Úvodní ustanovení</w:t>
      </w:r>
    </w:p>
    <w:p w14:paraId="50877B13" w14:textId="3F08E431" w:rsidR="002559D2" w:rsidRPr="00EB7153" w:rsidRDefault="002559D2" w:rsidP="002559D2">
      <w:pPr>
        <w:pStyle w:val="Odstavecseseznamem"/>
        <w:numPr>
          <w:ilvl w:val="0"/>
          <w:numId w:val="5"/>
        </w:numPr>
        <w:shd w:val="clear" w:color="auto" w:fill="FFFFFF"/>
        <w:suppressAutoHyphens/>
        <w:spacing w:after="120"/>
        <w:ind w:left="284" w:hanging="284"/>
        <w:jc w:val="both"/>
        <w:rPr>
          <w:sz w:val="22"/>
          <w:szCs w:val="22"/>
        </w:rPr>
      </w:pPr>
      <w:r w:rsidRPr="00EB7153">
        <w:rPr>
          <w:sz w:val="22"/>
          <w:szCs w:val="22"/>
        </w:rPr>
        <w:t xml:space="preserve">Tato smlouva je uzavírána mezi stranami na základě výsledků veřejné zakázky malého rozsahu na dodávky s názvem </w:t>
      </w:r>
      <w:r w:rsidRPr="00EB7153">
        <w:rPr>
          <w:b/>
          <w:sz w:val="22"/>
          <w:szCs w:val="22"/>
        </w:rPr>
        <w:t>„</w:t>
      </w:r>
      <w:r w:rsidR="008A3F32">
        <w:rPr>
          <w:b/>
          <w:sz w:val="22"/>
          <w:szCs w:val="22"/>
        </w:rPr>
        <w:t>Dodávky kancelářských potřeb</w:t>
      </w:r>
      <w:r w:rsidRPr="00EB7153">
        <w:rPr>
          <w:b/>
          <w:sz w:val="22"/>
          <w:szCs w:val="22"/>
        </w:rPr>
        <w:t xml:space="preserve">" </w:t>
      </w:r>
      <w:r w:rsidRPr="00EB7153">
        <w:rPr>
          <w:sz w:val="22"/>
          <w:szCs w:val="22"/>
        </w:rPr>
        <w:t>(ID veřejné zakázky na elektronickém tržišti</w:t>
      </w:r>
      <w:r w:rsidRPr="00EB7153">
        <w:rPr>
          <w:b/>
          <w:sz w:val="22"/>
          <w:szCs w:val="22"/>
        </w:rPr>
        <w:t xml:space="preserve"> </w:t>
      </w:r>
      <w:proofErr w:type="spellStart"/>
      <w:r w:rsidRPr="00EB7153">
        <w:rPr>
          <w:sz w:val="22"/>
          <w:szCs w:val="22"/>
        </w:rPr>
        <w:t>Tendermarket</w:t>
      </w:r>
      <w:proofErr w:type="spellEnd"/>
      <w:r w:rsidRPr="00EB7153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EB7153">
        <w:rPr>
          <w:sz w:val="22"/>
          <w:szCs w:val="22"/>
        </w:rPr>
        <w:t>T004/2</w:t>
      </w:r>
      <w:r w:rsidR="004D6FFF">
        <w:rPr>
          <w:sz w:val="22"/>
          <w:szCs w:val="22"/>
        </w:rPr>
        <w:t>4</w:t>
      </w:r>
      <w:r w:rsidRPr="00EB7153">
        <w:rPr>
          <w:sz w:val="22"/>
          <w:szCs w:val="22"/>
        </w:rPr>
        <w:t>V/0000</w:t>
      </w:r>
      <w:r w:rsidR="009F45D4">
        <w:rPr>
          <w:sz w:val="22"/>
          <w:szCs w:val="22"/>
        </w:rPr>
        <w:t>5144</w:t>
      </w:r>
      <w:r w:rsidRPr="00EB7153">
        <w:rPr>
          <w:sz w:val="22"/>
          <w:szCs w:val="22"/>
        </w:rPr>
        <w:t xml:space="preserve">), neboť nabídka dodavatele byla vyhodnocena jako nejvhodnější. Uzavírá se Smlouva na dobu </w:t>
      </w:r>
      <w:r w:rsidRPr="00E35D56">
        <w:rPr>
          <w:b/>
          <w:sz w:val="22"/>
          <w:szCs w:val="22"/>
        </w:rPr>
        <w:t>1</w:t>
      </w:r>
      <w:r w:rsidR="00BD71BB">
        <w:rPr>
          <w:b/>
          <w:sz w:val="22"/>
          <w:szCs w:val="22"/>
        </w:rPr>
        <w:t>2</w:t>
      </w:r>
      <w:r w:rsidRPr="00E35D56">
        <w:rPr>
          <w:b/>
          <w:sz w:val="22"/>
          <w:szCs w:val="22"/>
        </w:rPr>
        <w:t xml:space="preserve"> </w:t>
      </w:r>
      <w:r w:rsidR="00BD71BB">
        <w:rPr>
          <w:b/>
          <w:sz w:val="22"/>
          <w:szCs w:val="22"/>
        </w:rPr>
        <w:t>měsíců</w:t>
      </w:r>
      <w:r w:rsidRPr="00EB7153">
        <w:rPr>
          <w:sz w:val="22"/>
          <w:szCs w:val="22"/>
        </w:rPr>
        <w:t xml:space="preserve">, na jejímž základě bude prodávající průběžně dodávat kupujícímu zboží dle specifikace, která je přílohou této Smlouvy, dle jeho požadavků a potřeb, vč. dopravy prodávajícím až na místo určení vč. všech případných poplatků či plateb s tím souvisejících. </w:t>
      </w:r>
    </w:p>
    <w:p w14:paraId="78895C58" w14:textId="4D46F3E8" w:rsidR="002559D2" w:rsidRDefault="002559D2" w:rsidP="002559D2">
      <w:pPr>
        <w:spacing w:after="120"/>
        <w:rPr>
          <w:sz w:val="22"/>
          <w:szCs w:val="22"/>
        </w:rPr>
      </w:pPr>
    </w:p>
    <w:p w14:paraId="3607DDEE" w14:textId="77777777" w:rsidR="00022615" w:rsidRDefault="00022615" w:rsidP="002559D2">
      <w:pPr>
        <w:spacing w:after="120"/>
        <w:rPr>
          <w:sz w:val="22"/>
          <w:szCs w:val="22"/>
        </w:rPr>
      </w:pPr>
    </w:p>
    <w:p w14:paraId="48A89102" w14:textId="77777777" w:rsidR="002559D2" w:rsidRPr="00152B66" w:rsidRDefault="002559D2" w:rsidP="002559D2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lastRenderedPageBreak/>
        <w:t>Čl. II.</w:t>
      </w:r>
    </w:p>
    <w:p w14:paraId="05CFC914" w14:textId="77777777" w:rsidR="002559D2" w:rsidRPr="002559D2" w:rsidRDefault="002559D2" w:rsidP="002559D2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2559D2">
        <w:rPr>
          <w:sz w:val="22"/>
          <w:szCs w:val="22"/>
        </w:rPr>
        <w:t>Předmět smlouvy</w:t>
      </w:r>
    </w:p>
    <w:p w14:paraId="0F61C575" w14:textId="77777777" w:rsidR="002559D2" w:rsidRPr="002559D2" w:rsidRDefault="002559D2" w:rsidP="002559D2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bCs/>
          <w:sz w:val="22"/>
          <w:szCs w:val="22"/>
        </w:rPr>
        <w:t xml:space="preserve">Předmětem této Smlouvy je závazek prodávajícího dodávat kupujícímu na základě Objednávek zboží blíže určené v příloze č. 1 této Smlouvy </w:t>
      </w:r>
      <w:r w:rsidRPr="002559D2">
        <w:rPr>
          <w:sz w:val="22"/>
          <w:szCs w:val="22"/>
        </w:rPr>
        <w:t xml:space="preserve">dle potřeb a požadavků kupujícího po dobu trvání této Smlouvy (1 rok). </w:t>
      </w:r>
    </w:p>
    <w:p w14:paraId="34E0CE08" w14:textId="77777777" w:rsidR="002559D2" w:rsidRPr="002559D2" w:rsidRDefault="002559D2" w:rsidP="002559D2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bCs/>
          <w:sz w:val="22"/>
          <w:szCs w:val="22"/>
        </w:rPr>
      </w:pPr>
      <w:r w:rsidRPr="002559D2">
        <w:rPr>
          <w:sz w:val="22"/>
          <w:szCs w:val="22"/>
        </w:rPr>
        <w:t xml:space="preserve">Kupující se </w:t>
      </w:r>
      <w:r w:rsidRPr="002559D2">
        <w:rPr>
          <w:bCs/>
          <w:sz w:val="22"/>
          <w:szCs w:val="22"/>
        </w:rPr>
        <w:t xml:space="preserve">zavazuje dodávky převzít a zaplatit prodávajícímu cenu, specifikovanou dle jednotlivých položek v příloze č. 1 této Smlouvy, která je její nedílnou součástí. </w:t>
      </w:r>
    </w:p>
    <w:p w14:paraId="2F4CC90C" w14:textId="77777777" w:rsidR="002559D2" w:rsidRPr="002559D2" w:rsidRDefault="002559D2" w:rsidP="002559D2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bCs/>
          <w:sz w:val="22"/>
          <w:szCs w:val="22"/>
        </w:rPr>
      </w:pPr>
      <w:r w:rsidRPr="002559D2">
        <w:rPr>
          <w:bCs/>
          <w:sz w:val="22"/>
          <w:szCs w:val="22"/>
        </w:rPr>
        <w:t>Přesná specifikace (předmětu) dodávek a (jednotkových) cen je obsažena v příloze č. 1 této Smlouvy. Jednotkové ceny jsou pevné, platné po celou dobu trvání Smlouvy a je možné je měnit pouze na základě oboustranné dohody dodatkem této smlouvy.</w:t>
      </w:r>
    </w:p>
    <w:p w14:paraId="2FC9976B" w14:textId="77777777" w:rsidR="002559D2" w:rsidRPr="00D024C9" w:rsidRDefault="002559D2" w:rsidP="002559D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>Uvedená množství u jednotlivých položek představují předpokládanou</w:t>
      </w:r>
      <w:r w:rsidRPr="00EB7153">
        <w:rPr>
          <w:sz w:val="22"/>
          <w:szCs w:val="22"/>
        </w:rPr>
        <w:t xml:space="preserve"> spotřebu, kupující negarantuje dosažení odběru uváděných množství. </w:t>
      </w:r>
    </w:p>
    <w:p w14:paraId="63C2B757" w14:textId="77777777" w:rsidR="002559D2" w:rsidRPr="00152B66" w:rsidRDefault="002559D2" w:rsidP="002559D2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5.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Předmět dodávek, zadávaných na základě této Smlouvy, bude prodávajícím plněn řádně, včas, s odbornou péčí a v souladu s pokyny kupujícího, dílčími smlouvami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(objednávkami)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podmínkami provedeného zadávacího řízení vč. nabídky uchazeče a s platnými právními předpisy. </w:t>
      </w:r>
    </w:p>
    <w:p w14:paraId="40006BC8" w14:textId="77777777" w:rsidR="002559D2" w:rsidRPr="00152B66" w:rsidRDefault="002559D2" w:rsidP="002559D2">
      <w:pPr>
        <w:spacing w:after="120"/>
        <w:ind w:firstLine="708"/>
        <w:jc w:val="both"/>
        <w:rPr>
          <w:sz w:val="22"/>
          <w:szCs w:val="22"/>
        </w:rPr>
      </w:pPr>
    </w:p>
    <w:p w14:paraId="6B33B610" w14:textId="77777777" w:rsidR="002559D2" w:rsidRPr="00152B66" w:rsidRDefault="002559D2" w:rsidP="002559D2">
      <w:pPr>
        <w:pStyle w:val="Nadpis1"/>
        <w:keepNext w:val="0"/>
        <w:widowControl w:val="0"/>
        <w:spacing w:after="120"/>
        <w:ind w:hanging="709"/>
        <w:rPr>
          <w:sz w:val="22"/>
          <w:szCs w:val="22"/>
        </w:rPr>
      </w:pPr>
      <w:r w:rsidRPr="00152B66">
        <w:rPr>
          <w:sz w:val="22"/>
          <w:szCs w:val="22"/>
        </w:rPr>
        <w:t xml:space="preserve">      Čl. III.</w:t>
      </w:r>
    </w:p>
    <w:p w14:paraId="39DC7EEC" w14:textId="77777777" w:rsidR="002559D2" w:rsidRPr="002559D2" w:rsidRDefault="002559D2" w:rsidP="002559D2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2559D2">
        <w:rPr>
          <w:sz w:val="22"/>
          <w:szCs w:val="22"/>
        </w:rPr>
        <w:t>Uzavírání a předmět dílčích smluv</w:t>
      </w:r>
    </w:p>
    <w:p w14:paraId="5AFDE7FE" w14:textId="77777777" w:rsidR="002559D2" w:rsidRPr="002559D2" w:rsidRDefault="002559D2" w:rsidP="002559D2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 xml:space="preserve">Jednotlivé dodávky budou mezi smluvními stranami realizovány na základě dílčích smluv - objednávek. </w:t>
      </w:r>
    </w:p>
    <w:p w14:paraId="59B9E752" w14:textId="77777777" w:rsidR="002559D2" w:rsidRPr="002559D2" w:rsidRDefault="002559D2" w:rsidP="002559D2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>Kupující je oprávněn doručit prodávajícímu v souladu a za podmínek stanovených touto Smlouvou závaznou písemnou Objednávku, která bude obsahovat požadované druhy a počty zboží. V objednávce vždy bude uveden kupující, včetně místa dodání. Objednávka musí být učiněna písemně, a to prostřednictvím elektronické pošty.</w:t>
      </w:r>
      <w:r w:rsidRPr="002559D2">
        <w:rPr>
          <w:sz w:val="22"/>
          <w:szCs w:val="22"/>
        </w:rPr>
        <w:tab/>
      </w:r>
    </w:p>
    <w:p w14:paraId="4BEC0BC8" w14:textId="0C4BB78E" w:rsidR="002559D2" w:rsidRPr="002559D2" w:rsidRDefault="002559D2" w:rsidP="002559D2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 xml:space="preserve">Prodávající je povinen objednávku ve lhůtě do </w:t>
      </w:r>
      <w:r w:rsidR="001E62A9">
        <w:rPr>
          <w:sz w:val="22"/>
          <w:szCs w:val="22"/>
        </w:rPr>
        <w:t>3</w:t>
      </w:r>
      <w:r w:rsidRPr="002559D2">
        <w:rPr>
          <w:sz w:val="22"/>
          <w:szCs w:val="22"/>
        </w:rPr>
        <w:t xml:space="preserve"> pracovních dnů od doručení písemně prostřednictvím elektronické pošty potvrdit a doručit kupujícímu. Tím dojde k uzavření dílčí smlouvy. Dokud není potvrzení objednávky odesláno prodávajícím kupujícímu, může kupující písemně, a to elektronickou poštou bez jakýchkoliv nákladů svou objednávku odvolat. </w:t>
      </w:r>
    </w:p>
    <w:p w14:paraId="398CCD13" w14:textId="77777777" w:rsidR="002559D2" w:rsidRPr="002559D2" w:rsidRDefault="002559D2" w:rsidP="002559D2">
      <w:pPr>
        <w:pStyle w:val="Odstavecseseznamem"/>
        <w:numPr>
          <w:ilvl w:val="0"/>
          <w:numId w:val="7"/>
        </w:numPr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 xml:space="preserve">Pokud prodávající nepotvrdí kupujícímu objednávku ve shora uvedené lhůtě a nedojde-li zároveň odvolání objednávky kupujícím, má se za to, že objednávka je akceptována 4. pracovní den od jejího odeslání kupujícím. </w:t>
      </w:r>
    </w:p>
    <w:p w14:paraId="69A42E70" w14:textId="77777777" w:rsidR="002559D2" w:rsidRPr="00152B66" w:rsidRDefault="002559D2" w:rsidP="002559D2">
      <w:pPr>
        <w:pStyle w:val="Nadpis1"/>
        <w:keepNext w:val="0"/>
        <w:widowControl w:val="0"/>
        <w:spacing w:after="120"/>
        <w:ind w:hanging="709"/>
        <w:rPr>
          <w:sz w:val="22"/>
          <w:szCs w:val="22"/>
        </w:rPr>
      </w:pPr>
      <w:r w:rsidRPr="00152B66">
        <w:rPr>
          <w:sz w:val="22"/>
          <w:szCs w:val="22"/>
        </w:rPr>
        <w:t xml:space="preserve">          Čl. IV.</w:t>
      </w:r>
    </w:p>
    <w:p w14:paraId="5A96650A" w14:textId="77777777" w:rsidR="002559D2" w:rsidRPr="00152B66" w:rsidRDefault="002559D2" w:rsidP="002559D2">
      <w:pPr>
        <w:pStyle w:val="Nadpis1"/>
        <w:keepNext w:val="0"/>
        <w:widowControl w:val="0"/>
        <w:spacing w:after="120"/>
        <w:rPr>
          <w:sz w:val="22"/>
          <w:szCs w:val="22"/>
        </w:rPr>
      </w:pPr>
      <w:r w:rsidRPr="00152B66">
        <w:rPr>
          <w:sz w:val="22"/>
          <w:szCs w:val="22"/>
        </w:rPr>
        <w:t>Cena a platební podmínky</w:t>
      </w:r>
    </w:p>
    <w:p w14:paraId="56AF0F1E" w14:textId="77777777" w:rsidR="002559D2" w:rsidRPr="002559D2" w:rsidRDefault="002559D2" w:rsidP="002559D2">
      <w:pPr>
        <w:spacing w:after="120"/>
        <w:ind w:left="284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152B66">
        <w:rPr>
          <w:sz w:val="22"/>
          <w:szCs w:val="22"/>
        </w:rPr>
        <w:t>Ceny jednotlivých položek předmětu plnění dle této Smlouvy jsou uvedeny ve Specifikaci předmětu plnění</w:t>
      </w:r>
      <w:r>
        <w:rPr>
          <w:sz w:val="22"/>
          <w:szCs w:val="22"/>
        </w:rPr>
        <w:t xml:space="preserve"> </w:t>
      </w:r>
      <w:r w:rsidRPr="002559D2">
        <w:rPr>
          <w:sz w:val="22"/>
          <w:szCs w:val="22"/>
        </w:rPr>
        <w:t>- p</w:t>
      </w:r>
      <w:r w:rsidRPr="002559D2">
        <w:rPr>
          <w:bCs/>
          <w:sz w:val="22"/>
          <w:szCs w:val="22"/>
        </w:rPr>
        <w:t xml:space="preserve">odrobném rozpisu nabídkové ceny, který je nedílnou součástí této Smlouvy jako její příloha č. 1. </w:t>
      </w:r>
    </w:p>
    <w:p w14:paraId="14E3CD9D" w14:textId="77777777" w:rsidR="002559D2" w:rsidRPr="00152B66" w:rsidRDefault="002559D2" w:rsidP="002559D2">
      <w:pPr>
        <w:pStyle w:val="Zkladntext"/>
        <w:tabs>
          <w:tab w:val="num" w:pos="284"/>
          <w:tab w:val="left" w:pos="567"/>
        </w:tabs>
        <w:jc w:val="both"/>
        <w:rPr>
          <w:b/>
          <w:bCs/>
          <w:iCs/>
          <w:sz w:val="22"/>
          <w:szCs w:val="22"/>
        </w:rPr>
      </w:pPr>
      <w:r w:rsidRPr="002559D2">
        <w:rPr>
          <w:b/>
          <w:bCs/>
          <w:iCs/>
          <w:sz w:val="22"/>
          <w:szCs w:val="22"/>
        </w:rPr>
        <w:tab/>
        <w:t>a) Předpokládaná celková cena</w:t>
      </w:r>
      <w:r w:rsidRPr="00152B66">
        <w:rPr>
          <w:b/>
          <w:bCs/>
          <w:iCs/>
          <w:sz w:val="22"/>
          <w:szCs w:val="22"/>
        </w:rPr>
        <w:t xml:space="preserve"> za dodávky dle této Smlouvy </w:t>
      </w:r>
      <w:r>
        <w:rPr>
          <w:b/>
          <w:bCs/>
          <w:iCs/>
          <w:sz w:val="22"/>
          <w:szCs w:val="22"/>
        </w:rPr>
        <w:t>je dle přílohy č. 1:</w:t>
      </w:r>
    </w:p>
    <w:p w14:paraId="0253C01A" w14:textId="064A5F1A" w:rsidR="002559D2" w:rsidRPr="00152B66" w:rsidRDefault="002559D2" w:rsidP="002559D2">
      <w:pPr>
        <w:pStyle w:val="Zkladntext"/>
        <w:tabs>
          <w:tab w:val="num" w:pos="567"/>
        </w:tabs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ab/>
      </w:r>
      <w:r w:rsidR="00B254A2">
        <w:rPr>
          <w:b/>
          <w:bCs/>
          <w:iCs/>
          <w:sz w:val="22"/>
          <w:szCs w:val="22"/>
        </w:rPr>
        <w:t>480 146,50</w:t>
      </w:r>
      <w:r w:rsidRPr="00152B66">
        <w:rPr>
          <w:b/>
          <w:bCs/>
          <w:iCs/>
          <w:sz w:val="22"/>
          <w:szCs w:val="22"/>
        </w:rPr>
        <w:t> Kč bez DPH</w:t>
      </w:r>
    </w:p>
    <w:p w14:paraId="61FD6488" w14:textId="32DE653F" w:rsidR="002559D2" w:rsidRDefault="002559D2" w:rsidP="002559D2">
      <w:pPr>
        <w:pStyle w:val="Zkladntext"/>
        <w:tabs>
          <w:tab w:val="num" w:pos="567"/>
        </w:tabs>
        <w:ind w:left="567"/>
        <w:jc w:val="both"/>
        <w:rPr>
          <w:sz w:val="22"/>
          <w:szCs w:val="22"/>
        </w:rPr>
      </w:pPr>
      <w:r w:rsidRPr="00152B66">
        <w:rPr>
          <w:bCs/>
          <w:iCs/>
          <w:sz w:val="22"/>
          <w:szCs w:val="22"/>
        </w:rPr>
        <w:t xml:space="preserve">(slovy: </w:t>
      </w:r>
      <w:r w:rsidR="00B254A2">
        <w:rPr>
          <w:bCs/>
          <w:iCs/>
          <w:sz w:val="22"/>
          <w:szCs w:val="22"/>
        </w:rPr>
        <w:t>čtyři sta osmdesát tisíc jedno sto čtyřicet šest korun českých padesát haléřů korun českých)</w:t>
      </w:r>
      <w:r w:rsidRPr="00152B66">
        <w:rPr>
          <w:sz w:val="22"/>
          <w:szCs w:val="22"/>
        </w:rPr>
        <w:t xml:space="preserve"> </w:t>
      </w:r>
    </w:p>
    <w:p w14:paraId="5106B35D" w14:textId="77777777" w:rsidR="002559D2" w:rsidRPr="002559D2" w:rsidRDefault="002559D2" w:rsidP="002559D2">
      <w:pPr>
        <w:pStyle w:val="Zkladntext"/>
        <w:tabs>
          <w:tab w:val="num" w:pos="567"/>
        </w:tabs>
        <w:ind w:left="567"/>
        <w:jc w:val="both"/>
        <w:rPr>
          <w:sz w:val="22"/>
          <w:szCs w:val="22"/>
        </w:rPr>
      </w:pPr>
      <w:r w:rsidRPr="00152B66">
        <w:rPr>
          <w:sz w:val="22"/>
          <w:szCs w:val="22"/>
        </w:rPr>
        <w:t xml:space="preserve">sazba </w:t>
      </w:r>
      <w:r w:rsidRPr="002559D2">
        <w:rPr>
          <w:sz w:val="22"/>
          <w:szCs w:val="22"/>
        </w:rPr>
        <w:t>DPH 21 %.</w:t>
      </w:r>
    </w:p>
    <w:p w14:paraId="091BCE3B" w14:textId="3CE4137D" w:rsidR="002559D2" w:rsidRPr="002559D2" w:rsidRDefault="002559D2" w:rsidP="002559D2">
      <w:pPr>
        <w:pStyle w:val="Zkladntext"/>
        <w:tabs>
          <w:tab w:val="num" w:pos="567"/>
        </w:tabs>
        <w:ind w:left="567" w:hanging="284"/>
        <w:jc w:val="both"/>
        <w:rPr>
          <w:i/>
          <w:iCs/>
          <w:color w:val="FF0000"/>
          <w:sz w:val="22"/>
          <w:szCs w:val="22"/>
        </w:rPr>
      </w:pPr>
      <w:r w:rsidRPr="002559D2">
        <w:rPr>
          <w:sz w:val="22"/>
          <w:szCs w:val="22"/>
        </w:rPr>
        <w:t xml:space="preserve"> b) </w:t>
      </w:r>
      <w:r w:rsidRPr="002559D2">
        <w:rPr>
          <w:b/>
          <w:bCs/>
          <w:sz w:val="22"/>
          <w:szCs w:val="22"/>
        </w:rPr>
        <w:t>Skutečná celková cena</w:t>
      </w:r>
      <w:r w:rsidRPr="002559D2">
        <w:rPr>
          <w:sz w:val="22"/>
          <w:szCs w:val="22"/>
        </w:rPr>
        <w:t xml:space="preserve"> se bude odvíjet od jednotlivých dílčích smluv, maximálně však do částky </w:t>
      </w:r>
      <w:r w:rsidR="00B254A2">
        <w:rPr>
          <w:b/>
          <w:sz w:val="22"/>
          <w:szCs w:val="22"/>
        </w:rPr>
        <w:t>650 000</w:t>
      </w:r>
      <w:r w:rsidRPr="002559D2">
        <w:rPr>
          <w:b/>
          <w:sz w:val="22"/>
          <w:szCs w:val="22"/>
        </w:rPr>
        <w:t xml:space="preserve"> Kč bez DPH</w:t>
      </w:r>
      <w:r w:rsidRPr="002559D2">
        <w:rPr>
          <w:sz w:val="22"/>
          <w:szCs w:val="22"/>
        </w:rPr>
        <w:t xml:space="preserve"> </w:t>
      </w:r>
    </w:p>
    <w:p w14:paraId="0AC35FF0" w14:textId="115FCBD8" w:rsidR="002559D2" w:rsidRPr="002559D2" w:rsidRDefault="002559D2" w:rsidP="002559D2">
      <w:pPr>
        <w:pStyle w:val="Zkladntext"/>
        <w:tabs>
          <w:tab w:val="num" w:pos="567"/>
        </w:tabs>
        <w:ind w:left="567" w:hanging="284"/>
        <w:jc w:val="both"/>
        <w:rPr>
          <w:b/>
          <w:bCs/>
          <w:iCs/>
          <w:sz w:val="22"/>
          <w:szCs w:val="22"/>
        </w:rPr>
      </w:pPr>
      <w:r w:rsidRPr="002559D2">
        <w:rPr>
          <w:i/>
          <w:iCs/>
          <w:color w:val="FF0000"/>
          <w:sz w:val="22"/>
          <w:szCs w:val="22"/>
        </w:rPr>
        <w:t xml:space="preserve"> </w:t>
      </w:r>
      <w:r w:rsidRPr="002559D2">
        <w:rPr>
          <w:sz w:val="22"/>
          <w:szCs w:val="22"/>
        </w:rPr>
        <w:t xml:space="preserve">(slovy: </w:t>
      </w:r>
      <w:r w:rsidR="00B254A2">
        <w:rPr>
          <w:sz w:val="22"/>
          <w:szCs w:val="22"/>
        </w:rPr>
        <w:t>šest set padesát tisíc korun českých)</w:t>
      </w:r>
      <w:r w:rsidRPr="002559D2">
        <w:rPr>
          <w:sz w:val="22"/>
          <w:szCs w:val="22"/>
        </w:rPr>
        <w:tab/>
      </w:r>
    </w:p>
    <w:p w14:paraId="04443E00" w14:textId="77777777" w:rsidR="002559D2" w:rsidRPr="002559D2" w:rsidRDefault="002559D2" w:rsidP="002559D2">
      <w:pPr>
        <w:pStyle w:val="Zkladntext"/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>Jednotková cena za dodávky jednotlivých položek je úplná, konečná a zahrnuje veškeré náklady a poplatky spojené s dodáním předmětu plnění a se splněním povinností prodávajícího (např. balné, poštovné, dopravné aj.). Cena může být měněna jen za podmínek stanovených v této Smlouvě.</w:t>
      </w:r>
    </w:p>
    <w:p w14:paraId="490B483D" w14:textId="77777777" w:rsidR="002559D2" w:rsidRPr="002559D2" w:rsidRDefault="002559D2" w:rsidP="002559D2">
      <w:pPr>
        <w:pStyle w:val="Bezmezer"/>
        <w:tabs>
          <w:tab w:val="left" w:pos="284"/>
        </w:tabs>
        <w:spacing w:after="120"/>
        <w:jc w:val="both"/>
        <w:rPr>
          <w:sz w:val="22"/>
          <w:szCs w:val="22"/>
        </w:rPr>
      </w:pPr>
      <w:r w:rsidRPr="002559D2">
        <w:rPr>
          <w:sz w:val="22"/>
          <w:szCs w:val="22"/>
        </w:rPr>
        <w:t xml:space="preserve">3. </w:t>
      </w:r>
      <w:r w:rsidRPr="002559D2">
        <w:rPr>
          <w:sz w:val="22"/>
          <w:szCs w:val="22"/>
        </w:rPr>
        <w:tab/>
        <w:t xml:space="preserve">Změna jednotkových cen je možná pouze v případě: </w:t>
      </w:r>
    </w:p>
    <w:p w14:paraId="50DF1584" w14:textId="77777777" w:rsidR="002559D2" w:rsidRPr="002559D2" w:rsidRDefault="002559D2" w:rsidP="002559D2">
      <w:pPr>
        <w:pStyle w:val="Bezmezer"/>
        <w:numPr>
          <w:ilvl w:val="0"/>
          <w:numId w:val="4"/>
        </w:numPr>
        <w:tabs>
          <w:tab w:val="left" w:pos="2268"/>
        </w:tabs>
        <w:spacing w:after="120"/>
        <w:jc w:val="both"/>
        <w:rPr>
          <w:sz w:val="22"/>
          <w:szCs w:val="22"/>
        </w:rPr>
      </w:pPr>
      <w:r w:rsidRPr="002559D2">
        <w:rPr>
          <w:sz w:val="22"/>
          <w:szCs w:val="22"/>
        </w:rPr>
        <w:lastRenderedPageBreak/>
        <w:t>změny výše zákonné sazby DPH, účinností takové úpravy se cena za dodávky včetně DPH upravuje dle příslušné sazby DPH – v tomto případě není nutné uzavírat dodatek této Smlouvy</w:t>
      </w:r>
    </w:p>
    <w:p w14:paraId="19493C20" w14:textId="77777777" w:rsidR="002559D2" w:rsidRDefault="002559D2" w:rsidP="002559D2">
      <w:pPr>
        <w:pStyle w:val="Bezmezer"/>
        <w:numPr>
          <w:ilvl w:val="0"/>
          <w:numId w:val="4"/>
        </w:numPr>
        <w:tabs>
          <w:tab w:val="left" w:pos="2268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kupující bude požadovat jinou kvalitu nebo druh zboží než to, které je předmětem plnění dle Smlouvy </w:t>
      </w:r>
    </w:p>
    <w:p w14:paraId="299462EE" w14:textId="77777777" w:rsidR="002559D2" w:rsidRPr="00152B66" w:rsidRDefault="002559D2" w:rsidP="002559D2">
      <w:pPr>
        <w:pStyle w:val="Bezmezer"/>
        <w:numPr>
          <w:ilvl w:val="0"/>
          <w:numId w:val="4"/>
        </w:numPr>
        <w:tabs>
          <w:tab w:val="left" w:pos="2268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dohody smluvních stran.</w:t>
      </w:r>
    </w:p>
    <w:p w14:paraId="3CA40CFE" w14:textId="77777777" w:rsidR="002559D2" w:rsidRDefault="002559D2" w:rsidP="002559D2">
      <w:pPr>
        <w:pStyle w:val="AOdstavec"/>
        <w:spacing w:after="120"/>
        <w:ind w:firstLine="360"/>
        <w:rPr>
          <w:rFonts w:cs="Times New Roman"/>
          <w:sz w:val="22"/>
          <w:szCs w:val="22"/>
        </w:rPr>
      </w:pPr>
      <w:r w:rsidRPr="00152B66">
        <w:rPr>
          <w:rFonts w:cs="Times New Roman"/>
          <w:sz w:val="22"/>
          <w:szCs w:val="22"/>
        </w:rPr>
        <w:t>Příslušná změna bude řešena po dohodě smluvních stran písemným dodatkem k uzavřené Smlouvě.</w:t>
      </w:r>
    </w:p>
    <w:p w14:paraId="7C933F84" w14:textId="77777777" w:rsidR="002559D2" w:rsidRPr="00B87A05" w:rsidRDefault="002559D2" w:rsidP="002559D2">
      <w:pPr>
        <w:pStyle w:val="AOdstavec"/>
        <w:tabs>
          <w:tab w:val="left" w:pos="284"/>
        </w:tabs>
        <w:spacing w:after="120"/>
        <w:ind w:left="284" w:hanging="28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</w:t>
      </w:r>
      <w:r>
        <w:rPr>
          <w:rFonts w:cs="Times New Roman"/>
          <w:sz w:val="22"/>
          <w:szCs w:val="22"/>
        </w:rPr>
        <w:tab/>
      </w:r>
      <w:r w:rsidRPr="00152B66">
        <w:rPr>
          <w:sz w:val="22"/>
          <w:szCs w:val="22"/>
        </w:rPr>
        <w:t>Smluvní strany se dohodly na bezhotovostním placení výhradně v CZK.</w:t>
      </w:r>
      <w:r w:rsidRPr="00152B66">
        <w:rPr>
          <w:color w:val="000000"/>
          <w:sz w:val="22"/>
          <w:szCs w:val="22"/>
        </w:rPr>
        <w:t xml:space="preserve"> </w:t>
      </w:r>
      <w:r w:rsidRPr="00152B66">
        <w:rPr>
          <w:sz w:val="22"/>
          <w:szCs w:val="22"/>
        </w:rPr>
        <w:t>Realizované dodávky budou placeny vždy po jejich provedení na základě prodávajícím vystaveného souhrnného daňového dokladu. Vystavená faktura musí obsahovat náležitosti daňového dokladu dle zákona č. 235/2004 Sb., o dani z přidané hodnoty, v platném zně</w:t>
      </w:r>
      <w:r w:rsidRPr="002559D2">
        <w:rPr>
          <w:sz w:val="22"/>
          <w:szCs w:val="22"/>
        </w:rPr>
        <w:t>ní. Přílohou faktury bude kopie dodacího listu potvrzená oprávněnou osobou kupujícího.</w:t>
      </w:r>
    </w:p>
    <w:p w14:paraId="37F8A397" w14:textId="77777777" w:rsidR="002559D2" w:rsidRPr="00152B66" w:rsidRDefault="002559D2" w:rsidP="002559D2">
      <w:pPr>
        <w:pStyle w:val="mcntbody"/>
        <w:shd w:val="clear" w:color="auto" w:fill="FFFFFF"/>
        <w:tabs>
          <w:tab w:val="left" w:pos="284"/>
        </w:tabs>
        <w:spacing w:before="0" w:beforeAutospacing="0" w:after="120" w:afterAutospacing="0"/>
        <w:ind w:left="284" w:hanging="284"/>
        <w:jc w:val="both"/>
        <w:rPr>
          <w:rFonts w:ascii="Segoe UI" w:hAnsi="Segoe UI" w:cs="Segoe UI"/>
          <w:sz w:val="22"/>
          <w:szCs w:val="22"/>
        </w:rPr>
      </w:pPr>
      <w:r>
        <w:rPr>
          <w:color w:val="000000" w:themeColor="text1"/>
          <w:sz w:val="22"/>
          <w:szCs w:val="22"/>
        </w:rPr>
        <w:t>5.</w:t>
      </w:r>
      <w:r>
        <w:rPr>
          <w:color w:val="000000" w:themeColor="text1"/>
          <w:sz w:val="22"/>
          <w:szCs w:val="22"/>
        </w:rPr>
        <w:tab/>
      </w:r>
      <w:r w:rsidRPr="0027703A">
        <w:rPr>
          <w:color w:val="000000" w:themeColor="text1"/>
          <w:sz w:val="22"/>
          <w:szCs w:val="22"/>
        </w:rPr>
        <w:t>Cena za předmět plnění dle této smlouvy</w:t>
      </w:r>
      <w:r w:rsidRPr="00152B66">
        <w:rPr>
          <w:sz w:val="22"/>
          <w:szCs w:val="22"/>
        </w:rPr>
        <w:t xml:space="preserve"> je </w:t>
      </w:r>
      <w:r w:rsidRPr="004F26A0">
        <w:rPr>
          <w:bCs/>
          <w:sz w:val="22"/>
          <w:szCs w:val="22"/>
        </w:rPr>
        <w:t>splatná do 30 dnů</w:t>
      </w:r>
      <w:r w:rsidRPr="004F26A0">
        <w:rPr>
          <w:sz w:val="22"/>
          <w:szCs w:val="22"/>
        </w:rPr>
        <w:t> od doručení řádné a </w:t>
      </w:r>
      <w:r w:rsidRPr="004F26A0">
        <w:rPr>
          <w:bCs/>
          <w:sz w:val="22"/>
          <w:szCs w:val="22"/>
        </w:rPr>
        <w:t>úplné elektronické faktury</w:t>
      </w:r>
      <w:r w:rsidRPr="004F26A0">
        <w:rPr>
          <w:sz w:val="22"/>
          <w:szCs w:val="22"/>
        </w:rPr>
        <w:t> kupujícímu do jeho datové schránky (ID DS 4k429ud) nebo na email: </w:t>
      </w:r>
      <w:hyperlink r:id="rId8" w:history="1">
        <w:r w:rsidRPr="002559D2">
          <w:rPr>
            <w:rStyle w:val="Hypertextovodkaz"/>
            <w:rFonts w:eastAsia="MS Mincho"/>
            <w:color w:val="auto"/>
            <w:sz w:val="22"/>
            <w:szCs w:val="22"/>
          </w:rPr>
          <w:t>fakturace@pld.cz</w:t>
        </w:r>
      </w:hyperlink>
      <w:r w:rsidRPr="002559D2">
        <w:rPr>
          <w:sz w:val="22"/>
          <w:szCs w:val="22"/>
        </w:rPr>
        <w:t>.</w:t>
      </w:r>
      <w:r w:rsidRPr="002559D2">
        <w:rPr>
          <w:rFonts w:ascii="Segoe UI" w:hAnsi="Segoe UI" w:cs="Segoe UI"/>
          <w:sz w:val="22"/>
          <w:szCs w:val="22"/>
        </w:rPr>
        <w:t xml:space="preserve"> </w:t>
      </w:r>
      <w:r w:rsidRPr="004F26A0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4F26A0">
        <w:rPr>
          <w:bCs/>
          <w:sz w:val="22"/>
          <w:szCs w:val="22"/>
        </w:rPr>
        <w:t xml:space="preserve"> opraveného a řádně vystaveného daňového dokladu</w:t>
      </w:r>
      <w:r w:rsidRPr="004F26A0">
        <w:rPr>
          <w:i/>
          <w:sz w:val="22"/>
          <w:szCs w:val="22"/>
        </w:rPr>
        <w:t xml:space="preserve"> </w:t>
      </w:r>
      <w:r w:rsidRPr="004F26A0">
        <w:rPr>
          <w:sz w:val="22"/>
          <w:szCs w:val="22"/>
        </w:rPr>
        <w:t>kupujícímu</w:t>
      </w:r>
      <w:r w:rsidRPr="00152B66">
        <w:rPr>
          <w:b/>
          <w:bCs/>
          <w:sz w:val="22"/>
          <w:szCs w:val="22"/>
        </w:rPr>
        <w:t>.</w:t>
      </w:r>
      <w:r w:rsidRPr="00152B66">
        <w:rPr>
          <w:sz w:val="22"/>
          <w:szCs w:val="22"/>
        </w:rPr>
        <w:t xml:space="preserve"> </w:t>
      </w:r>
    </w:p>
    <w:p w14:paraId="58A89C6A" w14:textId="77777777" w:rsidR="002559D2" w:rsidRDefault="002559D2" w:rsidP="002559D2">
      <w:pPr>
        <w:pStyle w:val="AOdstavec"/>
        <w:tabs>
          <w:tab w:val="left" w:pos="284"/>
        </w:tabs>
        <w:spacing w:after="120"/>
        <w:ind w:left="281" w:hanging="28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</w:t>
      </w:r>
      <w:r>
        <w:rPr>
          <w:rFonts w:cs="Times New Roman"/>
          <w:sz w:val="22"/>
          <w:szCs w:val="22"/>
        </w:rPr>
        <w:tab/>
      </w:r>
      <w:r w:rsidRPr="00152B66">
        <w:rPr>
          <w:rFonts w:cs="Times New Roman"/>
          <w:sz w:val="22"/>
          <w:szCs w:val="22"/>
        </w:rPr>
        <w:t>V případě, že v České republice dojde k zavedení eura jakožto úřední měny České republiky, bude proveden přepočet nabídkové a jednotkové ceny na euro, a to podle úředně stanoveného směnného kursu. Veškeré platby za dodávky, a to i částečné platby dle shora uvedených platebních podmínek, budou ode dne zavedení eura, jakožto úřední měny České republiky, hrazeny pouze v eurech.</w:t>
      </w:r>
      <w:r>
        <w:rPr>
          <w:rFonts w:cs="Times New Roman"/>
          <w:sz w:val="22"/>
          <w:szCs w:val="22"/>
        </w:rPr>
        <w:t xml:space="preserve"> </w:t>
      </w:r>
    </w:p>
    <w:p w14:paraId="57857010" w14:textId="77777777" w:rsidR="002559D2" w:rsidRPr="00152B66" w:rsidRDefault="002559D2" w:rsidP="002559D2">
      <w:pPr>
        <w:pStyle w:val="AOdstavec"/>
        <w:tabs>
          <w:tab w:val="left" w:pos="284"/>
        </w:tabs>
        <w:spacing w:after="120"/>
        <w:ind w:left="281" w:hanging="281"/>
        <w:rPr>
          <w:rFonts w:cs="Times New Roman"/>
          <w:sz w:val="22"/>
          <w:szCs w:val="22"/>
        </w:rPr>
      </w:pPr>
    </w:p>
    <w:p w14:paraId="352902AF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 </w:t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</w:r>
      <w:r w:rsidRPr="00152B66">
        <w:rPr>
          <w:sz w:val="22"/>
          <w:szCs w:val="22"/>
        </w:rPr>
        <w:tab/>
        <w:t xml:space="preserve">   </w:t>
      </w:r>
      <w:r w:rsidRPr="00152B66">
        <w:rPr>
          <w:b/>
          <w:sz w:val="22"/>
          <w:szCs w:val="22"/>
        </w:rPr>
        <w:t>Čl. V.</w:t>
      </w:r>
    </w:p>
    <w:p w14:paraId="0158CA7F" w14:textId="77777777" w:rsidR="002559D2" w:rsidRPr="00152B66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Termín a místo plnění </w:t>
      </w:r>
    </w:p>
    <w:p w14:paraId="465D1239" w14:textId="06544175" w:rsidR="002559D2" w:rsidRPr="00152B66" w:rsidRDefault="002559D2" w:rsidP="002559D2">
      <w:pPr>
        <w:pStyle w:val="Nadpis2"/>
        <w:keepNext w:val="0"/>
        <w:widowControl w:val="0"/>
        <w:numPr>
          <w:ilvl w:val="0"/>
          <w:numId w:val="8"/>
        </w:numPr>
        <w:spacing w:before="0" w:after="120"/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Prodávající je povinen dodat kupujícímu zboží do </w:t>
      </w:r>
      <w:r w:rsidR="001E62A9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pracovních dní od potvrzení objednávky. </w:t>
      </w:r>
      <w:r w:rsidRPr="00152B66">
        <w:rPr>
          <w:rFonts w:ascii="Times New Roman" w:hAnsi="Times New Roman" w:cs="Times New Roman"/>
          <w:b w:val="0"/>
          <w:sz w:val="22"/>
          <w:szCs w:val="22"/>
        </w:rPr>
        <w:t xml:space="preserve">Místem plnění je sklad MTZ v rámci shora uvedeného sídla kupujícího. </w:t>
      </w:r>
    </w:p>
    <w:p w14:paraId="7B90F55D" w14:textId="77777777" w:rsidR="002559D2" w:rsidRPr="00152B66" w:rsidRDefault="002559D2" w:rsidP="002559D2">
      <w:pPr>
        <w:spacing w:after="120"/>
        <w:ind w:hanging="720"/>
        <w:jc w:val="both"/>
        <w:rPr>
          <w:bCs/>
          <w:iCs/>
          <w:sz w:val="22"/>
          <w:szCs w:val="22"/>
        </w:rPr>
      </w:pPr>
      <w:r w:rsidRPr="00152B66">
        <w:rPr>
          <w:bCs/>
          <w:iCs/>
          <w:sz w:val="22"/>
          <w:szCs w:val="22"/>
        </w:rPr>
        <w:t xml:space="preserve"> </w:t>
      </w:r>
      <w:r w:rsidRPr="00152B66">
        <w:rPr>
          <w:bCs/>
          <w:iCs/>
          <w:sz w:val="22"/>
          <w:szCs w:val="22"/>
        </w:rPr>
        <w:tab/>
      </w:r>
    </w:p>
    <w:p w14:paraId="0321E23B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 Čl. VI.</w:t>
      </w:r>
    </w:p>
    <w:p w14:paraId="45F0A536" w14:textId="77777777" w:rsidR="002559D2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Dodání zboží a dodací podmínky </w:t>
      </w:r>
    </w:p>
    <w:p w14:paraId="3BFECFCD" w14:textId="77777777" w:rsidR="002559D2" w:rsidRDefault="002559D2" w:rsidP="002559D2">
      <w:pPr>
        <w:pStyle w:val="Styl"/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559D2">
        <w:rPr>
          <w:sz w:val="22"/>
          <w:szCs w:val="22"/>
        </w:rPr>
        <w:t>1.</w:t>
      </w:r>
      <w:r w:rsidRPr="002559D2">
        <w:rPr>
          <w:sz w:val="22"/>
          <w:szCs w:val="22"/>
        </w:rPr>
        <w:tab/>
        <w:t>Zboží pokládají smluvní strany za dodané, jestliže dojde k jeho převzetí od prodávajícího odpovědným pracovníkem kupujícího. Dokladem o splnění dodávky zboží podle této smlouvy je u jednotlivé zásilky zboží dodací list podepsaný oprávněnou osobou kupujícího.</w:t>
      </w:r>
    </w:p>
    <w:p w14:paraId="3976CB62" w14:textId="77777777" w:rsidR="002559D2" w:rsidRPr="008F3BC1" w:rsidRDefault="002559D2" w:rsidP="002559D2">
      <w:pPr>
        <w:pStyle w:val="Styl"/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>Jedno</w:t>
      </w:r>
      <w:r>
        <w:rPr>
          <w:b/>
          <w:bCs/>
          <w:sz w:val="22"/>
          <w:szCs w:val="22"/>
        </w:rPr>
        <w:t xml:space="preserve"> </w:t>
      </w:r>
      <w:r w:rsidRPr="00152B66">
        <w:rPr>
          <w:sz w:val="22"/>
          <w:szCs w:val="22"/>
        </w:rPr>
        <w:t>vyhotovení dodacího listu</w:t>
      </w:r>
      <w:r>
        <w:rPr>
          <w:sz w:val="22"/>
          <w:szCs w:val="22"/>
        </w:rPr>
        <w:t xml:space="preserve"> </w:t>
      </w:r>
      <w:r w:rsidRPr="00152B66">
        <w:rPr>
          <w:sz w:val="22"/>
          <w:szCs w:val="22"/>
        </w:rPr>
        <w:t xml:space="preserve">zůstane prodávajícímu a druhé vyhotovení bude předáno zaměstnancem prodávajícího zaměstnanci kupujícího, který zboží přebírá. </w:t>
      </w:r>
    </w:p>
    <w:p w14:paraId="1D653543" w14:textId="77777777" w:rsidR="002559D2" w:rsidRPr="00152B66" w:rsidRDefault="002559D2" w:rsidP="002559D2">
      <w:p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Zboží musí být baleno tak, aby bylo řádně zabezpečeno proti poškození a byla usnadněna manipulace. Náklady na balení nese prodávající. </w:t>
      </w:r>
    </w:p>
    <w:p w14:paraId="4EB909D4" w14:textId="77777777" w:rsidR="002559D2" w:rsidRPr="008F3BC1" w:rsidRDefault="002559D2" w:rsidP="002559D2">
      <w:p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Vlastnictví přechází na kupujícího okamžikem převzetí zboží a podpisem </w:t>
      </w:r>
      <w:r>
        <w:rPr>
          <w:sz w:val="22"/>
          <w:szCs w:val="22"/>
        </w:rPr>
        <w:t xml:space="preserve">oprávněné osoby kupujícího na </w:t>
      </w:r>
      <w:r w:rsidRPr="00152B66">
        <w:rPr>
          <w:sz w:val="22"/>
          <w:szCs w:val="22"/>
        </w:rPr>
        <w:t>dodací</w:t>
      </w:r>
      <w:r>
        <w:rPr>
          <w:sz w:val="22"/>
          <w:szCs w:val="22"/>
        </w:rPr>
        <w:t>m</w:t>
      </w:r>
      <w:r w:rsidRPr="00152B66">
        <w:rPr>
          <w:sz w:val="22"/>
          <w:szCs w:val="22"/>
        </w:rPr>
        <w:t xml:space="preserve"> listu. </w:t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 </w:t>
      </w:r>
    </w:p>
    <w:p w14:paraId="2BBAF697" w14:textId="77777777" w:rsidR="002559D2" w:rsidRPr="00152B66" w:rsidRDefault="002559D2" w:rsidP="002559D2">
      <w:pPr>
        <w:pStyle w:val="AOdstavec"/>
        <w:spacing w:after="120"/>
        <w:ind w:hanging="709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Čl. VII.</w:t>
      </w:r>
    </w:p>
    <w:p w14:paraId="3E92B9E6" w14:textId="77777777" w:rsidR="002559D2" w:rsidRPr="00152B66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Kvalita zboží a technická dokumentace </w:t>
      </w:r>
    </w:p>
    <w:p w14:paraId="1DF28B7E" w14:textId="77777777" w:rsidR="002559D2" w:rsidRDefault="002559D2" w:rsidP="002559D2">
      <w:pPr>
        <w:pStyle w:val="Nadpis2"/>
        <w:keepNext w:val="0"/>
        <w:widowControl w:val="0"/>
        <w:numPr>
          <w:ilvl w:val="0"/>
          <w:numId w:val="9"/>
        </w:numPr>
        <w:spacing w:before="0" w:after="120"/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 je povinen dodat kupujícímu zboží v požadovaném množství, jakosti a ve stanovených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dodacích termínech. Prodávající odpovídá za to, že dodané zboží má kvalitativní požadavky stanovené v příloze č. 1 této Smlouvy a je prosto všech vad. </w:t>
      </w:r>
    </w:p>
    <w:p w14:paraId="7CDE1991" w14:textId="77777777" w:rsidR="002559D2" w:rsidRDefault="002559D2" w:rsidP="002559D2">
      <w:pPr>
        <w:pStyle w:val="Nadpis2"/>
        <w:keepNext w:val="0"/>
        <w:widowControl w:val="0"/>
        <w:numPr>
          <w:ilvl w:val="0"/>
          <w:numId w:val="9"/>
        </w:numPr>
        <w:spacing w:before="0" w:after="120"/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F3BC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Prodávající tímto prohlašuje, že zboží dle této Smlouvy splňuje veškeré technické, právní, bezpečnostní a jiné normy a vyhovuje všem technickým, bezpečnostním, právním a jiným obecně závazným právním předpisům, a současně prohlašuje, že zboží dle této Smlouvy po kvalitativní stránce splňuje veškeré </w:t>
      </w:r>
      <w:r w:rsidRPr="008F3BC1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požadavky kupujícího na toto zboží, resp. že toto zboží zcela vyhovuje účelu, pro který kupující předmětné zboží pořizuje, když současně prohlašuje, že je mu tento účel znám. </w:t>
      </w:r>
    </w:p>
    <w:p w14:paraId="6F87C3BD" w14:textId="77777777" w:rsidR="002559D2" w:rsidRDefault="002559D2" w:rsidP="002559D2">
      <w:pPr>
        <w:pStyle w:val="Nadpis2"/>
        <w:keepNext w:val="0"/>
        <w:widowControl w:val="0"/>
        <w:numPr>
          <w:ilvl w:val="0"/>
          <w:numId w:val="9"/>
        </w:numPr>
        <w:spacing w:before="0" w:after="120"/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8F3BC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Prodávající se tímto dále zavazuje dodat kupujícímu zboží se všemi doklady náležejícími ke zboží, zejména atesty, prohlášení o shodě, certifikáty apod. </w:t>
      </w:r>
    </w:p>
    <w:p w14:paraId="466D1170" w14:textId="77777777" w:rsidR="002559D2" w:rsidRPr="005A45E2" w:rsidRDefault="002559D2" w:rsidP="002559D2"/>
    <w:p w14:paraId="6142BF31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>Čl. VIII.</w:t>
      </w:r>
    </w:p>
    <w:p w14:paraId="58AD9BE8" w14:textId="77777777" w:rsidR="002559D2" w:rsidRPr="00152B66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Záruka, odpovědnost z vad, náhrada škody</w:t>
      </w:r>
      <w:r>
        <w:rPr>
          <w:b/>
          <w:sz w:val="22"/>
          <w:szCs w:val="22"/>
        </w:rPr>
        <w:t xml:space="preserve">, </w:t>
      </w:r>
      <w:r w:rsidRPr="002559D2">
        <w:rPr>
          <w:b/>
          <w:sz w:val="22"/>
          <w:szCs w:val="22"/>
        </w:rPr>
        <w:t>smluvní pokuty</w:t>
      </w:r>
      <w:r w:rsidRPr="00152B66">
        <w:rPr>
          <w:b/>
          <w:sz w:val="22"/>
          <w:szCs w:val="22"/>
        </w:rPr>
        <w:t xml:space="preserve"> </w:t>
      </w:r>
    </w:p>
    <w:p w14:paraId="1742FCB5" w14:textId="77777777" w:rsidR="002559D2" w:rsidRPr="001A43B3" w:rsidRDefault="002559D2" w:rsidP="002559D2">
      <w:pPr>
        <w:pStyle w:val="Nadpis1"/>
        <w:keepNext w:val="0"/>
        <w:widowControl w:val="0"/>
        <w:numPr>
          <w:ilvl w:val="0"/>
          <w:numId w:val="10"/>
        </w:numPr>
        <w:spacing w:after="120"/>
        <w:jc w:val="both"/>
        <w:rPr>
          <w:bCs/>
          <w:sz w:val="22"/>
          <w:szCs w:val="22"/>
        </w:rPr>
      </w:pPr>
      <w:r w:rsidRPr="00152B66">
        <w:rPr>
          <w:b w:val="0"/>
          <w:bCs/>
          <w:sz w:val="22"/>
          <w:szCs w:val="22"/>
        </w:rPr>
        <w:t xml:space="preserve">Prodávající poskytuje kupujícímu na zboží dodávané dle této Smlouvy záruku </w:t>
      </w:r>
      <w:r w:rsidRPr="00152B66">
        <w:rPr>
          <w:bCs/>
          <w:sz w:val="22"/>
          <w:szCs w:val="22"/>
        </w:rPr>
        <w:t xml:space="preserve">po dobu 24 měsíců ode dne dodání zboží a podpisu dodacího listu. </w:t>
      </w:r>
    </w:p>
    <w:p w14:paraId="7FE57508" w14:textId="77777777" w:rsidR="002559D2" w:rsidRPr="008F3BC1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>V případě, že dodané zboží bude mít vadu, je kupující povinen tuto vadu či vady bez zbytečného odkladu po jejich zjištění u p</w:t>
      </w:r>
      <w:r w:rsidRPr="008F3BC1">
        <w:rPr>
          <w:bCs/>
          <w:sz w:val="22"/>
          <w:szCs w:val="22"/>
        </w:rPr>
        <w:t>rodávajícího</w:t>
      </w:r>
      <w:r w:rsidRPr="008F3BC1">
        <w:rPr>
          <w:sz w:val="22"/>
          <w:szCs w:val="22"/>
        </w:rPr>
        <w:t xml:space="preserve"> reklamovat. Reklamace musí být písemná (lze i mailem) a musí být v ní uvedeno, jakým způsobem se vada či vady projevují a zda kupující požaduje výměnu zboží nebo slevu z ceny dodaného zboží. Po obdržení reklamace je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povinen do 2 pracovních dnů písemně (lze i mailem) potvrdit její přijetí. Reklamace musí být vyřízena nejpozději do 30 kalendářních dnů od jejího přijetí. </w:t>
      </w:r>
      <w:r w:rsidRPr="008F3BC1">
        <w:rPr>
          <w:sz w:val="22"/>
          <w:szCs w:val="22"/>
        </w:rPr>
        <w:tab/>
      </w:r>
    </w:p>
    <w:p w14:paraId="20C7A679" w14:textId="77777777" w:rsidR="002559D2" w:rsidRPr="008F3BC1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 xml:space="preserve">Pro případ, že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ve shora uvedené lhůtě reklamaci nevyřídí, je kupující oprávněn zajistit si zboží náhradním plněním u jiného subjektu, a to na náklady </w:t>
      </w:r>
      <w:r w:rsidRPr="008F3BC1">
        <w:rPr>
          <w:bCs/>
          <w:sz w:val="22"/>
          <w:szCs w:val="22"/>
        </w:rPr>
        <w:t>Prodávajícího</w:t>
      </w:r>
      <w:r w:rsidRPr="008F3BC1">
        <w:rPr>
          <w:sz w:val="22"/>
          <w:szCs w:val="22"/>
        </w:rPr>
        <w:t xml:space="preserve">, současně může i kupující od této Smlouvy odstoupit. </w:t>
      </w:r>
    </w:p>
    <w:p w14:paraId="264A3F75" w14:textId="77777777" w:rsid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odpovídá za škodu podle ustanovení § 2913/1 Občanského zákoníku. </w:t>
      </w:r>
    </w:p>
    <w:p w14:paraId="09713AA2" w14:textId="2C48CB17" w:rsid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>V případě prodlení Prodávajícího s dodržením sjednaného termínu dodání zboží, resp. při prodlení s řádným dodáním zboží co do kvality, množství, dokladů ke zboží atd., jakož i při prodlení s dodržením termínu pro odstranění záručních vad sjednávají smluvní strany smluvní pokutu ve výši 0,5</w:t>
      </w:r>
      <w:r w:rsidRPr="008F3BC1">
        <w:rPr>
          <w:b/>
          <w:bCs/>
          <w:sz w:val="22"/>
          <w:szCs w:val="22"/>
        </w:rPr>
        <w:t xml:space="preserve"> </w:t>
      </w:r>
      <w:r w:rsidRPr="008F3BC1">
        <w:rPr>
          <w:sz w:val="22"/>
          <w:szCs w:val="22"/>
        </w:rPr>
        <w:t xml:space="preserve">% z ceny </w:t>
      </w:r>
      <w:r w:rsidR="00E35D56">
        <w:rPr>
          <w:sz w:val="22"/>
          <w:szCs w:val="22"/>
        </w:rPr>
        <w:t xml:space="preserve">(s DPH) </w:t>
      </w:r>
      <w:r w:rsidRPr="008F3BC1">
        <w:rPr>
          <w:sz w:val="22"/>
          <w:szCs w:val="22"/>
        </w:rPr>
        <w:t>nedodaného zboží</w:t>
      </w:r>
      <w:r w:rsidRPr="008F3BC1">
        <w:rPr>
          <w:b/>
          <w:bCs/>
          <w:sz w:val="22"/>
          <w:szCs w:val="22"/>
        </w:rPr>
        <w:t>,</w:t>
      </w:r>
      <w:r w:rsidRPr="008F3BC1">
        <w:rPr>
          <w:sz w:val="22"/>
          <w:szCs w:val="22"/>
        </w:rPr>
        <w:t xml:space="preserve"> a to za každý i započatý den prodlení. </w:t>
      </w:r>
    </w:p>
    <w:p w14:paraId="57E30522" w14:textId="77777777" w:rsidR="002559D2" w:rsidRP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2559D2">
        <w:rPr>
          <w:sz w:val="22"/>
          <w:szCs w:val="22"/>
        </w:rPr>
        <w:t>V případě prodlení Kupujícího s úhradou faktury za dodané zboží je sjednávají smluvní strany smluvní pokutu ve výši 0,5 % z dlužné částky, a to za každý den prodlení.</w:t>
      </w:r>
    </w:p>
    <w:p w14:paraId="3B48D09A" w14:textId="77777777" w:rsid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 xml:space="preserve">Dle dohody účastníků smlouvy nelze postoupit pohledávku, kterou má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za kupujícím z titulu této Smlouvy, bez předchozího písemného souhlasu kupujícího. Postoupení pohledávky v rozporu s tímto ustanovením je neplatné. Kupující je v takovém případě oprávněn odstoupit od Smlouvy a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zaplatí kupujícímu smluvní pokutu ve výši 0,05</w:t>
      </w:r>
      <w:r w:rsidRPr="008F3BC1">
        <w:rPr>
          <w:bCs/>
          <w:sz w:val="22"/>
          <w:szCs w:val="22"/>
        </w:rPr>
        <w:t xml:space="preserve"> %</w:t>
      </w:r>
      <w:r w:rsidRPr="008F3BC1">
        <w:rPr>
          <w:sz w:val="22"/>
          <w:szCs w:val="22"/>
        </w:rPr>
        <w:t xml:space="preserve"> z nominální výše postoupené pohledávky. Toto omezení bude platné i po skončení doby trvání této Smlouvy. Jakýkoli právní úkon učiněný v rozporu s tímto omezením bude považován za příčící se dobrým mravům.</w:t>
      </w:r>
    </w:p>
    <w:p w14:paraId="73778952" w14:textId="77777777" w:rsidR="002559D2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sz w:val="22"/>
          <w:szCs w:val="22"/>
        </w:rPr>
        <w:t xml:space="preserve">Dle dohody účastníků Smlouvy není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oprávněn zastavit pohledávku za kupujícím vzniklou z titulu této Smlouvy bez předchozího písemného souhlasu kupujícího. V případě porušení této povinnosti je kupující oprávněn odstoupit od Smlouvy a </w:t>
      </w:r>
      <w:r w:rsidRPr="008F3BC1">
        <w:rPr>
          <w:bCs/>
          <w:sz w:val="22"/>
          <w:szCs w:val="22"/>
        </w:rPr>
        <w:t>Prodávající</w:t>
      </w:r>
      <w:r w:rsidRPr="008F3BC1">
        <w:rPr>
          <w:sz w:val="22"/>
          <w:szCs w:val="22"/>
        </w:rPr>
        <w:t xml:space="preserve"> zaplatí kupujícímu smluvní pokutu ve výši 0,05</w:t>
      </w:r>
      <w:r w:rsidRPr="008F3BC1">
        <w:rPr>
          <w:bCs/>
          <w:sz w:val="22"/>
          <w:szCs w:val="22"/>
        </w:rPr>
        <w:t xml:space="preserve"> </w:t>
      </w:r>
      <w:r w:rsidRPr="008F3BC1">
        <w:rPr>
          <w:sz w:val="22"/>
          <w:szCs w:val="22"/>
        </w:rPr>
        <w:t xml:space="preserve">% z nominální výše zastavené pohledávky. Toto omezení bude platné i po skončení doby trvání této Smlouvy. </w:t>
      </w:r>
    </w:p>
    <w:p w14:paraId="4BDC05C6" w14:textId="77777777" w:rsidR="002559D2" w:rsidRPr="008F3BC1" w:rsidRDefault="002559D2" w:rsidP="002559D2">
      <w:pPr>
        <w:pStyle w:val="Odstavecseseznamem"/>
        <w:numPr>
          <w:ilvl w:val="0"/>
          <w:numId w:val="10"/>
        </w:numPr>
        <w:spacing w:after="120"/>
        <w:jc w:val="both"/>
        <w:rPr>
          <w:sz w:val="22"/>
          <w:szCs w:val="22"/>
        </w:rPr>
      </w:pPr>
      <w:r w:rsidRPr="008F3BC1">
        <w:rPr>
          <w:bCs/>
          <w:sz w:val="22"/>
          <w:szCs w:val="22"/>
        </w:rPr>
        <w:t xml:space="preserve">Úhrada jakékoli smluvní pokuty nemá vliv na povinnost dodavatele uhradit kupujícímu způsobenou škodu. Případná škoda se hradí zvlášť a v plné výši vedle smluvní pokuty, která je splatná na písemnou výzvu do 15 dnů od jejího doručení.  </w:t>
      </w:r>
      <w:r w:rsidRPr="008F3BC1">
        <w:rPr>
          <w:sz w:val="22"/>
          <w:szCs w:val="22"/>
        </w:rPr>
        <w:tab/>
      </w:r>
    </w:p>
    <w:p w14:paraId="6ADF6D9E" w14:textId="77777777" w:rsidR="002559D2" w:rsidRPr="005E194E" w:rsidRDefault="002559D2" w:rsidP="002559D2">
      <w:pPr>
        <w:rPr>
          <w:i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87D43AE" w14:textId="77777777" w:rsidR="002559D2" w:rsidRPr="00BD5ED9" w:rsidRDefault="002559D2" w:rsidP="002559D2">
      <w:pPr>
        <w:pStyle w:val="AAOdstavec"/>
        <w:spacing w:after="120"/>
        <w:ind w:hanging="705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152B66">
        <w:rPr>
          <w:rFonts w:ascii="Times New Roman" w:hAnsi="Times New Roman" w:cs="Times New Roman"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>Čl. IX.</w:t>
      </w:r>
    </w:p>
    <w:p w14:paraId="189A38AA" w14:textId="77777777" w:rsidR="002559D2" w:rsidRPr="00152B66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Součinnost a vzájemná komunikace  </w:t>
      </w:r>
    </w:p>
    <w:p w14:paraId="6F7C8C0D" w14:textId="77777777" w:rsidR="002559D2" w:rsidRPr="00152B66" w:rsidRDefault="002559D2" w:rsidP="002559D2">
      <w:pPr>
        <w:pStyle w:val="Nadpis1"/>
        <w:keepNext w:val="0"/>
        <w:widowControl w:val="0"/>
        <w:numPr>
          <w:ilvl w:val="0"/>
          <w:numId w:val="11"/>
        </w:numPr>
        <w:spacing w:after="120"/>
        <w:jc w:val="both"/>
        <w:rPr>
          <w:b w:val="0"/>
          <w:bCs/>
          <w:sz w:val="22"/>
          <w:szCs w:val="22"/>
        </w:rPr>
      </w:pPr>
      <w:r w:rsidRPr="00152B66">
        <w:rPr>
          <w:b w:val="0"/>
          <w:bCs/>
          <w:sz w:val="22"/>
          <w:szCs w:val="22"/>
        </w:rPr>
        <w:t>Ú</w:t>
      </w:r>
      <w:r w:rsidRPr="00152B66">
        <w:rPr>
          <w:b w:val="0"/>
          <w:sz w:val="22"/>
          <w:szCs w:val="22"/>
        </w:rPr>
        <w:t>častníci této Smlouvy se zavazují vzájemně spolupracovat a poskytovat si veškeré informace nezbytné pro řádné a včasné plnění svých závazků.</w:t>
      </w:r>
    </w:p>
    <w:p w14:paraId="1815B4B4" w14:textId="77777777" w:rsidR="002559D2" w:rsidRPr="00152B66" w:rsidRDefault="002559D2" w:rsidP="002559D2">
      <w:pPr>
        <w:pStyle w:val="Nadpis2"/>
        <w:keepNext w:val="0"/>
        <w:widowControl w:val="0"/>
        <w:numPr>
          <w:ilvl w:val="0"/>
          <w:numId w:val="11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Účastníci této Smlouvy jsou povinni informovat druhou smluvní stranu o veškerých skutečnostech, které jsou nebo mohou být důležité pro řádné a včasné plnění.</w:t>
      </w:r>
    </w:p>
    <w:p w14:paraId="13C2191D" w14:textId="77777777" w:rsidR="002559D2" w:rsidRPr="00152B66" w:rsidRDefault="002559D2" w:rsidP="002559D2">
      <w:pPr>
        <w:pStyle w:val="Nadpis2"/>
        <w:keepNext w:val="0"/>
        <w:widowControl w:val="0"/>
        <w:numPr>
          <w:ilvl w:val="0"/>
          <w:numId w:val="11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Veškerá komunikace mezi účastníky této Smlouvy bude probíhat prostřednictvím oprávněných osob, pověřených zaměstnanců nebo statutárních orgánů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popřípadě členů statutárních orgánů smluvních stran.</w:t>
      </w:r>
    </w:p>
    <w:p w14:paraId="184A1819" w14:textId="77777777" w:rsidR="002559D2" w:rsidRPr="00152B66" w:rsidRDefault="002559D2" w:rsidP="002559D2">
      <w:pPr>
        <w:pStyle w:val="Nadpis2"/>
        <w:keepNext w:val="0"/>
        <w:widowControl w:val="0"/>
        <w:numPr>
          <w:ilvl w:val="0"/>
          <w:numId w:val="11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Písemnost, která má být dle této Smlouvy doručena </w:t>
      </w:r>
      <w:r w:rsidRPr="00C97AE7">
        <w:rPr>
          <w:rFonts w:ascii="Times New Roman" w:hAnsi="Times New Roman" w:cs="Times New Roman"/>
          <w:b w:val="0"/>
          <w:bCs w:val="0"/>
          <w:sz w:val="22"/>
          <w:szCs w:val="22"/>
        </w:rPr>
        <w:t>účastníkům této Smlouvy, musí být doručena buď osobně, prostřednictvím držitele poštovní licence nebo do datové schránky nebo elektronicky (lze i mailem), a to vždy alespoň oprávněné osobě. V případě, že taková písemnost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může mít přímý vliv na účinnost této Smlouvy, musí být doručena buď osobně, nebo prostřednictvím držitele poštovní licence do sídla této strany zásilkou doručovanou do vlastních rukou, či datovou schránkou, a to vždy osobě oprávněné dle zápisu v obchodním rejstříku za příslušnou smluvní stranu jednat.</w:t>
      </w:r>
    </w:p>
    <w:p w14:paraId="6D8B3126" w14:textId="77777777" w:rsidR="002559D2" w:rsidRPr="00152B66" w:rsidRDefault="002559D2" w:rsidP="002559D2">
      <w:pPr>
        <w:spacing w:after="120"/>
        <w:rPr>
          <w:sz w:val="22"/>
          <w:szCs w:val="22"/>
        </w:rPr>
      </w:pPr>
    </w:p>
    <w:p w14:paraId="0FE9763E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 Čl. X.</w:t>
      </w:r>
    </w:p>
    <w:p w14:paraId="0A69F0AF" w14:textId="77777777" w:rsidR="002559D2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Trvání </w:t>
      </w:r>
      <w:r w:rsidRPr="00C97AE7">
        <w:rPr>
          <w:b/>
          <w:sz w:val="22"/>
          <w:szCs w:val="22"/>
        </w:rPr>
        <w:t>smlouvy a způsoby jejího ukončení</w:t>
      </w:r>
      <w:r w:rsidRPr="00152B66">
        <w:rPr>
          <w:b/>
          <w:sz w:val="22"/>
          <w:szCs w:val="22"/>
        </w:rPr>
        <w:t xml:space="preserve"> </w:t>
      </w:r>
    </w:p>
    <w:p w14:paraId="1D4319FB" w14:textId="77777777" w:rsidR="002559D2" w:rsidRPr="00BD5ED9" w:rsidRDefault="002559D2" w:rsidP="002559D2">
      <w:pPr>
        <w:pStyle w:val="Styl"/>
        <w:tabs>
          <w:tab w:val="left" w:pos="284"/>
        </w:tabs>
        <w:spacing w:after="120"/>
        <w:ind w:left="284" w:hanging="284"/>
        <w:rPr>
          <w:b/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1.</w:t>
      </w:r>
      <w:r>
        <w:rPr>
          <w:color w:val="222222"/>
          <w:sz w:val="22"/>
          <w:szCs w:val="22"/>
          <w:shd w:val="clear" w:color="auto" w:fill="FFFFFF"/>
        </w:rPr>
        <w:tab/>
      </w:r>
      <w:r w:rsidRPr="00DE35CF">
        <w:rPr>
          <w:color w:val="222222"/>
          <w:sz w:val="22"/>
          <w:szCs w:val="22"/>
          <w:shd w:val="clear" w:color="auto" w:fill="FFFFFF"/>
        </w:rPr>
        <w:t>Tato Smlouva je uzavírána na dobu určitou, a to na jeden rok od účinnosti smlouvy nebo do doby</w:t>
      </w:r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Pr="00DE35CF">
        <w:rPr>
          <w:color w:val="222222"/>
          <w:sz w:val="22"/>
          <w:szCs w:val="22"/>
          <w:shd w:val="clear" w:color="auto" w:fill="FFFFFF"/>
        </w:rPr>
        <w:t>vyčerpání</w:t>
      </w:r>
      <w:r>
        <w:rPr>
          <w:color w:val="222222"/>
          <w:sz w:val="22"/>
          <w:szCs w:val="22"/>
          <w:shd w:val="clear" w:color="auto" w:fill="FFFFFF"/>
        </w:rPr>
        <w:t xml:space="preserve"> částky uvedené v čl. IV odst. 1 písm. b) Smlouvy</w:t>
      </w:r>
      <w:r w:rsidRPr="00DE35CF">
        <w:rPr>
          <w:color w:val="222222"/>
          <w:sz w:val="22"/>
          <w:szCs w:val="22"/>
          <w:shd w:val="clear" w:color="auto" w:fill="FFFFFF"/>
        </w:rPr>
        <w:t>, pokud k tomu dojde před uplynutím doby určité.  </w:t>
      </w:r>
    </w:p>
    <w:p w14:paraId="324872B3" w14:textId="77777777" w:rsidR="002559D2" w:rsidRPr="00152B66" w:rsidRDefault="002559D2" w:rsidP="002559D2">
      <w:pPr>
        <w:pStyle w:val="Nadpis2"/>
        <w:keepNext w:val="0"/>
        <w:widowControl w:val="0"/>
        <w:numPr>
          <w:ilvl w:val="0"/>
          <w:numId w:val="0"/>
        </w:numPr>
        <w:tabs>
          <w:tab w:val="left" w:pos="284"/>
        </w:tabs>
        <w:spacing w:before="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2.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Tuto Smlouvu lze zrušit:</w:t>
      </w:r>
    </w:p>
    <w:p w14:paraId="2064FF91" w14:textId="77777777" w:rsidR="002559D2" w:rsidRPr="00C97AE7" w:rsidRDefault="002559D2" w:rsidP="002559D2">
      <w:pPr>
        <w:pStyle w:val="Nadpis2"/>
        <w:keepNext w:val="0"/>
        <w:widowControl w:val="0"/>
        <w:numPr>
          <w:ilvl w:val="0"/>
          <w:numId w:val="2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97AE7">
        <w:rPr>
          <w:rFonts w:ascii="Times New Roman" w:hAnsi="Times New Roman" w:cs="Times New Roman"/>
          <w:b w:val="0"/>
          <w:bCs w:val="0"/>
          <w:sz w:val="22"/>
          <w:szCs w:val="22"/>
        </w:rPr>
        <w:t>písemnou dohodou smluvních stran, jejíž součástí je i vypořádání vzájemných závazků a pohledávek</w:t>
      </w:r>
    </w:p>
    <w:p w14:paraId="5DAD1C8A" w14:textId="77777777" w:rsidR="002559D2" w:rsidRPr="00C97AE7" w:rsidRDefault="002559D2" w:rsidP="002559D2">
      <w:pPr>
        <w:pStyle w:val="Nadpis2"/>
        <w:keepNext w:val="0"/>
        <w:widowControl w:val="0"/>
        <w:numPr>
          <w:ilvl w:val="0"/>
          <w:numId w:val="2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C97AE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písemnou výpovědí i bez udání důvodu, výpovědní doba činí 1 měsíc a počíná běžet od prvního dne měsíce následujícího po doručení výpovědi druhé smluvní straně. </w:t>
      </w:r>
      <w:r w:rsidRPr="00C97AE7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</w:t>
      </w:r>
    </w:p>
    <w:p w14:paraId="552CC32E" w14:textId="77777777" w:rsidR="002559D2" w:rsidRPr="00C97AE7" w:rsidRDefault="002559D2" w:rsidP="002559D2">
      <w:pPr>
        <w:pStyle w:val="Nadpis2"/>
        <w:keepNext w:val="0"/>
        <w:widowControl w:val="0"/>
        <w:numPr>
          <w:ilvl w:val="0"/>
          <w:numId w:val="2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C97AE7">
        <w:rPr>
          <w:rFonts w:ascii="Times New Roman" w:hAnsi="Times New Roman" w:cs="Times New Roman"/>
          <w:b w:val="0"/>
          <w:bCs w:val="0"/>
          <w:sz w:val="22"/>
          <w:szCs w:val="22"/>
        </w:rPr>
        <w:t>písemným odstoupením od Smlouvy v případech uvedených v zákoně či v této Smlouvě, přičemž důvod odstoupení musí být v odstoupení uveden. Odstoupením od smlouvy není dotčeno právo jednotlivé smluvní strany na smluvní pokutu a na náhradu škody.</w:t>
      </w:r>
    </w:p>
    <w:p w14:paraId="3148AEE0" w14:textId="5B26CBB7" w:rsidR="002559D2" w:rsidRDefault="002559D2" w:rsidP="002559D2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3.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Kupující je oprávněn odstoupit od Smlouvy v případě, že Prodávající podstatným z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působem poruší své povinnosti. Z</w:t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a podstatné porušení se dle dohody stran považuje prodlení Prodávajícího s dodáním zboží po dobu delší než 30 dnů</w:t>
      </w:r>
      <w:r w:rsidR="006E3998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4C69A82F" w14:textId="77777777" w:rsidR="002559D2" w:rsidRPr="00B87A05" w:rsidRDefault="002559D2" w:rsidP="002559D2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4.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</w: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Kupující je dále oprávněn odstoupit od Smlouvy bez dalšího, tj. bez předchozího upozornění v těchto případech: </w:t>
      </w:r>
    </w:p>
    <w:p w14:paraId="0C65E0A1" w14:textId="77777777" w:rsidR="002559D2" w:rsidRPr="00152B66" w:rsidRDefault="002559D2" w:rsidP="002559D2">
      <w:pPr>
        <w:pStyle w:val="AAOdstavec"/>
        <w:numPr>
          <w:ilvl w:val="0"/>
          <w:numId w:val="3"/>
        </w:numPr>
        <w:spacing w:after="120"/>
        <w:ind w:left="709" w:hanging="425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 xml:space="preserve">poruší-li </w:t>
      </w:r>
      <w:r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sz w:val="22"/>
          <w:szCs w:val="22"/>
        </w:rPr>
        <w:t xml:space="preserve"> některou z povinností dle této Smlouvy nebo dle obecně závazných právních předpisů, norem (včetně ČSN) a rozhodnutí příslušných orgánů, zejména orgánů státní správy, které je povinen při plnění závazku založeného touto Smlouvou dodržovat;</w:t>
      </w:r>
    </w:p>
    <w:p w14:paraId="3B6733E4" w14:textId="77777777" w:rsidR="002559D2" w:rsidRPr="00152B66" w:rsidRDefault="002559D2" w:rsidP="002559D2">
      <w:pPr>
        <w:pStyle w:val="AAOdstavec"/>
        <w:numPr>
          <w:ilvl w:val="0"/>
          <w:numId w:val="3"/>
        </w:numPr>
        <w:spacing w:after="120"/>
        <w:ind w:left="709" w:hanging="425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 xml:space="preserve">bude-li </w:t>
      </w:r>
      <w:r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sz w:val="22"/>
          <w:szCs w:val="22"/>
        </w:rPr>
        <w:t xml:space="preserve"> plnit závazek založený touto Smlouvou v rozporu se zadávacími podmínkami nebo v rozporu s pokyny kupujícího;  </w:t>
      </w:r>
    </w:p>
    <w:p w14:paraId="013E7C89" w14:textId="77777777" w:rsidR="002559D2" w:rsidRPr="00152B66" w:rsidRDefault="002559D2" w:rsidP="002559D2">
      <w:pPr>
        <w:pStyle w:val="AAOdstavec"/>
        <w:numPr>
          <w:ilvl w:val="0"/>
          <w:numId w:val="3"/>
        </w:numPr>
        <w:spacing w:after="120"/>
        <w:ind w:left="709" w:hanging="425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 xml:space="preserve">bude-li soudem zjištěn úpadek </w:t>
      </w:r>
      <w:r w:rsidRPr="00152B66">
        <w:rPr>
          <w:rFonts w:ascii="Times New Roman" w:hAnsi="Times New Roman" w:cs="Times New Roman"/>
          <w:bCs/>
          <w:sz w:val="22"/>
          <w:szCs w:val="22"/>
        </w:rPr>
        <w:t>Prodávajícího</w:t>
      </w:r>
      <w:r w:rsidRPr="00152B66">
        <w:rPr>
          <w:rFonts w:ascii="Times New Roman" w:hAnsi="Times New Roman" w:cs="Times New Roman"/>
          <w:sz w:val="22"/>
          <w:szCs w:val="22"/>
        </w:rPr>
        <w:t xml:space="preserve"> anebo na majetek </w:t>
      </w:r>
      <w:r w:rsidRPr="00152B66">
        <w:rPr>
          <w:rFonts w:ascii="Times New Roman" w:hAnsi="Times New Roman" w:cs="Times New Roman"/>
          <w:bCs/>
          <w:sz w:val="22"/>
          <w:szCs w:val="22"/>
        </w:rPr>
        <w:t>Prodávajícího</w:t>
      </w:r>
      <w:r w:rsidRPr="00152B66">
        <w:rPr>
          <w:rFonts w:ascii="Times New Roman" w:hAnsi="Times New Roman" w:cs="Times New Roman"/>
          <w:sz w:val="22"/>
          <w:szCs w:val="22"/>
        </w:rPr>
        <w:t xml:space="preserve"> bude prohlášen konkurs anebo zamítne-li soud insolvenční návrh pro nedostatek majetku anebo zamítne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152B66">
        <w:rPr>
          <w:rFonts w:ascii="Times New Roman" w:hAnsi="Times New Roman" w:cs="Times New Roman"/>
          <w:sz w:val="22"/>
          <w:szCs w:val="22"/>
        </w:rPr>
        <w:t xml:space="preserve">li soud návrh na konkurs pro nedostatek majetku </w:t>
      </w:r>
      <w:r w:rsidRPr="00152B66">
        <w:rPr>
          <w:rFonts w:ascii="Times New Roman" w:hAnsi="Times New Roman" w:cs="Times New Roman"/>
          <w:bCs/>
          <w:sz w:val="22"/>
          <w:szCs w:val="22"/>
        </w:rPr>
        <w:t>Prodávajícího</w:t>
      </w:r>
      <w:r w:rsidRPr="00152B66">
        <w:rPr>
          <w:rFonts w:ascii="Times New Roman" w:hAnsi="Times New Roman" w:cs="Times New Roman"/>
          <w:sz w:val="22"/>
          <w:szCs w:val="22"/>
        </w:rPr>
        <w:t>;</w:t>
      </w:r>
    </w:p>
    <w:p w14:paraId="553C4AEA" w14:textId="77777777" w:rsidR="002559D2" w:rsidRPr="00152B66" w:rsidRDefault="002559D2" w:rsidP="002559D2">
      <w:pPr>
        <w:pStyle w:val="AAOdstavec"/>
        <w:numPr>
          <w:ilvl w:val="0"/>
          <w:numId w:val="3"/>
        </w:numPr>
        <w:spacing w:after="120"/>
        <w:ind w:left="709" w:hanging="425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 xml:space="preserve">vstoupí-li </w:t>
      </w:r>
      <w:r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sz w:val="22"/>
          <w:szCs w:val="22"/>
        </w:rPr>
        <w:t xml:space="preserve"> do likvidace;</w:t>
      </w:r>
    </w:p>
    <w:p w14:paraId="0512E73A" w14:textId="77777777" w:rsidR="002559D2" w:rsidRPr="00210138" w:rsidRDefault="002559D2" w:rsidP="002559D2">
      <w:pPr>
        <w:pStyle w:val="AAOdstavec"/>
        <w:numPr>
          <w:ilvl w:val="0"/>
          <w:numId w:val="3"/>
        </w:numPr>
        <w:spacing w:after="120"/>
        <w:ind w:left="709" w:hanging="425"/>
        <w:rPr>
          <w:rFonts w:ascii="Times New Roman" w:hAnsi="Times New Roman" w:cs="Times New Roman"/>
          <w:sz w:val="22"/>
          <w:szCs w:val="22"/>
        </w:rPr>
      </w:pPr>
      <w:r w:rsidRPr="00152B66">
        <w:rPr>
          <w:rFonts w:ascii="Times New Roman" w:hAnsi="Times New Roman" w:cs="Times New Roman"/>
          <w:sz w:val="22"/>
          <w:szCs w:val="22"/>
        </w:rPr>
        <w:t xml:space="preserve">pozbude-li </w:t>
      </w:r>
      <w:r w:rsidRPr="00152B66">
        <w:rPr>
          <w:rFonts w:ascii="Times New Roman" w:hAnsi="Times New Roman" w:cs="Times New Roman"/>
          <w:bCs/>
          <w:sz w:val="22"/>
          <w:szCs w:val="22"/>
        </w:rPr>
        <w:t>Prodávající</w:t>
      </w:r>
      <w:r w:rsidRPr="00152B66">
        <w:rPr>
          <w:rFonts w:ascii="Times New Roman" w:hAnsi="Times New Roman" w:cs="Times New Roman"/>
          <w:sz w:val="22"/>
          <w:szCs w:val="22"/>
        </w:rPr>
        <w:t xml:space="preserve"> jakékoliv oprávnění vyžadované právními předpisy pro provádění činnosti, k níž se zavazuje touto Smlouvou. </w:t>
      </w:r>
    </w:p>
    <w:p w14:paraId="413D5072" w14:textId="77777777" w:rsidR="002559D2" w:rsidRPr="00152B66" w:rsidRDefault="002559D2" w:rsidP="002559D2">
      <w:pPr>
        <w:pStyle w:val="Nadpis2"/>
        <w:keepNext w:val="0"/>
        <w:widowControl w:val="0"/>
        <w:numPr>
          <w:ilvl w:val="0"/>
          <w:numId w:val="11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t>Prodávající je oprávněn odstoupit od této Smlouvy v případě, že kupující je v prodlení s placením peněžitých částek Prodávajícímu toto prodlení trvá po dobu delší třiceti (30) dnů a kupující nesjedná nápravu ani do patnácti (15) dnů od doručení písemného oznámení Prodávajícího o takovém prodlení.</w:t>
      </w:r>
    </w:p>
    <w:p w14:paraId="6843FDFA" w14:textId="77777777" w:rsidR="002559D2" w:rsidRDefault="002559D2" w:rsidP="002559D2">
      <w:pPr>
        <w:pStyle w:val="Nadpis2"/>
        <w:keepNext w:val="0"/>
        <w:widowControl w:val="0"/>
        <w:numPr>
          <w:ilvl w:val="0"/>
          <w:numId w:val="11"/>
        </w:numPr>
        <w:spacing w:before="0" w:after="12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152B66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Odstoupením zanikají ke dni odstoupení práva a povinnosti stran z této Smlouvy ohledně části závazku nesplněné k tomuto dni. Odstoupení od Smlouvy se nedotýká práv a povinností pro splněnou část závazku a dále ustanovení, která by vzhledem ke své povaze trvala i po ukončení Smlouvy, zejména ustanovení o smluvních pokutách, náhradě škody a ochraně informací.</w:t>
      </w:r>
    </w:p>
    <w:p w14:paraId="1373547D" w14:textId="77777777" w:rsidR="002559D2" w:rsidRPr="00210138" w:rsidRDefault="002559D2" w:rsidP="002559D2"/>
    <w:p w14:paraId="4A7CEBC4" w14:textId="77777777" w:rsidR="002559D2" w:rsidRPr="00152B66" w:rsidRDefault="002559D2" w:rsidP="002559D2">
      <w:pPr>
        <w:pStyle w:val="AOdstavec"/>
        <w:spacing w:after="120"/>
        <w:ind w:hanging="709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</w:r>
      <w:r w:rsidRPr="00152B66">
        <w:rPr>
          <w:b/>
          <w:sz w:val="22"/>
          <w:szCs w:val="22"/>
        </w:rPr>
        <w:tab/>
        <w:t xml:space="preserve">  Čl. XI.</w:t>
      </w:r>
    </w:p>
    <w:p w14:paraId="356DAC6C" w14:textId="77777777" w:rsidR="002559D2" w:rsidRPr="00CF4ADC" w:rsidRDefault="002559D2" w:rsidP="002559D2">
      <w:pPr>
        <w:pStyle w:val="Styl"/>
        <w:spacing w:after="120"/>
        <w:jc w:val="center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 xml:space="preserve">Závěrečná ustanovení  </w:t>
      </w:r>
    </w:p>
    <w:p w14:paraId="4B7C8C7E" w14:textId="77777777" w:rsidR="002559D2" w:rsidRPr="00152B66" w:rsidRDefault="002559D2" w:rsidP="002559D2">
      <w:pPr>
        <w:tabs>
          <w:tab w:val="left" w:pos="284"/>
        </w:tabs>
        <w:suppressAutoHyphens/>
        <w:spacing w:after="120"/>
        <w:ind w:left="284"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Tato Smlouva </w:t>
      </w:r>
      <w:r w:rsidRPr="00152B66">
        <w:rPr>
          <w:b/>
          <w:sz w:val="22"/>
          <w:szCs w:val="22"/>
        </w:rPr>
        <w:t>nabývá platnosti dnem jejího uzavření</w:t>
      </w:r>
      <w:r w:rsidRPr="00152B66">
        <w:rPr>
          <w:sz w:val="22"/>
          <w:szCs w:val="22"/>
        </w:rPr>
        <w:t xml:space="preserve">, tj. dnem podpisu posledním z účastníků, </w:t>
      </w:r>
      <w:r w:rsidRPr="00152B66">
        <w:rPr>
          <w:b/>
          <w:sz w:val="22"/>
          <w:szCs w:val="22"/>
        </w:rPr>
        <w:t xml:space="preserve">účinnosti nabývá zveřejněním v Registru smluv. </w:t>
      </w:r>
    </w:p>
    <w:p w14:paraId="04268EC6" w14:textId="77777777" w:rsidR="002559D2" w:rsidRDefault="002559D2" w:rsidP="002559D2">
      <w:pPr>
        <w:pStyle w:val="Normlnweb"/>
        <w:tabs>
          <w:tab w:val="left" w:pos="284"/>
        </w:tabs>
        <w:spacing w:before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>Prodávající výslovně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Zveřejnění v Registru smluv provede Kupující.</w:t>
      </w:r>
    </w:p>
    <w:p w14:paraId="564002F7" w14:textId="77777777" w:rsidR="002559D2" w:rsidRDefault="002559D2" w:rsidP="002559D2">
      <w:pPr>
        <w:pStyle w:val="Normlnweb"/>
        <w:tabs>
          <w:tab w:val="left" w:pos="284"/>
        </w:tabs>
        <w:spacing w:before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>Prodávající výslovně souhlasí se zveřejněním všech náležitostí tohoto smluvního vztahu, výsledků zadávacího řízení vč. údajů o hodnotách parametrů (své) vybrané nabídky, jakož i se zveřejněním celého znění této Smlouvy včetně jejích příloh, všech jejích změn a dodatků v souladu s </w:t>
      </w:r>
      <w:proofErr w:type="spellStart"/>
      <w:r w:rsidRPr="00152B66">
        <w:rPr>
          <w:sz w:val="22"/>
          <w:szCs w:val="22"/>
        </w:rPr>
        <w:t>ust</w:t>
      </w:r>
      <w:proofErr w:type="spellEnd"/>
      <w:r w:rsidRPr="00152B66">
        <w:rPr>
          <w:sz w:val="22"/>
          <w:szCs w:val="22"/>
        </w:rPr>
        <w:t>. § 219 z. č. 134/2016 Sb., o zadávání veřejných zakázek.</w:t>
      </w:r>
    </w:p>
    <w:p w14:paraId="70BEB10B" w14:textId="77777777" w:rsidR="002559D2" w:rsidRPr="00152B66" w:rsidRDefault="002559D2" w:rsidP="002559D2">
      <w:pPr>
        <w:pStyle w:val="Normlnweb"/>
        <w:tabs>
          <w:tab w:val="left" w:pos="284"/>
        </w:tabs>
        <w:spacing w:before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 xml:space="preserve">Smluvní strany výslovně prohlašují, že skutečnosti uvedené v této Smlouvě nepovažují za důvěrné informace ani za obchodní tajemství ve smyslu </w:t>
      </w:r>
      <w:proofErr w:type="spellStart"/>
      <w:r w:rsidRPr="00152B66">
        <w:rPr>
          <w:sz w:val="22"/>
          <w:szCs w:val="22"/>
        </w:rPr>
        <w:t>ust</w:t>
      </w:r>
      <w:proofErr w:type="spellEnd"/>
      <w:r w:rsidRPr="00152B66">
        <w:rPr>
          <w:sz w:val="22"/>
          <w:szCs w:val="22"/>
        </w:rPr>
        <w:t>. § 504 z. č. 89/2012 Sb., občanského zákoníku a udělují</w:t>
      </w:r>
      <w:r>
        <w:rPr>
          <w:sz w:val="22"/>
          <w:szCs w:val="22"/>
        </w:rPr>
        <w:t xml:space="preserve"> </w:t>
      </w:r>
      <w:r w:rsidRPr="00152B66">
        <w:rPr>
          <w:sz w:val="22"/>
          <w:szCs w:val="22"/>
        </w:rPr>
        <w:t xml:space="preserve">svolení k jejich užití a zveřejnění bez stanovení jakýchkoliv dalších podmínek. </w:t>
      </w:r>
    </w:p>
    <w:p w14:paraId="5E9AE1BD" w14:textId="77777777" w:rsidR="002559D2" w:rsidRPr="00152B66" w:rsidRDefault="002559D2" w:rsidP="002559D2">
      <w:pPr>
        <w:tabs>
          <w:tab w:val="left" w:pos="284"/>
        </w:tabs>
        <w:suppressAutoHyphens/>
        <w:spacing w:after="120"/>
        <w:ind w:left="284" w:hanging="284"/>
        <w:jc w:val="both"/>
        <w:rPr>
          <w:sz w:val="22"/>
          <w:szCs w:val="22"/>
        </w:rPr>
      </w:pPr>
      <w:r w:rsidRPr="00104F20">
        <w:rPr>
          <w:bCs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Pr="00152B66">
        <w:rPr>
          <w:sz w:val="22"/>
          <w:szCs w:val="22"/>
        </w:rPr>
        <w:t>Veškeré změny této Smlouvy mohou být po dohodě smluvních stran činěny pouze písemnou formou a to v podobě číslovaných dodatků k této Smlouvě.</w:t>
      </w:r>
    </w:p>
    <w:p w14:paraId="76D2FB7B" w14:textId="77777777" w:rsidR="002559D2" w:rsidRPr="00152B66" w:rsidRDefault="002559D2" w:rsidP="002559D2">
      <w:pPr>
        <w:tabs>
          <w:tab w:val="left" w:pos="284"/>
        </w:tabs>
        <w:suppressAutoHyphens/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Tato smlouva je vyhotovena ve dvou stejnopisech, z nichž každý z účastníků této smlouvy obdrží po jednom vyhotovení. Pokud je tato smlouva podepisována elektronicky, je vyhotovena v jednom stejnopise podepsaném elektronicky oběma smluvními stranami.</w:t>
      </w:r>
    </w:p>
    <w:p w14:paraId="17068623" w14:textId="77777777" w:rsidR="002559D2" w:rsidRPr="00152B66" w:rsidRDefault="002559D2" w:rsidP="002559D2">
      <w:pPr>
        <w:tabs>
          <w:tab w:val="left" w:pos="284"/>
        </w:tabs>
        <w:suppressAutoHyphens/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>Pokud v této Smlouvě nebylo ujednáno jinak, řídí se právní poměry z ní vyplývající a vznikající občanským zákoníkem.</w:t>
      </w:r>
    </w:p>
    <w:p w14:paraId="7054A848" w14:textId="77777777" w:rsidR="002559D2" w:rsidRPr="00152B66" w:rsidRDefault="002559D2" w:rsidP="002559D2">
      <w:pPr>
        <w:tabs>
          <w:tab w:val="left" w:pos="284"/>
        </w:tabs>
        <w:suppressAutoHyphens/>
        <w:spacing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152B66">
        <w:rPr>
          <w:sz w:val="22"/>
          <w:szCs w:val="22"/>
        </w:rPr>
        <w:t>Tato Smlouva byla uzavřena dle skutečné a pravé vůle obou smluvních stran, které dobře porozuměly jejímu obsahu, prohlašují, že ji neuzavíraly v tísni, pod nátlakem, ani za nápadně nevýhodných podmínek a že s jejím obsahem plně souhlasí, a proto také tuto Smlouvu opatřují svými podpisy.</w:t>
      </w:r>
    </w:p>
    <w:p w14:paraId="7AC8BB81" w14:textId="77777777" w:rsidR="002559D2" w:rsidRPr="00152B66" w:rsidRDefault="002559D2" w:rsidP="002559D2">
      <w:pPr>
        <w:pStyle w:val="Nadpis2"/>
        <w:keepNext w:val="0"/>
        <w:widowControl w:val="0"/>
        <w:numPr>
          <w:ilvl w:val="0"/>
          <w:numId w:val="0"/>
        </w:numPr>
        <w:spacing w:before="0" w:after="120"/>
        <w:ind w:hanging="720"/>
        <w:jc w:val="both"/>
        <w:rPr>
          <w:sz w:val="22"/>
          <w:szCs w:val="22"/>
        </w:rPr>
      </w:pPr>
    </w:p>
    <w:p w14:paraId="01CE2CB1" w14:textId="77777777" w:rsidR="002559D2" w:rsidRPr="00152B66" w:rsidRDefault="002559D2" w:rsidP="002559D2">
      <w:pPr>
        <w:spacing w:after="120"/>
        <w:rPr>
          <w:b/>
          <w:sz w:val="22"/>
          <w:szCs w:val="22"/>
        </w:rPr>
      </w:pPr>
      <w:r w:rsidRPr="00152B66">
        <w:rPr>
          <w:b/>
          <w:sz w:val="22"/>
          <w:szCs w:val="22"/>
        </w:rPr>
        <w:t>Příloha:</w:t>
      </w:r>
    </w:p>
    <w:p w14:paraId="5D953A45" w14:textId="77777777" w:rsidR="002559D2" w:rsidRPr="00152B66" w:rsidRDefault="002559D2" w:rsidP="002559D2">
      <w:pPr>
        <w:spacing w:after="120"/>
        <w:rPr>
          <w:b/>
          <w:sz w:val="22"/>
          <w:szCs w:val="22"/>
        </w:rPr>
      </w:pPr>
    </w:p>
    <w:p w14:paraId="40E95D35" w14:textId="77777777" w:rsidR="002559D2" w:rsidRPr="00152B66" w:rsidRDefault="002559D2" w:rsidP="002559D2">
      <w:pPr>
        <w:pStyle w:val="odsazfurt"/>
        <w:spacing w:after="120"/>
        <w:ind w:left="0"/>
        <w:jc w:val="left"/>
        <w:rPr>
          <w:noProof/>
          <w:color w:val="000000" w:themeColor="text1"/>
          <w:sz w:val="22"/>
          <w:szCs w:val="22"/>
        </w:rPr>
      </w:pPr>
      <w:r w:rsidRPr="00104F20">
        <w:rPr>
          <w:bCs/>
          <w:sz w:val="22"/>
          <w:szCs w:val="22"/>
        </w:rPr>
        <w:t xml:space="preserve"> 1)</w:t>
      </w:r>
      <w:r w:rsidRPr="00152B66">
        <w:rPr>
          <w:b/>
          <w:sz w:val="22"/>
          <w:szCs w:val="22"/>
        </w:rPr>
        <w:t xml:space="preserve"> </w:t>
      </w:r>
      <w:r w:rsidRPr="00152B66">
        <w:rPr>
          <w:sz w:val="22"/>
          <w:szCs w:val="22"/>
        </w:rPr>
        <w:t xml:space="preserve">  </w:t>
      </w:r>
      <w:r w:rsidRPr="00152B6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53A99990" w14:textId="77777777" w:rsidR="002559D2" w:rsidRPr="00B87A05" w:rsidRDefault="002559D2" w:rsidP="002559D2">
      <w:pPr>
        <w:pStyle w:val="Styl"/>
        <w:spacing w:after="120"/>
        <w:rPr>
          <w:color w:val="000000"/>
          <w:sz w:val="14"/>
          <w:szCs w:val="22"/>
        </w:rPr>
      </w:pPr>
    </w:p>
    <w:p w14:paraId="2C7504F4" w14:textId="62146B5B" w:rsidR="002559D2" w:rsidRPr="00152B66" w:rsidRDefault="002559D2" w:rsidP="002559D2">
      <w:pPr>
        <w:pStyle w:val="Styl"/>
        <w:spacing w:after="120"/>
        <w:rPr>
          <w:color w:val="000000"/>
          <w:sz w:val="22"/>
          <w:szCs w:val="22"/>
        </w:rPr>
      </w:pPr>
      <w:r w:rsidRPr="00152B66">
        <w:rPr>
          <w:color w:val="000000"/>
          <w:sz w:val="22"/>
          <w:szCs w:val="22"/>
        </w:rPr>
        <w:t xml:space="preserve">V Dobřanech, dne </w:t>
      </w:r>
      <w:proofErr w:type="gramStart"/>
      <w:r w:rsidR="001A2600">
        <w:rPr>
          <w:color w:val="000000"/>
          <w:sz w:val="22"/>
          <w:szCs w:val="22"/>
        </w:rPr>
        <w:t>10.12.2024</w:t>
      </w:r>
      <w:proofErr w:type="gramEnd"/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  <w:t>V</w:t>
      </w:r>
      <w:r w:rsidR="00B254A2">
        <w:rPr>
          <w:color w:val="000000"/>
          <w:sz w:val="22"/>
          <w:szCs w:val="22"/>
        </w:rPr>
        <w:t> Krnově,</w:t>
      </w:r>
      <w:r w:rsidRPr="00152B66">
        <w:rPr>
          <w:color w:val="000000"/>
          <w:sz w:val="22"/>
          <w:szCs w:val="22"/>
        </w:rPr>
        <w:t xml:space="preserve"> dne </w:t>
      </w:r>
      <w:r w:rsidR="001A2600">
        <w:rPr>
          <w:color w:val="000000"/>
          <w:sz w:val="22"/>
          <w:szCs w:val="22"/>
        </w:rPr>
        <w:t>9.12.2024</w:t>
      </w:r>
    </w:p>
    <w:p w14:paraId="204BBDBD" w14:textId="77777777" w:rsidR="002559D2" w:rsidRPr="00B87A05" w:rsidRDefault="002559D2" w:rsidP="002559D2">
      <w:pPr>
        <w:pStyle w:val="Styl"/>
        <w:spacing w:after="120"/>
        <w:rPr>
          <w:color w:val="000000"/>
          <w:sz w:val="16"/>
          <w:szCs w:val="22"/>
        </w:rPr>
      </w:pPr>
    </w:p>
    <w:p w14:paraId="14BABEE0" w14:textId="77777777" w:rsidR="002559D2" w:rsidRPr="00152B66" w:rsidRDefault="002559D2" w:rsidP="002559D2">
      <w:pPr>
        <w:pStyle w:val="Styl"/>
        <w:spacing w:after="120"/>
        <w:rPr>
          <w:color w:val="000000"/>
          <w:sz w:val="22"/>
          <w:szCs w:val="22"/>
        </w:rPr>
      </w:pPr>
      <w:r w:rsidRPr="00152B66">
        <w:rPr>
          <w:color w:val="000000"/>
          <w:sz w:val="22"/>
          <w:szCs w:val="22"/>
        </w:rPr>
        <w:t>Za Kupujícího:</w:t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>Za Prodávajícího:</w:t>
      </w:r>
    </w:p>
    <w:p w14:paraId="5B39483A" w14:textId="77777777" w:rsidR="002559D2" w:rsidRDefault="002559D2" w:rsidP="002559D2">
      <w:pPr>
        <w:pStyle w:val="Styl"/>
        <w:spacing w:after="120"/>
        <w:rPr>
          <w:color w:val="000000"/>
          <w:sz w:val="32"/>
          <w:szCs w:val="22"/>
        </w:rPr>
      </w:pPr>
    </w:p>
    <w:p w14:paraId="3F94C365" w14:textId="77777777" w:rsidR="002559D2" w:rsidRPr="00B87A05" w:rsidRDefault="002559D2" w:rsidP="002559D2">
      <w:pPr>
        <w:pStyle w:val="Styl"/>
        <w:spacing w:after="120"/>
        <w:rPr>
          <w:color w:val="000000"/>
          <w:sz w:val="32"/>
          <w:szCs w:val="22"/>
        </w:rPr>
      </w:pPr>
    </w:p>
    <w:p w14:paraId="4918C9DD" w14:textId="77777777" w:rsidR="002559D2" w:rsidRPr="00152B66" w:rsidRDefault="002559D2" w:rsidP="002559D2">
      <w:pPr>
        <w:pStyle w:val="Styl"/>
        <w:spacing w:after="120"/>
        <w:rPr>
          <w:color w:val="000000"/>
          <w:sz w:val="22"/>
          <w:szCs w:val="22"/>
        </w:rPr>
      </w:pPr>
      <w:r w:rsidRPr="00152B66">
        <w:rPr>
          <w:color w:val="000000"/>
          <w:sz w:val="22"/>
          <w:szCs w:val="22"/>
        </w:rPr>
        <w:t>………………………………..</w:t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152B66">
        <w:rPr>
          <w:color w:val="000000"/>
          <w:sz w:val="22"/>
          <w:szCs w:val="22"/>
        </w:rPr>
        <w:t>……………………………….……….</w:t>
      </w:r>
    </w:p>
    <w:p w14:paraId="57050AC3" w14:textId="521BC65C" w:rsidR="002559D2" w:rsidRPr="00152B66" w:rsidRDefault="002559D2" w:rsidP="002559D2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152B66">
        <w:rPr>
          <w:sz w:val="22"/>
          <w:szCs w:val="22"/>
        </w:rPr>
        <w:t xml:space="preserve">         </w:t>
      </w:r>
      <w:bookmarkStart w:id="0" w:name="_GoBack"/>
      <w:bookmarkEnd w:id="0"/>
    </w:p>
    <w:p w14:paraId="777AAEC2" w14:textId="31EB5332" w:rsidR="002559D2" w:rsidRPr="00152B66" w:rsidRDefault="002559D2" w:rsidP="002559D2">
      <w:pPr>
        <w:pStyle w:val="Styl"/>
        <w:tabs>
          <w:tab w:val="center" w:pos="2268"/>
          <w:tab w:val="center" w:pos="6804"/>
        </w:tabs>
        <w:ind w:left="425" w:hanging="425"/>
        <w:rPr>
          <w:color w:val="000000"/>
          <w:sz w:val="22"/>
          <w:szCs w:val="22"/>
        </w:rPr>
      </w:pPr>
      <w:r w:rsidRPr="00152B66">
        <w:rPr>
          <w:sz w:val="22"/>
          <w:szCs w:val="22"/>
        </w:rPr>
        <w:t xml:space="preserve">                  ředitel</w:t>
      </w:r>
      <w:r w:rsidRPr="00152B66">
        <w:rPr>
          <w:color w:val="000000"/>
          <w:sz w:val="22"/>
          <w:szCs w:val="22"/>
        </w:rPr>
        <w:t xml:space="preserve"> </w:t>
      </w:r>
      <w:r w:rsidRPr="00152B66">
        <w:rPr>
          <w:color w:val="000000"/>
          <w:sz w:val="22"/>
          <w:szCs w:val="22"/>
        </w:rPr>
        <w:tab/>
      </w:r>
      <w:r w:rsidR="00B254A2">
        <w:rPr>
          <w:color w:val="000000"/>
          <w:sz w:val="22"/>
          <w:szCs w:val="22"/>
        </w:rPr>
        <w:t xml:space="preserve">                                                                                   jednatel</w:t>
      </w:r>
    </w:p>
    <w:p w14:paraId="388F331A" w14:textId="24C98D54" w:rsidR="002559D2" w:rsidRPr="00152B66" w:rsidRDefault="002559D2" w:rsidP="002559D2">
      <w:pPr>
        <w:tabs>
          <w:tab w:val="left" w:pos="709"/>
        </w:tabs>
        <w:suppressAutoHyphens/>
        <w:rPr>
          <w:sz w:val="22"/>
          <w:szCs w:val="22"/>
        </w:rPr>
      </w:pPr>
      <w:r w:rsidRPr="00152B66">
        <w:rPr>
          <w:color w:val="000000"/>
          <w:sz w:val="22"/>
          <w:szCs w:val="22"/>
        </w:rPr>
        <w:t xml:space="preserve">Psychiatrické nemocnice v Dobřanech       </w:t>
      </w:r>
      <w:r w:rsidRPr="00152B66">
        <w:rPr>
          <w:color w:val="000000"/>
          <w:sz w:val="22"/>
          <w:szCs w:val="22"/>
        </w:rPr>
        <w:tab/>
      </w:r>
      <w:r w:rsidR="00B254A2">
        <w:rPr>
          <w:color w:val="000000"/>
          <w:sz w:val="22"/>
          <w:szCs w:val="22"/>
        </w:rPr>
        <w:t xml:space="preserve">                      </w:t>
      </w:r>
      <w:r w:rsidRPr="00152B66">
        <w:rPr>
          <w:color w:val="000000"/>
          <w:sz w:val="22"/>
          <w:szCs w:val="22"/>
        </w:rPr>
        <w:t xml:space="preserve">  </w:t>
      </w:r>
      <w:r w:rsidR="00B254A2">
        <w:rPr>
          <w:color w:val="000000"/>
          <w:sz w:val="22"/>
          <w:szCs w:val="22"/>
        </w:rPr>
        <w:t>VIKPAP GROUP s.r.o.</w:t>
      </w:r>
    </w:p>
    <w:p w14:paraId="68A83234" w14:textId="77777777" w:rsidR="00970AC1" w:rsidRDefault="00970AC1"/>
    <w:sectPr w:rsidR="00970AC1" w:rsidSect="00C14382">
      <w:footerReference w:type="default" r:id="rId9"/>
      <w:pgSz w:w="11906" w:h="16838"/>
      <w:pgMar w:top="964" w:right="1134" w:bottom="9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E50E" w14:textId="77777777" w:rsidR="00A83CE9" w:rsidRDefault="00A83CE9">
      <w:r>
        <w:separator/>
      </w:r>
    </w:p>
  </w:endnote>
  <w:endnote w:type="continuationSeparator" w:id="0">
    <w:p w14:paraId="4F34915F" w14:textId="77777777" w:rsidR="00A83CE9" w:rsidRDefault="00A8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67684"/>
      <w:docPartObj>
        <w:docPartGallery w:val="Page Numbers (Bottom of Page)"/>
        <w:docPartUnique/>
      </w:docPartObj>
    </w:sdtPr>
    <w:sdtEndPr/>
    <w:sdtContent>
      <w:p w14:paraId="208242E6" w14:textId="0D67061C" w:rsidR="00636B9D" w:rsidRDefault="00C97AE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60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4D22B5" w14:textId="77777777" w:rsidR="00636B9D" w:rsidRDefault="00A83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5EFE0" w14:textId="77777777" w:rsidR="00A83CE9" w:rsidRDefault="00A83CE9">
      <w:r>
        <w:separator/>
      </w:r>
    </w:p>
  </w:footnote>
  <w:footnote w:type="continuationSeparator" w:id="0">
    <w:p w14:paraId="21C85AA0" w14:textId="77777777" w:rsidR="00A83CE9" w:rsidRDefault="00A8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E97"/>
    <w:multiLevelType w:val="hybridMultilevel"/>
    <w:tmpl w:val="D7FC5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8B6"/>
    <w:multiLevelType w:val="hybridMultilevel"/>
    <w:tmpl w:val="78B6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86909DB"/>
    <w:multiLevelType w:val="hybridMultilevel"/>
    <w:tmpl w:val="362C8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6783"/>
    <w:multiLevelType w:val="hybridMultilevel"/>
    <w:tmpl w:val="12B65712"/>
    <w:lvl w:ilvl="0" w:tplc="CB1A4CF6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4A526A80"/>
    <w:multiLevelType w:val="hybridMultilevel"/>
    <w:tmpl w:val="7FF44CA0"/>
    <w:lvl w:ilvl="0" w:tplc="41B29E7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532D347E"/>
    <w:multiLevelType w:val="hybridMultilevel"/>
    <w:tmpl w:val="0A0E200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355367A"/>
    <w:multiLevelType w:val="hybridMultilevel"/>
    <w:tmpl w:val="8438E2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926F3"/>
    <w:multiLevelType w:val="hybridMultilevel"/>
    <w:tmpl w:val="74E60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7794A"/>
    <w:multiLevelType w:val="hybridMultilevel"/>
    <w:tmpl w:val="C3AC554C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9F1BC7"/>
    <w:multiLevelType w:val="hybridMultilevel"/>
    <w:tmpl w:val="2DB62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63"/>
    <w:rsid w:val="00022615"/>
    <w:rsid w:val="001A2600"/>
    <w:rsid w:val="001E62A9"/>
    <w:rsid w:val="002559D2"/>
    <w:rsid w:val="00270402"/>
    <w:rsid w:val="004D6FFF"/>
    <w:rsid w:val="00565C98"/>
    <w:rsid w:val="005E3A79"/>
    <w:rsid w:val="006509CE"/>
    <w:rsid w:val="006E3998"/>
    <w:rsid w:val="007D3D24"/>
    <w:rsid w:val="008A3F32"/>
    <w:rsid w:val="008F2D6A"/>
    <w:rsid w:val="00970AC1"/>
    <w:rsid w:val="009F45D4"/>
    <w:rsid w:val="00A67213"/>
    <w:rsid w:val="00A83CE9"/>
    <w:rsid w:val="00AB4863"/>
    <w:rsid w:val="00B0367D"/>
    <w:rsid w:val="00B254A2"/>
    <w:rsid w:val="00BD71BB"/>
    <w:rsid w:val="00C97AE7"/>
    <w:rsid w:val="00DA2841"/>
    <w:rsid w:val="00E3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5B68"/>
  <w15:chartTrackingRefBased/>
  <w15:docId w15:val="{A6A755E1-FC15-4DDD-9FB3-157D963B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9D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559D2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qFormat/>
    <w:rsid w:val="002559D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59D2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559D2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Bezmezer">
    <w:name w:val="No Spacing"/>
    <w:uiPriority w:val="1"/>
    <w:qFormat/>
    <w:rsid w:val="002559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2559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559D2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rsid w:val="002559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Odstavec">
    <w:name w:val="AA_Odstavec"/>
    <w:basedOn w:val="Normln"/>
    <w:rsid w:val="002559D2"/>
    <w:pPr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Odstavec">
    <w:name w:val="A_Odstavec"/>
    <w:basedOn w:val="AAOdstavec"/>
    <w:rsid w:val="002559D2"/>
    <w:rPr>
      <w:rFonts w:ascii="Times New Roman" w:hAnsi="Times New Roman"/>
    </w:rPr>
  </w:style>
  <w:style w:type="paragraph" w:customStyle="1" w:styleId="Nadpis">
    <w:name w:val="Nadpis"/>
    <w:rsid w:val="002559D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559D2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255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59D2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59D2"/>
    <w:rPr>
      <w:color w:val="0563C1" w:themeColor="hyperlink"/>
      <w:u w:val="single"/>
    </w:rPr>
  </w:style>
  <w:style w:type="paragraph" w:customStyle="1" w:styleId="odsazfurt">
    <w:name w:val="odsaz furt"/>
    <w:basedOn w:val="Normln"/>
    <w:rsid w:val="002559D2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2559D2"/>
    <w:pPr>
      <w:spacing w:before="120" w:after="120"/>
      <w:ind w:firstLine="600"/>
    </w:pPr>
    <w:rPr>
      <w:rFonts w:eastAsia="Times New Roman"/>
    </w:rPr>
  </w:style>
  <w:style w:type="paragraph" w:customStyle="1" w:styleId="mcntbody">
    <w:name w:val="mcntbody"/>
    <w:basedOn w:val="Normln"/>
    <w:rsid w:val="002559D2"/>
    <w:pPr>
      <w:spacing w:before="100" w:beforeAutospacing="1" w:after="100" w:afterAutospacing="1"/>
    </w:pPr>
    <w:rPr>
      <w:rFonts w:eastAsia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559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59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59D2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9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9D2"/>
    <w:rPr>
      <w:rFonts w:ascii="Segoe UI" w:eastAsia="MS Mincho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59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59D2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AA77-E020-440C-AF2C-889BCDCB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2472</Words>
  <Characters>14587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4</cp:revision>
  <cp:lastPrinted>2024-05-29T07:14:00Z</cp:lastPrinted>
  <dcterms:created xsi:type="dcterms:W3CDTF">2024-12-09T12:07:00Z</dcterms:created>
  <dcterms:modified xsi:type="dcterms:W3CDTF">2024-12-09T13:50:00Z</dcterms:modified>
</cp:coreProperties>
</file>