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4498" w14:textId="765B337C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A05C3F">
        <w:rPr>
          <w:rFonts w:ascii="Arial" w:hAnsi="Arial" w:cs="Arial"/>
          <w:b/>
          <w:sz w:val="24"/>
          <w:szCs w:val="24"/>
        </w:rPr>
        <w:t>2024/5998/NM</w:t>
      </w:r>
    </w:p>
    <w:p w14:paraId="06B8D81D" w14:textId="32AE878A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A05C3F">
        <w:rPr>
          <w:rFonts w:ascii="Arial" w:hAnsi="Arial" w:cs="Arial"/>
          <w:b/>
          <w:sz w:val="24"/>
          <w:szCs w:val="24"/>
        </w:rPr>
        <w:t>241634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3EBA5F7" w14:textId="323FC6A7" w:rsidR="00135BB1" w:rsidRPr="00587D3E" w:rsidRDefault="002D2DAC" w:rsidP="00807875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BossCan ComPr</w:t>
      </w:r>
      <w:r w:rsidR="00DF3D0A">
        <w:rPr>
          <w:rFonts w:ascii="Arial" w:hAnsi="Arial" w:cs="Arial"/>
          <w:b/>
          <w:sz w:val="24"/>
          <w:szCs w:val="24"/>
        </w:rPr>
        <w:t>int spol. s r.o.</w:t>
      </w:r>
    </w:p>
    <w:p w14:paraId="03EBA5F8" w14:textId="22C6D126" w:rsidR="00135BB1" w:rsidRPr="00587D3E" w:rsidRDefault="00135BB1" w:rsidP="008078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</w:t>
      </w:r>
      <w:r w:rsidR="00DF3D0A">
        <w:rPr>
          <w:rFonts w:ascii="Arial" w:hAnsi="Arial" w:cs="Arial"/>
          <w:sz w:val="24"/>
          <w:szCs w:val="24"/>
        </w:rPr>
        <w:t xml:space="preserve">Brněnská 1116, 664 42 Modřice </w:t>
      </w:r>
    </w:p>
    <w:p w14:paraId="03EBA5F9" w14:textId="763A8881" w:rsidR="00135BB1" w:rsidRPr="00587D3E" w:rsidRDefault="00135BB1" w:rsidP="00807875">
      <w:pPr>
        <w:pStyle w:val="Nadpis2"/>
        <w:shd w:val="clear" w:color="auto" w:fill="FFFFFF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IČ: </w:t>
      </w:r>
      <w:r w:rsidR="007B1900">
        <w:rPr>
          <w:rFonts w:ascii="Arial" w:hAnsi="Arial" w:cs="Arial"/>
          <w:color w:val="1A1A18"/>
          <w:szCs w:val="24"/>
        </w:rPr>
        <w:t>63488191</w:t>
      </w:r>
      <w:r w:rsidR="007825B1" w:rsidRPr="00587D3E">
        <w:rPr>
          <w:rFonts w:ascii="Arial" w:hAnsi="Arial" w:cs="Arial"/>
          <w:szCs w:val="24"/>
        </w:rPr>
        <w:t>, DIČ:</w:t>
      </w:r>
      <w:r w:rsidR="007B1900">
        <w:rPr>
          <w:rFonts w:ascii="Arial" w:hAnsi="Arial" w:cs="Arial"/>
          <w:szCs w:val="24"/>
        </w:rPr>
        <w:t xml:space="preserve"> CZ63488191</w:t>
      </w:r>
    </w:p>
    <w:p w14:paraId="1579206B" w14:textId="0FC0556B" w:rsidR="000C5A20" w:rsidRPr="00587D3E" w:rsidRDefault="000C5A20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Bankovní účet: </w:t>
      </w:r>
      <w:r w:rsidR="00386B1B">
        <w:rPr>
          <w:rFonts w:ascii="Arial" w:hAnsi="Arial" w:cs="Arial"/>
          <w:sz w:val="24"/>
          <w:szCs w:val="24"/>
        </w:rPr>
        <w:t>xxxxxxxxxxxxxxxxxxxxxxxxxx</w:t>
      </w:r>
    </w:p>
    <w:p w14:paraId="03EBA5FA" w14:textId="455847E0" w:rsidR="00135BB1" w:rsidRPr="00587D3E" w:rsidRDefault="002E350C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135BB1" w:rsidRPr="00587D3E">
        <w:rPr>
          <w:rFonts w:ascii="Arial" w:hAnsi="Arial" w:cs="Arial"/>
          <w:sz w:val="24"/>
          <w:szCs w:val="24"/>
        </w:rPr>
        <w:t>ast</w:t>
      </w:r>
      <w:r w:rsidRPr="00587D3E">
        <w:rPr>
          <w:rFonts w:ascii="Arial" w:hAnsi="Arial" w:cs="Arial"/>
          <w:sz w:val="24"/>
          <w:szCs w:val="24"/>
        </w:rPr>
        <w:t xml:space="preserve">.: </w:t>
      </w:r>
      <w:r w:rsidR="00DF73D7">
        <w:rPr>
          <w:rFonts w:ascii="Arial" w:hAnsi="Arial" w:cs="Arial"/>
          <w:sz w:val="24"/>
          <w:szCs w:val="24"/>
        </w:rPr>
        <w:t>Davidem Dvořákem, MBA, jednatelem</w:t>
      </w:r>
    </w:p>
    <w:p w14:paraId="03EBA5FB" w14:textId="772FB7E0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705B41">
        <w:rPr>
          <w:rFonts w:ascii="Arial" w:hAnsi="Arial" w:cs="Arial"/>
          <w:sz w:val="24"/>
          <w:szCs w:val="24"/>
        </w:rPr>
        <w:t xml:space="preserve">zapsaná v obchodním rejstříku vedeném </w:t>
      </w:r>
      <w:r w:rsidR="00855A1B" w:rsidRPr="00705B41">
        <w:rPr>
          <w:rFonts w:ascii="Arial" w:hAnsi="Arial" w:cs="Arial"/>
          <w:sz w:val="24"/>
          <w:szCs w:val="24"/>
        </w:rPr>
        <w:t>Krajským soudem</w:t>
      </w:r>
      <w:r w:rsidRPr="00705B41">
        <w:rPr>
          <w:rFonts w:ascii="Arial" w:hAnsi="Arial" w:cs="Arial"/>
          <w:sz w:val="24"/>
          <w:szCs w:val="24"/>
        </w:rPr>
        <w:t xml:space="preserve"> v</w:t>
      </w:r>
      <w:r w:rsidR="00855A1B" w:rsidRPr="00705B41">
        <w:rPr>
          <w:rFonts w:ascii="Arial" w:hAnsi="Arial" w:cs="Arial"/>
          <w:sz w:val="24"/>
          <w:szCs w:val="24"/>
        </w:rPr>
        <w:t xml:space="preserve"> Brně, </w:t>
      </w:r>
      <w:r w:rsidRPr="00705B41">
        <w:rPr>
          <w:rFonts w:ascii="Arial" w:hAnsi="Arial" w:cs="Arial"/>
          <w:sz w:val="24"/>
          <w:szCs w:val="24"/>
        </w:rPr>
        <w:t xml:space="preserve">oddíl </w:t>
      </w:r>
      <w:r w:rsidR="00855A1B" w:rsidRPr="00705B41">
        <w:rPr>
          <w:rFonts w:ascii="Arial" w:hAnsi="Arial" w:cs="Arial"/>
          <w:sz w:val="24"/>
          <w:szCs w:val="24"/>
        </w:rPr>
        <w:t xml:space="preserve">C, </w:t>
      </w:r>
      <w:r w:rsidRPr="00705B41">
        <w:rPr>
          <w:rFonts w:ascii="Arial" w:hAnsi="Arial" w:cs="Arial"/>
          <w:sz w:val="24"/>
          <w:szCs w:val="24"/>
        </w:rPr>
        <w:t xml:space="preserve">vložka </w:t>
      </w:r>
      <w:r w:rsidR="00705B41">
        <w:rPr>
          <w:rFonts w:ascii="Arial" w:hAnsi="Arial" w:cs="Arial"/>
          <w:sz w:val="24"/>
          <w:szCs w:val="24"/>
        </w:rPr>
        <w:t>21545</w:t>
      </w:r>
    </w:p>
    <w:p w14:paraId="03EBA5FD" w14:textId="77777777" w:rsidR="00135BB1" w:rsidRPr="00587D3E" w:rsidRDefault="00135BB1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6F816E18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>VZ</w:t>
      </w:r>
      <w:r w:rsidR="00705B41">
        <w:rPr>
          <w:rFonts w:ascii="Arial" w:hAnsi="Arial" w:cs="Arial"/>
          <w:sz w:val="24"/>
          <w:szCs w:val="24"/>
        </w:rPr>
        <w:t>240321, N006/24/V00037201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5A82A372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d</w:t>
      </w:r>
      <w:r w:rsidR="000D2F29">
        <w:rPr>
          <w:rFonts w:cs="Arial"/>
          <w:szCs w:val="24"/>
        </w:rPr>
        <w:t xml:space="preserve">o </w:t>
      </w:r>
      <w:r w:rsidR="005B29E1">
        <w:rPr>
          <w:rFonts w:cs="Arial"/>
          <w:szCs w:val="24"/>
        </w:rPr>
        <w:t>15.12.2024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0298EA5A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590E4F">
        <w:rPr>
          <w:rFonts w:cs="Arial"/>
          <w:szCs w:val="24"/>
        </w:rPr>
        <w:t>233.768,92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A2505D">
        <w:rPr>
          <w:rFonts w:cs="Arial"/>
          <w:szCs w:val="24"/>
        </w:rPr>
        <w:t>49.093,66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>vč. DPH</w:t>
      </w:r>
      <w:r w:rsidR="00A2505D">
        <w:rPr>
          <w:rFonts w:cs="Arial"/>
          <w:szCs w:val="24"/>
        </w:rPr>
        <w:t xml:space="preserve"> 282.8</w:t>
      </w:r>
      <w:r w:rsidR="00C5447F">
        <w:rPr>
          <w:rFonts w:cs="Arial"/>
          <w:szCs w:val="24"/>
        </w:rPr>
        <w:t>62,58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50E073BB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</w:t>
      </w:r>
      <w:r w:rsidR="0084392A">
        <w:rPr>
          <w:rFonts w:ascii="Arial" w:hAnsi="Arial" w:cs="Arial"/>
          <w:szCs w:val="24"/>
        </w:rPr>
        <w:t>30</w:t>
      </w:r>
      <w:r w:rsidRPr="00587D3E">
        <w:rPr>
          <w:rFonts w:ascii="Arial" w:hAnsi="Arial" w:cs="Arial"/>
          <w:szCs w:val="24"/>
        </w:rPr>
        <w:t xml:space="preserve">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69"/>
        <w:gridCol w:w="709"/>
        <w:gridCol w:w="4610"/>
      </w:tblGrid>
      <w:tr w:rsidR="006B0546" w:rsidRPr="00587D3E" w14:paraId="03EBA646" w14:textId="77777777" w:rsidTr="004876E8">
        <w:tc>
          <w:tcPr>
            <w:tcW w:w="3969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709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4876E8">
        <w:tc>
          <w:tcPr>
            <w:tcW w:w="3969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33AE5DC8" w:rsidR="006B0546" w:rsidRPr="00587D3E" w:rsidRDefault="00386B1B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</w:t>
            </w:r>
          </w:p>
        </w:tc>
        <w:tc>
          <w:tcPr>
            <w:tcW w:w="709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C9CDC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  <w:p w14:paraId="3EB3EDA7" w14:textId="77777777" w:rsidR="00386B1B" w:rsidRDefault="00386B1B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661AFB6B" w:rsidR="00386B1B" w:rsidRPr="00587D3E" w:rsidRDefault="00386B1B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xxxxxxxxxxxxxxxxxxxxxxxxxx</w:t>
            </w:r>
          </w:p>
        </w:tc>
      </w:tr>
      <w:tr w:rsidR="006B0546" w:rsidRPr="00587D3E" w14:paraId="03EBA654" w14:textId="77777777" w:rsidTr="004876E8">
        <w:tc>
          <w:tcPr>
            <w:tcW w:w="3969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4876E8">
        <w:tc>
          <w:tcPr>
            <w:tcW w:w="3969" w:type="dxa"/>
            <w:tcBorders>
              <w:top w:val="single" w:sz="4" w:space="0" w:color="auto"/>
            </w:tcBorders>
          </w:tcPr>
          <w:p w14:paraId="03EBA655" w14:textId="58D3D80E" w:rsidR="006B0546" w:rsidRPr="00587D3E" w:rsidRDefault="00B55584" w:rsidP="001F11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David Dvořák, MBA , jednatel</w:t>
            </w:r>
          </w:p>
          <w:p w14:paraId="03EBA656" w14:textId="77777777" w:rsidR="006B0546" w:rsidRPr="00587D3E" w:rsidRDefault="006B0546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14:paraId="0A799D44" w14:textId="77777777" w:rsidR="004876E8" w:rsidRPr="004876E8" w:rsidRDefault="00B55584" w:rsidP="004876E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Ing. Martin Souček, </w:t>
            </w:r>
            <w:r w:rsidR="004876E8">
              <w:rPr>
                <w:rFonts w:ascii="Arial" w:hAnsi="Arial" w:cs="Arial"/>
                <w:i/>
                <w:sz w:val="24"/>
                <w:szCs w:val="24"/>
              </w:rPr>
              <w:t>Ph.D</w:t>
            </w:r>
            <w:r w:rsidR="004876E8" w:rsidRPr="004876E8">
              <w:rPr>
                <w:rFonts w:ascii="Arial" w:hAnsi="Arial" w:cs="Arial"/>
                <w:i/>
                <w:sz w:val="24"/>
                <w:szCs w:val="24"/>
              </w:rPr>
              <w:t xml:space="preserve">., ředitel Odboru digitalizace a informačních systémů </w:t>
            </w:r>
          </w:p>
          <w:p w14:paraId="03EBA658" w14:textId="7692F1BF" w:rsidR="00EB6B79" w:rsidRPr="00587D3E" w:rsidRDefault="00EB6B79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EBA659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38FB1C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10AD70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C0039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583A83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D9ADF3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A5B11B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25385B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1F981D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D6399F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8FD79F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A5491C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425955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758A9C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86F7C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5071"/>
        <w:gridCol w:w="883"/>
        <w:gridCol w:w="4252"/>
      </w:tblGrid>
      <w:tr w:rsidR="00D25EF7" w:rsidRPr="00D25EF7" w14:paraId="66020EA8" w14:textId="77777777" w:rsidTr="00035DDB">
        <w:trPr>
          <w:trHeight w:val="270"/>
        </w:trPr>
        <w:tc>
          <w:tcPr>
            <w:tcW w:w="5071" w:type="dxa"/>
            <w:hideMark/>
          </w:tcPr>
          <w:p w14:paraId="3467CA59" w14:textId="32CBDF6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lastRenderedPageBreak/>
              <w:t xml:space="preserve">Příloha </w:t>
            </w:r>
            <w:r w:rsidR="00035DDB">
              <w:rPr>
                <w:rFonts w:ascii="Calibri Light" w:hAnsi="Calibri Light" w:cs="Calibri Light"/>
                <w:sz w:val="18"/>
                <w:szCs w:val="18"/>
              </w:rPr>
              <w:t xml:space="preserve">č.1 </w:t>
            </w:r>
          </w:p>
        </w:tc>
        <w:tc>
          <w:tcPr>
            <w:tcW w:w="883" w:type="dxa"/>
            <w:hideMark/>
          </w:tcPr>
          <w:p w14:paraId="0CCA7B65" w14:textId="017EB9C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14:paraId="4EEC9AF8" w14:textId="75AA387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5EF7" w:rsidRPr="00D25EF7" w14:paraId="156AFC3F" w14:textId="77777777" w:rsidTr="00035DDB">
        <w:trPr>
          <w:trHeight w:val="477"/>
        </w:trPr>
        <w:tc>
          <w:tcPr>
            <w:tcW w:w="5071" w:type="dxa"/>
          </w:tcPr>
          <w:p w14:paraId="7B850477" w14:textId="1E46503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druh zboží</w:t>
            </w:r>
          </w:p>
        </w:tc>
        <w:tc>
          <w:tcPr>
            <w:tcW w:w="883" w:type="dxa"/>
          </w:tcPr>
          <w:p w14:paraId="39094EAE" w14:textId="0A80C2A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počet kusů</w:t>
            </w:r>
          </w:p>
        </w:tc>
        <w:tc>
          <w:tcPr>
            <w:tcW w:w="4252" w:type="dxa"/>
          </w:tcPr>
          <w:p w14:paraId="351C3005" w14:textId="08B729C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NACENĚNÝ PRODUKT</w:t>
            </w:r>
          </w:p>
        </w:tc>
      </w:tr>
      <w:tr w:rsidR="00D25EF7" w:rsidRPr="00D25EF7" w14:paraId="582646A4" w14:textId="77777777" w:rsidTr="00035DDB">
        <w:trPr>
          <w:trHeight w:val="630"/>
        </w:trPr>
        <w:tc>
          <w:tcPr>
            <w:tcW w:w="5071" w:type="dxa"/>
          </w:tcPr>
          <w:p w14:paraId="7E413C78" w14:textId="71BF559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Sluchátka uzavřená konstrukce, 3,5 mm Jack, frekvenční rozsah 8-25000 Hz, citlivost 113 dB/mW, impedance 64 Ohm</w:t>
            </w:r>
          </w:p>
        </w:tc>
        <w:tc>
          <w:tcPr>
            <w:tcW w:w="883" w:type="dxa"/>
          </w:tcPr>
          <w:p w14:paraId="27B9C1BB" w14:textId="5F48BEF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14:paraId="1C49D969" w14:textId="071DD51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Sennheiser HD 280 PRO</w:t>
            </w:r>
          </w:p>
        </w:tc>
      </w:tr>
      <w:tr w:rsidR="00D25EF7" w:rsidRPr="00D25EF7" w14:paraId="5A99BF75" w14:textId="77777777" w:rsidTr="00035DDB">
        <w:trPr>
          <w:trHeight w:val="570"/>
        </w:trPr>
        <w:tc>
          <w:tcPr>
            <w:tcW w:w="5071" w:type="dxa"/>
            <w:hideMark/>
          </w:tcPr>
          <w:p w14:paraId="77F938D1" w14:textId="3722019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Reproduktory aktivní, 2.1 o výkonu 60W, subwoofer, frekvenční rozsah od 55 do 20000 Hz, 3,5 mm jack</w:t>
            </w:r>
          </w:p>
        </w:tc>
        <w:tc>
          <w:tcPr>
            <w:tcW w:w="883" w:type="dxa"/>
            <w:noWrap/>
            <w:hideMark/>
          </w:tcPr>
          <w:p w14:paraId="2F059872" w14:textId="65CEE62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04B62443" w14:textId="2846F47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Logitech Speaker System Z533 Black</w:t>
            </w:r>
          </w:p>
        </w:tc>
      </w:tr>
      <w:tr w:rsidR="00D25EF7" w:rsidRPr="00D25EF7" w14:paraId="5E0593EC" w14:textId="77777777" w:rsidTr="00035DDB">
        <w:trPr>
          <w:trHeight w:val="525"/>
        </w:trPr>
        <w:tc>
          <w:tcPr>
            <w:tcW w:w="5071" w:type="dxa"/>
            <w:hideMark/>
          </w:tcPr>
          <w:p w14:paraId="5752D048" w14:textId="034769A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audio adaptér 3.5mm jack (samec) / 3.5 mm jack (samice) 1.5 m </w:t>
            </w:r>
          </w:p>
        </w:tc>
        <w:tc>
          <w:tcPr>
            <w:tcW w:w="883" w:type="dxa"/>
            <w:noWrap/>
            <w:hideMark/>
          </w:tcPr>
          <w:p w14:paraId="1F0D3FC3" w14:textId="2050229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hideMark/>
          </w:tcPr>
          <w:p w14:paraId="5A53DB01" w14:textId="7CDB649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Swissten Textile audio adaptér 3.5mm jack (samec) / 3.5 mm jack (samice) 1.5 m černý</w:t>
            </w:r>
          </w:p>
        </w:tc>
      </w:tr>
      <w:tr w:rsidR="00D25EF7" w:rsidRPr="00D25EF7" w14:paraId="21912466" w14:textId="77777777" w:rsidTr="00035DDB">
        <w:trPr>
          <w:trHeight w:val="345"/>
        </w:trPr>
        <w:tc>
          <w:tcPr>
            <w:tcW w:w="5071" w:type="dxa"/>
            <w:hideMark/>
          </w:tcPr>
          <w:p w14:paraId="1708A76B" w14:textId="437C436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MagSafe bezdrátová nabíječka pro bezdrátové nabíjení iPhone, USB-C. Originál příslušenství</w:t>
            </w:r>
          </w:p>
        </w:tc>
        <w:tc>
          <w:tcPr>
            <w:tcW w:w="883" w:type="dxa"/>
            <w:noWrap/>
            <w:hideMark/>
          </w:tcPr>
          <w:p w14:paraId="420B6FD0" w14:textId="622BC84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4252" w:type="dxa"/>
            <w:hideMark/>
          </w:tcPr>
          <w:p w14:paraId="4BCD6464" w14:textId="6D65E40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Nabíječka MagSafe</w:t>
            </w:r>
          </w:p>
        </w:tc>
      </w:tr>
      <w:tr w:rsidR="00D25EF7" w:rsidRPr="00D25EF7" w14:paraId="544E4177" w14:textId="77777777" w:rsidTr="00035DDB">
        <w:trPr>
          <w:trHeight w:val="525"/>
        </w:trPr>
        <w:tc>
          <w:tcPr>
            <w:tcW w:w="5071" w:type="dxa"/>
            <w:hideMark/>
          </w:tcPr>
          <w:p w14:paraId="582E2F40" w14:textId="69FC866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Klávesnice , mechanický, bezdrátová, podsvícená, nízkoprofilové klávesy, spínače Gl tactile, makro programovatelné klávesy, americká (mezinárodní) lokalizace kláves, bluetooth, lightspeed a USB-C vstupní, na Li-Pol baterie, černá. Plnohodnotná včetně numerických kláves. Kovové tělo. 104 kláves, Aktivační síla 45 cN, </w:t>
            </w:r>
          </w:p>
        </w:tc>
        <w:tc>
          <w:tcPr>
            <w:tcW w:w="883" w:type="dxa"/>
            <w:noWrap/>
            <w:hideMark/>
          </w:tcPr>
          <w:p w14:paraId="7ED78E0D" w14:textId="5C997C7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2E7186D4" w14:textId="243F1EB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Logitech G915 X LIGHTSPEED, černá - US INTL</w:t>
            </w:r>
          </w:p>
        </w:tc>
      </w:tr>
      <w:tr w:rsidR="00D25EF7" w:rsidRPr="00D25EF7" w14:paraId="168D4A68" w14:textId="77777777" w:rsidTr="00035DDB">
        <w:trPr>
          <w:trHeight w:val="331"/>
        </w:trPr>
        <w:tc>
          <w:tcPr>
            <w:tcW w:w="5071" w:type="dxa"/>
            <w:hideMark/>
          </w:tcPr>
          <w:p w14:paraId="593252E3" w14:textId="5FEAC47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České přelepky na klávesnici bílé</w:t>
            </w:r>
          </w:p>
        </w:tc>
        <w:tc>
          <w:tcPr>
            <w:tcW w:w="883" w:type="dxa"/>
            <w:noWrap/>
            <w:hideMark/>
          </w:tcPr>
          <w:p w14:paraId="7AA2B470" w14:textId="635922A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4EF1350E" w14:textId="308C417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České přelepky na klávesnici bílé</w:t>
            </w:r>
          </w:p>
        </w:tc>
      </w:tr>
      <w:tr w:rsidR="00D25EF7" w:rsidRPr="00D25EF7" w14:paraId="4A1C70E2" w14:textId="77777777" w:rsidTr="00035DDB">
        <w:trPr>
          <w:trHeight w:val="300"/>
        </w:trPr>
        <w:tc>
          <w:tcPr>
            <w:tcW w:w="5071" w:type="dxa"/>
            <w:hideMark/>
          </w:tcPr>
          <w:p w14:paraId="456C35F9" w14:textId="3EA9CCA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Dokovací stanice - bezdrátová, pro myši Razer, s nastavitelným RGB osvětlením, protiskluzová, magnetické uchycení</w:t>
            </w:r>
          </w:p>
        </w:tc>
        <w:tc>
          <w:tcPr>
            <w:tcW w:w="883" w:type="dxa"/>
            <w:noWrap/>
            <w:hideMark/>
          </w:tcPr>
          <w:p w14:paraId="635F6227" w14:textId="3EBB53A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4252" w:type="dxa"/>
            <w:hideMark/>
          </w:tcPr>
          <w:p w14:paraId="5D45640F" w14:textId="36972C9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Razer Chroma Mouse Dock</w:t>
            </w:r>
          </w:p>
        </w:tc>
      </w:tr>
      <w:tr w:rsidR="00D25EF7" w:rsidRPr="00D25EF7" w14:paraId="0DEAAFD4" w14:textId="77777777" w:rsidTr="00035DDB">
        <w:trPr>
          <w:trHeight w:val="525"/>
        </w:trPr>
        <w:tc>
          <w:tcPr>
            <w:tcW w:w="5071" w:type="dxa"/>
            <w:hideMark/>
          </w:tcPr>
          <w:p w14:paraId="40237B59" w14:textId="1EB50F1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Router 9x LAN, alespoň 1000 MB RAM, alespoň 1024 MB flash uložiště, 8 x RJ-45 port, alespoň 4 jádra procesoru, alespoň 1x SFP+, 1x USB 3, alespoň jeden port 2,5 Gb/s, PoE standardy 802.3af (PoE), 802.3at (PoE+), operační systém RouterOS (level licence - L5), podpora IPv6, Firewall, NAT</w:t>
            </w:r>
          </w:p>
        </w:tc>
        <w:tc>
          <w:tcPr>
            <w:tcW w:w="883" w:type="dxa"/>
            <w:noWrap/>
            <w:hideMark/>
          </w:tcPr>
          <w:p w14:paraId="2C3FD8BB" w14:textId="4532E33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286A37C8" w14:textId="767AB30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Mikrotik RB5009UG+S+IN</w:t>
            </w:r>
          </w:p>
        </w:tc>
      </w:tr>
      <w:tr w:rsidR="00D25EF7" w:rsidRPr="00D25EF7" w14:paraId="0C49E622" w14:textId="77777777" w:rsidTr="00035DDB">
        <w:trPr>
          <w:trHeight w:val="901"/>
        </w:trPr>
        <w:tc>
          <w:tcPr>
            <w:tcW w:w="5071" w:type="dxa"/>
            <w:hideMark/>
          </w:tcPr>
          <w:p w14:paraId="7F680605" w14:textId="056531F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Redukce z HDMI na Displayport. HDMI 2.0 s podporou 4K rozlišení při 60 Hz. Podpora starších verzí HDMI 1.2, 1.4 a 2.0. Originál Dell příslušenství z důvodu již vyzkoušené funkcionality</w:t>
            </w:r>
          </w:p>
        </w:tc>
        <w:tc>
          <w:tcPr>
            <w:tcW w:w="883" w:type="dxa"/>
            <w:noWrap/>
            <w:hideMark/>
          </w:tcPr>
          <w:p w14:paraId="54BBDBE3" w14:textId="7F11594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4252" w:type="dxa"/>
            <w:hideMark/>
          </w:tcPr>
          <w:p w14:paraId="45EF66DC" w14:textId="74FABEF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Dell redukce DisplayPort (M) na HDMI 2.0 4K (F)</w:t>
            </w:r>
          </w:p>
        </w:tc>
      </w:tr>
      <w:tr w:rsidR="00D25EF7" w:rsidRPr="00D25EF7" w14:paraId="36F2F443" w14:textId="77777777" w:rsidTr="00035DDB">
        <w:trPr>
          <w:trHeight w:val="545"/>
        </w:trPr>
        <w:tc>
          <w:tcPr>
            <w:tcW w:w="5071" w:type="dxa"/>
            <w:hideMark/>
          </w:tcPr>
          <w:p w14:paraId="0A0E6286" w14:textId="4E72872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Bluetooth adaptér externí verze 5.3, připojení USB, rychlost 2 Mb/s, dosah 10 m</w:t>
            </w:r>
          </w:p>
        </w:tc>
        <w:tc>
          <w:tcPr>
            <w:tcW w:w="883" w:type="dxa"/>
            <w:noWrap/>
            <w:hideMark/>
          </w:tcPr>
          <w:p w14:paraId="64E65CAF" w14:textId="71488C9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4252" w:type="dxa"/>
            <w:hideMark/>
          </w:tcPr>
          <w:p w14:paraId="747E93A4" w14:textId="522B183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Trust Myna Bluetooth 5.3</w:t>
            </w:r>
          </w:p>
        </w:tc>
      </w:tr>
      <w:tr w:rsidR="00D25EF7" w:rsidRPr="00D25EF7" w14:paraId="7BF052E0" w14:textId="77777777" w:rsidTr="00035DDB">
        <w:trPr>
          <w:trHeight w:val="375"/>
        </w:trPr>
        <w:tc>
          <w:tcPr>
            <w:tcW w:w="5071" w:type="dxa"/>
            <w:hideMark/>
          </w:tcPr>
          <w:p w14:paraId="21918795" w14:textId="64962D9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optický kabel multimode konektor LC/SC délka 3m</w:t>
            </w:r>
          </w:p>
        </w:tc>
        <w:tc>
          <w:tcPr>
            <w:tcW w:w="883" w:type="dxa"/>
            <w:noWrap/>
            <w:hideMark/>
          </w:tcPr>
          <w:p w14:paraId="670B1F6A" w14:textId="16E7420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4252" w:type="dxa"/>
            <w:hideMark/>
          </w:tcPr>
          <w:p w14:paraId="30C11FDE" w14:textId="6D3B361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XtendLan FOP-LCSC-D-3-625</w:t>
            </w:r>
          </w:p>
        </w:tc>
      </w:tr>
      <w:tr w:rsidR="00D25EF7" w:rsidRPr="00D25EF7" w14:paraId="0EAF8DB0" w14:textId="77777777" w:rsidTr="00035DDB">
        <w:trPr>
          <w:trHeight w:val="390"/>
        </w:trPr>
        <w:tc>
          <w:tcPr>
            <w:tcW w:w="5071" w:type="dxa"/>
            <w:hideMark/>
          </w:tcPr>
          <w:p w14:paraId="4DA8434D" w14:textId="3F02A89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optický kabel multimode konektor LC/SC délka 1m</w:t>
            </w:r>
          </w:p>
        </w:tc>
        <w:tc>
          <w:tcPr>
            <w:tcW w:w="883" w:type="dxa"/>
            <w:noWrap/>
            <w:hideMark/>
          </w:tcPr>
          <w:p w14:paraId="4B2AB86A" w14:textId="6B769EF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4252" w:type="dxa"/>
            <w:hideMark/>
          </w:tcPr>
          <w:p w14:paraId="40F1935F" w14:textId="66C28D6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XtendLan FOP-LCSC-D-1-50-OM3</w:t>
            </w:r>
          </w:p>
        </w:tc>
      </w:tr>
      <w:tr w:rsidR="00D25EF7" w:rsidRPr="00D25EF7" w14:paraId="2643217D" w14:textId="77777777" w:rsidTr="00035DDB">
        <w:trPr>
          <w:trHeight w:val="360"/>
        </w:trPr>
        <w:tc>
          <w:tcPr>
            <w:tcW w:w="5071" w:type="dxa"/>
            <w:hideMark/>
          </w:tcPr>
          <w:p w14:paraId="7FDB5B2C" w14:textId="334DB09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optický kabel multimode konektor LC/SC délka 5m</w:t>
            </w:r>
          </w:p>
        </w:tc>
        <w:tc>
          <w:tcPr>
            <w:tcW w:w="883" w:type="dxa"/>
            <w:noWrap/>
            <w:hideMark/>
          </w:tcPr>
          <w:p w14:paraId="1D4596B4" w14:textId="34069BE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4252" w:type="dxa"/>
            <w:hideMark/>
          </w:tcPr>
          <w:p w14:paraId="11B34AA4" w14:textId="035E1C5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XtendLan FOP-LCSC-D-5-50-OM3</w:t>
            </w:r>
          </w:p>
        </w:tc>
      </w:tr>
      <w:tr w:rsidR="00D25EF7" w:rsidRPr="00D25EF7" w14:paraId="3DF87CDC" w14:textId="77777777" w:rsidTr="00035DDB">
        <w:trPr>
          <w:trHeight w:val="375"/>
        </w:trPr>
        <w:tc>
          <w:tcPr>
            <w:tcW w:w="5071" w:type="dxa"/>
            <w:hideMark/>
          </w:tcPr>
          <w:p w14:paraId="78687CD1" w14:textId="4F34952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Nabíječka do sítě - s podporou rychlého nabíjení, celkový výkon 30 W (1× USB-C až 30 W, 1× USB-A až 30 W), technologie USB Power Delivery 3.0, Qualcomm Quick Charge 3.0 a Apple 2.4, přepěťová ochrana, s technologií GaN, pro Android a iPhone</w:t>
            </w:r>
          </w:p>
        </w:tc>
        <w:tc>
          <w:tcPr>
            <w:tcW w:w="883" w:type="dxa"/>
            <w:noWrap/>
            <w:hideMark/>
          </w:tcPr>
          <w:p w14:paraId="5B8957E8" w14:textId="00C2808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12</w:t>
            </w:r>
          </w:p>
        </w:tc>
        <w:tc>
          <w:tcPr>
            <w:tcW w:w="4252" w:type="dxa"/>
            <w:hideMark/>
          </w:tcPr>
          <w:p w14:paraId="3EFE5465" w14:textId="16F5E7F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Vention 2-Port USB (C + A) GaN Charger (30W/30W) EU-Plug White</w:t>
            </w:r>
          </w:p>
        </w:tc>
      </w:tr>
      <w:tr w:rsidR="00D25EF7" w:rsidRPr="00D25EF7" w14:paraId="0422C81E" w14:textId="77777777" w:rsidTr="00E00867">
        <w:trPr>
          <w:trHeight w:val="513"/>
        </w:trPr>
        <w:tc>
          <w:tcPr>
            <w:tcW w:w="5071" w:type="dxa"/>
            <w:hideMark/>
          </w:tcPr>
          <w:p w14:paraId="00DAD96B" w14:textId="731B170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SFP transceiver 155Mbps, 100BASE-FX, MM, 2km, 1310nm (LED), LC duplex, 0 až 70°C, 3,3V, HP kompatibilní</w:t>
            </w:r>
          </w:p>
        </w:tc>
        <w:tc>
          <w:tcPr>
            <w:tcW w:w="883" w:type="dxa"/>
            <w:noWrap/>
            <w:hideMark/>
          </w:tcPr>
          <w:p w14:paraId="66D39B03" w14:textId="27A0B86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hideMark/>
          </w:tcPr>
          <w:p w14:paraId="5EEEA452" w14:textId="0B008D8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SFP transceiver 155Mbps, 100BASE-FX, MM, 2km, 1310nm (LED), LC duplex, 0 až 70°C, 3,3V, HP kompatibilní</w:t>
            </w:r>
          </w:p>
        </w:tc>
      </w:tr>
      <w:tr w:rsidR="00D25EF7" w:rsidRPr="00D25EF7" w14:paraId="07671552" w14:textId="77777777" w:rsidTr="00035DDB">
        <w:trPr>
          <w:trHeight w:val="600"/>
        </w:trPr>
        <w:tc>
          <w:tcPr>
            <w:tcW w:w="5071" w:type="dxa"/>
            <w:hideMark/>
          </w:tcPr>
          <w:p w14:paraId="4563D0B5" w14:textId="25FC095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Čtečka karet externí, rozhraní: USB 3.2 Gen 1 (USB 3.0), podpora micro SDHC, SDHC, micro SDXC, SDXC, Compact Flash, SD, micro SD, Memory Stick a Memory Stick Micro</w:t>
            </w:r>
          </w:p>
        </w:tc>
        <w:tc>
          <w:tcPr>
            <w:tcW w:w="883" w:type="dxa"/>
            <w:noWrap/>
            <w:hideMark/>
          </w:tcPr>
          <w:p w14:paraId="214A973B" w14:textId="5A9686A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13</w:t>
            </w:r>
          </w:p>
        </w:tc>
        <w:tc>
          <w:tcPr>
            <w:tcW w:w="4252" w:type="dxa"/>
            <w:hideMark/>
          </w:tcPr>
          <w:p w14:paraId="4598865A" w14:textId="5758E82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UGREEN USB 3.0 4-in-1 Card Reader</w:t>
            </w:r>
          </w:p>
        </w:tc>
      </w:tr>
      <w:tr w:rsidR="00D25EF7" w:rsidRPr="00D25EF7" w14:paraId="189E9434" w14:textId="77777777" w:rsidTr="00035DDB">
        <w:trPr>
          <w:trHeight w:val="585"/>
        </w:trPr>
        <w:tc>
          <w:tcPr>
            <w:tcW w:w="5071" w:type="dxa"/>
            <w:hideMark/>
          </w:tcPr>
          <w:p w14:paraId="18A9B07A" w14:textId="3699D03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Média konvertor - SFP, metalický výstup, rychlost přenosu 1 Gb/s, podpora IEEE 802,3ab , IEEE 802,3z a IEEE 802,3x</w:t>
            </w:r>
          </w:p>
        </w:tc>
        <w:tc>
          <w:tcPr>
            <w:tcW w:w="883" w:type="dxa"/>
            <w:noWrap/>
            <w:hideMark/>
          </w:tcPr>
          <w:p w14:paraId="40E3E8F3" w14:textId="139602E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026C87B3" w14:textId="04DAA72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TP-Link MC220L</w:t>
            </w:r>
          </w:p>
        </w:tc>
      </w:tr>
      <w:tr w:rsidR="00D25EF7" w:rsidRPr="00D25EF7" w14:paraId="3C0345BB" w14:textId="77777777" w:rsidTr="00035DDB">
        <w:trPr>
          <w:trHeight w:val="300"/>
        </w:trPr>
        <w:tc>
          <w:tcPr>
            <w:tcW w:w="5071" w:type="dxa"/>
            <w:noWrap/>
            <w:hideMark/>
          </w:tcPr>
          <w:p w14:paraId="16A84EE2" w14:textId="16C179B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kabel, optický, LC-LC, PC, 50/125, duplex, 5m, OM3</w:t>
            </w:r>
          </w:p>
        </w:tc>
        <w:tc>
          <w:tcPr>
            <w:tcW w:w="883" w:type="dxa"/>
            <w:noWrap/>
            <w:hideMark/>
          </w:tcPr>
          <w:p w14:paraId="51E7033A" w14:textId="04BF489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26739AB8" w14:textId="5E88288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XtendLan FOP-LCLC-D-5-50-OM3</w:t>
            </w:r>
          </w:p>
        </w:tc>
      </w:tr>
      <w:tr w:rsidR="00D25EF7" w:rsidRPr="00D25EF7" w14:paraId="7054DEB1" w14:textId="77777777" w:rsidTr="00035DDB">
        <w:trPr>
          <w:trHeight w:val="390"/>
        </w:trPr>
        <w:tc>
          <w:tcPr>
            <w:tcW w:w="5071" w:type="dxa"/>
            <w:hideMark/>
          </w:tcPr>
          <w:p w14:paraId="6496FC4F" w14:textId="67BF3B5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Podložka pod myš - kancelářská, ergonomická, materiál textil, pod zápěstí, s gelovým polštářkem, protiskluzová základna</w:t>
            </w:r>
          </w:p>
        </w:tc>
        <w:tc>
          <w:tcPr>
            <w:tcW w:w="883" w:type="dxa"/>
            <w:noWrap/>
            <w:hideMark/>
          </w:tcPr>
          <w:p w14:paraId="0F5A59B0" w14:textId="13CF41C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12</w:t>
            </w:r>
          </w:p>
        </w:tc>
        <w:tc>
          <w:tcPr>
            <w:tcW w:w="4252" w:type="dxa"/>
            <w:noWrap/>
            <w:hideMark/>
          </w:tcPr>
          <w:p w14:paraId="182F7980" w14:textId="00CBA7B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C-TECH MPG-03 černá</w:t>
            </w:r>
          </w:p>
        </w:tc>
      </w:tr>
      <w:tr w:rsidR="00D25EF7" w:rsidRPr="00D25EF7" w14:paraId="5D538EB3" w14:textId="77777777" w:rsidTr="00035DDB">
        <w:trPr>
          <w:trHeight w:val="525"/>
        </w:trPr>
        <w:tc>
          <w:tcPr>
            <w:tcW w:w="5071" w:type="dxa"/>
            <w:hideMark/>
          </w:tcPr>
          <w:p w14:paraId="02F0192D" w14:textId="57EA3ED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Myš - bezdrátová, vertikální, optická, 1000 - 1600 - 2400 DPI, dosah až 10m (2.4G mode) / 8m (BT mode), technologie power saving mode, 8 tlačítek, životnost až 3 000 000 kliknutí, silent click, Plug &amp; </w:t>
            </w: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Play, 2.4 Ghz USB-A přijímač / 2× BT, USB-C konektor, dobíjecí baterie 900mA, kabel v balení 0.6m</w:t>
            </w:r>
          </w:p>
        </w:tc>
        <w:tc>
          <w:tcPr>
            <w:tcW w:w="883" w:type="dxa"/>
            <w:noWrap/>
            <w:hideMark/>
          </w:tcPr>
          <w:p w14:paraId="500283FA" w14:textId="5EEBB88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2" w:type="dxa"/>
            <w:noWrap/>
            <w:hideMark/>
          </w:tcPr>
          <w:p w14:paraId="0B8DE33F" w14:textId="606DF89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Eternico Wireless 2.4 GHz &amp; Double Bluetooth Rechargeable Vertical Mouse MV470 šedá</w:t>
            </w:r>
          </w:p>
        </w:tc>
      </w:tr>
      <w:tr w:rsidR="00D25EF7" w:rsidRPr="00D25EF7" w14:paraId="670A6343" w14:textId="77777777" w:rsidTr="00035DDB">
        <w:trPr>
          <w:trHeight w:val="1110"/>
        </w:trPr>
        <w:tc>
          <w:tcPr>
            <w:tcW w:w="5071" w:type="dxa"/>
            <w:hideMark/>
          </w:tcPr>
          <w:p w14:paraId="69964650" w14:textId="148BBAB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Myš - bezdrátová, vertikální, optická, pro praváky, připojení skrze USB, na 1 AA baterii, citlivost 1600 DPI, odezva 8 ms, 6 tlačítek, změna DPI pomocí tlačítka, klasické kolečko, maximální dosah 10 m, bezdrátový USB přijímač součástí balení</w:t>
            </w:r>
          </w:p>
        </w:tc>
        <w:tc>
          <w:tcPr>
            <w:tcW w:w="883" w:type="dxa"/>
            <w:noWrap/>
            <w:hideMark/>
          </w:tcPr>
          <w:p w14:paraId="45144A5F" w14:textId="625C0D1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hideMark/>
          </w:tcPr>
          <w:p w14:paraId="3675FA26" w14:textId="41F2B52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CONNECT IT FOR HEALTH ErgoMax, černá</w:t>
            </w:r>
          </w:p>
        </w:tc>
      </w:tr>
      <w:tr w:rsidR="00D25EF7" w:rsidRPr="00D25EF7" w14:paraId="5BB73E14" w14:textId="77777777" w:rsidTr="00E00867">
        <w:trPr>
          <w:trHeight w:val="604"/>
        </w:trPr>
        <w:tc>
          <w:tcPr>
            <w:tcW w:w="5071" w:type="dxa"/>
            <w:hideMark/>
          </w:tcPr>
          <w:p w14:paraId="148EEAEB" w14:textId="0F5F559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Dokovací stanice – připojení přes USB-C, standard male konektoru Thunderbolt 3, power delivery 96W.</w:t>
            </w:r>
          </w:p>
        </w:tc>
        <w:tc>
          <w:tcPr>
            <w:tcW w:w="883" w:type="dxa"/>
            <w:noWrap/>
            <w:hideMark/>
          </w:tcPr>
          <w:p w14:paraId="49D6EA39" w14:textId="050A1BF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54E47708" w14:textId="51790FF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D25EF7" w:rsidRPr="00D25EF7" w14:paraId="27273408" w14:textId="77777777" w:rsidTr="00035DDB">
        <w:trPr>
          <w:trHeight w:val="525"/>
        </w:trPr>
        <w:tc>
          <w:tcPr>
            <w:tcW w:w="5071" w:type="dxa"/>
            <w:hideMark/>
          </w:tcPr>
          <w:p w14:paraId="1FD56CBE" w14:textId="77AD3E4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Technologie dokovací stanice: Thunderbolt 3 + USB-C (MST), Power Delivery: 96 W, 1× Thunderbolt 3 port, 1× HDMI + 1× DisplayPort (podporující DP++), Thunderbolt 3 host:DP 1.2 HBR2 – 1× 4K/60Hz nebo 2× 4K/60Hz nebo 3x 4K/30 Hz, DP 1.4 HBR3 – 1× 8K/30Hz nebo 2× 4K/60Hz nebo 3x 4K/30Hz, 1× USB-C 3.1 Gen.2, 1× USB-A 3.1 Gen2, 4× USB-A 3.0, 1× Ethernet GLAN RJ-45 port (RTL 8153B), 1× 3,5mm kombinovaný audio a mikrofonní vstup, 1× SD slot, 1× vstup pro napájení (DC 20V/8.5A)</w:t>
            </w:r>
          </w:p>
        </w:tc>
        <w:tc>
          <w:tcPr>
            <w:tcW w:w="883" w:type="dxa"/>
            <w:vMerge w:val="restart"/>
            <w:noWrap/>
            <w:hideMark/>
          </w:tcPr>
          <w:p w14:paraId="0186602A" w14:textId="7777777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  <w:p w14:paraId="59B988F1" w14:textId="1B23D3D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hideMark/>
          </w:tcPr>
          <w:p w14:paraId="3DC7702D" w14:textId="14B5AE2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i-tec Thunderbolt 3 3x Display Docking Station, Power Delivery 96W + napájecí adaptér</w:t>
            </w:r>
          </w:p>
        </w:tc>
      </w:tr>
      <w:tr w:rsidR="00D25EF7" w:rsidRPr="00D25EF7" w14:paraId="0C6F3FB4" w14:textId="77777777" w:rsidTr="00E00867">
        <w:trPr>
          <w:trHeight w:val="1068"/>
        </w:trPr>
        <w:tc>
          <w:tcPr>
            <w:tcW w:w="5071" w:type="dxa"/>
            <w:hideMark/>
          </w:tcPr>
          <w:p w14:paraId="2603EDE6" w14:textId="77CDCE4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B7000 lepidlo na dotykové plochy a LCD displeje 50ml - transparentní polo-tekutina, množství pevných látek: ~ 32%, tvrdost za sucha: 65 - 80a, tvrdost po zaschnutí: 70-85, teplota nastavení: 10-30 °C, hladina viskozity: 100 000 cP, objem: 50ml</w:t>
            </w:r>
          </w:p>
        </w:tc>
        <w:tc>
          <w:tcPr>
            <w:tcW w:w="883" w:type="dxa"/>
            <w:vMerge/>
            <w:hideMark/>
          </w:tcPr>
          <w:p w14:paraId="7FCA65F8" w14:textId="7777777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14:paraId="12B6DDFF" w14:textId="04D14BD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MG B7000 lepidlo na dotykové plochy a LCD displeje 50ml</w:t>
            </w:r>
          </w:p>
        </w:tc>
      </w:tr>
      <w:tr w:rsidR="00D25EF7" w:rsidRPr="00D25EF7" w14:paraId="085B0A5E" w14:textId="77777777" w:rsidTr="00035DDB">
        <w:trPr>
          <w:trHeight w:val="810"/>
        </w:trPr>
        <w:tc>
          <w:tcPr>
            <w:tcW w:w="5071" w:type="dxa"/>
            <w:hideMark/>
          </w:tcPr>
          <w:p w14:paraId="22EB9B7B" w14:textId="6AD7DBF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Myš - bezdrátová, laserová, symetrická, připojení skrze bluetooth, zabudovaná lithium-iontová baterie - dobíjení pomocí Lightning/USB-C kabelu, dotyková tlačítka, s dotykovou ploškou s podporou Multi-touch ovládání, rozměry 2,1 × 5,7 × 11,3 cm (V×Š×H), hmotnost 90 g</w:t>
            </w:r>
          </w:p>
        </w:tc>
        <w:tc>
          <w:tcPr>
            <w:tcW w:w="883" w:type="dxa"/>
            <w:noWrap/>
            <w:hideMark/>
          </w:tcPr>
          <w:p w14:paraId="43B89546" w14:textId="00058D3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1B43853C" w14:textId="449A003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Magic Mouse</w:t>
            </w:r>
          </w:p>
        </w:tc>
      </w:tr>
      <w:tr w:rsidR="00D25EF7" w:rsidRPr="00D25EF7" w14:paraId="58262FB2" w14:textId="77777777" w:rsidTr="00035DDB">
        <w:trPr>
          <w:trHeight w:val="1080"/>
        </w:trPr>
        <w:tc>
          <w:tcPr>
            <w:tcW w:w="5071" w:type="dxa"/>
            <w:hideMark/>
          </w:tcPr>
          <w:p w14:paraId="27A97B23" w14:textId="04E6B5F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Klávesnice - bezdrátová s Touch ID, membránová, nízkoprofilové klávesy, zabudovaná baterie - dobíjení pomocí Lightning/USB-C kabelu, česká lokalizace kláves, bez numerického bloku, rozměry 0,41-1,09 × 27,89 × 11,49 cm (v×š×h), hmotnost 243 g</w:t>
            </w:r>
          </w:p>
        </w:tc>
        <w:tc>
          <w:tcPr>
            <w:tcW w:w="883" w:type="dxa"/>
            <w:noWrap/>
            <w:hideMark/>
          </w:tcPr>
          <w:p w14:paraId="2BE5B007" w14:textId="372A524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259ECCDE" w14:textId="422A243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Magic Keyboard s Touch ID pro MAC s čipem Apple - CZ</w:t>
            </w:r>
          </w:p>
        </w:tc>
      </w:tr>
      <w:tr w:rsidR="00D25EF7" w:rsidRPr="00D25EF7" w14:paraId="04B9349E" w14:textId="77777777" w:rsidTr="00035DDB">
        <w:trPr>
          <w:trHeight w:val="870"/>
        </w:trPr>
        <w:tc>
          <w:tcPr>
            <w:tcW w:w="5071" w:type="dxa"/>
            <w:hideMark/>
          </w:tcPr>
          <w:p w14:paraId="4C00B1B4" w14:textId="1B4CA20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Nabíječka baterií - pro tužkové (AA) a mikrotužkové (AAA) baterie typu NiMH a NiCd, nabíjí proudem 1000 mA na šachtu, LCD displej, indikace nabíjení, možnost vybíjení a regenerace, 4 sloty na baterie, detekce vadných baterií,  Ochrana proti přehřátí, Ochrana proti přetížení, Ochrana proti zkratu, Detekce vadných baterií, Detekce polarity. LCD displej, Indikace nabíjení, Možnost vybíjení, Regenerace</w:t>
            </w:r>
          </w:p>
        </w:tc>
        <w:tc>
          <w:tcPr>
            <w:tcW w:w="883" w:type="dxa"/>
            <w:noWrap/>
            <w:hideMark/>
          </w:tcPr>
          <w:p w14:paraId="51AE31C3" w14:textId="5CC4274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4252" w:type="dxa"/>
            <w:noWrap/>
            <w:hideMark/>
          </w:tcPr>
          <w:p w14:paraId="22B7EAD8" w14:textId="494F71E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Avacom JVL-505</w:t>
            </w:r>
          </w:p>
        </w:tc>
      </w:tr>
      <w:tr w:rsidR="00D25EF7" w:rsidRPr="00D25EF7" w14:paraId="63A2C226" w14:textId="77777777" w:rsidTr="00E00867">
        <w:trPr>
          <w:trHeight w:val="533"/>
        </w:trPr>
        <w:tc>
          <w:tcPr>
            <w:tcW w:w="5071" w:type="dxa"/>
            <w:hideMark/>
          </w:tcPr>
          <w:p w14:paraId="50244433" w14:textId="09B6F0F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Ochranné sklo pro chytré hodinky Samsung Galaxy Watch 6 (40mm) 2 ks v balení čiré</w:t>
            </w:r>
          </w:p>
        </w:tc>
        <w:tc>
          <w:tcPr>
            <w:tcW w:w="883" w:type="dxa"/>
            <w:noWrap/>
            <w:hideMark/>
          </w:tcPr>
          <w:p w14:paraId="1A593837" w14:textId="37A63C7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6BCE47BB" w14:textId="28FC269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FIXED pro smartwatch Samsung Galaxy Watch 6 (40mm) 2 ks v balení čiré</w:t>
            </w:r>
          </w:p>
        </w:tc>
      </w:tr>
      <w:tr w:rsidR="00D25EF7" w:rsidRPr="00D25EF7" w14:paraId="4DEFEF6B" w14:textId="77777777" w:rsidTr="00035DDB">
        <w:trPr>
          <w:trHeight w:val="345"/>
        </w:trPr>
        <w:tc>
          <w:tcPr>
            <w:tcW w:w="5071" w:type="dxa"/>
            <w:hideMark/>
          </w:tcPr>
          <w:p w14:paraId="75FF1753" w14:textId="4D5BFDD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baterie dobíjecí 18650 Li-lon 3350mAh</w:t>
            </w:r>
          </w:p>
        </w:tc>
        <w:tc>
          <w:tcPr>
            <w:tcW w:w="883" w:type="dxa"/>
            <w:noWrap/>
            <w:hideMark/>
          </w:tcPr>
          <w:p w14:paraId="562EBE17" w14:textId="7FDA5C4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hideMark/>
          </w:tcPr>
          <w:p w14:paraId="5A3F6AC5" w14:textId="216D72C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PATONA 18650 Li-lon 3350mAh (vyvýšený plus pól)</w:t>
            </w:r>
          </w:p>
        </w:tc>
      </w:tr>
      <w:tr w:rsidR="00D25EF7" w:rsidRPr="00D25EF7" w14:paraId="3D597E9B" w14:textId="77777777" w:rsidTr="00035DDB">
        <w:trPr>
          <w:trHeight w:val="300"/>
        </w:trPr>
        <w:tc>
          <w:tcPr>
            <w:tcW w:w="5071" w:type="dxa"/>
            <w:noWrap/>
            <w:hideMark/>
          </w:tcPr>
          <w:p w14:paraId="08C0AC46" w14:textId="5ACDCDD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Nabíjecí baterie tužková AA (LR6), NiMH článek, životnost 500 nabíjecích cyklů, napětí až 1,2 V, 2,5 Ah, 4 ks</w:t>
            </w:r>
          </w:p>
        </w:tc>
        <w:tc>
          <w:tcPr>
            <w:tcW w:w="883" w:type="dxa"/>
            <w:noWrap/>
            <w:hideMark/>
          </w:tcPr>
          <w:p w14:paraId="629DA915" w14:textId="3B91965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556C788C" w14:textId="55975C6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Panasonic eneloop HR6 AA 3HCDE/4BE PRO N</w:t>
            </w:r>
          </w:p>
        </w:tc>
      </w:tr>
      <w:tr w:rsidR="00D25EF7" w:rsidRPr="00D25EF7" w14:paraId="191B2307" w14:textId="77777777" w:rsidTr="00035DDB">
        <w:trPr>
          <w:trHeight w:val="525"/>
        </w:trPr>
        <w:tc>
          <w:tcPr>
            <w:tcW w:w="5071" w:type="dxa"/>
            <w:hideMark/>
          </w:tcPr>
          <w:p w14:paraId="2D5AE1CB" w14:textId="5E1384C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Nabíjecí baterie mikrotužková AAA, NiMH článek, životnost 500 nabíjecích cyklů, napětí až 1,2 V, 0,93 Ah, 4 ks v balení</w:t>
            </w:r>
          </w:p>
        </w:tc>
        <w:tc>
          <w:tcPr>
            <w:tcW w:w="883" w:type="dxa"/>
            <w:noWrap/>
            <w:hideMark/>
          </w:tcPr>
          <w:p w14:paraId="1294E84A" w14:textId="0F8259C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14</w:t>
            </w:r>
          </w:p>
        </w:tc>
        <w:tc>
          <w:tcPr>
            <w:tcW w:w="4252" w:type="dxa"/>
            <w:noWrap/>
            <w:hideMark/>
          </w:tcPr>
          <w:p w14:paraId="75A0138E" w14:textId="422FB38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Panasonic eneloop HR03 AAA 4HCDE/4BE PRO N</w:t>
            </w:r>
          </w:p>
        </w:tc>
      </w:tr>
      <w:tr w:rsidR="00D25EF7" w:rsidRPr="00D25EF7" w14:paraId="338D5316" w14:textId="77777777" w:rsidTr="00035DDB">
        <w:trPr>
          <w:trHeight w:val="525"/>
        </w:trPr>
        <w:tc>
          <w:tcPr>
            <w:tcW w:w="5071" w:type="dxa"/>
            <w:hideMark/>
          </w:tcPr>
          <w:p w14:paraId="411B8182" w14:textId="19CE49E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Pouzdro na mobil pro Apple iPhone 15 Pro, flipové, materiál kůže, ekokůže, MagSafe, kompatibilní s bezdrátovým dobíjením, prostor pro kreditní kartu, ochrana displeje proti poškrábání, zavírání na magnet a výřezy pro konektory a tlačítka, barva černá</w:t>
            </w:r>
          </w:p>
        </w:tc>
        <w:tc>
          <w:tcPr>
            <w:tcW w:w="883" w:type="dxa"/>
            <w:noWrap/>
            <w:hideMark/>
          </w:tcPr>
          <w:p w14:paraId="57443A62" w14:textId="02BC659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6F80997D" w14:textId="3EAC434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Tech-Protect Wallet MagSafe, iPhone 15 Pro, černý</w:t>
            </w:r>
          </w:p>
        </w:tc>
      </w:tr>
      <w:tr w:rsidR="00D25EF7" w:rsidRPr="00D25EF7" w14:paraId="06FE0D0E" w14:textId="77777777" w:rsidTr="00035DDB">
        <w:trPr>
          <w:trHeight w:val="780"/>
        </w:trPr>
        <w:tc>
          <w:tcPr>
            <w:tcW w:w="5071" w:type="dxa"/>
            <w:hideMark/>
          </w:tcPr>
          <w:p w14:paraId="4FB94470" w14:textId="524E95D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ochranné 3D tvrzené sklo pro čočku fotoaparátu (kamery) chrání proti rozbití či poškrábání čočky iPhone 13 / 13 Mini</w:t>
            </w:r>
          </w:p>
        </w:tc>
        <w:tc>
          <w:tcPr>
            <w:tcW w:w="883" w:type="dxa"/>
            <w:noWrap/>
            <w:hideMark/>
          </w:tcPr>
          <w:p w14:paraId="1183678A" w14:textId="100B7F4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7927CD5B" w14:textId="2F793C3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3D Tvrzené sklo pro čočku fotoaparátu (kamery), iPhone 13 / 13 Mini | Tvrzenaskla_eu</w:t>
            </w:r>
          </w:p>
        </w:tc>
      </w:tr>
      <w:tr w:rsidR="00D25EF7" w:rsidRPr="00D25EF7" w14:paraId="437D8E7E" w14:textId="77777777" w:rsidTr="00035DDB">
        <w:trPr>
          <w:trHeight w:val="600"/>
        </w:trPr>
        <w:tc>
          <w:tcPr>
            <w:tcW w:w="5071" w:type="dxa"/>
            <w:hideMark/>
          </w:tcPr>
          <w:p w14:paraId="5B478243" w14:textId="1735D79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Brýle na počítač - unisex, na počítač, ochrana proti modrému světlu 75 %, obdélníkové, kovové, žlutá barva skel, černá barva obrouček, </w:t>
            </w: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UV ochrana UVA, v balení pevné pouzdro a hadřík na čištění, šířka brýlí 14,5 cm</w:t>
            </w:r>
          </w:p>
        </w:tc>
        <w:tc>
          <w:tcPr>
            <w:tcW w:w="883" w:type="dxa"/>
            <w:noWrap/>
            <w:hideMark/>
          </w:tcPr>
          <w:p w14:paraId="615D3CAC" w14:textId="39ACD6D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2" w:type="dxa"/>
            <w:hideMark/>
          </w:tcPr>
          <w:p w14:paraId="50ED87BF" w14:textId="4410FB1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DEV1S Cyclops</w:t>
            </w:r>
          </w:p>
        </w:tc>
      </w:tr>
      <w:tr w:rsidR="00D25EF7" w:rsidRPr="00D25EF7" w14:paraId="5A53D99A" w14:textId="77777777" w:rsidTr="00035DDB">
        <w:trPr>
          <w:trHeight w:val="855"/>
        </w:trPr>
        <w:tc>
          <w:tcPr>
            <w:tcW w:w="5071" w:type="dxa"/>
            <w:hideMark/>
          </w:tcPr>
          <w:p w14:paraId="42D04506" w14:textId="2EDD192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Reproduktory , 2.0 o výkonu 16W, frekvenční rozsah od 98 Hz do 20000 Hz, 2-pásmové, vstup na USB zvukovou kartu, RGB efekty, zvukové režimy: Hudba, Hra a Film, SUB OUT (možnost připojení subwooferu)</w:t>
            </w:r>
          </w:p>
        </w:tc>
        <w:tc>
          <w:tcPr>
            <w:tcW w:w="883" w:type="dxa"/>
            <w:noWrap/>
            <w:hideMark/>
          </w:tcPr>
          <w:p w14:paraId="4AF4DB6F" w14:textId="66821BB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2E930C83" w14:textId="7D6BE42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DVS005a1</w:t>
            </w:r>
          </w:p>
        </w:tc>
      </w:tr>
      <w:tr w:rsidR="00D25EF7" w:rsidRPr="00D25EF7" w14:paraId="4F6CD734" w14:textId="77777777" w:rsidTr="00035DDB">
        <w:trPr>
          <w:trHeight w:val="780"/>
        </w:trPr>
        <w:tc>
          <w:tcPr>
            <w:tcW w:w="5071" w:type="dxa"/>
            <w:hideMark/>
          </w:tcPr>
          <w:p w14:paraId="5DCFC4E1" w14:textId="56FF5E0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WiFi systém - Přístupový bod (Access point), Router, Wi-Fi Mesh, WiFi 7, 802.11/n/ac/ax až 9214 Mb/s, Tri-band (2.4 GHz 574 Mb/s + 5 GHz 4320 Mb/s + 6 GHz 5760 Mb/s ), 1 × WAN až 2,5 Gbit, 4 × LAN až 2,5 Gbit, WPA2 a WPA3, přístup přes cloud,  USB 3.2 Gen 1 (USB 3.0) x 1, Počet interních antén 4, zpětně kompatibilní se všemi Deco modely</w:t>
            </w:r>
          </w:p>
        </w:tc>
        <w:tc>
          <w:tcPr>
            <w:tcW w:w="883" w:type="dxa"/>
            <w:noWrap/>
            <w:hideMark/>
          </w:tcPr>
          <w:p w14:paraId="06C0E713" w14:textId="6450224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316D76A1" w14:textId="6894326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TP-Link Deco BE65 (1-pack)</w:t>
            </w:r>
          </w:p>
        </w:tc>
      </w:tr>
      <w:tr w:rsidR="00D25EF7" w:rsidRPr="00D25EF7" w14:paraId="744E18BD" w14:textId="77777777" w:rsidTr="00E00867">
        <w:trPr>
          <w:trHeight w:val="811"/>
        </w:trPr>
        <w:tc>
          <w:tcPr>
            <w:tcW w:w="5071" w:type="dxa"/>
            <w:hideMark/>
          </w:tcPr>
          <w:p w14:paraId="1D88C221" w14:textId="0CE8684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bezdrátová klávesnice s touchpadem, membránový, bezdrátová, nízkoprofilové klávesy, česká a slovenská lokalizace kláves, USB-A, na AA baterie, černá</w:t>
            </w:r>
          </w:p>
        </w:tc>
        <w:tc>
          <w:tcPr>
            <w:tcW w:w="883" w:type="dxa"/>
            <w:noWrap/>
            <w:hideMark/>
          </w:tcPr>
          <w:p w14:paraId="228C3678" w14:textId="58F178D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78126232" w14:textId="4236457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Logitech Wireless Touch Keyboard K400 Plus - CZ/SK</w:t>
            </w:r>
          </w:p>
        </w:tc>
      </w:tr>
      <w:tr w:rsidR="00D25EF7" w:rsidRPr="00D25EF7" w14:paraId="1A118420" w14:textId="77777777" w:rsidTr="00035DDB">
        <w:trPr>
          <w:trHeight w:val="555"/>
        </w:trPr>
        <w:tc>
          <w:tcPr>
            <w:tcW w:w="5071" w:type="dxa"/>
            <w:hideMark/>
          </w:tcPr>
          <w:p w14:paraId="7317FF2C" w14:textId="24CC238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projekční zařízení LED, Full HD, nativní rozlišení 1920 × 1080, 16:9, svítivost 450 ANSI, úhlopříčka promítaného obrazu 40-120", připojení přes HDMi/USB/RJ45,  s vestavěnou baterií s výdrží min 2 hodin, vestavěné reproduktory, maxi hmotnost 2,5 kg </w:t>
            </w:r>
          </w:p>
        </w:tc>
        <w:tc>
          <w:tcPr>
            <w:tcW w:w="883" w:type="dxa"/>
            <w:noWrap/>
            <w:hideMark/>
          </w:tcPr>
          <w:p w14:paraId="7AA52634" w14:textId="3FCF508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2CB79666" w14:textId="358554D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Projektor Yaber T2 Plus (T2 PLUS) béžový</w:t>
            </w:r>
          </w:p>
        </w:tc>
      </w:tr>
      <w:tr w:rsidR="00D25EF7" w:rsidRPr="00D25EF7" w14:paraId="1651BEF7" w14:textId="77777777" w:rsidTr="00035DDB">
        <w:trPr>
          <w:trHeight w:val="300"/>
        </w:trPr>
        <w:tc>
          <w:tcPr>
            <w:tcW w:w="5071" w:type="dxa"/>
            <w:noWrap/>
            <w:hideMark/>
          </w:tcPr>
          <w:p w14:paraId="2D067487" w14:textId="5280294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Kryt na mobil - pro Apple iPhone 14, modrá barva, materiál TPU a polykarbonát, pevný, kompatibilní s bezdrátovým dobíjením, výřezy pro konektory a tlačítka</w:t>
            </w:r>
          </w:p>
        </w:tc>
        <w:tc>
          <w:tcPr>
            <w:tcW w:w="883" w:type="dxa"/>
            <w:noWrap/>
            <w:hideMark/>
          </w:tcPr>
          <w:p w14:paraId="6BB11BA8" w14:textId="4172929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047EFA37" w14:textId="14E4C81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COLOR INK kryt s MagSafe na iPhone 14 - Blue</w:t>
            </w:r>
          </w:p>
        </w:tc>
      </w:tr>
      <w:tr w:rsidR="00D25EF7" w:rsidRPr="00D25EF7" w14:paraId="52267A14" w14:textId="77777777" w:rsidTr="00035DDB">
        <w:trPr>
          <w:trHeight w:val="600"/>
        </w:trPr>
        <w:tc>
          <w:tcPr>
            <w:tcW w:w="5071" w:type="dxa"/>
            <w:hideMark/>
          </w:tcPr>
          <w:p w14:paraId="5917B8EF" w14:textId="6A84184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Bluetooth lokalizační čip 4ks, s podporou OS iOS, zvuková signalizace (reproduktor), vyměnitelná baterie CR2032, rozměry 31,9 mm × 8 mm × 31,9 mm, hmotnost 11 g, stupeň krytí IP67</w:t>
            </w:r>
          </w:p>
        </w:tc>
        <w:tc>
          <w:tcPr>
            <w:tcW w:w="883" w:type="dxa"/>
            <w:noWrap/>
            <w:hideMark/>
          </w:tcPr>
          <w:p w14:paraId="7E1E934B" w14:textId="7888E02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4252" w:type="dxa"/>
            <w:noWrap/>
            <w:hideMark/>
          </w:tcPr>
          <w:p w14:paraId="7605A8B7" w14:textId="6F0BC92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AirTag 4ks</w:t>
            </w:r>
          </w:p>
        </w:tc>
      </w:tr>
      <w:tr w:rsidR="00D25EF7" w:rsidRPr="00D25EF7" w14:paraId="6094DD56" w14:textId="77777777" w:rsidTr="00035DDB">
        <w:trPr>
          <w:trHeight w:val="780"/>
        </w:trPr>
        <w:tc>
          <w:tcPr>
            <w:tcW w:w="5071" w:type="dxa"/>
            <w:hideMark/>
          </w:tcPr>
          <w:p w14:paraId="29262603" w14:textId="6F0C4B1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WiFi extender - vnitřní, standard 802.11/b/g/ac, dual-band (2,4 GHz 300 Mb/s + 5 GHz 3464 Mb/s ), přenosová rychlost LAN portů 100 Mbit, EasyMesh kompatibilta, šifrování WPA-PSK a WPA2-PSK, 3× interní odnímatelná anténa. Standardy 802.11b, 802.11g, 802.11ac. Pro zemi Česko, Slovensko,....</w:t>
            </w:r>
          </w:p>
        </w:tc>
        <w:tc>
          <w:tcPr>
            <w:tcW w:w="883" w:type="dxa"/>
            <w:noWrap/>
            <w:hideMark/>
          </w:tcPr>
          <w:p w14:paraId="378D0547" w14:textId="2AB46CF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4252" w:type="dxa"/>
            <w:noWrap/>
            <w:hideMark/>
          </w:tcPr>
          <w:p w14:paraId="38103382" w14:textId="49B3DBE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TP-Link RE200 AC750 Dual Band</w:t>
            </w:r>
          </w:p>
        </w:tc>
      </w:tr>
      <w:tr w:rsidR="00D25EF7" w:rsidRPr="00D25EF7" w14:paraId="71B51CD9" w14:textId="77777777" w:rsidTr="00035DDB">
        <w:trPr>
          <w:trHeight w:val="1035"/>
        </w:trPr>
        <w:tc>
          <w:tcPr>
            <w:tcW w:w="5071" w:type="dxa"/>
            <w:hideMark/>
          </w:tcPr>
          <w:p w14:paraId="49FC27A6" w14:textId="6DB39F6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Sixtol Multifunkční Sada nářadí - pro montáž demontáž, 38 dílů, speciálně tvarované profily, uložena v pouzdře se zipem, materiál ocel, ABS plast, rozměry 31,5 × 23,5 × 5 cm, hmotnost 1,05 kg</w:t>
            </w:r>
          </w:p>
        </w:tc>
        <w:tc>
          <w:tcPr>
            <w:tcW w:w="883" w:type="dxa"/>
            <w:noWrap/>
            <w:hideMark/>
          </w:tcPr>
          <w:p w14:paraId="6989EB5C" w14:textId="671F1C8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4252" w:type="dxa"/>
            <w:noWrap/>
            <w:hideMark/>
          </w:tcPr>
          <w:p w14:paraId="6B172360" w14:textId="5E5C13E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Sixtol Multifunkční Sada nářadí - pro montáž demontáž, 38 dílů, speciálně tvarované profily, uložena v pouzdře se zipem, materiál ocel, ABS plast, rozměry 31,5 × 23,5 × 5 cm, hmotnost 1,05 kg</w:t>
            </w:r>
          </w:p>
        </w:tc>
      </w:tr>
      <w:tr w:rsidR="00D25EF7" w:rsidRPr="00D25EF7" w14:paraId="62B22F91" w14:textId="77777777" w:rsidTr="00E00867">
        <w:trPr>
          <w:trHeight w:val="495"/>
        </w:trPr>
        <w:tc>
          <w:tcPr>
            <w:tcW w:w="5071" w:type="dxa"/>
            <w:noWrap/>
            <w:hideMark/>
          </w:tcPr>
          <w:p w14:paraId="4C209E27" w14:textId="50B55C4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Kabel stereojack 3.5mm Female- 2x CINCH Male pro propojení audia, 20cm</w:t>
            </w:r>
          </w:p>
        </w:tc>
        <w:tc>
          <w:tcPr>
            <w:tcW w:w="883" w:type="dxa"/>
            <w:noWrap/>
            <w:hideMark/>
          </w:tcPr>
          <w:p w14:paraId="1A60189C" w14:textId="576453D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hideMark/>
          </w:tcPr>
          <w:p w14:paraId="739CD55C" w14:textId="2FBEDAF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PremiumCord Kabel Jack 3.5mm-2xCINCH F/M 20cm</w:t>
            </w:r>
          </w:p>
        </w:tc>
      </w:tr>
      <w:tr w:rsidR="00D25EF7" w:rsidRPr="00D25EF7" w14:paraId="3FB351E1" w14:textId="77777777" w:rsidTr="00035DDB">
        <w:trPr>
          <w:trHeight w:val="300"/>
        </w:trPr>
        <w:tc>
          <w:tcPr>
            <w:tcW w:w="5071" w:type="dxa"/>
            <w:hideMark/>
          </w:tcPr>
          <w:p w14:paraId="68D7C556" w14:textId="76E5D1F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Jack redukce 2x 3.5mm Jack (M) to 3.5mm Jack 4P-TRRS (F) 0.15m </w:t>
            </w:r>
          </w:p>
        </w:tc>
        <w:tc>
          <w:tcPr>
            <w:tcW w:w="883" w:type="dxa"/>
            <w:noWrap/>
            <w:hideMark/>
          </w:tcPr>
          <w:p w14:paraId="38BA5127" w14:textId="56E8FEE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5EC827FF" w14:textId="6EC0806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AlzaPower 2x 3.5mm Jack (M) to 3.5mm Jack 4P-TRRS (F) 0.15m černý</w:t>
            </w:r>
          </w:p>
        </w:tc>
      </w:tr>
      <w:tr w:rsidR="00D25EF7" w:rsidRPr="00D25EF7" w14:paraId="18B17EA2" w14:textId="77777777" w:rsidTr="00035DDB">
        <w:trPr>
          <w:trHeight w:val="345"/>
        </w:trPr>
        <w:tc>
          <w:tcPr>
            <w:tcW w:w="5071" w:type="dxa"/>
            <w:noWrap/>
            <w:hideMark/>
          </w:tcPr>
          <w:p w14:paraId="5D590252" w14:textId="682C108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powerbanka, startovací proud 1200 A, kapacita 10000 mAh, výstup DC, svítilna</w:t>
            </w:r>
          </w:p>
        </w:tc>
        <w:tc>
          <w:tcPr>
            <w:tcW w:w="883" w:type="dxa"/>
            <w:noWrap/>
            <w:hideMark/>
          </w:tcPr>
          <w:p w14:paraId="3ABAFEF9" w14:textId="51717C7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32D4619C" w14:textId="36A0B44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Topdon Car Jump Starter JumpSurge 1200</w:t>
            </w:r>
          </w:p>
        </w:tc>
      </w:tr>
      <w:tr w:rsidR="00D25EF7" w:rsidRPr="00D25EF7" w14:paraId="1FDC81B4" w14:textId="77777777" w:rsidTr="00035DDB">
        <w:trPr>
          <w:trHeight w:val="300"/>
        </w:trPr>
        <w:tc>
          <w:tcPr>
            <w:tcW w:w="5071" w:type="dxa"/>
            <w:noWrap/>
            <w:hideMark/>
          </w:tcPr>
          <w:p w14:paraId="6C53C1F9" w14:textId="456C489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Bluetooth reproduktor - aktivní, o výkonu alespoň 60W, frekvenční rozsah od 55 Hz do 20000 Hz, Bluetooth 5.1, certifikace IPX7, , ovládání přes zařízení s iOS nebo Android, výdrž baterie alespoň 18 h, dobíjení pomocí USB-C, Baterie alespoň 3000 mAh, modrý, černý, šedý nebo zelený</w:t>
            </w:r>
          </w:p>
        </w:tc>
        <w:tc>
          <w:tcPr>
            <w:tcW w:w="883" w:type="dxa"/>
            <w:noWrap/>
            <w:hideMark/>
          </w:tcPr>
          <w:p w14:paraId="64456557" w14:textId="67BD880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554DAC6C" w14:textId="6C5DF29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Bang &amp; Olufsen Beosound A1 2nd Gen. Black Anthracite</w:t>
            </w:r>
          </w:p>
        </w:tc>
      </w:tr>
      <w:tr w:rsidR="00D25EF7" w:rsidRPr="00D25EF7" w14:paraId="2681BCAE" w14:textId="77777777" w:rsidTr="00035DDB">
        <w:trPr>
          <w:trHeight w:val="300"/>
        </w:trPr>
        <w:tc>
          <w:tcPr>
            <w:tcW w:w="5071" w:type="dxa"/>
            <w:noWrap/>
            <w:hideMark/>
          </w:tcPr>
          <w:p w14:paraId="6968A164" w14:textId="6EB8F9D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Bluetooth reproduktor - aktivní, o výkonu alespoň 30W, frekvenční rozsah od 63 Hz do 20000 Hz, Bluetooth 5.1, certifikace IP67, podpora A2DP a AVRCP, ovládání přes zařízení s iOS nebo Android, výdrž baterie alespoň 12 h, dobíjení pomocí USB-C, Baterie alespoň 4 800 mAh, modrý, černý, šedý nebo zelený</w:t>
            </w:r>
          </w:p>
        </w:tc>
        <w:tc>
          <w:tcPr>
            <w:tcW w:w="883" w:type="dxa"/>
            <w:noWrap/>
            <w:hideMark/>
          </w:tcPr>
          <w:p w14:paraId="6E0472B6" w14:textId="56287A8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4252" w:type="dxa"/>
            <w:noWrap/>
            <w:hideMark/>
          </w:tcPr>
          <w:p w14:paraId="3BB193D9" w14:textId="1D6130C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JBL Flip 6 černý</w:t>
            </w:r>
          </w:p>
        </w:tc>
      </w:tr>
      <w:tr w:rsidR="00D25EF7" w:rsidRPr="00D25EF7" w14:paraId="56E9EFD7" w14:textId="77777777" w:rsidTr="00035DDB">
        <w:trPr>
          <w:trHeight w:val="1065"/>
        </w:trPr>
        <w:tc>
          <w:tcPr>
            <w:tcW w:w="5071" w:type="dxa"/>
            <w:hideMark/>
          </w:tcPr>
          <w:p w14:paraId="5A3038AD" w14:textId="6174275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Napájecí adaptér pro Raspberry Pi 5, USB-C, 27W, 1,2m délka kabelu</w:t>
            </w:r>
          </w:p>
        </w:tc>
        <w:tc>
          <w:tcPr>
            <w:tcW w:w="883" w:type="dxa"/>
            <w:noWrap/>
            <w:hideMark/>
          </w:tcPr>
          <w:p w14:paraId="06FB1A0C" w14:textId="1979D24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6A22DFA0" w14:textId="0537A7C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Raspberry Pi napájecí adaptér 27W/5A pro Rpi 5</w:t>
            </w:r>
          </w:p>
        </w:tc>
      </w:tr>
      <w:tr w:rsidR="00D25EF7" w:rsidRPr="00D25EF7" w14:paraId="45B17DDB" w14:textId="77777777" w:rsidTr="00035DDB">
        <w:trPr>
          <w:trHeight w:val="330"/>
        </w:trPr>
        <w:tc>
          <w:tcPr>
            <w:tcW w:w="5071" w:type="dxa"/>
            <w:hideMark/>
          </w:tcPr>
          <w:p w14:paraId="67A2E877" w14:textId="703DC47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vyvazovací panel 1U 5x plast.úchytka (3x6cm) černý</w:t>
            </w:r>
          </w:p>
        </w:tc>
        <w:tc>
          <w:tcPr>
            <w:tcW w:w="883" w:type="dxa"/>
            <w:noWrap/>
            <w:hideMark/>
          </w:tcPr>
          <w:p w14:paraId="6FBD0381" w14:textId="1FB781C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4252" w:type="dxa"/>
            <w:noWrap/>
            <w:hideMark/>
          </w:tcPr>
          <w:p w14:paraId="413C69BE" w14:textId="60A7B91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19" vyvazovací panel 1U 5x plast.úchytka (3x6cm) černý</w:t>
            </w:r>
          </w:p>
        </w:tc>
      </w:tr>
      <w:tr w:rsidR="00D25EF7" w:rsidRPr="00D25EF7" w14:paraId="21D462A5" w14:textId="77777777" w:rsidTr="00035DDB">
        <w:trPr>
          <w:trHeight w:val="300"/>
        </w:trPr>
        <w:tc>
          <w:tcPr>
            <w:tcW w:w="5071" w:type="dxa"/>
            <w:hideMark/>
          </w:tcPr>
          <w:p w14:paraId="4536209C" w14:textId="153A7EA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Tiskárna štítků - termotransfer, šířka pásky max. 112mm, rozlišení 300DPI, rychlost tisku 102mm/s, USB, LAN a Bluetooth</w:t>
            </w:r>
          </w:p>
        </w:tc>
        <w:tc>
          <w:tcPr>
            <w:tcW w:w="883" w:type="dxa"/>
            <w:noWrap/>
            <w:hideMark/>
          </w:tcPr>
          <w:p w14:paraId="488DE9A5" w14:textId="4CD4338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07494B24" w14:textId="5149B6F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Zebra ZD421t (ZD4A043-30EE00EZ)</w:t>
            </w:r>
          </w:p>
        </w:tc>
      </w:tr>
      <w:tr w:rsidR="00D25EF7" w:rsidRPr="00D25EF7" w14:paraId="0BA94E1D" w14:textId="77777777" w:rsidTr="00035DDB">
        <w:trPr>
          <w:trHeight w:val="525"/>
        </w:trPr>
        <w:tc>
          <w:tcPr>
            <w:tcW w:w="5071" w:type="dxa"/>
            <w:hideMark/>
          </w:tcPr>
          <w:p w14:paraId="6BD9211D" w14:textId="56D96D3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Paměťová karta 32 GB - micro SDHC, rychlost čtení až 100 MB/s, rychlost zápisu až 60 MB/s, Speed Class 10, UHS-I, U3 Speed, Video Speed Class V30, Application Performance A1, nahrávání videa ve 4K, adaptér na klasickou SD v balení, odolná proti teplu, vodě, nárazu a rentgenu</w:t>
            </w:r>
          </w:p>
        </w:tc>
        <w:tc>
          <w:tcPr>
            <w:tcW w:w="883" w:type="dxa"/>
            <w:noWrap/>
            <w:hideMark/>
          </w:tcPr>
          <w:p w14:paraId="03D85930" w14:textId="1A27B43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1DE23F76" w14:textId="3725066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SanDisk MicroSDHC 32GB Extreme + SD adaptér</w:t>
            </w:r>
          </w:p>
        </w:tc>
      </w:tr>
      <w:tr w:rsidR="00D25EF7" w:rsidRPr="00D25EF7" w14:paraId="5EF48174" w14:textId="77777777" w:rsidTr="00035DDB">
        <w:trPr>
          <w:trHeight w:val="1095"/>
        </w:trPr>
        <w:tc>
          <w:tcPr>
            <w:tcW w:w="5071" w:type="dxa"/>
            <w:hideMark/>
          </w:tcPr>
          <w:p w14:paraId="79266382" w14:textId="4F1E300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Sluchátka - přes hlavu, okolo uší, uzavřená konstrukce, 3,5 mm Jack, 6,3 mm Jack, frekvenční rozsah 10-30000 Hz, citlivost 96 dB/mW, impedance 150 Ohm, kabel 3 m, kovový rám, materiál náušníku: Velur</w:t>
            </w:r>
          </w:p>
        </w:tc>
        <w:tc>
          <w:tcPr>
            <w:tcW w:w="883" w:type="dxa"/>
            <w:noWrap/>
            <w:hideMark/>
          </w:tcPr>
          <w:p w14:paraId="50C45C2D" w14:textId="0F820B2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4252" w:type="dxa"/>
            <w:noWrap/>
            <w:hideMark/>
          </w:tcPr>
          <w:p w14:paraId="1810FE32" w14:textId="21206A7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Superlux HD660 PRO 150 Ohm</w:t>
            </w:r>
          </w:p>
        </w:tc>
      </w:tr>
      <w:tr w:rsidR="00D25EF7" w:rsidRPr="00D25EF7" w14:paraId="0CDB2CEE" w14:textId="77777777" w:rsidTr="00035DDB">
        <w:trPr>
          <w:trHeight w:val="825"/>
        </w:trPr>
        <w:tc>
          <w:tcPr>
            <w:tcW w:w="5071" w:type="dxa"/>
            <w:hideMark/>
          </w:tcPr>
          <w:p w14:paraId="65172F4E" w14:textId="1B7F866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SSD disk 2.5", SATA III, TLC (Triple-Level Cell), rychlost čtení 560MB/s, rychlost zápisu 510MB/s, životnost 700TBW, kapacita 2TB</w:t>
            </w:r>
          </w:p>
        </w:tc>
        <w:tc>
          <w:tcPr>
            <w:tcW w:w="883" w:type="dxa"/>
            <w:noWrap/>
            <w:hideMark/>
          </w:tcPr>
          <w:p w14:paraId="457EC051" w14:textId="03F03EA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2AA4BC5E" w14:textId="2ECE086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Crucial MX500 2TB SSD</w:t>
            </w:r>
          </w:p>
        </w:tc>
      </w:tr>
      <w:tr w:rsidR="00D25EF7" w:rsidRPr="00D25EF7" w14:paraId="5649FA14" w14:textId="77777777" w:rsidTr="00035DDB">
        <w:trPr>
          <w:trHeight w:val="570"/>
        </w:trPr>
        <w:tc>
          <w:tcPr>
            <w:tcW w:w="5071" w:type="dxa"/>
            <w:hideMark/>
          </w:tcPr>
          <w:p w14:paraId="4F576493" w14:textId="501D6F1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SSD disk 2.5", SATA III, TLC (Triple-Level Cell), rychlost čtení 560MB/s, rychlost zápisu 540MB/s, životnost 600TBW, kapacita 1TB</w:t>
            </w:r>
          </w:p>
        </w:tc>
        <w:tc>
          <w:tcPr>
            <w:tcW w:w="883" w:type="dxa"/>
            <w:noWrap/>
            <w:hideMark/>
          </w:tcPr>
          <w:p w14:paraId="66BA4B7E" w14:textId="7C9FBDC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13EF16CA" w14:textId="78AFCB7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Apacer AS350 Panther 1TB</w:t>
            </w:r>
          </w:p>
        </w:tc>
      </w:tr>
      <w:tr w:rsidR="00D25EF7" w:rsidRPr="00D25EF7" w14:paraId="5B8D892C" w14:textId="77777777" w:rsidTr="00035DDB">
        <w:trPr>
          <w:trHeight w:val="585"/>
        </w:trPr>
        <w:tc>
          <w:tcPr>
            <w:tcW w:w="5071" w:type="dxa"/>
            <w:hideMark/>
          </w:tcPr>
          <w:p w14:paraId="6F0BC208" w14:textId="744AC4A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Ruční vysavač - aku, na všechny druhy podlah, pro vysávání suchých i mokrých povrchů a odstraňování zvířecích chlupů, filtr HEPA, baterie Li-ion s kapacitou minimálně 2200 mAh, doba provozu minimálně 20 min, doba nabíjení 4,5 h, sací výkon alespoň 45 AW, příkon 150 W, plastová sběrná nádoba o objemu minimálně 0,5 l, indikátor nabíjení, LED osvětlení, včetně příslušenství, nabíjecí stojánek, hmotnost 1kg, 3 roky záruka</w:t>
            </w:r>
          </w:p>
        </w:tc>
        <w:tc>
          <w:tcPr>
            <w:tcW w:w="883" w:type="dxa"/>
            <w:noWrap/>
            <w:hideMark/>
          </w:tcPr>
          <w:p w14:paraId="311F94E8" w14:textId="0188AAD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23A0669E" w14:textId="1A67424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Siguro VH-Q610B TURBOVac Wet&amp;Dry Pro</w:t>
            </w:r>
          </w:p>
        </w:tc>
      </w:tr>
      <w:tr w:rsidR="00D25EF7" w:rsidRPr="00D25EF7" w14:paraId="28EF3E2B" w14:textId="77777777" w:rsidTr="00E00867">
        <w:trPr>
          <w:trHeight w:val="1044"/>
        </w:trPr>
        <w:tc>
          <w:tcPr>
            <w:tcW w:w="5071" w:type="dxa"/>
            <w:hideMark/>
          </w:tcPr>
          <w:p w14:paraId="5FD44BA7" w14:textId="241F527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Externí box - pro 2,5" disky, max. výška disku 9,5 mm, max. kapacita 8 TB, rozhraní USB 3.2 Gen 1, LED indikace, automatické vypnutí, Plug &amp; Play, konektor USB-A a USB 3.0 Micro-B, 1 volná pozice, materiál plast</w:t>
            </w:r>
          </w:p>
        </w:tc>
        <w:tc>
          <w:tcPr>
            <w:tcW w:w="883" w:type="dxa"/>
            <w:noWrap/>
            <w:hideMark/>
          </w:tcPr>
          <w:p w14:paraId="6E672A5E" w14:textId="508CA36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4252" w:type="dxa"/>
            <w:noWrap/>
            <w:hideMark/>
          </w:tcPr>
          <w:p w14:paraId="06D15D26" w14:textId="3F61C53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AXAGON ADSA-1S6 SLIMport6</w:t>
            </w:r>
          </w:p>
        </w:tc>
      </w:tr>
      <w:tr w:rsidR="00D25EF7" w:rsidRPr="00D25EF7" w14:paraId="716D4993" w14:textId="77777777" w:rsidTr="00035DDB">
        <w:trPr>
          <w:trHeight w:val="870"/>
        </w:trPr>
        <w:tc>
          <w:tcPr>
            <w:tcW w:w="5071" w:type="dxa"/>
            <w:hideMark/>
          </w:tcPr>
          <w:p w14:paraId="7D30B668" w14:textId="1AC0631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Stahovací pásky pásky stahovací černé, rozpojitelné, 200x4,8mm, 100ks, odolnost v tahu 18kg, průměr smyčky 3-50mm, nylon PA66, CE</w:t>
            </w:r>
          </w:p>
        </w:tc>
        <w:tc>
          <w:tcPr>
            <w:tcW w:w="883" w:type="dxa"/>
            <w:noWrap/>
            <w:hideMark/>
          </w:tcPr>
          <w:p w14:paraId="50D2BC3A" w14:textId="3383529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4252" w:type="dxa"/>
            <w:noWrap/>
            <w:hideMark/>
          </w:tcPr>
          <w:p w14:paraId="3F8BCE11" w14:textId="41418E4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EXTOL PREMIUM pásky stahovací, rozpojitelné, 8856254</w:t>
            </w:r>
          </w:p>
        </w:tc>
      </w:tr>
      <w:tr w:rsidR="00D25EF7" w:rsidRPr="00D25EF7" w14:paraId="2E2699A5" w14:textId="77777777" w:rsidTr="00035DDB">
        <w:trPr>
          <w:trHeight w:val="570"/>
        </w:trPr>
        <w:tc>
          <w:tcPr>
            <w:tcW w:w="5071" w:type="dxa"/>
            <w:hideMark/>
          </w:tcPr>
          <w:p w14:paraId="08AC7FB8" w14:textId="2921CE8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Laminovací fólie - A3, 100 kusů v balení, na dokumenty a fotografie, tloušťka fólie 125 mikronů, lesklá, laminace za tepla, vhodné pro všechny typy stolních laminátorů a zvýrazňující vzhled dokumentu</w:t>
            </w:r>
          </w:p>
        </w:tc>
        <w:tc>
          <w:tcPr>
            <w:tcW w:w="883" w:type="dxa"/>
            <w:noWrap/>
            <w:hideMark/>
          </w:tcPr>
          <w:p w14:paraId="5CAC7E4C" w14:textId="64FF14A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60761C3F" w14:textId="7AA41CB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PEACH PP525-01 A3/250 lesklé - balení 100 ks</w:t>
            </w:r>
          </w:p>
        </w:tc>
      </w:tr>
      <w:tr w:rsidR="00D25EF7" w:rsidRPr="00D25EF7" w14:paraId="7C881C7F" w14:textId="77777777" w:rsidTr="00035DDB">
        <w:trPr>
          <w:trHeight w:val="870"/>
        </w:trPr>
        <w:tc>
          <w:tcPr>
            <w:tcW w:w="5071" w:type="dxa"/>
            <w:hideMark/>
          </w:tcPr>
          <w:p w14:paraId="19E112FB" w14:textId="76AE4A5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Myš - bezdrátová, vertikální, optická, pro praváky, připojení skrze bluetooth a USB, na Li-Pol baterie, citlivost 4000 DPI, 4 tlačítka, změna DPI pomocí tlačítka, klasické kolečko, maximální dosah 10 m, bezdrátový USB přijímač součástí balení, hmotnost 135 g), podpora připojení více zařízení na jeden USB přijímač</w:t>
            </w:r>
          </w:p>
        </w:tc>
        <w:tc>
          <w:tcPr>
            <w:tcW w:w="883" w:type="dxa"/>
            <w:noWrap/>
            <w:hideMark/>
          </w:tcPr>
          <w:p w14:paraId="6AA1D7F6" w14:textId="3F26AC5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5DE6DBB8" w14:textId="4519E15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Logitech MX Vertical</w:t>
            </w:r>
          </w:p>
        </w:tc>
      </w:tr>
      <w:tr w:rsidR="00D25EF7" w:rsidRPr="00D25EF7" w14:paraId="0E2CAD31" w14:textId="77777777" w:rsidTr="00035DDB">
        <w:trPr>
          <w:trHeight w:val="1110"/>
        </w:trPr>
        <w:tc>
          <w:tcPr>
            <w:tcW w:w="5071" w:type="dxa"/>
            <w:hideMark/>
          </w:tcPr>
          <w:p w14:paraId="0CBA419B" w14:textId="1302D8B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Klávesnice kancelářská, membránová, bezdrátová, klasické (vysokoprofilové) klávesy, česká a slovenská lokalizace kláves, multimediální klávesy, bez přepínače funkcí Fn, tlačítko Ctrl umístěno v levém spodním rohu, Radiofrekvenční připojení (2,4GHz), podpora připojení více zařízení na jeden USB přijímač, na AAA baterie, černá</w:t>
            </w:r>
          </w:p>
        </w:tc>
        <w:tc>
          <w:tcPr>
            <w:tcW w:w="883" w:type="dxa"/>
            <w:noWrap/>
            <w:hideMark/>
          </w:tcPr>
          <w:p w14:paraId="60738863" w14:textId="09325D1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4B4416D4" w14:textId="0BFED66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Logitech Wireless Keyboard K270 - CZ/SK</w:t>
            </w:r>
          </w:p>
        </w:tc>
      </w:tr>
      <w:tr w:rsidR="00D25EF7" w:rsidRPr="00D25EF7" w14:paraId="5BB3E0EE" w14:textId="77777777" w:rsidTr="00566A15">
        <w:trPr>
          <w:trHeight w:val="641"/>
        </w:trPr>
        <w:tc>
          <w:tcPr>
            <w:tcW w:w="5071" w:type="dxa"/>
            <w:hideMark/>
          </w:tcPr>
          <w:p w14:paraId="62FCF309" w14:textId="6515894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Jednorázová baterie tužková AA (LR6), alkalický článek, napětí až 2 V, 24 ks v balení</w:t>
            </w:r>
          </w:p>
        </w:tc>
        <w:tc>
          <w:tcPr>
            <w:tcW w:w="883" w:type="dxa"/>
            <w:noWrap/>
            <w:hideMark/>
          </w:tcPr>
          <w:p w14:paraId="1D048FFD" w14:textId="071906A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5314B014" w14:textId="3BEF011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VARTA alkalická baterie Longlife AA 24 ks</w:t>
            </w:r>
          </w:p>
        </w:tc>
      </w:tr>
      <w:tr w:rsidR="00D25EF7" w:rsidRPr="00D25EF7" w14:paraId="48B0E215" w14:textId="77777777" w:rsidTr="00035DDB">
        <w:trPr>
          <w:trHeight w:val="300"/>
        </w:trPr>
        <w:tc>
          <w:tcPr>
            <w:tcW w:w="5071" w:type="dxa"/>
            <w:hideMark/>
          </w:tcPr>
          <w:p w14:paraId="1EC8F95B" w14:textId="74E73EE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Podavač - pro snadné podávání věcí ze země bez nutnosti ohýbání či z výšky, materiál hliník a plast, magnet pro lehčí kovové předměty, max. nosnost 3 kg, délka 76 cm, hmotnost 190 g</w:t>
            </w:r>
          </w:p>
        </w:tc>
        <w:tc>
          <w:tcPr>
            <w:tcW w:w="883" w:type="dxa"/>
            <w:noWrap/>
            <w:hideMark/>
          </w:tcPr>
          <w:p w14:paraId="1F12EB4E" w14:textId="53E4EB7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33D9E19C" w14:textId="26EF039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Sundo Podavač předmětů s magnetem / prodloužená ruka, 76 cm</w:t>
            </w:r>
          </w:p>
        </w:tc>
      </w:tr>
      <w:tr w:rsidR="00D25EF7" w:rsidRPr="00D25EF7" w14:paraId="3E937A1D" w14:textId="77777777" w:rsidTr="00035DDB">
        <w:trPr>
          <w:trHeight w:val="780"/>
        </w:trPr>
        <w:tc>
          <w:tcPr>
            <w:tcW w:w="5071" w:type="dxa"/>
            <w:hideMark/>
          </w:tcPr>
          <w:p w14:paraId="44DE1340" w14:textId="63AFC63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Magnetický držák , ohebný, délka minimálně 55 cm, silný magnet</w:t>
            </w:r>
          </w:p>
        </w:tc>
        <w:tc>
          <w:tcPr>
            <w:tcW w:w="883" w:type="dxa"/>
            <w:noWrap/>
            <w:hideMark/>
          </w:tcPr>
          <w:p w14:paraId="16954D01" w14:textId="02E7465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hideMark/>
          </w:tcPr>
          <w:p w14:paraId="78B7CF2A" w14:textId="0C64299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SEFIS držák ohebný magnetický</w:t>
            </w:r>
          </w:p>
        </w:tc>
      </w:tr>
      <w:tr w:rsidR="00D25EF7" w:rsidRPr="00D25EF7" w14:paraId="2B3B8BD6" w14:textId="77777777" w:rsidTr="00035DDB">
        <w:trPr>
          <w:trHeight w:val="450"/>
        </w:trPr>
        <w:tc>
          <w:tcPr>
            <w:tcW w:w="5071" w:type="dxa"/>
            <w:hideMark/>
          </w:tcPr>
          <w:p w14:paraId="3AC08E1E" w14:textId="20E7BB8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Teleskopický vytahovák magnetický, Led osvětlení, délka 190-800mm, průměr magnetu 16mm, síla magnetu 1,2kg, napájení 3x AAA</w:t>
            </w:r>
          </w:p>
        </w:tc>
        <w:tc>
          <w:tcPr>
            <w:tcW w:w="883" w:type="dxa"/>
            <w:noWrap/>
            <w:hideMark/>
          </w:tcPr>
          <w:p w14:paraId="0818D7BD" w14:textId="6D2C6D3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3C192209" w14:textId="6A60BC9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YATO Magnetický vytahovák</w:t>
            </w:r>
          </w:p>
        </w:tc>
      </w:tr>
      <w:tr w:rsidR="00D25EF7" w:rsidRPr="00D25EF7" w14:paraId="428A7949" w14:textId="77777777" w:rsidTr="00035DDB">
        <w:trPr>
          <w:trHeight w:val="525"/>
        </w:trPr>
        <w:tc>
          <w:tcPr>
            <w:tcW w:w="5071" w:type="dxa"/>
            <w:hideMark/>
          </w:tcPr>
          <w:p w14:paraId="26705F0B" w14:textId="1FB8E58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SSD disk M.2 2280, M.2 (PCIe 4.0 4x NVMe), TLC (Triple-Level Cell), rychlost čtení 5000MB/s, rychlost zápisu 4200MB/s, životnost 600TBW, 1TB</w:t>
            </w:r>
          </w:p>
        </w:tc>
        <w:tc>
          <w:tcPr>
            <w:tcW w:w="883" w:type="dxa"/>
            <w:noWrap/>
            <w:hideMark/>
          </w:tcPr>
          <w:p w14:paraId="3FFAFBB8" w14:textId="31A77CA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1A9789B4" w14:textId="47C8BA5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Samsung 990 EVO 1TB</w:t>
            </w:r>
          </w:p>
        </w:tc>
      </w:tr>
      <w:tr w:rsidR="00D25EF7" w:rsidRPr="00D25EF7" w14:paraId="321EE079" w14:textId="77777777" w:rsidTr="00035DDB">
        <w:trPr>
          <w:trHeight w:val="690"/>
        </w:trPr>
        <w:tc>
          <w:tcPr>
            <w:tcW w:w="5071" w:type="dxa"/>
            <w:hideMark/>
          </w:tcPr>
          <w:p w14:paraId="555BB684" w14:textId="08F652F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Mikrofon - klopový, připojení skrze 3,5mm Jack, délka kabelu 2 m, kondenzátorový, všesměrové snímání, frekvence od 50 do 18000 Hz, citlivost 74 dB, kovový klip, obal, ochrana proti větru (vindšus) a redukce v balení, vhodný pro mluvené slovo</w:t>
            </w:r>
          </w:p>
        </w:tc>
        <w:tc>
          <w:tcPr>
            <w:tcW w:w="883" w:type="dxa"/>
            <w:noWrap/>
            <w:hideMark/>
          </w:tcPr>
          <w:p w14:paraId="3A75CD5B" w14:textId="7A621FA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5453E902" w14:textId="25C9B29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MAONO AU-402L</w:t>
            </w:r>
          </w:p>
        </w:tc>
      </w:tr>
      <w:tr w:rsidR="00D25EF7" w:rsidRPr="00D25EF7" w14:paraId="7B4A8F06" w14:textId="77777777" w:rsidTr="00566A15">
        <w:trPr>
          <w:trHeight w:val="615"/>
        </w:trPr>
        <w:tc>
          <w:tcPr>
            <w:tcW w:w="5071" w:type="dxa"/>
            <w:hideMark/>
          </w:tcPr>
          <w:p w14:paraId="65964744" w14:textId="25C3CC8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Flash disk 16 GB - USB 3.2 Gen 1 (USB 3.0), konektor USB-A, rychlost čtení až 100 MB/s,, s poutkem na klíče, materiál kov</w:t>
            </w:r>
          </w:p>
        </w:tc>
        <w:tc>
          <w:tcPr>
            <w:tcW w:w="883" w:type="dxa"/>
            <w:noWrap/>
            <w:hideMark/>
          </w:tcPr>
          <w:p w14:paraId="5138D637" w14:textId="725292A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40</w:t>
            </w:r>
          </w:p>
        </w:tc>
        <w:tc>
          <w:tcPr>
            <w:tcW w:w="4252" w:type="dxa"/>
            <w:noWrap/>
            <w:hideMark/>
          </w:tcPr>
          <w:p w14:paraId="0C7EE602" w14:textId="3FFD555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Silicon Power Jewel J80 Silver 16GB</w:t>
            </w:r>
          </w:p>
        </w:tc>
      </w:tr>
      <w:tr w:rsidR="00D25EF7" w:rsidRPr="00D25EF7" w14:paraId="3F1BDDF9" w14:textId="77777777" w:rsidTr="00035DDB">
        <w:trPr>
          <w:trHeight w:val="525"/>
        </w:trPr>
        <w:tc>
          <w:tcPr>
            <w:tcW w:w="5071" w:type="dxa"/>
            <w:hideMark/>
          </w:tcPr>
          <w:p w14:paraId="765DD123" w14:textId="537C8C4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Paměťová karta 64 GB - micro SDXC, rychlost čtení až 160 MB/s, Speed Class 10, UHS-I, U1 Speed, Video Speed Class V10, Application Performance A1, nahrávání videa ve 4K, adaptér na klasickou SD v balení, odolná proti teplu, vodě, nárazu, rentgenu a magnetismu</w:t>
            </w:r>
          </w:p>
        </w:tc>
        <w:tc>
          <w:tcPr>
            <w:tcW w:w="883" w:type="dxa"/>
            <w:noWrap/>
            <w:hideMark/>
          </w:tcPr>
          <w:p w14:paraId="082D2494" w14:textId="5A1B185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46E0F4CB" w14:textId="7D16C44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Samsung MicroSDXC 64GB EVO Plus 2024 + SD adaptér</w:t>
            </w:r>
          </w:p>
        </w:tc>
      </w:tr>
      <w:tr w:rsidR="00D25EF7" w:rsidRPr="00D25EF7" w14:paraId="6B76F609" w14:textId="77777777" w:rsidTr="00566A15">
        <w:trPr>
          <w:trHeight w:val="525"/>
        </w:trPr>
        <w:tc>
          <w:tcPr>
            <w:tcW w:w="5071" w:type="dxa"/>
            <w:hideMark/>
          </w:tcPr>
          <w:p w14:paraId="2B1F6536" w14:textId="3370075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Reproduktory - aktivní, 2.0 o výkonu 2W, frekvenční rozsah od 90 do 20000 Hz, USB-A připojení</w:t>
            </w:r>
          </w:p>
        </w:tc>
        <w:tc>
          <w:tcPr>
            <w:tcW w:w="883" w:type="dxa"/>
            <w:noWrap/>
            <w:hideMark/>
          </w:tcPr>
          <w:p w14:paraId="6E7A9498" w14:textId="16CBDCF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4252" w:type="dxa"/>
            <w:noWrap/>
            <w:hideMark/>
          </w:tcPr>
          <w:p w14:paraId="6FA36C19" w14:textId="7A59AFA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Logitech S150 Digital USB Speaker Systém</w:t>
            </w:r>
          </w:p>
        </w:tc>
      </w:tr>
      <w:tr w:rsidR="00D25EF7" w:rsidRPr="00D25EF7" w14:paraId="42C9AA8F" w14:textId="77777777" w:rsidTr="00566A15">
        <w:trPr>
          <w:trHeight w:val="405"/>
        </w:trPr>
        <w:tc>
          <w:tcPr>
            <w:tcW w:w="5071" w:type="dxa"/>
            <w:hideMark/>
          </w:tcPr>
          <w:p w14:paraId="4DC9BA52" w14:textId="7A22D0D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90W USB-C Power Adapter pro notebooky univerzální</w:t>
            </w:r>
          </w:p>
        </w:tc>
        <w:tc>
          <w:tcPr>
            <w:tcW w:w="883" w:type="dxa"/>
            <w:noWrap/>
            <w:hideMark/>
          </w:tcPr>
          <w:p w14:paraId="4EFDA9CA" w14:textId="6FA324A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74678797" w14:textId="7248370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Avacom USB Type-C 90W Power Delivery</w:t>
            </w:r>
          </w:p>
        </w:tc>
      </w:tr>
      <w:tr w:rsidR="00D25EF7" w:rsidRPr="00D25EF7" w14:paraId="3B4F4CC4" w14:textId="77777777" w:rsidTr="00035DDB">
        <w:trPr>
          <w:trHeight w:val="300"/>
        </w:trPr>
        <w:tc>
          <w:tcPr>
            <w:tcW w:w="5071" w:type="dxa"/>
            <w:hideMark/>
          </w:tcPr>
          <w:p w14:paraId="4DA10FC8" w14:textId="741B492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Klíč na rozvodné skříně - plochý, křížový, odstupňovaný čtyřhran a trojhran, pro elektroměry, plynoměry, klimatizace, topení, sanitární zařízení, elektrotechnika a technické a servisní skříně, materiál kov</w:t>
            </w:r>
          </w:p>
        </w:tc>
        <w:tc>
          <w:tcPr>
            <w:tcW w:w="883" w:type="dxa"/>
            <w:noWrap/>
            <w:hideMark/>
          </w:tcPr>
          <w:p w14:paraId="36E751B6" w14:textId="28AD3DB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633675BA" w14:textId="2116FEB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Klíč univerzální k rozvodovým skříním FESTA</w:t>
            </w:r>
          </w:p>
        </w:tc>
      </w:tr>
      <w:tr w:rsidR="00D25EF7" w:rsidRPr="00D25EF7" w14:paraId="1E171A91" w14:textId="77777777" w:rsidTr="00035DDB">
        <w:trPr>
          <w:trHeight w:val="825"/>
        </w:trPr>
        <w:tc>
          <w:tcPr>
            <w:tcW w:w="5071" w:type="dxa"/>
            <w:hideMark/>
          </w:tcPr>
          <w:p w14:paraId="6C40E021" w14:textId="3CA85E3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Datový kabel USB-C oboustranný- SuperSpeed USB 10 Gb/s, Sync &amp; Charge až 5 A, Power Delivery 100 W, chipset E-Mark, odolné kovové tělo, nylonový oplet, pro notebooky, mobilní telefony a jiná zařízení s USB-C konektorem, VelcroStrap+</w:t>
            </w:r>
          </w:p>
        </w:tc>
        <w:tc>
          <w:tcPr>
            <w:tcW w:w="883" w:type="dxa"/>
            <w:noWrap/>
            <w:hideMark/>
          </w:tcPr>
          <w:p w14:paraId="0FE34588" w14:textId="79C76BE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1CEF297B" w14:textId="3869CB3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AlzaPower AluCore USB-C to USB-C 3.2 Gen 2 100W 0.5m černý</w:t>
            </w:r>
          </w:p>
        </w:tc>
      </w:tr>
      <w:tr w:rsidR="00D25EF7" w:rsidRPr="00D25EF7" w14:paraId="7B5C8ABD" w14:textId="77777777" w:rsidTr="00035DDB">
        <w:trPr>
          <w:trHeight w:val="825"/>
        </w:trPr>
        <w:tc>
          <w:tcPr>
            <w:tcW w:w="5071" w:type="dxa"/>
            <w:hideMark/>
          </w:tcPr>
          <w:p w14:paraId="77630011" w14:textId="421F837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Datový kabel 0,3m - propojovací, male konektory: 1× USB-C  s přenosovou rychlostí 40 Gbit/s + 1× USB-C (USB 4) s přenosovou rychlostí 40 Gbit/s, maximální proud 5000 mA, stíněný, podpora rychlonabíjení, sync &amp; Charge a power Delivery 3.0, zahnuté zakončení, bavlněný oplet</w:t>
            </w:r>
          </w:p>
        </w:tc>
        <w:tc>
          <w:tcPr>
            <w:tcW w:w="883" w:type="dxa"/>
            <w:noWrap/>
            <w:hideMark/>
          </w:tcPr>
          <w:p w14:paraId="2C0692C0" w14:textId="4397220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13388BEC" w14:textId="1EE8808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PremiumCord USB4™ Gen 3x2 40Gbps 8K@60Hz 240W Thunderbolt 3 zahnutý kabel 0,3 m</w:t>
            </w:r>
          </w:p>
        </w:tc>
      </w:tr>
      <w:tr w:rsidR="00D25EF7" w:rsidRPr="00D25EF7" w14:paraId="5114C4BD" w14:textId="77777777" w:rsidTr="00566A15">
        <w:trPr>
          <w:trHeight w:val="908"/>
        </w:trPr>
        <w:tc>
          <w:tcPr>
            <w:tcW w:w="5071" w:type="dxa"/>
            <w:hideMark/>
          </w:tcPr>
          <w:p w14:paraId="284362BB" w14:textId="648F045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Datový kabel SuperSpeed USB 5Gb/s, Sync &amp; Charge až 3A, pozlacené konektory, délka 0,5 m, pro mobilní telefony, tablety a jiná zařízení s USB-C konektorem na USB-A</w:t>
            </w:r>
          </w:p>
        </w:tc>
        <w:tc>
          <w:tcPr>
            <w:tcW w:w="883" w:type="dxa"/>
            <w:noWrap/>
            <w:hideMark/>
          </w:tcPr>
          <w:p w14:paraId="3C2F7354" w14:textId="0510AFB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hideMark/>
          </w:tcPr>
          <w:p w14:paraId="03683DBA" w14:textId="3FC3E4B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AlzaPower Core USB-A to USB-C 3.2 Gen 1 60W 5Gbp 0.5m černý</w:t>
            </w:r>
          </w:p>
        </w:tc>
      </w:tr>
      <w:tr w:rsidR="00D25EF7" w:rsidRPr="00D25EF7" w14:paraId="524C3F4C" w14:textId="77777777" w:rsidTr="00035DDB">
        <w:trPr>
          <w:trHeight w:val="645"/>
        </w:trPr>
        <w:tc>
          <w:tcPr>
            <w:tcW w:w="5071" w:type="dxa"/>
            <w:hideMark/>
          </w:tcPr>
          <w:p w14:paraId="24CC5B08" w14:textId="65F7CF8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M.2 NVME PCIE Case s větráčkem a vypínačem pro Raspberry Pi 5, Podpora bootu z M.2 NVME disku, PWM ventilátor, vestavěný IR přijímač</w:t>
            </w:r>
          </w:p>
        </w:tc>
        <w:tc>
          <w:tcPr>
            <w:tcW w:w="883" w:type="dxa"/>
            <w:noWrap/>
            <w:hideMark/>
          </w:tcPr>
          <w:p w14:paraId="4ECD099D" w14:textId="6DFE0A5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2AF69F5B" w14:textId="2BBBB06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Argon ONE V3 M.2 NVME PCIE Case</w:t>
            </w:r>
          </w:p>
        </w:tc>
      </w:tr>
      <w:tr w:rsidR="00D25EF7" w:rsidRPr="00D25EF7" w14:paraId="49034885" w14:textId="77777777" w:rsidTr="00035DDB">
        <w:trPr>
          <w:trHeight w:val="525"/>
        </w:trPr>
        <w:tc>
          <w:tcPr>
            <w:tcW w:w="5071" w:type="dxa"/>
            <w:hideMark/>
          </w:tcPr>
          <w:p w14:paraId="52252D43" w14:textId="5CEB1CE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Napájecí adaptér 45w, vstupní napětí 100 – 240 V, 50 – 60 Hz, délka kabelu 1,8 m, konektor MagSafe, originální, nutná kompatibilita s MacBook Air </w:t>
            </w:r>
          </w:p>
        </w:tc>
        <w:tc>
          <w:tcPr>
            <w:tcW w:w="883" w:type="dxa"/>
            <w:noWrap/>
            <w:hideMark/>
          </w:tcPr>
          <w:p w14:paraId="77463755" w14:textId="575EBD4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5BC5A978" w14:textId="1D35954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MagSafe 2 Power Adapter 45W pro MacBook Air</w:t>
            </w:r>
          </w:p>
        </w:tc>
      </w:tr>
      <w:tr w:rsidR="00D25EF7" w:rsidRPr="00D25EF7" w14:paraId="53F7D5B0" w14:textId="77777777" w:rsidTr="00035DDB">
        <w:trPr>
          <w:trHeight w:val="525"/>
        </w:trPr>
        <w:tc>
          <w:tcPr>
            <w:tcW w:w="5071" w:type="dxa"/>
            <w:hideMark/>
          </w:tcPr>
          <w:p w14:paraId="1E01EDAF" w14:textId="36C4FFA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Dotykové pero (stylus) - na tablet, aktivní, Bluetooth, rozpoznání přítlaku, bezdrátové magnetické nabíjení, určeno pro iPad Pro 11" a 13" (M4) celular model 2024, délka 166 mm, průměr 8,9 mm, hmotnost 19,15 g</w:t>
            </w:r>
          </w:p>
        </w:tc>
        <w:tc>
          <w:tcPr>
            <w:tcW w:w="883" w:type="dxa"/>
            <w:noWrap/>
            <w:hideMark/>
          </w:tcPr>
          <w:p w14:paraId="4B082478" w14:textId="57BEDAD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126BFDE4" w14:textId="4880D62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Pencil Pro</w:t>
            </w:r>
          </w:p>
        </w:tc>
      </w:tr>
      <w:tr w:rsidR="00D25EF7" w:rsidRPr="00D25EF7" w14:paraId="382FEE3A" w14:textId="77777777" w:rsidTr="00035DDB">
        <w:trPr>
          <w:trHeight w:val="780"/>
        </w:trPr>
        <w:tc>
          <w:tcPr>
            <w:tcW w:w="5071" w:type="dxa"/>
            <w:hideMark/>
          </w:tcPr>
          <w:p w14:paraId="65CDB42D" w14:textId="702CC31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USB-C adaptér pro notebooky a ultrabooky se 7 výměnnými koncovkami, 7 výměnných konektorů</w:t>
            </w:r>
          </w:p>
        </w:tc>
        <w:tc>
          <w:tcPr>
            <w:tcW w:w="883" w:type="dxa"/>
            <w:noWrap/>
            <w:hideMark/>
          </w:tcPr>
          <w:p w14:paraId="1F860A20" w14:textId="6067EF9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743F370D" w14:textId="5606BAE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D25EF7" w:rsidRPr="00D25EF7" w14:paraId="521F95DD" w14:textId="77777777" w:rsidTr="00035DDB">
        <w:trPr>
          <w:trHeight w:val="525"/>
        </w:trPr>
        <w:tc>
          <w:tcPr>
            <w:tcW w:w="5071" w:type="dxa"/>
            <w:hideMark/>
          </w:tcPr>
          <w:p w14:paraId="21D2EE54" w14:textId="4C50AFD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*A/Sony (6,5 x 4,4 mm),*Dell (7,4 x 5,0 mm),*Dell (4,5 x 3,0 mm),*H/Samsung (5,5 x 3,0 mm),*I/HP (7,4 x 5,0 mm),*M/Lenovo (7,4 x 5,0 mm),*O/HP (4,5 x 3,0 mm)</w:t>
            </w:r>
          </w:p>
        </w:tc>
        <w:tc>
          <w:tcPr>
            <w:tcW w:w="883" w:type="dxa"/>
            <w:vMerge w:val="restart"/>
            <w:noWrap/>
            <w:hideMark/>
          </w:tcPr>
          <w:p w14:paraId="73A5E076" w14:textId="7777777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  <w:p w14:paraId="340DDC64" w14:textId="3DA0F1A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hideMark/>
          </w:tcPr>
          <w:p w14:paraId="12CCB3EF" w14:textId="16C24FC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Aligator univerz USB-C adaptér pro ntb 7 konektorů</w:t>
            </w:r>
          </w:p>
        </w:tc>
      </w:tr>
      <w:tr w:rsidR="00D25EF7" w:rsidRPr="00D25EF7" w14:paraId="4BD7A297" w14:textId="77777777" w:rsidTr="00035DDB">
        <w:trPr>
          <w:trHeight w:val="630"/>
        </w:trPr>
        <w:tc>
          <w:tcPr>
            <w:tcW w:w="5071" w:type="dxa"/>
            <w:hideMark/>
          </w:tcPr>
          <w:p w14:paraId="20C52869" w14:textId="7C74509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lastRenderedPageBreak/>
              <w:t>Redukce z USB A - vidlice, na napájecí vidlici, 5,5/2,1mm,Délka kabelu: 80cm, Použití: Přístroj, který má zdířku na souosý konektor 5,5 mm /2,1 mm, lze napájet ze zdroje, který má USB zásuvku, (+)  je na středové zdířce</w:t>
            </w:r>
          </w:p>
        </w:tc>
        <w:tc>
          <w:tcPr>
            <w:tcW w:w="883" w:type="dxa"/>
            <w:vMerge/>
            <w:hideMark/>
          </w:tcPr>
          <w:p w14:paraId="46AC17EA" w14:textId="7777777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noWrap/>
            <w:hideMark/>
          </w:tcPr>
          <w:p w14:paraId="531E48B1" w14:textId="6FC4DCB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USB A (M) - DC 5,5/2,1 (M), 80cm napájecí redukce s kabelem</w:t>
            </w:r>
          </w:p>
        </w:tc>
      </w:tr>
      <w:tr w:rsidR="00D25EF7" w:rsidRPr="00D25EF7" w14:paraId="5D59E958" w14:textId="77777777" w:rsidTr="00035DDB">
        <w:trPr>
          <w:trHeight w:val="885"/>
        </w:trPr>
        <w:tc>
          <w:tcPr>
            <w:tcW w:w="5071" w:type="dxa"/>
            <w:hideMark/>
          </w:tcPr>
          <w:p w14:paraId="2A855119" w14:textId="32CFDAD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jednoduchý tester optických kabelů - Univerzální 2,5mm zástrčka detektoru kompatibilní pro ST, SC, FC .  jednovidové i vícevidové kabely - Tento 30mW vizuální detektor poruch se silným červeným světlem jde 20-30 kilometrů - Provedení ve tvaru pera s pouzdrem Optický výstupní výkon: &gt;30mW Výstupní vzdálenost: 30KM Výstupní vlnová délka: baleníobsahuje:1 x vizuální vyhledávač poruch 1 x taška na přenášení 1 x šňůrka.</w:t>
            </w:r>
          </w:p>
        </w:tc>
        <w:tc>
          <w:tcPr>
            <w:tcW w:w="883" w:type="dxa"/>
            <w:noWrap/>
            <w:hideMark/>
          </w:tcPr>
          <w:p w14:paraId="5785088B" w14:textId="4560F3E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25A59BE2" w14:textId="39BE299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30mW 30KM kabelový tester Síťový tester Optický kabelový vyhledávač Drátěný kabelový vyhledávač</w:t>
            </w:r>
          </w:p>
        </w:tc>
      </w:tr>
      <w:tr w:rsidR="00D25EF7" w:rsidRPr="00D25EF7" w14:paraId="4412A1B3" w14:textId="77777777" w:rsidTr="00566A15">
        <w:trPr>
          <w:trHeight w:val="309"/>
        </w:trPr>
        <w:tc>
          <w:tcPr>
            <w:tcW w:w="5071" w:type="dxa"/>
            <w:hideMark/>
          </w:tcPr>
          <w:p w14:paraId="5D59B04E" w14:textId="330F87D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Redukce  original pro Ligtning na 3.5 jack Headphone </w:t>
            </w:r>
          </w:p>
        </w:tc>
        <w:tc>
          <w:tcPr>
            <w:tcW w:w="883" w:type="dxa"/>
            <w:noWrap/>
            <w:hideMark/>
          </w:tcPr>
          <w:p w14:paraId="54CD8A49" w14:textId="50E3BE5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hideMark/>
          </w:tcPr>
          <w:p w14:paraId="6C3EE636" w14:textId="17F3472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Apple Lightning to 3.5 mm Headphone Jack Adapter</w:t>
            </w:r>
          </w:p>
        </w:tc>
      </w:tr>
      <w:tr w:rsidR="00D25EF7" w:rsidRPr="00D25EF7" w14:paraId="1AF6E7DA" w14:textId="77777777" w:rsidTr="00035DDB">
        <w:trPr>
          <w:trHeight w:val="450"/>
        </w:trPr>
        <w:tc>
          <w:tcPr>
            <w:tcW w:w="5071" w:type="dxa"/>
            <w:hideMark/>
          </w:tcPr>
          <w:p w14:paraId="19D22214" w14:textId="6F8AACE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červený 0.5m</w:t>
            </w:r>
          </w:p>
        </w:tc>
        <w:tc>
          <w:tcPr>
            <w:tcW w:w="883" w:type="dxa"/>
            <w:noWrap/>
            <w:hideMark/>
          </w:tcPr>
          <w:p w14:paraId="2D7208C6" w14:textId="3A60238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0AC74D8E" w14:textId="4DE772F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0.5m, červený</w:t>
            </w:r>
          </w:p>
        </w:tc>
      </w:tr>
      <w:tr w:rsidR="00D25EF7" w:rsidRPr="00D25EF7" w14:paraId="51BADE9D" w14:textId="77777777" w:rsidTr="00035DDB">
        <w:trPr>
          <w:trHeight w:val="300"/>
        </w:trPr>
        <w:tc>
          <w:tcPr>
            <w:tcW w:w="5071" w:type="dxa"/>
            <w:hideMark/>
          </w:tcPr>
          <w:p w14:paraId="0D295091" w14:textId="0012229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červený 1m</w:t>
            </w:r>
          </w:p>
        </w:tc>
        <w:tc>
          <w:tcPr>
            <w:tcW w:w="883" w:type="dxa"/>
            <w:noWrap/>
            <w:hideMark/>
          </w:tcPr>
          <w:p w14:paraId="05049143" w14:textId="26A3DE1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1B456EDD" w14:textId="774C07D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1m, červený</w:t>
            </w:r>
          </w:p>
        </w:tc>
      </w:tr>
      <w:tr w:rsidR="00D25EF7" w:rsidRPr="00D25EF7" w14:paraId="07B17172" w14:textId="77777777" w:rsidTr="00035DDB">
        <w:trPr>
          <w:trHeight w:val="300"/>
        </w:trPr>
        <w:tc>
          <w:tcPr>
            <w:tcW w:w="5071" w:type="dxa"/>
            <w:hideMark/>
          </w:tcPr>
          <w:p w14:paraId="08FB0E12" w14:textId="6365B11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červený 2m</w:t>
            </w:r>
          </w:p>
        </w:tc>
        <w:tc>
          <w:tcPr>
            <w:tcW w:w="883" w:type="dxa"/>
            <w:noWrap/>
            <w:hideMark/>
          </w:tcPr>
          <w:p w14:paraId="225784A2" w14:textId="0896474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12880841" w14:textId="2FCE55B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2m, červený</w:t>
            </w:r>
          </w:p>
        </w:tc>
      </w:tr>
      <w:tr w:rsidR="00D25EF7" w:rsidRPr="00D25EF7" w14:paraId="0387B667" w14:textId="77777777" w:rsidTr="00035DDB">
        <w:trPr>
          <w:trHeight w:val="300"/>
        </w:trPr>
        <w:tc>
          <w:tcPr>
            <w:tcW w:w="5071" w:type="dxa"/>
            <w:hideMark/>
          </w:tcPr>
          <w:p w14:paraId="3D59CEFF" w14:textId="498A891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zelený 0.5m</w:t>
            </w:r>
          </w:p>
        </w:tc>
        <w:tc>
          <w:tcPr>
            <w:tcW w:w="883" w:type="dxa"/>
            <w:noWrap/>
            <w:hideMark/>
          </w:tcPr>
          <w:p w14:paraId="3966E966" w14:textId="7BEC56F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3C14C2F3" w14:textId="5A5FA50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0.5m, zelený</w:t>
            </w:r>
          </w:p>
        </w:tc>
      </w:tr>
      <w:tr w:rsidR="00D25EF7" w:rsidRPr="00D25EF7" w14:paraId="17ADF030" w14:textId="77777777" w:rsidTr="00035DDB">
        <w:trPr>
          <w:trHeight w:val="300"/>
        </w:trPr>
        <w:tc>
          <w:tcPr>
            <w:tcW w:w="5071" w:type="dxa"/>
            <w:hideMark/>
          </w:tcPr>
          <w:p w14:paraId="086D43E5" w14:textId="57F1C48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zelený 1m</w:t>
            </w:r>
          </w:p>
        </w:tc>
        <w:tc>
          <w:tcPr>
            <w:tcW w:w="883" w:type="dxa"/>
            <w:noWrap/>
            <w:hideMark/>
          </w:tcPr>
          <w:p w14:paraId="62D25DB0" w14:textId="45C6464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3B611D4D" w14:textId="65542B3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1m, zelený</w:t>
            </w:r>
          </w:p>
        </w:tc>
      </w:tr>
      <w:tr w:rsidR="00D25EF7" w:rsidRPr="00D25EF7" w14:paraId="1BE03031" w14:textId="77777777" w:rsidTr="00035DDB">
        <w:trPr>
          <w:trHeight w:val="300"/>
        </w:trPr>
        <w:tc>
          <w:tcPr>
            <w:tcW w:w="5071" w:type="dxa"/>
            <w:hideMark/>
          </w:tcPr>
          <w:p w14:paraId="06E4136B" w14:textId="3457662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zelený 2m</w:t>
            </w:r>
          </w:p>
        </w:tc>
        <w:tc>
          <w:tcPr>
            <w:tcW w:w="883" w:type="dxa"/>
            <w:noWrap/>
            <w:hideMark/>
          </w:tcPr>
          <w:p w14:paraId="76C9A943" w14:textId="56DC022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  <w:tc>
          <w:tcPr>
            <w:tcW w:w="4252" w:type="dxa"/>
            <w:noWrap/>
            <w:hideMark/>
          </w:tcPr>
          <w:p w14:paraId="316F74CA" w14:textId="5D23C23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2m, zelený</w:t>
            </w:r>
          </w:p>
        </w:tc>
      </w:tr>
      <w:tr w:rsidR="00D25EF7" w:rsidRPr="00D25EF7" w14:paraId="65818682" w14:textId="77777777" w:rsidTr="00035DDB">
        <w:trPr>
          <w:trHeight w:val="300"/>
        </w:trPr>
        <w:tc>
          <w:tcPr>
            <w:tcW w:w="5071" w:type="dxa"/>
            <w:hideMark/>
          </w:tcPr>
          <w:p w14:paraId="02A5943B" w14:textId="3FFB91E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0.25m</w:t>
            </w:r>
          </w:p>
        </w:tc>
        <w:tc>
          <w:tcPr>
            <w:tcW w:w="883" w:type="dxa"/>
            <w:noWrap/>
            <w:hideMark/>
          </w:tcPr>
          <w:p w14:paraId="25345967" w14:textId="4F4AA90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64568036" w14:textId="1637552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0.25m šedý</w:t>
            </w:r>
          </w:p>
        </w:tc>
      </w:tr>
      <w:tr w:rsidR="00D25EF7" w:rsidRPr="00D25EF7" w14:paraId="3B5468E8" w14:textId="77777777" w:rsidTr="00035DDB">
        <w:trPr>
          <w:trHeight w:val="300"/>
        </w:trPr>
        <w:tc>
          <w:tcPr>
            <w:tcW w:w="5071" w:type="dxa"/>
            <w:hideMark/>
          </w:tcPr>
          <w:p w14:paraId="351222D6" w14:textId="473DBDA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0,5m</w:t>
            </w:r>
          </w:p>
        </w:tc>
        <w:tc>
          <w:tcPr>
            <w:tcW w:w="883" w:type="dxa"/>
            <w:noWrap/>
            <w:hideMark/>
          </w:tcPr>
          <w:p w14:paraId="13CF3E04" w14:textId="73E7386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40</w:t>
            </w:r>
          </w:p>
        </w:tc>
        <w:tc>
          <w:tcPr>
            <w:tcW w:w="4252" w:type="dxa"/>
            <w:noWrap/>
            <w:hideMark/>
          </w:tcPr>
          <w:p w14:paraId="108AE3DE" w14:textId="4175E06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 UTP Flat 0.5m</w:t>
            </w:r>
          </w:p>
        </w:tc>
      </w:tr>
      <w:tr w:rsidR="00D25EF7" w:rsidRPr="00D25EF7" w14:paraId="56D31432" w14:textId="77777777" w:rsidTr="00035DDB">
        <w:trPr>
          <w:trHeight w:val="300"/>
        </w:trPr>
        <w:tc>
          <w:tcPr>
            <w:tcW w:w="5071" w:type="dxa"/>
            <w:hideMark/>
          </w:tcPr>
          <w:p w14:paraId="30495B08" w14:textId="39C2EE3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1m</w:t>
            </w:r>
          </w:p>
        </w:tc>
        <w:tc>
          <w:tcPr>
            <w:tcW w:w="883" w:type="dxa"/>
            <w:noWrap/>
            <w:hideMark/>
          </w:tcPr>
          <w:p w14:paraId="09361814" w14:textId="6BE541B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40</w:t>
            </w:r>
          </w:p>
        </w:tc>
        <w:tc>
          <w:tcPr>
            <w:tcW w:w="4252" w:type="dxa"/>
            <w:noWrap/>
            <w:hideMark/>
          </w:tcPr>
          <w:p w14:paraId="7B466664" w14:textId="77CB94F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 UTP Flat 1m</w:t>
            </w:r>
          </w:p>
        </w:tc>
      </w:tr>
      <w:tr w:rsidR="00D25EF7" w:rsidRPr="00D25EF7" w14:paraId="17EEE613" w14:textId="77777777" w:rsidTr="00035DDB">
        <w:trPr>
          <w:trHeight w:val="300"/>
        </w:trPr>
        <w:tc>
          <w:tcPr>
            <w:tcW w:w="5071" w:type="dxa"/>
            <w:hideMark/>
          </w:tcPr>
          <w:p w14:paraId="7ABAA464" w14:textId="26BC774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2m</w:t>
            </w:r>
          </w:p>
        </w:tc>
        <w:tc>
          <w:tcPr>
            <w:tcW w:w="883" w:type="dxa"/>
            <w:noWrap/>
            <w:hideMark/>
          </w:tcPr>
          <w:p w14:paraId="6541958C" w14:textId="6EF7B96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40</w:t>
            </w:r>
          </w:p>
        </w:tc>
        <w:tc>
          <w:tcPr>
            <w:tcW w:w="4252" w:type="dxa"/>
            <w:noWrap/>
            <w:hideMark/>
          </w:tcPr>
          <w:p w14:paraId="20131A91" w14:textId="1F06B97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Patch cord UTP CAT6 2m bílý</w:t>
            </w:r>
          </w:p>
        </w:tc>
      </w:tr>
      <w:tr w:rsidR="00D25EF7" w:rsidRPr="00D25EF7" w14:paraId="128B75B1" w14:textId="77777777" w:rsidTr="00035DDB">
        <w:trPr>
          <w:trHeight w:val="375"/>
        </w:trPr>
        <w:tc>
          <w:tcPr>
            <w:tcW w:w="5071" w:type="dxa"/>
            <w:hideMark/>
          </w:tcPr>
          <w:p w14:paraId="42FD1FA0" w14:textId="3BCBF72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3m</w:t>
            </w:r>
          </w:p>
        </w:tc>
        <w:tc>
          <w:tcPr>
            <w:tcW w:w="883" w:type="dxa"/>
            <w:noWrap/>
            <w:hideMark/>
          </w:tcPr>
          <w:p w14:paraId="03B303DC" w14:textId="7DA3178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05A7D462" w14:textId="45BD73D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 UTP Flat 3m</w:t>
            </w:r>
          </w:p>
        </w:tc>
      </w:tr>
      <w:tr w:rsidR="00D25EF7" w:rsidRPr="00D25EF7" w14:paraId="33A08EFB" w14:textId="77777777" w:rsidTr="00035DDB">
        <w:trPr>
          <w:trHeight w:val="300"/>
        </w:trPr>
        <w:tc>
          <w:tcPr>
            <w:tcW w:w="5071" w:type="dxa"/>
            <w:hideMark/>
          </w:tcPr>
          <w:p w14:paraId="0B2EC2B9" w14:textId="230E0B3A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5m</w:t>
            </w:r>
          </w:p>
        </w:tc>
        <w:tc>
          <w:tcPr>
            <w:tcW w:w="883" w:type="dxa"/>
            <w:noWrap/>
            <w:hideMark/>
          </w:tcPr>
          <w:p w14:paraId="1BF0E842" w14:textId="3BF554B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040AF689" w14:textId="5256F6BC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 UTP Flat 5m</w:t>
            </w:r>
          </w:p>
        </w:tc>
      </w:tr>
      <w:tr w:rsidR="00D25EF7" w:rsidRPr="00D25EF7" w14:paraId="076682A8" w14:textId="77777777" w:rsidTr="00035DDB">
        <w:trPr>
          <w:trHeight w:val="300"/>
        </w:trPr>
        <w:tc>
          <w:tcPr>
            <w:tcW w:w="5071" w:type="dxa"/>
            <w:hideMark/>
          </w:tcPr>
          <w:p w14:paraId="319A0947" w14:textId="761289B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patch kabel Cat 6 Utp Ethernet  černý/šedý/bílý 7m</w:t>
            </w:r>
          </w:p>
        </w:tc>
        <w:tc>
          <w:tcPr>
            <w:tcW w:w="883" w:type="dxa"/>
            <w:noWrap/>
            <w:hideMark/>
          </w:tcPr>
          <w:p w14:paraId="7D62B750" w14:textId="3B00122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4F1F860D" w14:textId="62909E0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CAT6, UTP, 7m šedý</w:t>
            </w:r>
          </w:p>
        </w:tc>
      </w:tr>
      <w:tr w:rsidR="00D25EF7" w:rsidRPr="00D25EF7" w14:paraId="4C29411D" w14:textId="77777777" w:rsidTr="00035DDB">
        <w:trPr>
          <w:trHeight w:val="300"/>
        </w:trPr>
        <w:tc>
          <w:tcPr>
            <w:tcW w:w="5071" w:type="dxa"/>
            <w:hideMark/>
          </w:tcPr>
          <w:p w14:paraId="02AF2A05" w14:textId="05312EC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vyvazovací háček vertikální do racku 40 x 40 mm</w:t>
            </w:r>
          </w:p>
        </w:tc>
        <w:tc>
          <w:tcPr>
            <w:tcW w:w="883" w:type="dxa"/>
            <w:noWrap/>
            <w:hideMark/>
          </w:tcPr>
          <w:p w14:paraId="14EBC422" w14:textId="2CAC4BD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33CFF651" w14:textId="7C878A90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Triton RAX-D2-X44-X3 - Vyvazovací háček 40×40</w:t>
            </w:r>
          </w:p>
        </w:tc>
      </w:tr>
      <w:tr w:rsidR="00D25EF7" w:rsidRPr="00D25EF7" w14:paraId="530A916F" w14:textId="77777777" w:rsidTr="00035DDB">
        <w:trPr>
          <w:trHeight w:val="420"/>
        </w:trPr>
        <w:tc>
          <w:tcPr>
            <w:tcW w:w="5071" w:type="dxa"/>
            <w:hideMark/>
          </w:tcPr>
          <w:p w14:paraId="65B3DE82" w14:textId="62FBFA0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Šrouby - metrický závit, závitové, v sadě (šroub,matka a podložka ), velikost M6, délka 12 mm, kulatá hlava, 50 šroubů, 50 matic a 50 podložek v balení</w:t>
            </w:r>
          </w:p>
        </w:tc>
        <w:tc>
          <w:tcPr>
            <w:tcW w:w="883" w:type="dxa"/>
            <w:noWrap/>
            <w:hideMark/>
          </w:tcPr>
          <w:p w14:paraId="406C0D6C" w14:textId="606B9A1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0C4BCD2B" w14:textId="713D59A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M6 pro 19" rozvaděče</w:t>
            </w:r>
          </w:p>
        </w:tc>
      </w:tr>
      <w:tr w:rsidR="00D25EF7" w:rsidRPr="00D25EF7" w14:paraId="790D42BF" w14:textId="77777777" w:rsidTr="00566A15">
        <w:trPr>
          <w:trHeight w:val="333"/>
        </w:trPr>
        <w:tc>
          <w:tcPr>
            <w:tcW w:w="5071" w:type="dxa"/>
            <w:hideMark/>
          </w:tcPr>
          <w:p w14:paraId="577A2C9C" w14:textId="5F37454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vyvazovací háček vertikální do racku 40 x 80 mm</w:t>
            </w:r>
          </w:p>
        </w:tc>
        <w:tc>
          <w:tcPr>
            <w:tcW w:w="883" w:type="dxa"/>
            <w:noWrap/>
            <w:hideMark/>
          </w:tcPr>
          <w:p w14:paraId="050E3BFC" w14:textId="26C6915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0E1FE7D3" w14:textId="2DCF030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Triton RAX-D2-X48-X3 - Vyvazovací háček 40×80</w:t>
            </w:r>
          </w:p>
        </w:tc>
      </w:tr>
      <w:tr w:rsidR="00D25EF7" w:rsidRPr="00D25EF7" w14:paraId="73C10034" w14:textId="77777777" w:rsidTr="00035DDB">
        <w:trPr>
          <w:trHeight w:val="450"/>
        </w:trPr>
        <w:tc>
          <w:tcPr>
            <w:tcW w:w="5071" w:type="dxa"/>
            <w:hideMark/>
          </w:tcPr>
          <w:p w14:paraId="0CC682F7" w14:textId="329AEBA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Keystone síťový typu female - RJ-45 (CAT6), STP, samořezný a s krytkou, montáž bez nutnosti nářadí </w:t>
            </w:r>
          </w:p>
        </w:tc>
        <w:tc>
          <w:tcPr>
            <w:tcW w:w="883" w:type="dxa"/>
            <w:noWrap/>
            <w:hideMark/>
          </w:tcPr>
          <w:p w14:paraId="369AEEA9" w14:textId="72B21CD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70C29452" w14:textId="0364D57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RJ45 STP CAT6 samořezný SILVER</w:t>
            </w:r>
          </w:p>
        </w:tc>
      </w:tr>
      <w:tr w:rsidR="00D25EF7" w:rsidRPr="00D25EF7" w14:paraId="0A49DB44" w14:textId="77777777" w:rsidTr="00035DDB">
        <w:trPr>
          <w:trHeight w:val="525"/>
        </w:trPr>
        <w:tc>
          <w:tcPr>
            <w:tcW w:w="5071" w:type="dxa"/>
            <w:hideMark/>
          </w:tcPr>
          <w:p w14:paraId="4E31B2D1" w14:textId="2AC9760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Audio kabel - oboustranný 5m, z flexibilního silikonu, nylonový oplet pro vyšší ochranu, 3pólový, VelcroStrap+, pozlacené konektory, univerzální, pro zařízení s 3,5mm jackem</w:t>
            </w:r>
          </w:p>
        </w:tc>
        <w:tc>
          <w:tcPr>
            <w:tcW w:w="883" w:type="dxa"/>
            <w:noWrap/>
            <w:hideMark/>
          </w:tcPr>
          <w:p w14:paraId="63A5D35E" w14:textId="0349632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4252" w:type="dxa"/>
            <w:noWrap/>
            <w:hideMark/>
          </w:tcPr>
          <w:p w14:paraId="6BAA9603" w14:textId="30E05A3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AlzaPower AluCore Audio 3.5mm Jack (M) to 3.5mm Jack (M) 5m černý</w:t>
            </w:r>
          </w:p>
        </w:tc>
      </w:tr>
      <w:tr w:rsidR="00D25EF7" w:rsidRPr="00D25EF7" w14:paraId="043C73A6" w14:textId="77777777" w:rsidTr="00035DDB">
        <w:trPr>
          <w:trHeight w:val="345"/>
        </w:trPr>
        <w:tc>
          <w:tcPr>
            <w:tcW w:w="5071" w:type="dxa"/>
            <w:noWrap/>
            <w:hideMark/>
          </w:tcPr>
          <w:p w14:paraId="4E6D8204" w14:textId="2B0090F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kabelová spojka 3 x cinch oboustranná samice (F-F), spojený, </w:t>
            </w:r>
          </w:p>
        </w:tc>
        <w:tc>
          <w:tcPr>
            <w:tcW w:w="883" w:type="dxa"/>
            <w:noWrap/>
            <w:hideMark/>
          </w:tcPr>
          <w:p w14:paraId="5A21A3C6" w14:textId="6A824C8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hideMark/>
          </w:tcPr>
          <w:p w14:paraId="5794D857" w14:textId="09F5FCC3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Spojka 3x Cinch F-F</w:t>
            </w:r>
          </w:p>
        </w:tc>
      </w:tr>
      <w:tr w:rsidR="00D25EF7" w:rsidRPr="00D25EF7" w14:paraId="129590F5" w14:textId="77777777" w:rsidTr="00035DDB">
        <w:trPr>
          <w:trHeight w:val="300"/>
        </w:trPr>
        <w:tc>
          <w:tcPr>
            <w:tcW w:w="5071" w:type="dxa"/>
            <w:hideMark/>
          </w:tcPr>
          <w:p w14:paraId="1E2D6C51" w14:textId="233450F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kabelová spojka 1 x cinch ouboustranná samice (F-F) </w:t>
            </w:r>
          </w:p>
        </w:tc>
        <w:tc>
          <w:tcPr>
            <w:tcW w:w="883" w:type="dxa"/>
            <w:noWrap/>
            <w:hideMark/>
          </w:tcPr>
          <w:p w14:paraId="4FA11E11" w14:textId="68A6771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4252" w:type="dxa"/>
            <w:noWrap/>
            <w:hideMark/>
          </w:tcPr>
          <w:p w14:paraId="730B4651" w14:textId="428EFCCD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Spojka 1x Cinch F-F</w:t>
            </w:r>
          </w:p>
        </w:tc>
      </w:tr>
      <w:tr w:rsidR="00D25EF7" w:rsidRPr="00D25EF7" w14:paraId="61990839" w14:textId="77777777" w:rsidTr="00035DDB">
        <w:trPr>
          <w:trHeight w:val="300"/>
        </w:trPr>
        <w:tc>
          <w:tcPr>
            <w:tcW w:w="5071" w:type="dxa"/>
            <w:hideMark/>
          </w:tcPr>
          <w:p w14:paraId="0EE6C07A" w14:textId="464AC75B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 xml:space="preserve">Kroucená dvoulinka drát, Cat 6, Ftp, PVC, 305m </w:t>
            </w:r>
          </w:p>
        </w:tc>
        <w:tc>
          <w:tcPr>
            <w:tcW w:w="883" w:type="dxa"/>
            <w:noWrap/>
            <w:hideMark/>
          </w:tcPr>
          <w:p w14:paraId="4572C802" w14:textId="43784CF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5F6FDDB3" w14:textId="64271EF9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Datacom drát, CAT6, FTP, PVC, 305m/cívka</w:t>
            </w:r>
          </w:p>
        </w:tc>
      </w:tr>
      <w:tr w:rsidR="00D25EF7" w:rsidRPr="00D25EF7" w14:paraId="2BCF7858" w14:textId="77777777" w:rsidTr="00035DDB">
        <w:trPr>
          <w:trHeight w:val="300"/>
        </w:trPr>
        <w:tc>
          <w:tcPr>
            <w:tcW w:w="5071" w:type="dxa"/>
            <w:hideMark/>
          </w:tcPr>
          <w:p w14:paraId="46DD57A3" w14:textId="554A3B31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Redukce JACK z 3,5mm stereo zásuvka na 3,5mm stereo zásuvka. Celokovová verze</w:t>
            </w:r>
          </w:p>
        </w:tc>
        <w:tc>
          <w:tcPr>
            <w:tcW w:w="883" w:type="dxa"/>
            <w:noWrap/>
            <w:hideMark/>
          </w:tcPr>
          <w:p w14:paraId="3477D564" w14:textId="3E195CE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74423A9C" w14:textId="22DF3E12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JACK 3,5 - JACK 3,5 Z/Z stereo spojka</w:t>
            </w:r>
          </w:p>
        </w:tc>
      </w:tr>
      <w:tr w:rsidR="00D25EF7" w:rsidRPr="00D25EF7" w14:paraId="0BC6A183" w14:textId="77777777" w:rsidTr="00566A15">
        <w:trPr>
          <w:trHeight w:val="70"/>
        </w:trPr>
        <w:tc>
          <w:tcPr>
            <w:tcW w:w="5071" w:type="dxa"/>
            <w:noWrap/>
            <w:hideMark/>
          </w:tcPr>
          <w:p w14:paraId="5148A39B" w14:textId="2CCBA7A5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6AB950C4" w14:textId="277BB6D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4252" w:type="dxa"/>
            <w:noWrap/>
            <w:hideMark/>
          </w:tcPr>
          <w:p w14:paraId="625C58C6" w14:textId="72D45914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D25EF7" w:rsidRPr="00D25EF7" w14:paraId="06CC8A8B" w14:textId="77777777" w:rsidTr="00035DDB">
        <w:trPr>
          <w:trHeight w:val="300"/>
        </w:trPr>
        <w:tc>
          <w:tcPr>
            <w:tcW w:w="5071" w:type="dxa"/>
            <w:hideMark/>
          </w:tcPr>
          <w:p w14:paraId="5E2EE28C" w14:textId="2526121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47B60B65" w14:textId="36A32A9E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4252" w:type="dxa"/>
            <w:hideMark/>
          </w:tcPr>
          <w:p w14:paraId="2DE0092B" w14:textId="169F8E08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D25EF7" w:rsidRPr="00D25EF7" w14:paraId="499902A0" w14:textId="77777777" w:rsidTr="00035DDB">
        <w:trPr>
          <w:trHeight w:val="315"/>
        </w:trPr>
        <w:tc>
          <w:tcPr>
            <w:tcW w:w="5071" w:type="dxa"/>
            <w:hideMark/>
          </w:tcPr>
          <w:p w14:paraId="6FEBBAC1" w14:textId="0270D5DF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Celkem kusů </w:t>
            </w:r>
          </w:p>
        </w:tc>
        <w:tc>
          <w:tcPr>
            <w:tcW w:w="883" w:type="dxa"/>
            <w:noWrap/>
            <w:hideMark/>
          </w:tcPr>
          <w:p w14:paraId="41686A29" w14:textId="738F0536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781</w:t>
            </w:r>
          </w:p>
        </w:tc>
        <w:tc>
          <w:tcPr>
            <w:tcW w:w="4252" w:type="dxa"/>
            <w:hideMark/>
          </w:tcPr>
          <w:p w14:paraId="5DBD7E09" w14:textId="1DD46DB7" w:rsidR="00D25EF7" w:rsidRPr="00D25EF7" w:rsidRDefault="00D25EF7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D25EF7">
              <w:rPr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566A15" w:rsidRPr="00D25EF7" w14:paraId="5DBCCA6B" w14:textId="77777777" w:rsidTr="00566A15">
        <w:trPr>
          <w:trHeight w:val="135"/>
        </w:trPr>
        <w:tc>
          <w:tcPr>
            <w:tcW w:w="5071" w:type="dxa"/>
          </w:tcPr>
          <w:p w14:paraId="0E06886C" w14:textId="1714D617" w:rsidR="00566A15" w:rsidRPr="00D25EF7" w:rsidRDefault="00566A15" w:rsidP="00AD1A5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noWrap/>
          </w:tcPr>
          <w:p w14:paraId="2BAC57F9" w14:textId="73CCE908" w:rsidR="00566A15" w:rsidRPr="00D25EF7" w:rsidRDefault="00566A15" w:rsidP="00AD1A5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B7C2E7" w14:textId="114DE167" w:rsidR="00566A15" w:rsidRPr="00D25EF7" w:rsidRDefault="00566A15" w:rsidP="00AD1A5B">
            <w:pPr>
              <w:spacing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89FB713" w14:textId="77777777" w:rsidR="00C32FD4" w:rsidRPr="00D25EF7" w:rsidRDefault="00C32FD4" w:rsidP="006B0546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AF05909" w14:textId="77777777" w:rsidR="00C32FD4" w:rsidRDefault="00C32FD4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C6CAD8" w14:textId="77777777" w:rsidR="002F56AD" w:rsidRDefault="002F56AD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DCCF15" w14:textId="06FDD8C2" w:rsidR="002F56AD" w:rsidRPr="002F56AD" w:rsidRDefault="002F56AD" w:rsidP="006B05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F56AD" w:rsidRPr="002F56AD" w:rsidSect="00236196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1C74" w14:textId="77777777" w:rsidR="008E599A" w:rsidRDefault="008E599A">
      <w:r>
        <w:separator/>
      </w:r>
    </w:p>
  </w:endnote>
  <w:endnote w:type="continuationSeparator" w:id="0">
    <w:p w14:paraId="3C54EA5A" w14:textId="77777777" w:rsidR="008E599A" w:rsidRDefault="008E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37D0" w14:textId="77777777" w:rsidR="008E599A" w:rsidRDefault="008E599A">
      <w:r>
        <w:separator/>
      </w:r>
    </w:p>
  </w:footnote>
  <w:footnote w:type="continuationSeparator" w:id="0">
    <w:p w14:paraId="59F6BB57" w14:textId="77777777" w:rsidR="008E599A" w:rsidRDefault="008E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5DDB"/>
    <w:rsid w:val="0003684B"/>
    <w:rsid w:val="00086964"/>
    <w:rsid w:val="00094D44"/>
    <w:rsid w:val="000A00EB"/>
    <w:rsid w:val="000B4ACC"/>
    <w:rsid w:val="000C5A20"/>
    <w:rsid w:val="000C61F6"/>
    <w:rsid w:val="000D2F29"/>
    <w:rsid w:val="00134E01"/>
    <w:rsid w:val="00135BB1"/>
    <w:rsid w:val="00171B43"/>
    <w:rsid w:val="00195BDA"/>
    <w:rsid w:val="001A2B7A"/>
    <w:rsid w:val="001D0730"/>
    <w:rsid w:val="001D40F1"/>
    <w:rsid w:val="002116E8"/>
    <w:rsid w:val="0022700B"/>
    <w:rsid w:val="00236196"/>
    <w:rsid w:val="0025451D"/>
    <w:rsid w:val="00254CB7"/>
    <w:rsid w:val="00266C0C"/>
    <w:rsid w:val="002759C2"/>
    <w:rsid w:val="00291328"/>
    <w:rsid w:val="002A3C3C"/>
    <w:rsid w:val="002C2379"/>
    <w:rsid w:val="002D2DAC"/>
    <w:rsid w:val="002E0AFB"/>
    <w:rsid w:val="002E350C"/>
    <w:rsid w:val="002F14D0"/>
    <w:rsid w:val="002F2107"/>
    <w:rsid w:val="002F56AD"/>
    <w:rsid w:val="00315299"/>
    <w:rsid w:val="00332377"/>
    <w:rsid w:val="00337FF2"/>
    <w:rsid w:val="00377A24"/>
    <w:rsid w:val="00386B1B"/>
    <w:rsid w:val="00391EBA"/>
    <w:rsid w:val="003A16C2"/>
    <w:rsid w:val="00410EB7"/>
    <w:rsid w:val="00436EBE"/>
    <w:rsid w:val="00440B47"/>
    <w:rsid w:val="00446BF8"/>
    <w:rsid w:val="00483A50"/>
    <w:rsid w:val="004876E8"/>
    <w:rsid w:val="0049765F"/>
    <w:rsid w:val="004B33AB"/>
    <w:rsid w:val="004C2C7D"/>
    <w:rsid w:val="004D04A4"/>
    <w:rsid w:val="004D1D92"/>
    <w:rsid w:val="004E1DA6"/>
    <w:rsid w:val="00536C02"/>
    <w:rsid w:val="00553625"/>
    <w:rsid w:val="00566A15"/>
    <w:rsid w:val="00587D3E"/>
    <w:rsid w:val="00590E4F"/>
    <w:rsid w:val="005B1086"/>
    <w:rsid w:val="005B29E1"/>
    <w:rsid w:val="005E3F58"/>
    <w:rsid w:val="0065096B"/>
    <w:rsid w:val="00653D99"/>
    <w:rsid w:val="0069320A"/>
    <w:rsid w:val="006B0546"/>
    <w:rsid w:val="006C302C"/>
    <w:rsid w:val="006F58B8"/>
    <w:rsid w:val="006F5B9A"/>
    <w:rsid w:val="006F6820"/>
    <w:rsid w:val="0070490D"/>
    <w:rsid w:val="00705B41"/>
    <w:rsid w:val="00734455"/>
    <w:rsid w:val="00734668"/>
    <w:rsid w:val="007677E5"/>
    <w:rsid w:val="007825B1"/>
    <w:rsid w:val="007B0EBB"/>
    <w:rsid w:val="007B16BA"/>
    <w:rsid w:val="007B1900"/>
    <w:rsid w:val="007B2994"/>
    <w:rsid w:val="007C4A67"/>
    <w:rsid w:val="007E5BDA"/>
    <w:rsid w:val="00807875"/>
    <w:rsid w:val="0082484E"/>
    <w:rsid w:val="008274ED"/>
    <w:rsid w:val="0084392A"/>
    <w:rsid w:val="00855A1B"/>
    <w:rsid w:val="00866BCE"/>
    <w:rsid w:val="0087702E"/>
    <w:rsid w:val="008872C1"/>
    <w:rsid w:val="008A289C"/>
    <w:rsid w:val="008B65C0"/>
    <w:rsid w:val="008D28E2"/>
    <w:rsid w:val="008E0B43"/>
    <w:rsid w:val="008E599A"/>
    <w:rsid w:val="00930F9F"/>
    <w:rsid w:val="0093262F"/>
    <w:rsid w:val="00957820"/>
    <w:rsid w:val="00996521"/>
    <w:rsid w:val="009A6026"/>
    <w:rsid w:val="009F2B03"/>
    <w:rsid w:val="00A05C3F"/>
    <w:rsid w:val="00A23393"/>
    <w:rsid w:val="00A2505D"/>
    <w:rsid w:val="00A34FC3"/>
    <w:rsid w:val="00A55667"/>
    <w:rsid w:val="00AA51BA"/>
    <w:rsid w:val="00AB7062"/>
    <w:rsid w:val="00AD1433"/>
    <w:rsid w:val="00AD1A5B"/>
    <w:rsid w:val="00AE50A2"/>
    <w:rsid w:val="00B07093"/>
    <w:rsid w:val="00B1034F"/>
    <w:rsid w:val="00B2055B"/>
    <w:rsid w:val="00B55584"/>
    <w:rsid w:val="00B634FA"/>
    <w:rsid w:val="00B7420F"/>
    <w:rsid w:val="00B83F93"/>
    <w:rsid w:val="00B860CE"/>
    <w:rsid w:val="00B8646C"/>
    <w:rsid w:val="00BA07EA"/>
    <w:rsid w:val="00BD7B58"/>
    <w:rsid w:val="00C32FD4"/>
    <w:rsid w:val="00C34B54"/>
    <w:rsid w:val="00C5447F"/>
    <w:rsid w:val="00C73BB9"/>
    <w:rsid w:val="00C80D98"/>
    <w:rsid w:val="00CB1B2A"/>
    <w:rsid w:val="00CC0185"/>
    <w:rsid w:val="00CC6DDA"/>
    <w:rsid w:val="00CE0D2D"/>
    <w:rsid w:val="00D04E91"/>
    <w:rsid w:val="00D25EF7"/>
    <w:rsid w:val="00D51A52"/>
    <w:rsid w:val="00DC724C"/>
    <w:rsid w:val="00DF2D45"/>
    <w:rsid w:val="00DF3D0A"/>
    <w:rsid w:val="00DF73D7"/>
    <w:rsid w:val="00E00867"/>
    <w:rsid w:val="00E02127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76E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table" w:styleId="Mkatabulky">
    <w:name w:val="Table Grid"/>
    <w:basedOn w:val="Normlntabulka"/>
    <w:rsid w:val="00AD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  <SharedWithUsers xmlns="4faf8b71-de24-42c7-b387-73ed9a508043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8e21313e-b948-4ff7-93a2-5ad4759a4f80"/>
    <ds:schemaRef ds:uri="4faf8b71-de24-42c7-b387-73ed9a508043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CCFC4-8818-471F-8F9C-A5048A42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3631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2007-01-18T13:22:00Z</cp:lastPrinted>
  <dcterms:created xsi:type="dcterms:W3CDTF">2024-12-06T15:09:00Z</dcterms:created>
  <dcterms:modified xsi:type="dcterms:W3CDTF">2024-12-06T15:10:00Z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