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5F8" w:rsidRDefault="00A60433">
      <w:pPr>
        <w:jc w:val="center"/>
        <w:outlineLvl w:val="0"/>
        <w:rPr>
          <w:rFonts w:ascii="Cambria" w:eastAsia="Cambria" w:hAnsi="Cambria" w:cs="Cambria"/>
          <w:b/>
          <w:bCs/>
          <w:sz w:val="28"/>
          <w:szCs w:val="28"/>
        </w:rPr>
      </w:pPr>
      <w:r>
        <w:rPr>
          <w:rFonts w:ascii="Cambria" w:hAnsi="Cambria"/>
          <w:b/>
          <w:bCs/>
          <w:sz w:val="28"/>
          <w:szCs w:val="28"/>
        </w:rPr>
        <w:t xml:space="preserve"> Smlouva o vytvoření autorského díla a poskytnutí licence </w:t>
      </w:r>
    </w:p>
    <w:p w:rsidR="005F15F8" w:rsidRDefault="005F15F8">
      <w:pPr>
        <w:jc w:val="center"/>
        <w:outlineLvl w:val="0"/>
        <w:rPr>
          <w:rFonts w:ascii="Cambria" w:eastAsia="Cambria" w:hAnsi="Cambria" w:cs="Cambria"/>
          <w:sz w:val="22"/>
          <w:szCs w:val="22"/>
        </w:rPr>
      </w:pPr>
    </w:p>
    <w:p w:rsidR="005F15F8" w:rsidRDefault="00A60433">
      <w:pPr>
        <w:jc w:val="both"/>
        <w:outlineLvl w:val="0"/>
        <w:rPr>
          <w:rFonts w:ascii="Cambria" w:eastAsia="Cambria" w:hAnsi="Cambria" w:cs="Cambria"/>
          <w:sz w:val="22"/>
          <w:szCs w:val="22"/>
        </w:rPr>
      </w:pPr>
      <w:proofErr w:type="gramStart"/>
      <w:r>
        <w:rPr>
          <w:rFonts w:ascii="Cambria" w:hAnsi="Cambria"/>
          <w:sz w:val="22"/>
          <w:szCs w:val="22"/>
        </w:rPr>
        <w:t>uzavřená</w:t>
      </w:r>
      <w:proofErr w:type="gramEnd"/>
      <w:r>
        <w:rPr>
          <w:rFonts w:ascii="Cambria" w:hAnsi="Cambria"/>
          <w:sz w:val="22"/>
          <w:szCs w:val="22"/>
        </w:rPr>
        <w:t xml:space="preserve"> níže uvedeného dne, měsíce a roku uzavřená v souladu s ustanoveními § 2358 a násl. </w:t>
      </w:r>
      <w:proofErr w:type="gramStart"/>
      <w:r>
        <w:rPr>
          <w:rFonts w:ascii="Cambria" w:hAnsi="Cambria"/>
          <w:sz w:val="22"/>
          <w:szCs w:val="22"/>
        </w:rPr>
        <w:t>a</w:t>
      </w:r>
      <w:proofErr w:type="gramEnd"/>
      <w:r>
        <w:rPr>
          <w:rFonts w:ascii="Cambria" w:hAnsi="Cambria"/>
          <w:sz w:val="22"/>
          <w:szCs w:val="22"/>
        </w:rPr>
        <w:t xml:space="preserve"> § 2586 a násl. </w:t>
      </w:r>
      <w:proofErr w:type="gramStart"/>
      <w:r>
        <w:rPr>
          <w:rFonts w:ascii="Cambria" w:hAnsi="Cambria"/>
          <w:sz w:val="22"/>
          <w:szCs w:val="22"/>
        </w:rPr>
        <w:t>zákona</w:t>
      </w:r>
      <w:proofErr w:type="gramEnd"/>
      <w:r>
        <w:rPr>
          <w:rFonts w:ascii="Cambria" w:hAnsi="Cambria"/>
          <w:sz w:val="22"/>
          <w:szCs w:val="22"/>
        </w:rPr>
        <w:t xml:space="preserve"> č. 89/2012 Sb., občanský zákoník, ve znění pozdějších předpisů, a dále dle zák. 121/2000 Sb., o právu autorském, o právech souvisejících s právem autorským </w:t>
      </w:r>
      <w:proofErr w:type="gramStart"/>
      <w:r>
        <w:rPr>
          <w:rFonts w:ascii="Cambria" w:hAnsi="Cambria"/>
          <w:sz w:val="22"/>
          <w:szCs w:val="22"/>
        </w:rPr>
        <w:t>a</w:t>
      </w:r>
      <w:proofErr w:type="gramEnd"/>
      <w:r>
        <w:rPr>
          <w:rFonts w:ascii="Cambria" w:hAnsi="Cambria"/>
          <w:sz w:val="22"/>
          <w:szCs w:val="22"/>
        </w:rPr>
        <w:t xml:space="preserve"> o změně souvisejících zákonů (autorský zákon) mezi těmito stranami:</w:t>
      </w:r>
    </w:p>
    <w:p w:rsidR="005F15F8" w:rsidRDefault="005F15F8">
      <w:pPr>
        <w:jc w:val="center"/>
        <w:outlineLvl w:val="0"/>
        <w:rPr>
          <w:rFonts w:ascii="Cambria" w:eastAsia="Cambria" w:hAnsi="Cambria" w:cs="Cambria"/>
          <w:b/>
          <w:bCs/>
          <w:sz w:val="22"/>
          <w:szCs w:val="22"/>
          <w:u w:val="single"/>
        </w:rPr>
      </w:pPr>
    </w:p>
    <w:p w:rsidR="005F15F8" w:rsidRDefault="005F15F8">
      <w:pPr>
        <w:jc w:val="center"/>
        <w:rPr>
          <w:rFonts w:ascii="Cambria" w:eastAsia="Cambria" w:hAnsi="Cambria" w:cs="Cambria"/>
          <w:b/>
          <w:bCs/>
          <w:sz w:val="22"/>
          <w:szCs w:val="22"/>
          <w:u w:val="single"/>
        </w:rPr>
      </w:pPr>
    </w:p>
    <w:p w:rsidR="005F15F8" w:rsidRDefault="00A60433">
      <w:pPr>
        <w:rPr>
          <w:rFonts w:ascii="Cambria" w:eastAsia="Cambria" w:hAnsi="Cambria" w:cs="Cambria"/>
          <w:b/>
          <w:bCs/>
          <w:sz w:val="22"/>
          <w:szCs w:val="22"/>
        </w:rPr>
      </w:pPr>
      <w:r>
        <w:rPr>
          <w:rFonts w:ascii="Cambria" w:hAnsi="Cambria"/>
          <w:b/>
          <w:bCs/>
          <w:sz w:val="22"/>
          <w:szCs w:val="22"/>
        </w:rPr>
        <w:t xml:space="preserve">Česká filharmonie </w:t>
      </w:r>
    </w:p>
    <w:p w:rsidR="005F15F8" w:rsidRDefault="00A60433">
      <w:pPr>
        <w:rPr>
          <w:rFonts w:ascii="Cambria" w:eastAsia="Cambria" w:hAnsi="Cambria" w:cs="Cambria"/>
          <w:b/>
          <w:bCs/>
          <w:sz w:val="22"/>
          <w:szCs w:val="22"/>
        </w:rPr>
      </w:pPr>
      <w:r>
        <w:rPr>
          <w:rFonts w:ascii="Cambria" w:hAnsi="Cambria"/>
          <w:b/>
          <w:bCs/>
          <w:sz w:val="22"/>
          <w:szCs w:val="22"/>
        </w:rPr>
        <w:t>Galerie Rudolfinum</w:t>
      </w:r>
    </w:p>
    <w:p w:rsidR="005F15F8" w:rsidRDefault="00A60433">
      <w:pPr>
        <w:rPr>
          <w:rFonts w:ascii="Cambria" w:eastAsia="Cambria" w:hAnsi="Cambria" w:cs="Cambria"/>
          <w:sz w:val="22"/>
          <w:szCs w:val="22"/>
        </w:rPr>
      </w:pPr>
      <w:proofErr w:type="gramStart"/>
      <w:r>
        <w:rPr>
          <w:rFonts w:ascii="Cambria" w:hAnsi="Cambria"/>
          <w:sz w:val="22"/>
          <w:szCs w:val="22"/>
        </w:rPr>
        <w:t>se</w:t>
      </w:r>
      <w:proofErr w:type="gramEnd"/>
      <w:r>
        <w:rPr>
          <w:rFonts w:ascii="Cambria" w:hAnsi="Cambria"/>
          <w:sz w:val="22"/>
          <w:szCs w:val="22"/>
        </w:rPr>
        <w:t xml:space="preserve"> sídlem: Alšovo nábřeží 12, 110 01 Praha 1</w:t>
      </w:r>
      <w:r>
        <w:rPr>
          <w:rFonts w:ascii="Cambria" w:eastAsia="Cambria" w:hAnsi="Cambria" w:cs="Cambria"/>
          <w:sz w:val="22"/>
          <w:szCs w:val="22"/>
        </w:rPr>
        <w:br/>
      </w:r>
      <w:r>
        <w:rPr>
          <w:rFonts w:ascii="Cambria" w:hAnsi="Cambria"/>
          <w:sz w:val="22"/>
          <w:szCs w:val="22"/>
        </w:rPr>
        <w:t xml:space="preserve">zastoupená generálním ředitelem: </w:t>
      </w:r>
      <w:r w:rsidR="002241BA">
        <w:rPr>
          <w:rFonts w:ascii="Georgia" w:hAnsi="Georgia" w:cs="Arial"/>
          <w:b/>
          <w:highlight w:val="black"/>
        </w:rPr>
        <w:t>xxx</w:t>
      </w:r>
      <w:r>
        <w:rPr>
          <w:rFonts w:ascii="Cambria" w:hAnsi="Cambria"/>
          <w:sz w:val="22"/>
          <w:szCs w:val="22"/>
        </w:rPr>
        <w:t xml:space="preserve">. </w:t>
      </w:r>
    </w:p>
    <w:p w:rsidR="005F15F8" w:rsidRDefault="00A60433">
      <w:pPr>
        <w:rPr>
          <w:rFonts w:ascii="Cambria" w:eastAsia="Cambria" w:hAnsi="Cambria" w:cs="Cambria"/>
          <w:sz w:val="22"/>
          <w:szCs w:val="22"/>
        </w:rPr>
      </w:pPr>
      <w:r>
        <w:rPr>
          <w:rFonts w:ascii="Cambria" w:hAnsi="Cambria"/>
          <w:sz w:val="22"/>
          <w:szCs w:val="22"/>
        </w:rPr>
        <w:t>Galerie Rudolfinum zastoupena ředitelem</w:t>
      </w:r>
      <w:r w:rsidR="002241BA">
        <w:rPr>
          <w:rFonts w:ascii="Georgia" w:hAnsi="Georgia" w:cs="Arial"/>
          <w:b/>
          <w:highlight w:val="black"/>
        </w:rPr>
        <w:t>xxx</w:t>
      </w:r>
    </w:p>
    <w:p w:rsidR="005F15F8" w:rsidRDefault="00A60433">
      <w:pPr>
        <w:rPr>
          <w:rFonts w:ascii="Cambria" w:eastAsia="Cambria" w:hAnsi="Cambria" w:cs="Cambria"/>
          <w:sz w:val="22"/>
          <w:szCs w:val="22"/>
        </w:rPr>
      </w:pPr>
      <w:r>
        <w:rPr>
          <w:rFonts w:ascii="Cambria" w:hAnsi="Cambria"/>
          <w:sz w:val="22"/>
          <w:szCs w:val="22"/>
        </w:rPr>
        <w:t>IČ: 00023264</w:t>
      </w:r>
    </w:p>
    <w:p w:rsidR="005F15F8" w:rsidRDefault="00A60433">
      <w:pPr>
        <w:rPr>
          <w:rFonts w:ascii="Cambria" w:eastAsia="Cambria" w:hAnsi="Cambria" w:cs="Cambria"/>
          <w:sz w:val="22"/>
          <w:szCs w:val="22"/>
        </w:rPr>
      </w:pPr>
      <w:r>
        <w:rPr>
          <w:rFonts w:ascii="Cambria" w:hAnsi="Cambria"/>
          <w:sz w:val="22"/>
          <w:szCs w:val="22"/>
        </w:rPr>
        <w:t>DIČ: CZ00023264</w:t>
      </w:r>
    </w:p>
    <w:p w:rsidR="005F15F8" w:rsidRDefault="00A60433">
      <w:pPr>
        <w:rPr>
          <w:rFonts w:ascii="Cambria" w:eastAsia="Cambria" w:hAnsi="Cambria" w:cs="Cambria"/>
          <w:sz w:val="22"/>
          <w:szCs w:val="22"/>
        </w:rPr>
      </w:pPr>
      <w:proofErr w:type="gramStart"/>
      <w:r>
        <w:rPr>
          <w:rFonts w:ascii="Cambria" w:hAnsi="Cambria"/>
          <w:sz w:val="22"/>
          <w:szCs w:val="22"/>
        </w:rPr>
        <w:t>číslo</w:t>
      </w:r>
      <w:proofErr w:type="gramEnd"/>
      <w:r>
        <w:rPr>
          <w:rFonts w:ascii="Cambria" w:hAnsi="Cambria"/>
          <w:sz w:val="22"/>
          <w:szCs w:val="22"/>
        </w:rPr>
        <w:t xml:space="preserve"> bankovního účtu: 12934011/0710</w:t>
      </w:r>
    </w:p>
    <w:p w:rsidR="005F15F8" w:rsidRDefault="00A60433">
      <w:pPr>
        <w:rPr>
          <w:rFonts w:ascii="Cambria" w:eastAsia="Cambria" w:hAnsi="Cambria" w:cs="Cambria"/>
          <w:sz w:val="22"/>
          <w:szCs w:val="22"/>
        </w:rPr>
      </w:pPr>
      <w:r>
        <w:rPr>
          <w:rFonts w:ascii="Cambria" w:hAnsi="Cambria"/>
          <w:sz w:val="22"/>
          <w:szCs w:val="22"/>
        </w:rPr>
        <w:t xml:space="preserve"> (</w:t>
      </w:r>
      <w:proofErr w:type="gramStart"/>
      <w:r>
        <w:rPr>
          <w:rFonts w:ascii="Cambria" w:hAnsi="Cambria"/>
          <w:sz w:val="22"/>
          <w:szCs w:val="22"/>
        </w:rPr>
        <w:t>dále</w:t>
      </w:r>
      <w:proofErr w:type="gramEnd"/>
      <w:r>
        <w:rPr>
          <w:rFonts w:ascii="Cambria" w:hAnsi="Cambria"/>
          <w:sz w:val="22"/>
          <w:szCs w:val="22"/>
        </w:rPr>
        <w:t xml:space="preserve"> též jako „</w:t>
      </w:r>
      <w:r>
        <w:rPr>
          <w:rFonts w:ascii="Cambria" w:hAnsi="Cambria"/>
          <w:b/>
          <w:bCs/>
          <w:sz w:val="22"/>
          <w:szCs w:val="22"/>
        </w:rPr>
        <w:t>objednatel</w:t>
      </w:r>
      <w:r>
        <w:rPr>
          <w:rFonts w:ascii="Cambria" w:hAnsi="Cambria"/>
          <w:sz w:val="22"/>
          <w:szCs w:val="22"/>
        </w:rPr>
        <w:t>“ nebo „</w:t>
      </w:r>
      <w:r>
        <w:rPr>
          <w:rFonts w:ascii="Cambria" w:hAnsi="Cambria"/>
          <w:b/>
          <w:bCs/>
          <w:sz w:val="22"/>
          <w:szCs w:val="22"/>
        </w:rPr>
        <w:t>Galerie Rudolfinum</w:t>
      </w:r>
      <w:r>
        <w:rPr>
          <w:rFonts w:ascii="Cambria" w:hAnsi="Cambria"/>
          <w:sz w:val="22"/>
          <w:szCs w:val="22"/>
        </w:rPr>
        <w:t xml:space="preserve">“) </w:t>
      </w:r>
    </w:p>
    <w:p w:rsidR="005F15F8" w:rsidRDefault="005F15F8">
      <w:pPr>
        <w:rPr>
          <w:rFonts w:ascii="Cambria" w:eastAsia="Cambria" w:hAnsi="Cambria" w:cs="Cambria"/>
          <w:sz w:val="22"/>
          <w:szCs w:val="22"/>
        </w:rPr>
      </w:pPr>
    </w:p>
    <w:p w:rsidR="005F15F8" w:rsidRDefault="00A60433">
      <w:pPr>
        <w:rPr>
          <w:rFonts w:ascii="Cambria" w:eastAsia="Cambria" w:hAnsi="Cambria" w:cs="Cambria"/>
          <w:sz w:val="22"/>
          <w:szCs w:val="22"/>
        </w:rPr>
      </w:pPr>
      <w:proofErr w:type="gramStart"/>
      <w:r>
        <w:rPr>
          <w:rFonts w:ascii="Cambria" w:hAnsi="Cambria"/>
          <w:sz w:val="22"/>
          <w:szCs w:val="22"/>
        </w:rPr>
        <w:t>a</w:t>
      </w:r>
      <w:proofErr w:type="gramEnd"/>
    </w:p>
    <w:p w:rsidR="005F15F8" w:rsidRPr="00903FBB" w:rsidRDefault="00A60433" w:rsidP="064E39CB">
      <w:pPr>
        <w:rPr>
          <w:rFonts w:ascii="Cambria" w:hAnsi="Cambria"/>
          <w:b/>
          <w:bCs/>
          <w:sz w:val="22"/>
          <w:szCs w:val="22"/>
          <w:shd w:val="clear" w:color="auto" w:fill="FFFF00"/>
        </w:rPr>
      </w:pPr>
      <w:r>
        <w:br/>
      </w:r>
      <w:r w:rsidR="3F31140B" w:rsidRPr="001B79CA">
        <w:rPr>
          <w:rFonts w:ascii="Cambria" w:hAnsi="Cambria"/>
          <w:b/>
          <w:bCs/>
          <w:sz w:val="22"/>
          <w:szCs w:val="22"/>
        </w:rPr>
        <w:t>FORMATA</w:t>
      </w:r>
      <w:r w:rsidR="001B79CA" w:rsidRPr="001B79CA">
        <w:rPr>
          <w:rFonts w:ascii="Cambria" w:hAnsi="Cambria"/>
          <w:b/>
          <w:bCs/>
          <w:sz w:val="22"/>
          <w:szCs w:val="22"/>
        </w:rPr>
        <w:t xml:space="preserve"> v</w:t>
      </w:r>
      <w:r w:rsidR="001B79CA">
        <w:rPr>
          <w:rFonts w:ascii="Cambria" w:hAnsi="Cambria"/>
          <w:b/>
          <w:bCs/>
          <w:sz w:val="22"/>
          <w:szCs w:val="22"/>
        </w:rPr>
        <w:t xml:space="preserve"> </w:t>
      </w:r>
      <w:r w:rsidR="001B79CA" w:rsidRPr="001B79CA">
        <w:rPr>
          <w:rFonts w:ascii="Cambria" w:hAnsi="Cambria"/>
          <w:b/>
          <w:bCs/>
          <w:sz w:val="22"/>
          <w:szCs w:val="22"/>
        </w:rPr>
        <w:t>.o</w:t>
      </w:r>
      <w:r w:rsidR="001B79CA">
        <w:rPr>
          <w:rFonts w:ascii="Cambria" w:hAnsi="Cambria"/>
          <w:b/>
          <w:bCs/>
          <w:sz w:val="22"/>
          <w:szCs w:val="22"/>
        </w:rPr>
        <w:t xml:space="preserve"> </w:t>
      </w:r>
      <w:r w:rsidR="001B79CA" w:rsidRPr="001B79CA">
        <w:rPr>
          <w:rFonts w:ascii="Cambria" w:hAnsi="Cambria"/>
          <w:b/>
          <w:bCs/>
          <w:sz w:val="22"/>
          <w:szCs w:val="22"/>
        </w:rPr>
        <w:t>.s.</w:t>
      </w:r>
    </w:p>
    <w:p w:rsidR="001B79CA" w:rsidRDefault="00A60433" w:rsidP="001B79CA">
      <w:pPr>
        <w:rPr>
          <w:rFonts w:ascii="Cambria" w:hAnsi="Cambria"/>
          <w:sz w:val="22"/>
          <w:szCs w:val="22"/>
          <w:lang w:val="cs-CZ"/>
        </w:rPr>
      </w:pPr>
      <w:proofErr w:type="gramStart"/>
      <w:r>
        <w:rPr>
          <w:rFonts w:ascii="Cambria" w:hAnsi="Cambria"/>
          <w:sz w:val="22"/>
          <w:szCs w:val="22"/>
        </w:rPr>
        <w:t>se</w:t>
      </w:r>
      <w:proofErr w:type="gramEnd"/>
      <w:r>
        <w:rPr>
          <w:rFonts w:ascii="Cambria" w:hAnsi="Cambria"/>
          <w:sz w:val="22"/>
          <w:szCs w:val="22"/>
        </w:rPr>
        <w:t xml:space="preserve"> sídlem: </w:t>
      </w:r>
      <w:r w:rsidRPr="001B79CA">
        <w:rPr>
          <w:rFonts w:ascii="Cambria" w:hAnsi="Cambria"/>
          <w:sz w:val="22"/>
          <w:szCs w:val="22"/>
          <w:lang w:val="cs-CZ"/>
        </w:rPr>
        <w:t>Darwinova 1785/13</w:t>
      </w:r>
      <w:r>
        <w:rPr>
          <w:rFonts w:ascii="Cambria" w:hAnsi="Cambria"/>
          <w:sz w:val="22"/>
          <w:szCs w:val="22"/>
          <w:lang w:val="cs-CZ"/>
        </w:rPr>
        <w:t xml:space="preserve">, </w:t>
      </w:r>
      <w:r w:rsidRPr="001B79CA">
        <w:rPr>
          <w:rFonts w:ascii="Cambria" w:hAnsi="Cambria"/>
          <w:sz w:val="22"/>
          <w:szCs w:val="22"/>
          <w:lang w:val="cs-CZ"/>
        </w:rPr>
        <w:t>143 00 Praha 4-Modřany</w:t>
      </w:r>
    </w:p>
    <w:p w:rsidR="001B79CA" w:rsidRPr="001B79CA" w:rsidRDefault="00A60433" w:rsidP="001B79CA">
      <w:pPr>
        <w:rPr>
          <w:rFonts w:ascii="Cambria" w:hAnsi="Cambria"/>
          <w:sz w:val="22"/>
          <w:szCs w:val="22"/>
          <w:lang w:val="cs-CZ"/>
        </w:rPr>
      </w:pPr>
      <w:r>
        <w:rPr>
          <w:rFonts w:ascii="Cambria" w:hAnsi="Cambria"/>
          <w:sz w:val="22"/>
          <w:szCs w:val="22"/>
          <w:lang w:val="cs-CZ"/>
        </w:rPr>
        <w:t xml:space="preserve">Zastoupená: </w:t>
      </w:r>
      <w:proofErr w:type="gramStart"/>
      <w:r w:rsidR="002241BA">
        <w:rPr>
          <w:rFonts w:ascii="Georgia" w:hAnsi="Georgia" w:cs="Arial"/>
          <w:b/>
          <w:highlight w:val="black"/>
        </w:rPr>
        <w:t>xxx</w:t>
      </w:r>
      <w:proofErr w:type="gramEnd"/>
      <w:r>
        <w:rPr>
          <w:rFonts w:ascii="Cambria" w:hAnsi="Cambria"/>
          <w:sz w:val="22"/>
          <w:szCs w:val="22"/>
          <w:lang w:val="cs-CZ"/>
        </w:rPr>
        <w:t>, společníkem</w:t>
      </w:r>
    </w:p>
    <w:p w:rsidR="005F15F8" w:rsidRPr="001B79CA" w:rsidRDefault="00A60433" w:rsidP="73180D47">
      <w:pPr>
        <w:rPr>
          <w:rFonts w:ascii="Cambria" w:hAnsi="Cambria"/>
          <w:sz w:val="22"/>
          <w:szCs w:val="22"/>
        </w:rPr>
      </w:pPr>
      <w:r w:rsidRPr="001B79CA">
        <w:rPr>
          <w:rFonts w:ascii="Cambria" w:hAnsi="Cambria"/>
          <w:sz w:val="22"/>
          <w:szCs w:val="22"/>
        </w:rPr>
        <w:t xml:space="preserve">DIČ: </w:t>
      </w:r>
      <w:r w:rsidR="001B79CA" w:rsidRPr="001B79CA">
        <w:rPr>
          <w:rFonts w:ascii="Cambria" w:hAnsi="Cambria"/>
          <w:sz w:val="22"/>
          <w:szCs w:val="22"/>
        </w:rPr>
        <w:t>CZ</w:t>
      </w:r>
      <w:r w:rsidR="001B79CA">
        <w:rPr>
          <w:rFonts w:ascii="Cambria" w:hAnsi="Cambria"/>
          <w:sz w:val="22"/>
          <w:szCs w:val="22"/>
        </w:rPr>
        <w:t>2</w:t>
      </w:r>
      <w:r w:rsidR="001B79CA" w:rsidRPr="001B79CA">
        <w:rPr>
          <w:rFonts w:ascii="Cambria" w:hAnsi="Cambria"/>
          <w:sz w:val="22"/>
          <w:szCs w:val="22"/>
        </w:rPr>
        <w:t>5651153</w:t>
      </w:r>
    </w:p>
    <w:p w:rsidR="005F15F8" w:rsidRPr="001B79CA" w:rsidRDefault="00A60433" w:rsidP="73180D47">
      <w:pPr>
        <w:rPr>
          <w:rFonts w:ascii="Cambria" w:hAnsi="Cambria"/>
          <w:sz w:val="22"/>
          <w:szCs w:val="22"/>
        </w:rPr>
      </w:pPr>
      <w:r w:rsidRPr="001B79CA">
        <w:rPr>
          <w:rFonts w:ascii="Cambria" w:hAnsi="Cambria"/>
          <w:sz w:val="22"/>
          <w:szCs w:val="22"/>
        </w:rPr>
        <w:t>IČ:</w:t>
      </w:r>
      <w:r w:rsidR="001B79CA" w:rsidRPr="001B79CA">
        <w:rPr>
          <w:rFonts w:ascii="Cambria" w:hAnsi="Cambria"/>
          <w:sz w:val="22"/>
          <w:szCs w:val="22"/>
        </w:rPr>
        <w:t xml:space="preserve"> 25651153</w:t>
      </w:r>
    </w:p>
    <w:p w:rsidR="005F15F8" w:rsidRPr="00903FBB" w:rsidRDefault="00A60433" w:rsidP="73180D47">
      <w:pPr>
        <w:rPr>
          <w:rFonts w:ascii="Cambria" w:hAnsi="Cambria"/>
          <w:sz w:val="22"/>
          <w:szCs w:val="22"/>
          <w:highlight w:val="yellow"/>
        </w:rPr>
      </w:pPr>
      <w:r w:rsidRPr="73180D47">
        <w:rPr>
          <w:rFonts w:ascii="Cambria" w:hAnsi="Cambria"/>
          <w:sz w:val="22"/>
          <w:szCs w:val="22"/>
        </w:rPr>
        <w:t xml:space="preserve">Číslo účtu: </w:t>
      </w:r>
    </w:p>
    <w:p w:rsidR="005F15F8" w:rsidRPr="00381097" w:rsidRDefault="00A60433" w:rsidP="73180D47">
      <w:pPr>
        <w:rPr>
          <w:rFonts w:ascii="Cambria" w:eastAsia="Cambria" w:hAnsi="Cambria" w:cs="Cambria"/>
          <w:sz w:val="22"/>
          <w:szCs w:val="22"/>
          <w:highlight w:val="yellow"/>
        </w:rPr>
      </w:pPr>
      <w:r w:rsidRPr="73180D47">
        <w:rPr>
          <w:rFonts w:ascii="Cambria" w:hAnsi="Cambria"/>
          <w:sz w:val="22"/>
          <w:szCs w:val="22"/>
        </w:rPr>
        <w:t xml:space="preserve">Plátce DPH: </w:t>
      </w:r>
      <w:r w:rsidR="001B79CA">
        <w:rPr>
          <w:rFonts w:ascii="Cambria" w:hAnsi="Cambria"/>
          <w:sz w:val="22"/>
          <w:szCs w:val="22"/>
        </w:rPr>
        <w:t>ANO</w:t>
      </w:r>
      <w:r>
        <w:br/>
      </w:r>
      <w:r w:rsidRPr="73180D47">
        <w:rPr>
          <w:rFonts w:ascii="Cambria" w:hAnsi="Cambria"/>
          <w:sz w:val="22"/>
          <w:szCs w:val="22"/>
        </w:rPr>
        <w:t xml:space="preserve"> (dále jen</w:t>
      </w:r>
      <w:r w:rsidRPr="73180D47">
        <w:rPr>
          <w:rFonts w:ascii="Cambria" w:hAnsi="Cambria"/>
          <w:b/>
          <w:bCs/>
          <w:sz w:val="22"/>
          <w:szCs w:val="22"/>
        </w:rPr>
        <w:t xml:space="preserve"> „autor“</w:t>
      </w:r>
      <w:r w:rsidRPr="73180D47">
        <w:rPr>
          <w:rFonts w:ascii="Cambria" w:hAnsi="Cambria"/>
          <w:sz w:val="22"/>
          <w:szCs w:val="22"/>
        </w:rPr>
        <w:t>)</w:t>
      </w:r>
    </w:p>
    <w:p w:rsidR="005F15F8" w:rsidRPr="00381097" w:rsidRDefault="00A60433">
      <w:pPr>
        <w:rPr>
          <w:rFonts w:ascii="Cambria" w:eastAsia="Cambria" w:hAnsi="Cambria" w:cs="Cambria"/>
          <w:b/>
          <w:bCs/>
          <w:sz w:val="22"/>
          <w:szCs w:val="22"/>
        </w:rPr>
      </w:pPr>
      <w:r w:rsidRPr="00381097">
        <w:rPr>
          <w:rFonts w:ascii="Cambria" w:hAnsi="Cambria"/>
          <w:b/>
          <w:bCs/>
          <w:sz w:val="22"/>
          <w:szCs w:val="22"/>
        </w:rPr>
        <w:t xml:space="preserve">                          </w:t>
      </w:r>
    </w:p>
    <w:p w:rsidR="005F15F8" w:rsidRPr="00381097" w:rsidRDefault="00A60433">
      <w:pPr>
        <w:rPr>
          <w:rFonts w:ascii="Cambria" w:eastAsia="Cambria" w:hAnsi="Cambria" w:cs="Cambria"/>
          <w:b/>
          <w:bCs/>
          <w:sz w:val="22"/>
          <w:szCs w:val="22"/>
        </w:rPr>
      </w:pPr>
      <w:r w:rsidRPr="00381097">
        <w:rPr>
          <w:rFonts w:ascii="Cambria" w:hAnsi="Cambria"/>
          <w:b/>
          <w:bCs/>
          <w:sz w:val="22"/>
          <w:szCs w:val="22"/>
        </w:rPr>
        <w:t xml:space="preserve">                          </w:t>
      </w:r>
    </w:p>
    <w:p w:rsidR="005F15F8" w:rsidRPr="00381097" w:rsidRDefault="005F15F8">
      <w:pPr>
        <w:rPr>
          <w:rFonts w:ascii="Cambria" w:eastAsia="Cambria" w:hAnsi="Cambria" w:cs="Cambria"/>
          <w:b/>
          <w:bCs/>
          <w:sz w:val="22"/>
          <w:szCs w:val="22"/>
        </w:rPr>
      </w:pPr>
    </w:p>
    <w:p w:rsidR="005F15F8" w:rsidRPr="00381097" w:rsidRDefault="00A60433">
      <w:pPr>
        <w:jc w:val="center"/>
        <w:outlineLvl w:val="0"/>
        <w:rPr>
          <w:rFonts w:ascii="Cambria" w:eastAsia="Cambria" w:hAnsi="Cambria" w:cs="Cambria"/>
          <w:b/>
          <w:bCs/>
          <w:sz w:val="22"/>
          <w:szCs w:val="22"/>
        </w:rPr>
      </w:pPr>
      <w:r w:rsidRPr="00381097">
        <w:rPr>
          <w:rFonts w:ascii="Cambria" w:hAnsi="Cambria"/>
          <w:b/>
          <w:bCs/>
          <w:sz w:val="22"/>
          <w:szCs w:val="22"/>
        </w:rPr>
        <w:t>I. Předmět smlouvy</w:t>
      </w:r>
    </w:p>
    <w:p w:rsidR="005F15F8" w:rsidRPr="00381097" w:rsidRDefault="005F15F8">
      <w:pPr>
        <w:jc w:val="center"/>
        <w:rPr>
          <w:rFonts w:ascii="Cambria" w:eastAsia="Cambria" w:hAnsi="Cambria" w:cs="Cambria"/>
          <w:b/>
          <w:bCs/>
          <w:sz w:val="22"/>
          <w:szCs w:val="22"/>
        </w:rPr>
      </w:pPr>
    </w:p>
    <w:p w:rsidR="005F15F8" w:rsidRDefault="00A60433">
      <w:pPr>
        <w:numPr>
          <w:ilvl w:val="0"/>
          <w:numId w:val="2"/>
        </w:numPr>
        <w:jc w:val="both"/>
        <w:rPr>
          <w:rFonts w:ascii="Cambria" w:hAnsi="Cambria"/>
          <w:sz w:val="22"/>
          <w:szCs w:val="22"/>
        </w:rPr>
      </w:pPr>
      <w:r w:rsidRPr="73180D47">
        <w:rPr>
          <w:rFonts w:ascii="Cambria" w:hAnsi="Cambria"/>
          <w:sz w:val="22"/>
          <w:szCs w:val="22"/>
        </w:rPr>
        <w:t xml:space="preserve">Předmětem této smlouvy je závazek autora vytvořit pro objednatele, Galerii Rudolfinum, autorské dílo: grafické zpracování tiskovin a propagačních materiálů k výstavě </w:t>
      </w:r>
      <w:r w:rsidR="59DCE5AC" w:rsidRPr="73180D47">
        <w:rPr>
          <w:rFonts w:ascii="Cambria" w:hAnsi="Cambria"/>
          <w:sz w:val="22"/>
          <w:szCs w:val="22"/>
        </w:rPr>
        <w:t>Poetics of Encryption</w:t>
      </w:r>
      <w:r w:rsidR="007866B3">
        <w:rPr>
          <w:rFonts w:ascii="Cambria" w:hAnsi="Cambria"/>
          <w:sz w:val="22"/>
          <w:szCs w:val="22"/>
        </w:rPr>
        <w:t>, která proběhne v Galerii Rudolfinum</w:t>
      </w:r>
      <w:r w:rsidR="59DCE5AC" w:rsidRPr="73180D47">
        <w:rPr>
          <w:rFonts w:ascii="Cambria" w:hAnsi="Cambria"/>
          <w:sz w:val="22"/>
          <w:szCs w:val="22"/>
        </w:rPr>
        <w:t xml:space="preserve"> </w:t>
      </w:r>
      <w:proofErr w:type="gramStart"/>
      <w:r w:rsidR="00381097" w:rsidRPr="73180D47">
        <w:rPr>
          <w:rFonts w:ascii="Cambria" w:hAnsi="Cambria"/>
          <w:b/>
          <w:bCs/>
          <w:sz w:val="22"/>
          <w:szCs w:val="22"/>
        </w:rPr>
        <w:t>od</w:t>
      </w:r>
      <w:proofErr w:type="gramEnd"/>
      <w:r w:rsidR="00381097" w:rsidRPr="73180D47">
        <w:rPr>
          <w:rFonts w:ascii="Cambria" w:hAnsi="Cambria"/>
          <w:b/>
          <w:bCs/>
          <w:sz w:val="22"/>
          <w:szCs w:val="22"/>
        </w:rPr>
        <w:t xml:space="preserve"> </w:t>
      </w:r>
      <w:r w:rsidR="3CEBBB64" w:rsidRPr="73180D47">
        <w:rPr>
          <w:rFonts w:ascii="Cambria" w:hAnsi="Cambria"/>
          <w:b/>
          <w:bCs/>
          <w:sz w:val="22"/>
          <w:szCs w:val="22"/>
        </w:rPr>
        <w:t>12</w:t>
      </w:r>
      <w:r w:rsidRPr="73180D47">
        <w:rPr>
          <w:rFonts w:ascii="Cambria" w:hAnsi="Cambria"/>
          <w:b/>
          <w:bCs/>
          <w:sz w:val="22"/>
          <w:szCs w:val="22"/>
        </w:rPr>
        <w:t xml:space="preserve">. </w:t>
      </w:r>
      <w:proofErr w:type="gramStart"/>
      <w:r w:rsidR="0CED131C" w:rsidRPr="73180D47">
        <w:rPr>
          <w:rFonts w:ascii="Cambria" w:hAnsi="Cambria"/>
          <w:b/>
          <w:bCs/>
          <w:sz w:val="22"/>
          <w:szCs w:val="22"/>
        </w:rPr>
        <w:t>února</w:t>
      </w:r>
      <w:proofErr w:type="gramEnd"/>
      <w:r w:rsidRPr="73180D47">
        <w:rPr>
          <w:rFonts w:ascii="Cambria" w:hAnsi="Cambria"/>
          <w:b/>
          <w:bCs/>
          <w:sz w:val="22"/>
          <w:szCs w:val="22"/>
        </w:rPr>
        <w:t xml:space="preserve"> </w:t>
      </w:r>
      <w:r w:rsidR="00381097" w:rsidRPr="73180D47">
        <w:rPr>
          <w:rFonts w:ascii="Cambria" w:hAnsi="Cambria"/>
          <w:b/>
          <w:bCs/>
          <w:sz w:val="22"/>
          <w:szCs w:val="22"/>
        </w:rPr>
        <w:t>202</w:t>
      </w:r>
      <w:r w:rsidR="5A8B8F40" w:rsidRPr="73180D47">
        <w:rPr>
          <w:rFonts w:ascii="Cambria" w:hAnsi="Cambria"/>
          <w:b/>
          <w:bCs/>
          <w:sz w:val="22"/>
          <w:szCs w:val="22"/>
        </w:rPr>
        <w:t>5</w:t>
      </w:r>
      <w:r w:rsidR="00381097" w:rsidRPr="73180D47">
        <w:rPr>
          <w:rFonts w:ascii="Cambria" w:hAnsi="Cambria"/>
          <w:b/>
          <w:bCs/>
          <w:sz w:val="22"/>
          <w:szCs w:val="22"/>
        </w:rPr>
        <w:t xml:space="preserve"> do </w:t>
      </w:r>
      <w:r w:rsidR="3F9FFFAD" w:rsidRPr="73180D47">
        <w:rPr>
          <w:rFonts w:ascii="Cambria" w:hAnsi="Cambria"/>
          <w:b/>
          <w:bCs/>
          <w:sz w:val="22"/>
          <w:szCs w:val="22"/>
        </w:rPr>
        <w:t>11.</w:t>
      </w:r>
      <w:r w:rsidRPr="73180D47">
        <w:rPr>
          <w:rFonts w:ascii="Cambria" w:hAnsi="Cambria"/>
          <w:b/>
          <w:bCs/>
          <w:sz w:val="22"/>
          <w:szCs w:val="22"/>
        </w:rPr>
        <w:t xml:space="preserve"> </w:t>
      </w:r>
      <w:proofErr w:type="gramStart"/>
      <w:r w:rsidR="393696B3" w:rsidRPr="73180D47">
        <w:rPr>
          <w:rFonts w:ascii="Cambria" w:hAnsi="Cambria"/>
          <w:b/>
          <w:bCs/>
          <w:sz w:val="22"/>
          <w:szCs w:val="22"/>
        </w:rPr>
        <w:t>května</w:t>
      </w:r>
      <w:proofErr w:type="gramEnd"/>
      <w:r w:rsidR="00381097" w:rsidRPr="73180D47">
        <w:rPr>
          <w:rFonts w:ascii="Cambria" w:hAnsi="Cambria"/>
          <w:b/>
          <w:bCs/>
          <w:sz w:val="22"/>
          <w:szCs w:val="22"/>
        </w:rPr>
        <w:t xml:space="preserve"> </w:t>
      </w:r>
      <w:r w:rsidRPr="73180D47">
        <w:rPr>
          <w:rFonts w:ascii="Cambria" w:hAnsi="Cambria"/>
          <w:b/>
          <w:bCs/>
          <w:sz w:val="22"/>
          <w:szCs w:val="22"/>
        </w:rPr>
        <w:t>2025,</w:t>
      </w:r>
      <w:r w:rsidRPr="73180D47">
        <w:rPr>
          <w:rFonts w:ascii="Cambria" w:hAnsi="Cambria"/>
          <w:sz w:val="22"/>
          <w:szCs w:val="22"/>
        </w:rPr>
        <w:t xml:space="preserve"> a to v rozsahu, způsobem a ve lhůtách určených v této smlouvě a jejích přílohách. </w:t>
      </w:r>
    </w:p>
    <w:p w:rsidR="005F15F8" w:rsidRDefault="005F15F8">
      <w:pPr>
        <w:ind w:left="720"/>
        <w:jc w:val="both"/>
        <w:rPr>
          <w:rFonts w:ascii="Cambria" w:eastAsia="Cambria" w:hAnsi="Cambria" w:cs="Cambria"/>
          <w:sz w:val="22"/>
          <w:szCs w:val="22"/>
        </w:rPr>
      </w:pPr>
    </w:p>
    <w:p w:rsidR="005F15F8" w:rsidRDefault="00A60433">
      <w:pPr>
        <w:numPr>
          <w:ilvl w:val="0"/>
          <w:numId w:val="2"/>
        </w:numPr>
        <w:jc w:val="both"/>
        <w:rPr>
          <w:rFonts w:ascii="Cambria" w:hAnsi="Cambria"/>
          <w:sz w:val="22"/>
          <w:szCs w:val="22"/>
        </w:rPr>
      </w:pPr>
      <w:r>
        <w:rPr>
          <w:rFonts w:ascii="Cambria" w:hAnsi="Cambria"/>
          <w:sz w:val="22"/>
          <w:szCs w:val="22"/>
        </w:rPr>
        <w:t xml:space="preserve">Předmětem této smlouvy je dále udělení výhradní licence k užití díla i jeho veškerých částí, </w:t>
      </w:r>
      <w:r>
        <w:rPr>
          <w:rFonts w:ascii="Cambria" w:eastAsia="Cambria" w:hAnsi="Cambria" w:cs="Cambria"/>
          <w:sz w:val="22"/>
          <w:szCs w:val="22"/>
        </w:rPr>
        <w:br/>
      </w:r>
      <w:r>
        <w:rPr>
          <w:rFonts w:ascii="Cambria" w:hAnsi="Cambria"/>
          <w:sz w:val="22"/>
          <w:szCs w:val="22"/>
        </w:rPr>
        <w:t xml:space="preserve">a to jak objednatelem, tak i třetími osobami, kterým objednatel v souladu s touto smlouvou udělí podlicenci nebo, kterým licenci zcela nebo zčásti postoupí. </w:t>
      </w:r>
    </w:p>
    <w:p w:rsidR="005F15F8" w:rsidRDefault="005F15F8">
      <w:pPr>
        <w:ind w:left="720"/>
        <w:jc w:val="both"/>
        <w:rPr>
          <w:rFonts w:ascii="Cambria" w:eastAsia="Cambria" w:hAnsi="Cambria" w:cs="Cambria"/>
          <w:sz w:val="22"/>
          <w:szCs w:val="22"/>
        </w:rPr>
      </w:pPr>
    </w:p>
    <w:p w:rsidR="005F15F8" w:rsidRDefault="00A60433">
      <w:pPr>
        <w:numPr>
          <w:ilvl w:val="0"/>
          <w:numId w:val="2"/>
        </w:numPr>
        <w:jc w:val="both"/>
        <w:rPr>
          <w:rFonts w:ascii="Cambria" w:hAnsi="Cambria"/>
          <w:sz w:val="22"/>
          <w:szCs w:val="22"/>
        </w:rPr>
      </w:pPr>
      <w:r>
        <w:rPr>
          <w:rFonts w:ascii="Cambria" w:hAnsi="Cambria"/>
          <w:sz w:val="22"/>
          <w:szCs w:val="22"/>
        </w:rPr>
        <w:t xml:space="preserve">Účelem této smlouvy je užití díla a všech jeho částí objednatelem ke komerčním účelům, a to zejména k označení, prezentaci a propagaci výstav Galerie Rudolfinum, specifikovaných </w:t>
      </w:r>
      <w:r>
        <w:rPr>
          <w:rFonts w:ascii="Cambria" w:eastAsia="Cambria" w:hAnsi="Cambria" w:cs="Cambria"/>
          <w:sz w:val="22"/>
          <w:szCs w:val="22"/>
        </w:rPr>
        <w:br/>
      </w:r>
      <w:r>
        <w:rPr>
          <w:rFonts w:ascii="Cambria" w:hAnsi="Cambria"/>
          <w:sz w:val="22"/>
          <w:szCs w:val="22"/>
        </w:rPr>
        <w:t>v čl. I.1 této smlouvy.</w:t>
      </w:r>
    </w:p>
    <w:p w:rsidR="005F15F8" w:rsidRDefault="005F15F8">
      <w:pPr>
        <w:ind w:left="720"/>
        <w:jc w:val="both"/>
        <w:rPr>
          <w:rFonts w:ascii="Cambria" w:eastAsia="Cambria" w:hAnsi="Cambria" w:cs="Cambria"/>
          <w:sz w:val="22"/>
          <w:szCs w:val="22"/>
        </w:rPr>
      </w:pPr>
    </w:p>
    <w:p w:rsidR="005F15F8" w:rsidRDefault="00A60433">
      <w:pPr>
        <w:numPr>
          <w:ilvl w:val="0"/>
          <w:numId w:val="2"/>
        </w:numPr>
        <w:jc w:val="both"/>
        <w:rPr>
          <w:rFonts w:ascii="Cambria" w:hAnsi="Cambria"/>
          <w:sz w:val="22"/>
          <w:szCs w:val="22"/>
        </w:rPr>
      </w:pPr>
      <w:r>
        <w:rPr>
          <w:rFonts w:ascii="Cambria" w:hAnsi="Cambria"/>
          <w:sz w:val="22"/>
          <w:szCs w:val="22"/>
        </w:rPr>
        <w:t xml:space="preserve">Autorským dílem (resp. autorskými díly) se rozumí v souhrnu všechna autorská díla, která tvoří součást díla, zejména díla výtvarná (malířská, grafická), díla fotografická nebo díla vyjádřená postupem podobným fotografii, díla slovesná apod., a to v takovém maximálním </w:t>
      </w:r>
      <w:r>
        <w:rPr>
          <w:rFonts w:ascii="Cambria" w:hAnsi="Cambria"/>
          <w:sz w:val="22"/>
          <w:szCs w:val="22"/>
        </w:rPr>
        <w:lastRenderedPageBreak/>
        <w:t>rozsahu, že kromě licence k výkonu práv autorů k těmto dílům není třeba získat žádné další oprávnění k užití díla podle této smlouvy od jiných nositelů práv autorských nebo práv s autorským právem souvisejících.</w:t>
      </w:r>
    </w:p>
    <w:p w:rsidR="005F15F8" w:rsidRDefault="005F15F8">
      <w:pPr>
        <w:ind w:left="720"/>
        <w:jc w:val="both"/>
        <w:rPr>
          <w:rFonts w:ascii="Cambria" w:eastAsia="Cambria" w:hAnsi="Cambria" w:cs="Cambria"/>
          <w:sz w:val="22"/>
          <w:szCs w:val="22"/>
        </w:rPr>
      </w:pPr>
    </w:p>
    <w:p w:rsidR="005F15F8" w:rsidRDefault="005F15F8">
      <w:pPr>
        <w:ind w:left="720"/>
        <w:jc w:val="both"/>
        <w:rPr>
          <w:rFonts w:ascii="Cambria" w:eastAsia="Cambria" w:hAnsi="Cambria" w:cs="Cambria"/>
          <w:sz w:val="22"/>
          <w:szCs w:val="22"/>
        </w:rPr>
      </w:pPr>
    </w:p>
    <w:p w:rsidR="005F15F8" w:rsidRDefault="00A60433">
      <w:pPr>
        <w:ind w:left="708"/>
        <w:jc w:val="center"/>
        <w:outlineLvl w:val="0"/>
        <w:rPr>
          <w:rFonts w:ascii="Cambria" w:eastAsia="Cambria" w:hAnsi="Cambria" w:cs="Cambria"/>
          <w:b/>
          <w:bCs/>
          <w:sz w:val="22"/>
          <w:szCs w:val="22"/>
        </w:rPr>
      </w:pPr>
      <w:r>
        <w:rPr>
          <w:rFonts w:ascii="Cambria" w:hAnsi="Cambria"/>
          <w:b/>
          <w:bCs/>
          <w:sz w:val="22"/>
          <w:szCs w:val="22"/>
        </w:rPr>
        <w:t>II. Práva a povinnosti autora</w:t>
      </w:r>
    </w:p>
    <w:p w:rsidR="005F15F8" w:rsidRDefault="005F15F8">
      <w:pPr>
        <w:jc w:val="center"/>
        <w:rPr>
          <w:rFonts w:ascii="Cambria" w:eastAsia="Cambria" w:hAnsi="Cambria" w:cs="Cambria"/>
          <w:b/>
          <w:bCs/>
          <w:sz w:val="22"/>
          <w:szCs w:val="22"/>
        </w:rPr>
      </w:pPr>
    </w:p>
    <w:p w:rsidR="005F15F8" w:rsidRDefault="00A60433">
      <w:pPr>
        <w:numPr>
          <w:ilvl w:val="0"/>
          <w:numId w:val="4"/>
        </w:numPr>
        <w:jc w:val="both"/>
        <w:rPr>
          <w:rFonts w:ascii="Cambria" w:hAnsi="Cambria"/>
          <w:sz w:val="22"/>
          <w:szCs w:val="22"/>
        </w:rPr>
      </w:pPr>
      <w:r>
        <w:rPr>
          <w:rFonts w:ascii="Cambria" w:hAnsi="Cambria"/>
          <w:sz w:val="22"/>
          <w:szCs w:val="22"/>
        </w:rPr>
        <w:t xml:space="preserve">   Autor se zavazuje pro objednatele vytvořit dílo </w:t>
      </w:r>
      <w:proofErr w:type="gramStart"/>
      <w:r>
        <w:rPr>
          <w:rFonts w:ascii="Cambria" w:hAnsi="Cambria"/>
          <w:sz w:val="22"/>
          <w:szCs w:val="22"/>
        </w:rPr>
        <w:t>na</w:t>
      </w:r>
      <w:proofErr w:type="gramEnd"/>
      <w:r>
        <w:rPr>
          <w:rFonts w:ascii="Cambria" w:hAnsi="Cambria"/>
          <w:sz w:val="22"/>
          <w:szCs w:val="22"/>
        </w:rPr>
        <w:t xml:space="preserve"> svůj náklad a na své nebezpečí v době sjednané dohodou smluvních stran</w:t>
      </w:r>
      <w:r>
        <w:rPr>
          <w:rFonts w:ascii="Cambria" w:hAnsi="Cambria"/>
          <w:i/>
          <w:iCs/>
          <w:sz w:val="22"/>
          <w:szCs w:val="22"/>
        </w:rPr>
        <w:t xml:space="preserve"> </w:t>
      </w:r>
      <w:r>
        <w:rPr>
          <w:rFonts w:ascii="Cambria" w:hAnsi="Cambria"/>
          <w:sz w:val="22"/>
          <w:szCs w:val="22"/>
        </w:rPr>
        <w:t xml:space="preserve">a je povinen ve sjednané době dílo předat objednateli. Rozsah díla (druhy jednotlivých tiskovin a propagačních materiálů), způsob a forma předání a termíny odevzdání díla jsou uvedeny v příloze č. 1 této smlouvy. </w:t>
      </w:r>
    </w:p>
    <w:p w:rsidR="005F15F8" w:rsidRDefault="005F15F8">
      <w:pPr>
        <w:ind w:left="851" w:hanging="425"/>
        <w:jc w:val="both"/>
        <w:rPr>
          <w:rFonts w:ascii="Cambria" w:eastAsia="Cambria" w:hAnsi="Cambria" w:cs="Cambria"/>
          <w:sz w:val="22"/>
          <w:szCs w:val="22"/>
        </w:rPr>
      </w:pPr>
    </w:p>
    <w:p w:rsidR="005F15F8" w:rsidRDefault="00A60433">
      <w:pPr>
        <w:numPr>
          <w:ilvl w:val="0"/>
          <w:numId w:val="4"/>
        </w:numPr>
        <w:jc w:val="both"/>
        <w:rPr>
          <w:rFonts w:ascii="Cambria" w:hAnsi="Cambria"/>
          <w:sz w:val="22"/>
          <w:szCs w:val="22"/>
        </w:rPr>
      </w:pPr>
      <w:r>
        <w:rPr>
          <w:rFonts w:ascii="Cambria" w:hAnsi="Cambria"/>
          <w:sz w:val="22"/>
          <w:szCs w:val="22"/>
        </w:rPr>
        <w:t xml:space="preserve">  Autor zhotoví dílo </w:t>
      </w:r>
      <w:proofErr w:type="gramStart"/>
      <w:r>
        <w:rPr>
          <w:rFonts w:ascii="Cambria" w:hAnsi="Cambria"/>
          <w:sz w:val="22"/>
          <w:szCs w:val="22"/>
        </w:rPr>
        <w:t>na</w:t>
      </w:r>
      <w:proofErr w:type="gramEnd"/>
      <w:r>
        <w:rPr>
          <w:rFonts w:ascii="Cambria" w:hAnsi="Cambria"/>
          <w:sz w:val="22"/>
          <w:szCs w:val="22"/>
        </w:rPr>
        <w:t xml:space="preserve"> základě podkladů objednatele a v souladu s jeho požadavky obsaženými v příloze č. 1.</w:t>
      </w:r>
    </w:p>
    <w:p w:rsidR="005F15F8" w:rsidRDefault="005F15F8">
      <w:pPr>
        <w:ind w:left="851" w:hanging="425"/>
        <w:jc w:val="both"/>
        <w:rPr>
          <w:rFonts w:ascii="Cambria" w:eastAsia="Cambria" w:hAnsi="Cambria" w:cs="Cambria"/>
          <w:sz w:val="22"/>
          <w:szCs w:val="22"/>
        </w:rPr>
      </w:pPr>
    </w:p>
    <w:p w:rsidR="005F15F8" w:rsidRDefault="00A60433">
      <w:pPr>
        <w:numPr>
          <w:ilvl w:val="0"/>
          <w:numId w:val="4"/>
        </w:numPr>
        <w:jc w:val="both"/>
        <w:rPr>
          <w:rFonts w:ascii="Cambria" w:hAnsi="Cambria"/>
          <w:sz w:val="22"/>
          <w:szCs w:val="22"/>
        </w:rPr>
      </w:pPr>
      <w:r>
        <w:rPr>
          <w:rFonts w:ascii="Cambria" w:hAnsi="Cambria"/>
          <w:sz w:val="22"/>
          <w:szCs w:val="22"/>
        </w:rPr>
        <w:t xml:space="preserve">  Autor se zavazuje, že dílo nebude protiprávně zasahovat do práv </w:t>
      </w:r>
      <w:proofErr w:type="gramStart"/>
      <w:r>
        <w:rPr>
          <w:rFonts w:ascii="Cambria" w:hAnsi="Cambria"/>
          <w:sz w:val="22"/>
          <w:szCs w:val="22"/>
        </w:rPr>
        <w:t>a</w:t>
      </w:r>
      <w:proofErr w:type="gramEnd"/>
      <w:r>
        <w:rPr>
          <w:rFonts w:ascii="Cambria" w:hAnsi="Cambria"/>
          <w:sz w:val="22"/>
          <w:szCs w:val="22"/>
        </w:rPr>
        <w:t xml:space="preserve"> oprávněných zájmů třetích osob a že nebude v rozporu s platným právním řádem, například v rozporu </w:t>
      </w:r>
      <w:r>
        <w:rPr>
          <w:rFonts w:ascii="Cambria" w:eastAsia="Cambria" w:hAnsi="Cambria" w:cs="Cambria"/>
          <w:sz w:val="22"/>
          <w:szCs w:val="22"/>
        </w:rPr>
        <w:br/>
      </w:r>
      <w:r>
        <w:rPr>
          <w:rFonts w:ascii="Cambria" w:hAnsi="Cambria"/>
          <w:sz w:val="22"/>
          <w:szCs w:val="22"/>
        </w:rPr>
        <w:t xml:space="preserve">s předpisy upravujícími hospodářskou soutěž apod.   </w:t>
      </w:r>
    </w:p>
    <w:p w:rsidR="005F15F8" w:rsidRDefault="005F15F8">
      <w:pPr>
        <w:ind w:left="851" w:hanging="425"/>
        <w:jc w:val="both"/>
        <w:rPr>
          <w:rFonts w:ascii="Cambria" w:eastAsia="Cambria" w:hAnsi="Cambria" w:cs="Cambria"/>
          <w:sz w:val="22"/>
          <w:szCs w:val="22"/>
        </w:rPr>
      </w:pPr>
    </w:p>
    <w:p w:rsidR="005F15F8" w:rsidRDefault="00A60433">
      <w:pPr>
        <w:numPr>
          <w:ilvl w:val="0"/>
          <w:numId w:val="4"/>
        </w:numPr>
        <w:jc w:val="both"/>
        <w:rPr>
          <w:rFonts w:ascii="Cambria" w:hAnsi="Cambria"/>
          <w:sz w:val="22"/>
          <w:szCs w:val="22"/>
        </w:rPr>
      </w:pPr>
      <w:r>
        <w:rPr>
          <w:rFonts w:ascii="Cambria" w:hAnsi="Cambria"/>
          <w:sz w:val="22"/>
          <w:szCs w:val="22"/>
        </w:rPr>
        <w:t xml:space="preserve">  Za vytvoření díla dle článků I. </w:t>
      </w:r>
      <w:proofErr w:type="gramStart"/>
      <w:r>
        <w:rPr>
          <w:rFonts w:ascii="Cambria" w:hAnsi="Cambria"/>
          <w:sz w:val="22"/>
          <w:szCs w:val="22"/>
        </w:rPr>
        <w:t>a</w:t>
      </w:r>
      <w:proofErr w:type="gramEnd"/>
      <w:r>
        <w:rPr>
          <w:rFonts w:ascii="Cambria" w:hAnsi="Cambria"/>
          <w:sz w:val="22"/>
          <w:szCs w:val="22"/>
        </w:rPr>
        <w:t xml:space="preserve"> II. </w:t>
      </w:r>
      <w:proofErr w:type="gramStart"/>
      <w:r>
        <w:rPr>
          <w:rFonts w:ascii="Cambria" w:hAnsi="Cambria"/>
          <w:sz w:val="22"/>
          <w:szCs w:val="22"/>
        </w:rPr>
        <w:t>a</w:t>
      </w:r>
      <w:proofErr w:type="gramEnd"/>
      <w:r>
        <w:rPr>
          <w:rFonts w:ascii="Cambria" w:hAnsi="Cambria"/>
          <w:sz w:val="22"/>
          <w:szCs w:val="22"/>
        </w:rPr>
        <w:t xml:space="preserve"> za poskytnutí licence dle článku VII. </w:t>
      </w:r>
      <w:proofErr w:type="gramStart"/>
      <w:r>
        <w:rPr>
          <w:rFonts w:ascii="Cambria" w:hAnsi="Cambria"/>
          <w:sz w:val="22"/>
          <w:szCs w:val="22"/>
        </w:rPr>
        <w:t>obdrží</w:t>
      </w:r>
      <w:proofErr w:type="gramEnd"/>
      <w:r>
        <w:rPr>
          <w:rFonts w:ascii="Cambria" w:hAnsi="Cambria"/>
          <w:sz w:val="22"/>
          <w:szCs w:val="22"/>
        </w:rPr>
        <w:t xml:space="preserve"> autor sjednanou odměnu, jejíž výše je uvedena v čl. V. Jakékoliv vzniklé vícenáklady, které povedou k navýšení sjednané odměny, musí být předem odsouhlaseny druhou smluvní stranou. Sjednaná odměna bude zaplacena </w:t>
      </w:r>
      <w:proofErr w:type="gramStart"/>
      <w:r>
        <w:rPr>
          <w:rFonts w:ascii="Cambria" w:hAnsi="Cambria"/>
          <w:sz w:val="22"/>
          <w:szCs w:val="22"/>
        </w:rPr>
        <w:t>na</w:t>
      </w:r>
      <w:proofErr w:type="gramEnd"/>
      <w:r>
        <w:rPr>
          <w:rFonts w:ascii="Cambria" w:hAnsi="Cambria"/>
          <w:sz w:val="22"/>
          <w:szCs w:val="22"/>
        </w:rPr>
        <w:t xml:space="preserve"> základě faktury vystavené autorem.    </w:t>
      </w:r>
    </w:p>
    <w:p w:rsidR="005F15F8" w:rsidRDefault="005F15F8">
      <w:pPr>
        <w:jc w:val="center"/>
        <w:rPr>
          <w:rFonts w:ascii="Cambria" w:eastAsia="Cambria" w:hAnsi="Cambria" w:cs="Cambria"/>
          <w:sz w:val="22"/>
          <w:szCs w:val="22"/>
        </w:rPr>
      </w:pPr>
    </w:p>
    <w:p w:rsidR="005F15F8" w:rsidRDefault="00A60433">
      <w:pPr>
        <w:jc w:val="center"/>
        <w:rPr>
          <w:rFonts w:ascii="Cambria" w:eastAsia="Cambria" w:hAnsi="Cambria" w:cs="Cambria"/>
          <w:b/>
          <w:bCs/>
          <w:sz w:val="22"/>
          <w:szCs w:val="22"/>
        </w:rPr>
      </w:pPr>
      <w:r>
        <w:rPr>
          <w:rFonts w:ascii="Cambria" w:eastAsia="Cambria" w:hAnsi="Cambria" w:cs="Cambria"/>
          <w:sz w:val="22"/>
          <w:szCs w:val="22"/>
        </w:rPr>
        <w:br/>
      </w:r>
      <w:r>
        <w:rPr>
          <w:rFonts w:ascii="Cambria" w:hAnsi="Cambria"/>
          <w:b/>
          <w:bCs/>
          <w:sz w:val="22"/>
          <w:szCs w:val="22"/>
        </w:rPr>
        <w:t>III. Práva a povinnosti Galerie Rudolfinum</w:t>
      </w:r>
    </w:p>
    <w:p w:rsidR="005F15F8" w:rsidRDefault="005F15F8">
      <w:pPr>
        <w:jc w:val="center"/>
        <w:rPr>
          <w:rFonts w:ascii="Cambria" w:eastAsia="Cambria" w:hAnsi="Cambria" w:cs="Cambria"/>
          <w:b/>
          <w:bCs/>
          <w:sz w:val="22"/>
          <w:szCs w:val="22"/>
        </w:rPr>
      </w:pPr>
    </w:p>
    <w:p w:rsidR="005F15F8" w:rsidRPr="00381097" w:rsidRDefault="00A60433">
      <w:pPr>
        <w:numPr>
          <w:ilvl w:val="0"/>
          <w:numId w:val="6"/>
        </w:numPr>
        <w:jc w:val="both"/>
        <w:rPr>
          <w:rFonts w:ascii="Cambria" w:hAnsi="Cambria"/>
          <w:color w:val="000000" w:themeColor="text1"/>
          <w:sz w:val="22"/>
          <w:szCs w:val="22"/>
        </w:rPr>
      </w:pPr>
      <w:r w:rsidRPr="00381097">
        <w:rPr>
          <w:rFonts w:ascii="Cambria" w:hAnsi="Cambria"/>
          <w:color w:val="000000" w:themeColor="text1"/>
          <w:sz w:val="22"/>
          <w:szCs w:val="22"/>
        </w:rPr>
        <w:t xml:space="preserve">Galerie Rudolfinum se zavazuje předat autorovi v dohodnutých termínech a v dohodnuté formě zadání, podklady, korektury a připomínky ke zhotovovanému dílu. Podklady pro vytvoření díla je Galerie Rudolfinum povinna předat autorovi dle harmonogramu schváleného oběma stranami. V případě inzercí pak nejpozději </w:t>
      </w:r>
      <w:r w:rsidRPr="00381097">
        <w:rPr>
          <w:rFonts w:ascii="Cambria" w:hAnsi="Cambria"/>
          <w:b/>
          <w:bCs/>
          <w:color w:val="000000" w:themeColor="text1"/>
          <w:sz w:val="22"/>
          <w:szCs w:val="22"/>
        </w:rPr>
        <w:t xml:space="preserve">2 pracovní dny </w:t>
      </w:r>
      <w:r w:rsidRPr="00381097">
        <w:rPr>
          <w:rFonts w:ascii="Cambria" w:hAnsi="Cambria"/>
          <w:color w:val="000000" w:themeColor="text1"/>
          <w:sz w:val="22"/>
          <w:szCs w:val="22"/>
        </w:rPr>
        <w:t>před termínem odevzdání díla resp. jeho části.</w:t>
      </w:r>
    </w:p>
    <w:p w:rsidR="005F15F8" w:rsidRDefault="005F15F8">
      <w:pPr>
        <w:ind w:left="900"/>
        <w:jc w:val="both"/>
        <w:rPr>
          <w:rFonts w:ascii="Cambria" w:eastAsia="Cambria" w:hAnsi="Cambria" w:cs="Cambria"/>
          <w:sz w:val="22"/>
          <w:szCs w:val="22"/>
        </w:rPr>
      </w:pPr>
    </w:p>
    <w:p w:rsidR="005F15F8" w:rsidRDefault="00A60433">
      <w:pPr>
        <w:numPr>
          <w:ilvl w:val="0"/>
          <w:numId w:val="6"/>
        </w:numPr>
        <w:jc w:val="both"/>
        <w:rPr>
          <w:rFonts w:ascii="Cambria" w:hAnsi="Cambria"/>
          <w:sz w:val="22"/>
          <w:szCs w:val="22"/>
        </w:rPr>
      </w:pPr>
      <w:r>
        <w:rPr>
          <w:rFonts w:ascii="Cambria" w:hAnsi="Cambria"/>
          <w:sz w:val="22"/>
          <w:szCs w:val="22"/>
        </w:rPr>
        <w:t xml:space="preserve">Galerie Rudolfinum je povinna včas informovat autora o svém úmyslu změnit obsah, formu nebo termíny plnění závazků a vyvolat tak jednání o změně této smlouvy nebo přílohy. </w:t>
      </w:r>
    </w:p>
    <w:p w:rsidR="005F15F8" w:rsidRDefault="005F15F8">
      <w:pPr>
        <w:ind w:left="900"/>
        <w:jc w:val="both"/>
        <w:rPr>
          <w:rFonts w:ascii="Cambria" w:eastAsia="Cambria" w:hAnsi="Cambria" w:cs="Cambria"/>
          <w:sz w:val="22"/>
          <w:szCs w:val="22"/>
        </w:rPr>
      </w:pPr>
    </w:p>
    <w:p w:rsidR="005F15F8" w:rsidRDefault="00A60433">
      <w:pPr>
        <w:numPr>
          <w:ilvl w:val="0"/>
          <w:numId w:val="6"/>
        </w:numPr>
        <w:jc w:val="both"/>
        <w:rPr>
          <w:rFonts w:ascii="Cambria" w:hAnsi="Cambria"/>
          <w:sz w:val="22"/>
          <w:szCs w:val="22"/>
        </w:rPr>
      </w:pPr>
      <w:r>
        <w:rPr>
          <w:rFonts w:ascii="Cambria" w:hAnsi="Cambria"/>
          <w:sz w:val="22"/>
          <w:szCs w:val="22"/>
        </w:rPr>
        <w:t xml:space="preserve">Galerie Rudolfinum je povinna převzít </w:t>
      </w:r>
      <w:proofErr w:type="gramStart"/>
      <w:r>
        <w:rPr>
          <w:rFonts w:ascii="Cambria" w:hAnsi="Cambria"/>
          <w:sz w:val="22"/>
          <w:szCs w:val="22"/>
        </w:rPr>
        <w:t>od</w:t>
      </w:r>
      <w:proofErr w:type="gramEnd"/>
      <w:r>
        <w:rPr>
          <w:rFonts w:ascii="Cambria" w:hAnsi="Cambria"/>
          <w:sz w:val="22"/>
          <w:szCs w:val="22"/>
        </w:rPr>
        <w:t xml:space="preserve"> autora dílo resp. postupně jeho části. Nepřevzetím díla nebo jeho částečným převzetím Galerií Rudolfinum, pokud </w:t>
      </w:r>
      <w:r>
        <w:rPr>
          <w:rFonts w:ascii="Cambria" w:eastAsia="Cambria" w:hAnsi="Cambria" w:cs="Cambria"/>
          <w:sz w:val="22"/>
          <w:szCs w:val="22"/>
        </w:rPr>
        <w:br/>
      </w:r>
      <w:r>
        <w:rPr>
          <w:rFonts w:ascii="Cambria" w:hAnsi="Cambria"/>
          <w:sz w:val="22"/>
          <w:szCs w:val="22"/>
        </w:rPr>
        <w:t xml:space="preserve">je vyhotoveno v souladu s ujednáními této smlouvy, nezaniká autorovi nárok </w:t>
      </w:r>
      <w:proofErr w:type="gramStart"/>
      <w:r>
        <w:rPr>
          <w:rFonts w:ascii="Cambria" w:hAnsi="Cambria"/>
          <w:sz w:val="22"/>
          <w:szCs w:val="22"/>
        </w:rPr>
        <w:t>na</w:t>
      </w:r>
      <w:proofErr w:type="gramEnd"/>
      <w:r>
        <w:rPr>
          <w:rFonts w:ascii="Cambria" w:hAnsi="Cambria"/>
          <w:sz w:val="22"/>
          <w:szCs w:val="22"/>
        </w:rPr>
        <w:t xml:space="preserve"> uhrazení ceny díla Galerií Rudolfinum.</w:t>
      </w:r>
    </w:p>
    <w:p w:rsidR="005F15F8" w:rsidRDefault="005F15F8">
      <w:pPr>
        <w:ind w:left="900"/>
        <w:jc w:val="both"/>
        <w:rPr>
          <w:rFonts w:ascii="Cambria" w:eastAsia="Cambria" w:hAnsi="Cambria" w:cs="Cambria"/>
          <w:sz w:val="22"/>
          <w:szCs w:val="22"/>
        </w:rPr>
      </w:pPr>
    </w:p>
    <w:p w:rsidR="005F15F8" w:rsidRDefault="00A60433">
      <w:pPr>
        <w:numPr>
          <w:ilvl w:val="0"/>
          <w:numId w:val="6"/>
        </w:numPr>
        <w:jc w:val="both"/>
        <w:rPr>
          <w:rFonts w:ascii="Cambria" w:hAnsi="Cambria"/>
          <w:sz w:val="22"/>
          <w:szCs w:val="22"/>
        </w:rPr>
      </w:pPr>
      <w:r>
        <w:rPr>
          <w:rFonts w:ascii="Cambria" w:hAnsi="Cambria"/>
          <w:sz w:val="22"/>
          <w:szCs w:val="22"/>
        </w:rPr>
        <w:t xml:space="preserve">Galerie Rudolfinum se dále zavazuje, že v zadání díla a souvisejících pokynech nebudou skutečnosti, které jsou způsobilé protiprávně zasáhnout do práv </w:t>
      </w:r>
      <w:proofErr w:type="gramStart"/>
      <w:r>
        <w:rPr>
          <w:rFonts w:ascii="Cambria" w:hAnsi="Cambria"/>
          <w:sz w:val="22"/>
          <w:szCs w:val="22"/>
        </w:rPr>
        <w:t>a</w:t>
      </w:r>
      <w:proofErr w:type="gramEnd"/>
      <w:r>
        <w:rPr>
          <w:rFonts w:ascii="Cambria" w:hAnsi="Cambria"/>
          <w:sz w:val="22"/>
          <w:szCs w:val="22"/>
        </w:rPr>
        <w:t xml:space="preserve"> oprávněných zájmů třetích osob nebo jsou v rozporu s platným právním řádem, například s předpisy upravujícími hospodářskou soutěž apod.</w:t>
      </w:r>
    </w:p>
    <w:p w:rsidR="005F15F8" w:rsidRDefault="005F15F8">
      <w:pPr>
        <w:ind w:left="900"/>
        <w:jc w:val="both"/>
        <w:rPr>
          <w:rFonts w:ascii="Cambria" w:eastAsia="Cambria" w:hAnsi="Cambria" w:cs="Cambria"/>
          <w:sz w:val="22"/>
          <w:szCs w:val="22"/>
        </w:rPr>
      </w:pPr>
    </w:p>
    <w:p w:rsidR="005F15F8" w:rsidRDefault="00A60433">
      <w:pPr>
        <w:numPr>
          <w:ilvl w:val="0"/>
          <w:numId w:val="6"/>
        </w:numPr>
        <w:jc w:val="both"/>
        <w:rPr>
          <w:rFonts w:ascii="Cambria" w:hAnsi="Cambria"/>
          <w:sz w:val="22"/>
          <w:szCs w:val="22"/>
        </w:rPr>
      </w:pPr>
      <w:r>
        <w:rPr>
          <w:rFonts w:ascii="Cambria" w:hAnsi="Cambria"/>
          <w:sz w:val="22"/>
          <w:szCs w:val="22"/>
        </w:rPr>
        <w:t>Objednatel odpovídá za to, že je oprávněn pro účely vytvoření díla užít autorská díla a jiné předměty práv k duševnímu vlastnictví (zejména ochranné známky) tvořící součást zadání díla a dodaných podkladů, a to v rozsahu zařazení těchto předmětů do díla a v rozsahu práv, která jsou součástí licence dle čl. V. této smlouvy.</w:t>
      </w:r>
    </w:p>
    <w:p w:rsidR="005F15F8" w:rsidRDefault="005F15F8">
      <w:pPr>
        <w:ind w:left="900"/>
        <w:jc w:val="both"/>
        <w:rPr>
          <w:rFonts w:ascii="Cambria" w:eastAsia="Cambria" w:hAnsi="Cambria" w:cs="Cambria"/>
          <w:sz w:val="22"/>
          <w:szCs w:val="22"/>
        </w:rPr>
      </w:pPr>
    </w:p>
    <w:p w:rsidR="005F15F8" w:rsidRDefault="00A60433">
      <w:pPr>
        <w:numPr>
          <w:ilvl w:val="0"/>
          <w:numId w:val="6"/>
        </w:numPr>
        <w:jc w:val="both"/>
        <w:rPr>
          <w:rFonts w:ascii="Cambria" w:hAnsi="Cambria"/>
          <w:sz w:val="22"/>
          <w:szCs w:val="22"/>
        </w:rPr>
      </w:pPr>
      <w:r>
        <w:rPr>
          <w:rFonts w:ascii="Cambria" w:hAnsi="Cambria"/>
          <w:sz w:val="22"/>
          <w:szCs w:val="22"/>
        </w:rPr>
        <w:t>Objednatel je oprávněn užívat dílo vytvořené dle této smlouvy v rozsahu poskytnuté licence dle čl. V. této smlouvy.</w:t>
      </w:r>
    </w:p>
    <w:p w:rsidR="005F15F8" w:rsidRDefault="005F15F8">
      <w:pPr>
        <w:ind w:left="900"/>
        <w:jc w:val="both"/>
        <w:rPr>
          <w:rFonts w:ascii="Cambria" w:eastAsia="Cambria" w:hAnsi="Cambria" w:cs="Cambria"/>
          <w:sz w:val="22"/>
          <w:szCs w:val="22"/>
        </w:rPr>
      </w:pPr>
    </w:p>
    <w:p w:rsidR="005F15F8" w:rsidRDefault="00A60433">
      <w:pPr>
        <w:numPr>
          <w:ilvl w:val="0"/>
          <w:numId w:val="6"/>
        </w:numPr>
        <w:jc w:val="both"/>
        <w:rPr>
          <w:rFonts w:ascii="Cambria" w:hAnsi="Cambria"/>
          <w:sz w:val="22"/>
          <w:szCs w:val="22"/>
        </w:rPr>
      </w:pPr>
      <w:r>
        <w:rPr>
          <w:rFonts w:ascii="Cambria" w:hAnsi="Cambria"/>
          <w:sz w:val="22"/>
          <w:szCs w:val="22"/>
        </w:rPr>
        <w:t>Objednatel zaplatí za zhotovení díla a za poskytnutí licence autorovi sjednanou odměnu dle čl. IV této smlouvy.</w:t>
      </w:r>
    </w:p>
    <w:p w:rsidR="005F15F8" w:rsidRDefault="005F15F8">
      <w:pPr>
        <w:tabs>
          <w:tab w:val="left" w:pos="900"/>
        </w:tabs>
        <w:ind w:left="949"/>
        <w:jc w:val="both"/>
        <w:rPr>
          <w:rFonts w:ascii="Cambria" w:eastAsia="Cambria" w:hAnsi="Cambria" w:cs="Cambria"/>
          <w:sz w:val="22"/>
          <w:szCs w:val="22"/>
        </w:rPr>
      </w:pPr>
    </w:p>
    <w:p w:rsidR="005F15F8" w:rsidRDefault="005F15F8">
      <w:pPr>
        <w:ind w:left="900"/>
        <w:jc w:val="both"/>
        <w:rPr>
          <w:rFonts w:ascii="Cambria" w:eastAsia="Cambria" w:hAnsi="Cambria" w:cs="Cambria"/>
          <w:sz w:val="22"/>
          <w:szCs w:val="22"/>
        </w:rPr>
      </w:pPr>
    </w:p>
    <w:p w:rsidR="005F15F8" w:rsidRDefault="00A60433">
      <w:pPr>
        <w:jc w:val="center"/>
        <w:rPr>
          <w:rFonts w:ascii="Cambria" w:eastAsia="Cambria" w:hAnsi="Cambria" w:cs="Cambria"/>
          <w:b/>
          <w:bCs/>
          <w:sz w:val="22"/>
          <w:szCs w:val="22"/>
        </w:rPr>
      </w:pPr>
      <w:r>
        <w:rPr>
          <w:rFonts w:ascii="Cambria" w:hAnsi="Cambria"/>
          <w:b/>
          <w:bCs/>
          <w:sz w:val="22"/>
          <w:szCs w:val="22"/>
        </w:rPr>
        <w:t>IV. Doba plnění</w:t>
      </w:r>
    </w:p>
    <w:p w:rsidR="005F15F8" w:rsidRDefault="005F15F8">
      <w:pPr>
        <w:ind w:left="360"/>
        <w:jc w:val="both"/>
        <w:rPr>
          <w:rFonts w:ascii="Cambria" w:eastAsia="Cambria" w:hAnsi="Cambria" w:cs="Cambria"/>
          <w:b/>
          <w:bCs/>
          <w:sz w:val="22"/>
          <w:szCs w:val="22"/>
        </w:rPr>
      </w:pPr>
    </w:p>
    <w:p w:rsidR="005F15F8" w:rsidRDefault="00A60433">
      <w:pPr>
        <w:numPr>
          <w:ilvl w:val="0"/>
          <w:numId w:val="8"/>
        </w:numPr>
        <w:jc w:val="both"/>
        <w:rPr>
          <w:rFonts w:ascii="Cambria" w:hAnsi="Cambria"/>
          <w:sz w:val="22"/>
          <w:szCs w:val="22"/>
        </w:rPr>
      </w:pPr>
      <w:r>
        <w:rPr>
          <w:rFonts w:ascii="Cambria" w:hAnsi="Cambria"/>
          <w:sz w:val="22"/>
          <w:szCs w:val="22"/>
        </w:rPr>
        <w:t xml:space="preserve">      Autor je povinen vytvořit a předat objednateli sjednané dílo v závazně stanovených termínech dle harmonogramu, který je uveden v příloze č. 1 této smlouvy, jako její nedílná součást. </w:t>
      </w:r>
    </w:p>
    <w:p w:rsidR="005F15F8" w:rsidRDefault="005F15F8">
      <w:pPr>
        <w:ind w:left="993" w:hanging="567"/>
        <w:jc w:val="both"/>
        <w:rPr>
          <w:rFonts w:ascii="Cambria" w:eastAsia="Cambria" w:hAnsi="Cambria" w:cs="Cambria"/>
          <w:sz w:val="22"/>
          <w:szCs w:val="22"/>
        </w:rPr>
      </w:pPr>
    </w:p>
    <w:p w:rsidR="005F15F8" w:rsidRDefault="00A60433">
      <w:pPr>
        <w:numPr>
          <w:ilvl w:val="0"/>
          <w:numId w:val="8"/>
        </w:numPr>
        <w:jc w:val="both"/>
        <w:rPr>
          <w:rFonts w:ascii="Cambria" w:hAnsi="Cambria"/>
          <w:sz w:val="22"/>
          <w:szCs w:val="22"/>
        </w:rPr>
      </w:pPr>
      <w:r>
        <w:rPr>
          <w:rFonts w:ascii="Cambria" w:hAnsi="Cambria"/>
          <w:sz w:val="22"/>
          <w:szCs w:val="22"/>
        </w:rPr>
        <w:t xml:space="preserve">      Každé prodlení při provádění smlouvy kteroukoliv stranou nebude neplněním závazku, jestliže takovéto zdržení nebo neplnění je způsobeno překážkou smyslu § 2913 odst. </w:t>
      </w:r>
      <w:r>
        <w:rPr>
          <w:rFonts w:ascii="Cambria" w:eastAsia="Cambria" w:hAnsi="Cambria" w:cs="Cambria"/>
          <w:sz w:val="22"/>
          <w:szCs w:val="22"/>
        </w:rPr>
        <w:br/>
      </w:r>
      <w:r>
        <w:rPr>
          <w:rFonts w:ascii="Cambria" w:hAnsi="Cambria"/>
          <w:sz w:val="22"/>
          <w:szCs w:val="22"/>
        </w:rPr>
        <w:t xml:space="preserve">2 věta první občanského zákoníku. Odpovědnost však nevylučuje překážka dle § 2913 odst. 2 věta druhá občanského zákoníku. Za okolnosti vyšší moci se považují takové neodvratitelné události, které ta smluvní strana, která se jich dovolává, při uzavírání smlouvy nemohla předvídat, a které jí brání, aby splnila své smluvní povinnosti, jako např. </w:t>
      </w:r>
      <w:proofErr w:type="gramStart"/>
      <w:r>
        <w:rPr>
          <w:rFonts w:ascii="Cambria" w:hAnsi="Cambria"/>
          <w:sz w:val="22"/>
          <w:szCs w:val="22"/>
        </w:rPr>
        <w:t>válka</w:t>
      </w:r>
      <w:proofErr w:type="gramEnd"/>
      <w:r>
        <w:rPr>
          <w:rFonts w:ascii="Cambria" w:hAnsi="Cambria"/>
          <w:sz w:val="22"/>
          <w:szCs w:val="22"/>
        </w:rPr>
        <w:t>, živelné katastrofy, generální stávky, důvody vyplývajících z právních předpisů apod. Za okolnosti vyšší moci se naproti tomu nepovažují zpoždění dodávek subdodavatelů autora, výpadky médií apod.</w:t>
      </w:r>
    </w:p>
    <w:p w:rsidR="005F15F8" w:rsidRDefault="005F15F8">
      <w:pPr>
        <w:ind w:left="993" w:hanging="567"/>
        <w:jc w:val="both"/>
        <w:rPr>
          <w:rFonts w:ascii="Cambria" w:eastAsia="Cambria" w:hAnsi="Cambria" w:cs="Cambria"/>
          <w:sz w:val="22"/>
          <w:szCs w:val="22"/>
        </w:rPr>
      </w:pPr>
    </w:p>
    <w:p w:rsidR="005F15F8" w:rsidRDefault="00A60433">
      <w:pPr>
        <w:numPr>
          <w:ilvl w:val="0"/>
          <w:numId w:val="8"/>
        </w:numPr>
        <w:jc w:val="both"/>
        <w:rPr>
          <w:rFonts w:ascii="Cambria" w:hAnsi="Cambria"/>
          <w:sz w:val="22"/>
          <w:szCs w:val="22"/>
        </w:rPr>
      </w:pPr>
      <w:r>
        <w:rPr>
          <w:rFonts w:ascii="Cambria" w:hAnsi="Cambria"/>
          <w:sz w:val="22"/>
          <w:szCs w:val="22"/>
        </w:rPr>
        <w:t xml:space="preserve">      Strana, která se dovolává vyšší moci je povinna neprodleně, nejpozději však do tří kalendářních dnů druhou stranu vyrozumět o vzniku okolností vyšší moci a takovou zprávu ihned písemně potvrdit. Stejným způsobem vyrozumí druhou smluvní stranu </w:t>
      </w:r>
      <w:r>
        <w:rPr>
          <w:rFonts w:ascii="Cambria" w:eastAsia="Cambria" w:hAnsi="Cambria" w:cs="Cambria"/>
          <w:sz w:val="22"/>
          <w:szCs w:val="22"/>
        </w:rPr>
        <w:br/>
      </w:r>
      <w:r>
        <w:rPr>
          <w:rFonts w:ascii="Cambria" w:hAnsi="Cambria"/>
          <w:sz w:val="22"/>
          <w:szCs w:val="22"/>
        </w:rPr>
        <w:t>o ukončení okolností vyšší moci. Na požádání předloží smluvní strana, která se dovolává vyšší moci, věrohodný důkaz o této skutečnosti.</w:t>
      </w:r>
    </w:p>
    <w:p w:rsidR="005F15F8" w:rsidRDefault="005F15F8">
      <w:pPr>
        <w:ind w:left="993" w:hanging="567"/>
        <w:jc w:val="both"/>
        <w:rPr>
          <w:rFonts w:ascii="Cambria" w:eastAsia="Cambria" w:hAnsi="Cambria" w:cs="Cambria"/>
          <w:sz w:val="22"/>
          <w:szCs w:val="22"/>
        </w:rPr>
      </w:pPr>
    </w:p>
    <w:p w:rsidR="005F15F8" w:rsidRDefault="00A60433">
      <w:pPr>
        <w:numPr>
          <w:ilvl w:val="0"/>
          <w:numId w:val="8"/>
        </w:numPr>
        <w:jc w:val="both"/>
        <w:rPr>
          <w:rFonts w:ascii="Cambria" w:hAnsi="Cambria"/>
          <w:sz w:val="22"/>
          <w:szCs w:val="22"/>
        </w:rPr>
      </w:pPr>
      <w:r>
        <w:rPr>
          <w:rFonts w:ascii="Cambria" w:hAnsi="Cambria"/>
          <w:sz w:val="22"/>
          <w:szCs w:val="22"/>
        </w:rPr>
        <w:t xml:space="preserve">      Pokud trvání zásahu či okolnosti vyšší moci nepřesáhne, byť přerušováno, v souhrnu jeden měsíc, plnění této smlouvy bude prodlouženo o dobu trvání takového zásahu. Pokud toto trvání přesáhne, byť přerušováno, v souhrnu jeden měsíc, situace se bude řešit vzájemnou dohodou mezi smluvními stranami. V případě, že stav vyšší moci bude trvat déle než jeden měsíc, má druhá strana právo odstoupit </w:t>
      </w:r>
      <w:proofErr w:type="gramStart"/>
      <w:r>
        <w:rPr>
          <w:rFonts w:ascii="Cambria" w:hAnsi="Cambria"/>
          <w:sz w:val="22"/>
          <w:szCs w:val="22"/>
        </w:rPr>
        <w:t>od</w:t>
      </w:r>
      <w:proofErr w:type="gramEnd"/>
      <w:r>
        <w:rPr>
          <w:rFonts w:ascii="Cambria" w:hAnsi="Cambria"/>
          <w:sz w:val="22"/>
          <w:szCs w:val="22"/>
        </w:rPr>
        <w:t xml:space="preserve"> smlouvy. </w:t>
      </w:r>
    </w:p>
    <w:p w:rsidR="005F15F8" w:rsidRDefault="005F15F8">
      <w:pPr>
        <w:ind w:left="900"/>
        <w:jc w:val="both"/>
        <w:rPr>
          <w:rFonts w:ascii="Cambria" w:eastAsia="Cambria" w:hAnsi="Cambria" w:cs="Cambria"/>
          <w:sz w:val="22"/>
          <w:szCs w:val="22"/>
        </w:rPr>
      </w:pPr>
    </w:p>
    <w:p w:rsidR="005F15F8" w:rsidRDefault="005F15F8">
      <w:pPr>
        <w:ind w:left="360"/>
        <w:rPr>
          <w:rFonts w:ascii="Cambria" w:eastAsia="Cambria" w:hAnsi="Cambria" w:cs="Cambria"/>
          <w:sz w:val="22"/>
          <w:szCs w:val="22"/>
        </w:rPr>
      </w:pPr>
    </w:p>
    <w:p w:rsidR="005F15F8" w:rsidRDefault="00A60433">
      <w:pPr>
        <w:jc w:val="center"/>
        <w:outlineLvl w:val="0"/>
        <w:rPr>
          <w:rFonts w:ascii="Cambria" w:eastAsia="Cambria" w:hAnsi="Cambria" w:cs="Cambria"/>
          <w:b/>
          <w:bCs/>
          <w:sz w:val="22"/>
          <w:szCs w:val="22"/>
        </w:rPr>
      </w:pPr>
      <w:r>
        <w:rPr>
          <w:rFonts w:ascii="Cambria" w:hAnsi="Cambria"/>
          <w:b/>
          <w:bCs/>
          <w:sz w:val="22"/>
          <w:szCs w:val="22"/>
        </w:rPr>
        <w:t>V. Autorská odměna a platební podmínky</w:t>
      </w:r>
    </w:p>
    <w:p w:rsidR="005F15F8" w:rsidRDefault="005F15F8">
      <w:pPr>
        <w:ind w:left="360"/>
        <w:rPr>
          <w:rFonts w:ascii="Cambria" w:eastAsia="Cambria" w:hAnsi="Cambria" w:cs="Cambria"/>
          <w:sz w:val="22"/>
          <w:szCs w:val="22"/>
        </w:rPr>
      </w:pPr>
    </w:p>
    <w:p w:rsidR="005F15F8" w:rsidRDefault="00A60433">
      <w:pPr>
        <w:numPr>
          <w:ilvl w:val="0"/>
          <w:numId w:val="10"/>
        </w:numPr>
        <w:jc w:val="both"/>
        <w:rPr>
          <w:rFonts w:ascii="Cambria" w:hAnsi="Cambria"/>
          <w:sz w:val="22"/>
          <w:szCs w:val="22"/>
        </w:rPr>
      </w:pPr>
      <w:r>
        <w:rPr>
          <w:rFonts w:ascii="Cambria" w:hAnsi="Cambria"/>
          <w:sz w:val="22"/>
          <w:szCs w:val="22"/>
        </w:rPr>
        <w:t>Galerie Rudolfinum se zavazuje uhradit autorovi při splnění podmínek uvedených v této smlouvě sjednanou odměnu ve výši podle přílohy č. 2.</w:t>
      </w:r>
    </w:p>
    <w:p w:rsidR="005F15F8" w:rsidRDefault="005F15F8">
      <w:pPr>
        <w:ind w:left="993"/>
        <w:jc w:val="both"/>
        <w:rPr>
          <w:rFonts w:ascii="Cambria" w:eastAsia="Cambria" w:hAnsi="Cambria" w:cs="Cambria"/>
          <w:sz w:val="22"/>
          <w:szCs w:val="22"/>
        </w:rPr>
      </w:pPr>
    </w:p>
    <w:p w:rsidR="005F15F8" w:rsidRDefault="00A60433">
      <w:pPr>
        <w:numPr>
          <w:ilvl w:val="0"/>
          <w:numId w:val="10"/>
        </w:numPr>
        <w:jc w:val="both"/>
        <w:rPr>
          <w:rFonts w:ascii="Cambria" w:hAnsi="Cambria"/>
          <w:sz w:val="22"/>
          <w:szCs w:val="22"/>
        </w:rPr>
      </w:pPr>
      <w:r>
        <w:rPr>
          <w:rFonts w:ascii="Cambria" w:hAnsi="Cambria"/>
          <w:sz w:val="22"/>
          <w:szCs w:val="22"/>
        </w:rPr>
        <w:t xml:space="preserve">Sjednaná odměna vychází z cen za zhotovení jednotlivých částí díla uvedených v příloze č.  1 a zahrnuje odměnu za vytvoření díla a za poskytnutí licence k jeho užití dle této smlouvy. Odměna bude zaplacena </w:t>
      </w:r>
      <w:proofErr w:type="gramStart"/>
      <w:r>
        <w:rPr>
          <w:rFonts w:ascii="Cambria" w:hAnsi="Cambria"/>
          <w:sz w:val="22"/>
          <w:szCs w:val="22"/>
        </w:rPr>
        <w:t>na</w:t>
      </w:r>
      <w:proofErr w:type="gramEnd"/>
      <w:r>
        <w:rPr>
          <w:rFonts w:ascii="Cambria" w:hAnsi="Cambria"/>
          <w:sz w:val="22"/>
          <w:szCs w:val="22"/>
        </w:rPr>
        <w:t xml:space="preserve"> základě </w:t>
      </w:r>
      <w:r w:rsidR="002136DE">
        <w:rPr>
          <w:rFonts w:ascii="Cambria" w:hAnsi="Cambria"/>
          <w:sz w:val="22"/>
          <w:szCs w:val="22"/>
        </w:rPr>
        <w:t xml:space="preserve">2 </w:t>
      </w:r>
      <w:r>
        <w:rPr>
          <w:rFonts w:ascii="Cambria" w:hAnsi="Cambria"/>
          <w:sz w:val="22"/>
          <w:szCs w:val="22"/>
        </w:rPr>
        <w:t>faktur vystaven</w:t>
      </w:r>
      <w:r w:rsidR="002136DE">
        <w:rPr>
          <w:rFonts w:ascii="Cambria" w:hAnsi="Cambria"/>
          <w:sz w:val="22"/>
          <w:szCs w:val="22"/>
        </w:rPr>
        <w:t>ých</w:t>
      </w:r>
      <w:r>
        <w:rPr>
          <w:rFonts w:ascii="Cambria" w:hAnsi="Cambria"/>
          <w:sz w:val="22"/>
          <w:szCs w:val="22"/>
        </w:rPr>
        <w:t xml:space="preserve"> autorem po odevzdání</w:t>
      </w:r>
      <w:r w:rsidR="002136DE">
        <w:rPr>
          <w:rFonts w:ascii="Cambria" w:hAnsi="Cambria"/>
          <w:sz w:val="22"/>
          <w:szCs w:val="22"/>
        </w:rPr>
        <w:t xml:space="preserve"> jednotlivých</w:t>
      </w:r>
      <w:r>
        <w:rPr>
          <w:rFonts w:ascii="Cambria" w:hAnsi="Cambria"/>
          <w:sz w:val="22"/>
          <w:szCs w:val="22"/>
        </w:rPr>
        <w:t xml:space="preserve"> část</w:t>
      </w:r>
      <w:r w:rsidR="002136DE">
        <w:rPr>
          <w:rFonts w:ascii="Cambria" w:hAnsi="Cambria"/>
          <w:sz w:val="22"/>
          <w:szCs w:val="22"/>
        </w:rPr>
        <w:t>í</w:t>
      </w:r>
      <w:r>
        <w:rPr>
          <w:rFonts w:ascii="Cambria" w:hAnsi="Cambria"/>
          <w:sz w:val="22"/>
          <w:szCs w:val="22"/>
        </w:rPr>
        <w:t xml:space="preserve"> díla. </w:t>
      </w:r>
    </w:p>
    <w:p w:rsidR="005F15F8" w:rsidRDefault="005F15F8">
      <w:pPr>
        <w:ind w:left="993"/>
        <w:jc w:val="both"/>
        <w:rPr>
          <w:rFonts w:ascii="Cambria" w:eastAsia="Cambria" w:hAnsi="Cambria" w:cs="Cambria"/>
          <w:sz w:val="22"/>
          <w:szCs w:val="22"/>
        </w:rPr>
      </w:pPr>
    </w:p>
    <w:p w:rsidR="005F15F8" w:rsidRDefault="00A60433">
      <w:pPr>
        <w:numPr>
          <w:ilvl w:val="0"/>
          <w:numId w:val="11"/>
        </w:numPr>
        <w:jc w:val="both"/>
        <w:rPr>
          <w:rFonts w:ascii="Cambria" w:hAnsi="Cambria"/>
          <w:b/>
          <w:bCs/>
          <w:sz w:val="22"/>
          <w:szCs w:val="22"/>
        </w:rPr>
      </w:pPr>
      <w:r>
        <w:rPr>
          <w:rFonts w:ascii="Cambria" w:hAnsi="Cambria"/>
          <w:sz w:val="22"/>
          <w:szCs w:val="22"/>
        </w:rPr>
        <w:t xml:space="preserve">V případě, že bude zástupce objednatele v průběhu příprav výstavy požadovat další grafickou úpravu </w:t>
      </w:r>
      <w:proofErr w:type="gramStart"/>
      <w:r>
        <w:rPr>
          <w:rFonts w:ascii="Cambria" w:hAnsi="Cambria"/>
          <w:sz w:val="22"/>
          <w:szCs w:val="22"/>
        </w:rPr>
        <w:t>nad</w:t>
      </w:r>
      <w:proofErr w:type="gramEnd"/>
      <w:r>
        <w:rPr>
          <w:rFonts w:ascii="Cambria" w:hAnsi="Cambria"/>
          <w:sz w:val="22"/>
          <w:szCs w:val="22"/>
        </w:rPr>
        <w:t xml:space="preserve"> rámec díla vymezeného přílohou č. 1, uhradí objednatel autorovi </w:t>
      </w:r>
      <w:r>
        <w:rPr>
          <w:rFonts w:ascii="Cambria" w:hAnsi="Cambria"/>
          <w:sz w:val="22"/>
          <w:szCs w:val="22"/>
        </w:rPr>
        <w:lastRenderedPageBreak/>
        <w:t xml:space="preserve">vzniklé vícepráce, které jím budou předem odsouhlaseny. </w:t>
      </w:r>
      <w:r>
        <w:rPr>
          <w:rFonts w:ascii="Cambria" w:hAnsi="Cambria"/>
          <w:b/>
          <w:bCs/>
          <w:sz w:val="22"/>
          <w:szCs w:val="22"/>
        </w:rPr>
        <w:t>Dohodnutá cena víceprací je 400</w:t>
      </w:r>
      <w:proofErr w:type="gramStart"/>
      <w:r>
        <w:rPr>
          <w:rFonts w:ascii="Cambria" w:hAnsi="Cambria"/>
          <w:b/>
          <w:bCs/>
          <w:sz w:val="22"/>
          <w:szCs w:val="22"/>
        </w:rPr>
        <w:t>,-</w:t>
      </w:r>
      <w:proofErr w:type="gramEnd"/>
      <w:r>
        <w:rPr>
          <w:rFonts w:ascii="Cambria" w:hAnsi="Cambria"/>
          <w:b/>
          <w:bCs/>
          <w:sz w:val="22"/>
          <w:szCs w:val="22"/>
        </w:rPr>
        <w:t xml:space="preserve"> Kč /hod práce. </w:t>
      </w:r>
    </w:p>
    <w:p w:rsidR="005F15F8" w:rsidRDefault="005F15F8">
      <w:pPr>
        <w:pStyle w:val="Barevnseznamzvraznn11"/>
        <w:rPr>
          <w:rFonts w:ascii="Cambria" w:eastAsia="Cambria" w:hAnsi="Cambria" w:cs="Cambria"/>
          <w:sz w:val="22"/>
          <w:szCs w:val="22"/>
        </w:rPr>
      </w:pPr>
    </w:p>
    <w:p w:rsidR="005F15F8" w:rsidRDefault="005F15F8">
      <w:pPr>
        <w:jc w:val="both"/>
        <w:rPr>
          <w:rFonts w:ascii="Cambria" w:eastAsia="Cambria" w:hAnsi="Cambria" w:cs="Cambria"/>
          <w:sz w:val="22"/>
          <w:szCs w:val="22"/>
        </w:rPr>
      </w:pPr>
    </w:p>
    <w:p w:rsidR="005F15F8" w:rsidRDefault="00A60433">
      <w:pPr>
        <w:numPr>
          <w:ilvl w:val="0"/>
          <w:numId w:val="10"/>
        </w:numPr>
        <w:jc w:val="both"/>
        <w:rPr>
          <w:rFonts w:ascii="Cambria" w:hAnsi="Cambria"/>
          <w:sz w:val="22"/>
          <w:szCs w:val="22"/>
        </w:rPr>
      </w:pPr>
      <w:r>
        <w:rPr>
          <w:rFonts w:ascii="Cambria" w:hAnsi="Cambria"/>
          <w:sz w:val="22"/>
          <w:szCs w:val="22"/>
        </w:rPr>
        <w:t xml:space="preserve">Autor prohlašuje, že zaplacením autorské odměny jsou vyrovnány veškeré finanční nároky vyplývající z vytvoření, výroby, udělení licence </w:t>
      </w:r>
      <w:proofErr w:type="gramStart"/>
      <w:r>
        <w:rPr>
          <w:rFonts w:ascii="Cambria" w:hAnsi="Cambria"/>
          <w:sz w:val="22"/>
          <w:szCs w:val="22"/>
        </w:rPr>
        <w:t>a</w:t>
      </w:r>
      <w:proofErr w:type="gramEnd"/>
      <w:r>
        <w:rPr>
          <w:rFonts w:ascii="Cambria" w:hAnsi="Cambria"/>
          <w:sz w:val="22"/>
          <w:szCs w:val="22"/>
        </w:rPr>
        <w:t xml:space="preserve"> užití a šíření díla dle této smlouvy.</w:t>
      </w:r>
    </w:p>
    <w:p w:rsidR="005F15F8" w:rsidRDefault="005F15F8">
      <w:pPr>
        <w:tabs>
          <w:tab w:val="left" w:pos="993"/>
        </w:tabs>
        <w:ind w:left="900" w:hanging="474"/>
        <w:jc w:val="both"/>
        <w:rPr>
          <w:rFonts w:ascii="Cambria" w:eastAsia="Cambria" w:hAnsi="Cambria" w:cs="Cambria"/>
          <w:sz w:val="22"/>
          <w:szCs w:val="22"/>
        </w:rPr>
      </w:pPr>
    </w:p>
    <w:p w:rsidR="005F15F8" w:rsidRDefault="00A60433">
      <w:pPr>
        <w:jc w:val="center"/>
        <w:rPr>
          <w:rFonts w:ascii="Cambria" w:eastAsia="Cambria" w:hAnsi="Cambria" w:cs="Cambria"/>
          <w:b/>
          <w:bCs/>
          <w:sz w:val="22"/>
          <w:szCs w:val="22"/>
        </w:rPr>
      </w:pPr>
      <w:r>
        <w:rPr>
          <w:rFonts w:ascii="Cambria" w:hAnsi="Cambria"/>
          <w:b/>
          <w:bCs/>
          <w:sz w:val="22"/>
          <w:szCs w:val="22"/>
        </w:rPr>
        <w:t>VI. Smluvní pokuty</w:t>
      </w:r>
    </w:p>
    <w:p w:rsidR="005F15F8" w:rsidRDefault="005F15F8">
      <w:pPr>
        <w:ind w:left="900"/>
        <w:jc w:val="both"/>
        <w:rPr>
          <w:rFonts w:ascii="Cambria" w:eastAsia="Cambria" w:hAnsi="Cambria" w:cs="Cambria"/>
          <w:sz w:val="22"/>
          <w:szCs w:val="22"/>
        </w:rPr>
      </w:pPr>
    </w:p>
    <w:p w:rsidR="005F15F8" w:rsidRDefault="00A60433">
      <w:pPr>
        <w:numPr>
          <w:ilvl w:val="0"/>
          <w:numId w:val="13"/>
        </w:numPr>
        <w:jc w:val="both"/>
        <w:rPr>
          <w:rFonts w:ascii="Cambria" w:hAnsi="Cambria"/>
          <w:sz w:val="22"/>
          <w:szCs w:val="22"/>
        </w:rPr>
      </w:pPr>
      <w:r>
        <w:rPr>
          <w:rFonts w:ascii="Cambria" w:hAnsi="Cambria"/>
          <w:sz w:val="22"/>
          <w:szCs w:val="22"/>
        </w:rPr>
        <w:t xml:space="preserve">    </w:t>
      </w:r>
      <w:r>
        <w:rPr>
          <w:rFonts w:ascii="Cambria" w:hAnsi="Cambria"/>
          <w:sz w:val="22"/>
          <w:szCs w:val="22"/>
        </w:rPr>
        <w:tab/>
        <w:t xml:space="preserve">Nebude-li jakákoli faktura vystavená v souladu s čl. V smlouvy uhrazena ve lhůtě splatnosti, je objednatel povinen zaplatit autorovi úrok z prodlení ve výši </w:t>
      </w:r>
      <w:r>
        <w:rPr>
          <w:rFonts w:ascii="Cambria" w:hAnsi="Cambria"/>
          <w:b/>
          <w:bCs/>
          <w:sz w:val="22"/>
          <w:szCs w:val="22"/>
        </w:rPr>
        <w:t>0</w:t>
      </w:r>
      <w:proofErr w:type="gramStart"/>
      <w:r>
        <w:rPr>
          <w:rFonts w:ascii="Cambria" w:hAnsi="Cambria"/>
          <w:b/>
          <w:bCs/>
          <w:sz w:val="22"/>
          <w:szCs w:val="22"/>
        </w:rPr>
        <w:t>,05</w:t>
      </w:r>
      <w:proofErr w:type="gramEnd"/>
      <w:r>
        <w:rPr>
          <w:rFonts w:ascii="Cambria" w:hAnsi="Cambria"/>
          <w:b/>
          <w:bCs/>
          <w:sz w:val="22"/>
          <w:szCs w:val="22"/>
        </w:rPr>
        <w:t xml:space="preserve"> %</w:t>
      </w:r>
      <w:r>
        <w:rPr>
          <w:rFonts w:ascii="Cambria" w:hAnsi="Cambria"/>
          <w:sz w:val="22"/>
          <w:szCs w:val="22"/>
        </w:rPr>
        <w:t xml:space="preserve"> z dlužné částky.</w:t>
      </w:r>
    </w:p>
    <w:p w:rsidR="005F15F8" w:rsidRDefault="005F15F8">
      <w:pPr>
        <w:ind w:left="993"/>
        <w:jc w:val="both"/>
        <w:rPr>
          <w:rFonts w:ascii="Cambria" w:eastAsia="Cambria" w:hAnsi="Cambria" w:cs="Cambria"/>
          <w:sz w:val="22"/>
          <w:szCs w:val="22"/>
        </w:rPr>
      </w:pPr>
    </w:p>
    <w:p w:rsidR="005F15F8" w:rsidRDefault="00A60433">
      <w:pPr>
        <w:numPr>
          <w:ilvl w:val="0"/>
          <w:numId w:val="13"/>
        </w:numPr>
        <w:jc w:val="both"/>
        <w:rPr>
          <w:rFonts w:ascii="Cambria" w:hAnsi="Cambria"/>
          <w:sz w:val="22"/>
          <w:szCs w:val="22"/>
        </w:rPr>
      </w:pPr>
      <w:r>
        <w:rPr>
          <w:rFonts w:ascii="Cambria" w:hAnsi="Cambria"/>
          <w:sz w:val="22"/>
          <w:szCs w:val="22"/>
        </w:rPr>
        <w:t xml:space="preserve"> </w:t>
      </w:r>
      <w:r>
        <w:rPr>
          <w:rFonts w:ascii="Cambria" w:hAnsi="Cambria"/>
          <w:sz w:val="22"/>
          <w:szCs w:val="22"/>
        </w:rPr>
        <w:tab/>
        <w:t xml:space="preserve">V případě prodlení s dodáním díla nebo jeho ucelených částí dle harmonogramu provádění prací (Příloha č. 1 a Příloha č. 2 smlouvy) je autor povinen zaplatit objednateli smluvní pokutu ve výši </w:t>
      </w:r>
      <w:r>
        <w:rPr>
          <w:rFonts w:ascii="Cambria" w:hAnsi="Cambria"/>
          <w:b/>
          <w:bCs/>
          <w:sz w:val="22"/>
          <w:szCs w:val="22"/>
        </w:rPr>
        <w:t>2.000</w:t>
      </w:r>
      <w:proofErr w:type="gramStart"/>
      <w:r>
        <w:rPr>
          <w:rFonts w:ascii="Cambria" w:hAnsi="Cambria"/>
          <w:b/>
          <w:bCs/>
          <w:sz w:val="22"/>
          <w:szCs w:val="22"/>
        </w:rPr>
        <w:t>,-</w:t>
      </w:r>
      <w:proofErr w:type="gramEnd"/>
      <w:r>
        <w:rPr>
          <w:rFonts w:ascii="Cambria" w:hAnsi="Cambria"/>
          <w:b/>
          <w:bCs/>
          <w:sz w:val="22"/>
          <w:szCs w:val="22"/>
        </w:rPr>
        <w:t xml:space="preserve"> Kč</w:t>
      </w:r>
      <w:r>
        <w:rPr>
          <w:rFonts w:ascii="Cambria" w:hAnsi="Cambria"/>
          <w:sz w:val="22"/>
          <w:szCs w:val="22"/>
        </w:rPr>
        <w:t xml:space="preserve"> za každý i započatý den prodlení.</w:t>
      </w:r>
    </w:p>
    <w:p w:rsidR="005F15F8" w:rsidRDefault="005F15F8">
      <w:pPr>
        <w:ind w:left="993"/>
        <w:jc w:val="both"/>
        <w:rPr>
          <w:rFonts w:ascii="Cambria" w:eastAsia="Cambria" w:hAnsi="Cambria" w:cs="Cambria"/>
          <w:sz w:val="22"/>
          <w:szCs w:val="22"/>
        </w:rPr>
      </w:pPr>
    </w:p>
    <w:p w:rsidR="005F15F8" w:rsidRDefault="00A60433">
      <w:pPr>
        <w:numPr>
          <w:ilvl w:val="0"/>
          <w:numId w:val="13"/>
        </w:numPr>
        <w:jc w:val="both"/>
        <w:rPr>
          <w:rFonts w:ascii="Cambria" w:hAnsi="Cambria"/>
          <w:sz w:val="22"/>
          <w:szCs w:val="22"/>
        </w:rPr>
      </w:pPr>
      <w:r>
        <w:rPr>
          <w:rFonts w:ascii="Cambria" w:hAnsi="Cambria"/>
          <w:sz w:val="22"/>
          <w:szCs w:val="22"/>
        </w:rPr>
        <w:t xml:space="preserve"> </w:t>
      </w:r>
      <w:r>
        <w:rPr>
          <w:rFonts w:ascii="Cambria" w:hAnsi="Cambria"/>
          <w:sz w:val="22"/>
          <w:szCs w:val="22"/>
        </w:rPr>
        <w:tab/>
        <w:t xml:space="preserve">Výše uvedené smluvní pokuty jsou splatné do 10 dnů </w:t>
      </w:r>
      <w:proofErr w:type="gramStart"/>
      <w:r>
        <w:rPr>
          <w:rFonts w:ascii="Cambria" w:hAnsi="Cambria"/>
          <w:sz w:val="22"/>
          <w:szCs w:val="22"/>
        </w:rPr>
        <w:t>od</w:t>
      </w:r>
      <w:proofErr w:type="gramEnd"/>
      <w:r>
        <w:rPr>
          <w:rFonts w:ascii="Cambria" w:hAnsi="Cambria"/>
          <w:sz w:val="22"/>
          <w:szCs w:val="22"/>
        </w:rPr>
        <w:t xml:space="preserve"> porušení smluvní povinnosti. </w:t>
      </w:r>
    </w:p>
    <w:p w:rsidR="005F15F8" w:rsidRDefault="005F15F8">
      <w:pPr>
        <w:ind w:left="851" w:hanging="425"/>
        <w:jc w:val="both"/>
        <w:rPr>
          <w:rFonts w:ascii="Cambria" w:eastAsia="Cambria" w:hAnsi="Cambria" w:cs="Cambria"/>
          <w:sz w:val="22"/>
          <w:szCs w:val="22"/>
        </w:rPr>
      </w:pPr>
    </w:p>
    <w:p w:rsidR="005F15F8" w:rsidRDefault="00A60433">
      <w:pPr>
        <w:numPr>
          <w:ilvl w:val="0"/>
          <w:numId w:val="13"/>
        </w:numPr>
        <w:jc w:val="both"/>
        <w:rPr>
          <w:rFonts w:ascii="Cambria" w:hAnsi="Cambria"/>
          <w:sz w:val="22"/>
          <w:szCs w:val="22"/>
        </w:rPr>
      </w:pPr>
      <w:r>
        <w:rPr>
          <w:rFonts w:ascii="Cambria" w:hAnsi="Cambria"/>
          <w:sz w:val="22"/>
          <w:szCs w:val="22"/>
        </w:rPr>
        <w:t xml:space="preserve">    </w:t>
      </w:r>
      <w:r>
        <w:rPr>
          <w:rFonts w:ascii="Cambria" w:hAnsi="Cambria"/>
          <w:sz w:val="22"/>
          <w:szCs w:val="22"/>
        </w:rPr>
        <w:tab/>
        <w:t xml:space="preserve">Ujednáním o smluvní pokutě není dotčeno právo stran </w:t>
      </w:r>
      <w:proofErr w:type="gramStart"/>
      <w:r>
        <w:rPr>
          <w:rFonts w:ascii="Cambria" w:hAnsi="Cambria"/>
          <w:sz w:val="22"/>
          <w:szCs w:val="22"/>
        </w:rPr>
        <w:t>na</w:t>
      </w:r>
      <w:proofErr w:type="gramEnd"/>
      <w:r>
        <w:rPr>
          <w:rFonts w:ascii="Cambria" w:hAnsi="Cambria"/>
          <w:sz w:val="22"/>
          <w:szCs w:val="22"/>
        </w:rPr>
        <w:t xml:space="preserve"> náhradu škody v plné výši a věřitel je oprávněn domáhat se náhrady škody v plné výši, i když přesahuje výši smluvní pokuty.</w:t>
      </w:r>
    </w:p>
    <w:p w:rsidR="005F15F8" w:rsidRDefault="005F15F8">
      <w:pPr>
        <w:ind w:left="993"/>
        <w:jc w:val="both"/>
        <w:rPr>
          <w:rFonts w:ascii="Cambria" w:eastAsia="Cambria" w:hAnsi="Cambria" w:cs="Cambria"/>
          <w:sz w:val="22"/>
          <w:szCs w:val="22"/>
        </w:rPr>
      </w:pPr>
    </w:p>
    <w:p w:rsidR="005F15F8" w:rsidRDefault="00A60433" w:rsidP="007866B3">
      <w:pPr>
        <w:numPr>
          <w:ilvl w:val="0"/>
          <w:numId w:val="13"/>
        </w:numPr>
        <w:jc w:val="both"/>
        <w:rPr>
          <w:rFonts w:ascii="Cambria" w:hAnsi="Cambria"/>
          <w:sz w:val="22"/>
          <w:szCs w:val="22"/>
        </w:rPr>
      </w:pPr>
      <w:r>
        <w:rPr>
          <w:rFonts w:ascii="Cambria" w:hAnsi="Cambria"/>
          <w:sz w:val="22"/>
          <w:szCs w:val="22"/>
        </w:rPr>
        <w:t xml:space="preserve"> </w:t>
      </w:r>
      <w:r>
        <w:rPr>
          <w:rFonts w:ascii="Cambria" w:hAnsi="Cambria"/>
          <w:sz w:val="22"/>
          <w:szCs w:val="22"/>
        </w:rPr>
        <w:tab/>
        <w:t xml:space="preserve">V případě, že dojde k porušení povinnosti autora, která zakládá nárok objednatele k odstoupení od této Smlouvy, je objednatel bez ohledu na skutečnost, zda využije svého práva na odstoupení od této Smlouvy, oprávněn účtovat autorovi smluvní pokutu ve výši </w:t>
      </w:r>
      <w:r>
        <w:rPr>
          <w:rFonts w:ascii="Cambria" w:hAnsi="Cambria"/>
          <w:b/>
          <w:bCs/>
          <w:sz w:val="22"/>
          <w:szCs w:val="22"/>
        </w:rPr>
        <w:t>5.000,- Kč</w:t>
      </w:r>
      <w:r>
        <w:rPr>
          <w:rFonts w:ascii="Cambria" w:hAnsi="Cambria"/>
          <w:sz w:val="22"/>
          <w:szCs w:val="22"/>
        </w:rPr>
        <w:t xml:space="preserve"> za každý jednotlivý případ porušení takové povinnosti.</w:t>
      </w:r>
    </w:p>
    <w:p w:rsidR="005F15F8" w:rsidRDefault="005F15F8" w:rsidP="007866B3">
      <w:pPr>
        <w:ind w:left="851" w:hanging="425"/>
        <w:jc w:val="both"/>
        <w:rPr>
          <w:rFonts w:ascii="Cambria" w:eastAsia="Cambria" w:hAnsi="Cambria" w:cs="Cambria"/>
          <w:sz w:val="22"/>
          <w:szCs w:val="22"/>
        </w:rPr>
      </w:pPr>
    </w:p>
    <w:p w:rsidR="005F15F8" w:rsidRDefault="005F15F8">
      <w:pPr>
        <w:jc w:val="both"/>
        <w:rPr>
          <w:sz w:val="18"/>
          <w:szCs w:val="18"/>
        </w:rPr>
      </w:pPr>
    </w:p>
    <w:p w:rsidR="005F15F8" w:rsidRDefault="005F15F8">
      <w:pPr>
        <w:ind w:left="360"/>
        <w:rPr>
          <w:rFonts w:ascii="Cambria" w:eastAsia="Cambria" w:hAnsi="Cambria" w:cs="Cambria"/>
          <w:sz w:val="22"/>
          <w:szCs w:val="22"/>
        </w:rPr>
      </w:pPr>
    </w:p>
    <w:p w:rsidR="005F15F8" w:rsidRDefault="00A60433">
      <w:pPr>
        <w:ind w:left="3900"/>
        <w:outlineLvl w:val="0"/>
        <w:rPr>
          <w:rFonts w:ascii="Cambria" w:eastAsia="Cambria" w:hAnsi="Cambria" w:cs="Cambria"/>
          <w:b/>
          <w:bCs/>
          <w:sz w:val="22"/>
          <w:szCs w:val="22"/>
        </w:rPr>
      </w:pPr>
      <w:r>
        <w:rPr>
          <w:rFonts w:ascii="Cambria" w:hAnsi="Cambria"/>
          <w:b/>
          <w:bCs/>
          <w:sz w:val="22"/>
          <w:szCs w:val="22"/>
        </w:rPr>
        <w:t xml:space="preserve"> VII. Licence</w:t>
      </w:r>
    </w:p>
    <w:p w:rsidR="005F15F8" w:rsidRDefault="005F15F8">
      <w:pPr>
        <w:ind w:left="3900"/>
        <w:rPr>
          <w:rFonts w:ascii="Cambria" w:eastAsia="Cambria" w:hAnsi="Cambria" w:cs="Cambria"/>
          <w:b/>
          <w:bCs/>
          <w:sz w:val="22"/>
          <w:szCs w:val="22"/>
        </w:rPr>
      </w:pPr>
    </w:p>
    <w:p w:rsidR="005F15F8" w:rsidRDefault="00A60433">
      <w:pPr>
        <w:numPr>
          <w:ilvl w:val="0"/>
          <w:numId w:val="15"/>
        </w:numPr>
        <w:jc w:val="both"/>
        <w:rPr>
          <w:rFonts w:ascii="Cambria" w:hAnsi="Cambria"/>
          <w:sz w:val="22"/>
          <w:szCs w:val="22"/>
        </w:rPr>
      </w:pPr>
      <w:r>
        <w:rPr>
          <w:rFonts w:ascii="Cambria" w:hAnsi="Cambria"/>
          <w:sz w:val="22"/>
          <w:szCs w:val="22"/>
        </w:rPr>
        <w:t xml:space="preserve"> </w:t>
      </w:r>
      <w:r>
        <w:rPr>
          <w:rFonts w:ascii="Cambria" w:hAnsi="Cambria"/>
          <w:sz w:val="22"/>
          <w:szCs w:val="22"/>
        </w:rPr>
        <w:tab/>
        <w:t xml:space="preserve">Autor uděluje touto smlouvou objednateli výhradní licenci k užití díla uvedeného v článku I této smlouvy všemi známými způsoby užití v celku nebo po částech. Licence se poskytuje pro účely dle čl. I. 3. </w:t>
      </w:r>
      <w:proofErr w:type="gramStart"/>
      <w:r>
        <w:rPr>
          <w:rFonts w:ascii="Cambria" w:hAnsi="Cambria"/>
          <w:sz w:val="22"/>
          <w:szCs w:val="22"/>
        </w:rPr>
        <w:t>této</w:t>
      </w:r>
      <w:proofErr w:type="gramEnd"/>
      <w:r>
        <w:rPr>
          <w:rFonts w:ascii="Cambria" w:hAnsi="Cambria"/>
          <w:sz w:val="22"/>
          <w:szCs w:val="22"/>
        </w:rPr>
        <w:t xml:space="preserve"> smlouvy, tj. </w:t>
      </w:r>
      <w:proofErr w:type="gramStart"/>
      <w:r>
        <w:rPr>
          <w:rFonts w:ascii="Cambria" w:hAnsi="Cambria"/>
          <w:sz w:val="22"/>
          <w:szCs w:val="22"/>
        </w:rPr>
        <w:t>zejména</w:t>
      </w:r>
      <w:proofErr w:type="gramEnd"/>
      <w:r>
        <w:rPr>
          <w:rFonts w:ascii="Cambria" w:hAnsi="Cambria"/>
          <w:sz w:val="22"/>
          <w:szCs w:val="22"/>
        </w:rPr>
        <w:t xml:space="preserve"> propagace Galerie Rudolfinum a výstav této smlouvy, bez teritoriálního a množstevního omezení, a na celou dobu trvání majetkových práv k dílu. </w:t>
      </w:r>
    </w:p>
    <w:p w:rsidR="005F15F8" w:rsidRDefault="005F15F8">
      <w:pPr>
        <w:ind w:left="993" w:hanging="567"/>
        <w:jc w:val="both"/>
        <w:rPr>
          <w:rFonts w:ascii="Cambria" w:eastAsia="Cambria" w:hAnsi="Cambria" w:cs="Cambria"/>
          <w:sz w:val="22"/>
          <w:szCs w:val="22"/>
        </w:rPr>
      </w:pPr>
    </w:p>
    <w:p w:rsidR="005F15F8" w:rsidRDefault="00A60433">
      <w:pPr>
        <w:numPr>
          <w:ilvl w:val="0"/>
          <w:numId w:val="15"/>
        </w:numPr>
        <w:jc w:val="both"/>
        <w:rPr>
          <w:rFonts w:ascii="Cambria" w:hAnsi="Cambria"/>
          <w:sz w:val="22"/>
          <w:szCs w:val="22"/>
        </w:rPr>
      </w:pPr>
      <w:r>
        <w:rPr>
          <w:rFonts w:ascii="Cambria" w:hAnsi="Cambria"/>
          <w:sz w:val="22"/>
          <w:szCs w:val="22"/>
        </w:rPr>
        <w:t xml:space="preserve"> </w:t>
      </w:r>
      <w:r>
        <w:rPr>
          <w:rFonts w:ascii="Cambria" w:hAnsi="Cambria"/>
          <w:sz w:val="22"/>
          <w:szCs w:val="22"/>
        </w:rPr>
        <w:tab/>
        <w:t xml:space="preserve">Objednatel je oprávněn po dohodě s autorem do díla či jeho jednotlivých částí zasahovat, upravovat je či jinak měnit za účelem potřebných změn (např. doplnění loga, změna formátu inzerátu atd.) </w:t>
      </w:r>
    </w:p>
    <w:p w:rsidR="005F15F8" w:rsidRDefault="005F15F8">
      <w:pPr>
        <w:ind w:left="993" w:hanging="567"/>
        <w:jc w:val="both"/>
        <w:rPr>
          <w:rFonts w:ascii="Cambria" w:eastAsia="Cambria" w:hAnsi="Cambria" w:cs="Cambria"/>
          <w:sz w:val="22"/>
          <w:szCs w:val="22"/>
        </w:rPr>
      </w:pPr>
    </w:p>
    <w:p w:rsidR="005F15F8" w:rsidRDefault="00A60433">
      <w:pPr>
        <w:numPr>
          <w:ilvl w:val="0"/>
          <w:numId w:val="15"/>
        </w:numPr>
        <w:jc w:val="both"/>
        <w:rPr>
          <w:rFonts w:ascii="Cambria" w:hAnsi="Cambria"/>
          <w:sz w:val="22"/>
          <w:szCs w:val="22"/>
        </w:rPr>
      </w:pPr>
      <w:r>
        <w:rPr>
          <w:rFonts w:ascii="Cambria" w:hAnsi="Cambria"/>
          <w:sz w:val="22"/>
          <w:szCs w:val="22"/>
        </w:rPr>
        <w:t xml:space="preserve"> </w:t>
      </w:r>
      <w:r>
        <w:rPr>
          <w:rFonts w:ascii="Cambria" w:hAnsi="Cambria"/>
          <w:sz w:val="22"/>
          <w:szCs w:val="22"/>
        </w:rPr>
        <w:tab/>
        <w:t xml:space="preserve">Odměna uvedená v článku V. zahrnuje v souladu s příslušnými ustanoveními občanského zákoníku </w:t>
      </w:r>
      <w:proofErr w:type="gramStart"/>
      <w:r>
        <w:rPr>
          <w:rFonts w:ascii="Cambria" w:hAnsi="Cambria"/>
          <w:sz w:val="22"/>
          <w:szCs w:val="22"/>
        </w:rPr>
        <w:t>a</w:t>
      </w:r>
      <w:proofErr w:type="gramEnd"/>
      <w:r>
        <w:rPr>
          <w:rFonts w:ascii="Cambria" w:hAnsi="Cambria"/>
          <w:sz w:val="22"/>
          <w:szCs w:val="22"/>
        </w:rPr>
        <w:t xml:space="preserve"> autorského zákona odměnu za veškerá oprávnění dle tohoto článku.</w:t>
      </w:r>
    </w:p>
    <w:p w:rsidR="005F15F8" w:rsidRDefault="005F15F8">
      <w:pPr>
        <w:ind w:left="993" w:hanging="567"/>
        <w:jc w:val="both"/>
        <w:rPr>
          <w:rFonts w:ascii="Cambria" w:eastAsia="Cambria" w:hAnsi="Cambria" w:cs="Cambria"/>
          <w:sz w:val="22"/>
          <w:szCs w:val="22"/>
        </w:rPr>
      </w:pPr>
    </w:p>
    <w:p w:rsidR="005F15F8" w:rsidRDefault="00A60433">
      <w:pPr>
        <w:numPr>
          <w:ilvl w:val="0"/>
          <w:numId w:val="16"/>
        </w:numPr>
        <w:jc w:val="both"/>
        <w:rPr>
          <w:rFonts w:ascii="Cambria" w:hAnsi="Cambria"/>
          <w:sz w:val="22"/>
          <w:szCs w:val="22"/>
        </w:rPr>
      </w:pPr>
      <w:r>
        <w:rPr>
          <w:rFonts w:ascii="Cambria" w:hAnsi="Cambria"/>
          <w:sz w:val="22"/>
          <w:szCs w:val="22"/>
        </w:rPr>
        <w:t xml:space="preserve"> </w:t>
      </w:r>
      <w:r>
        <w:rPr>
          <w:rFonts w:ascii="Cambria" w:hAnsi="Cambria"/>
          <w:sz w:val="22"/>
          <w:szCs w:val="22"/>
        </w:rPr>
        <w:tab/>
        <w:t xml:space="preserve">Autor touto smlouvou uděluje objednateli právo k udělení podlicence k užití díla či jakékoliv jeho části třetím osobám a/nebo k postoupení licence buď zcela, nebo zčásti třetím osobám, jejichž činnost je jakýmkoliv způsobem spojena s činností objednatele či je činností obdobnou. Budoucí další nabyvatelé jsou rovněž oprávněni s dílem nakládat jako objednatel. Objednatel může nabytá oprávnění tvořící součást poskytnuté licence dle této </w:t>
      </w:r>
      <w:r>
        <w:rPr>
          <w:rFonts w:ascii="Cambria" w:hAnsi="Cambria"/>
          <w:sz w:val="22"/>
          <w:szCs w:val="22"/>
        </w:rPr>
        <w:lastRenderedPageBreak/>
        <w:t>smlouvy (dále jen „licence“) poskytnout zcela nebo zčásti třetí osobě</w:t>
      </w:r>
      <w:r w:rsidR="00381097">
        <w:rPr>
          <w:rFonts w:ascii="Cambria" w:hAnsi="Cambria"/>
          <w:sz w:val="22"/>
          <w:szCs w:val="22"/>
        </w:rPr>
        <w:t xml:space="preserve">, </w:t>
      </w:r>
      <w:proofErr w:type="gramStart"/>
      <w:r w:rsidR="00381097">
        <w:rPr>
          <w:rFonts w:ascii="Cambria" w:hAnsi="Cambria"/>
          <w:sz w:val="22"/>
          <w:szCs w:val="22"/>
        </w:rPr>
        <w:t xml:space="preserve">a </w:t>
      </w:r>
      <w:r>
        <w:rPr>
          <w:rFonts w:ascii="Cambria" w:hAnsi="Cambria"/>
          <w:sz w:val="22"/>
          <w:szCs w:val="22"/>
        </w:rPr>
        <w:t>to</w:t>
      </w:r>
      <w:proofErr w:type="gramEnd"/>
      <w:r>
        <w:rPr>
          <w:rFonts w:ascii="Cambria" w:hAnsi="Cambria"/>
          <w:sz w:val="22"/>
          <w:szCs w:val="22"/>
        </w:rPr>
        <w:t xml:space="preserve"> úplatně i bezúplatně. K postoupení licence udílí autor souhlas již podpisem této smlouvy. </w:t>
      </w:r>
    </w:p>
    <w:p w:rsidR="005F15F8" w:rsidRDefault="005F15F8">
      <w:pPr>
        <w:jc w:val="both"/>
        <w:rPr>
          <w:rFonts w:ascii="Cambria" w:eastAsia="Cambria" w:hAnsi="Cambria" w:cs="Cambria"/>
          <w:sz w:val="22"/>
          <w:szCs w:val="22"/>
        </w:rPr>
      </w:pPr>
    </w:p>
    <w:p w:rsidR="005F15F8" w:rsidRDefault="00A60433">
      <w:pPr>
        <w:numPr>
          <w:ilvl w:val="0"/>
          <w:numId w:val="15"/>
        </w:numPr>
        <w:jc w:val="both"/>
        <w:rPr>
          <w:rFonts w:ascii="Cambria" w:hAnsi="Cambria"/>
          <w:sz w:val="22"/>
          <w:szCs w:val="22"/>
        </w:rPr>
      </w:pPr>
      <w:r>
        <w:rPr>
          <w:rFonts w:ascii="Cambria" w:hAnsi="Cambria"/>
          <w:sz w:val="22"/>
          <w:szCs w:val="22"/>
        </w:rPr>
        <w:t xml:space="preserve"> </w:t>
      </w:r>
      <w:r>
        <w:rPr>
          <w:rFonts w:ascii="Cambria" w:hAnsi="Cambria"/>
          <w:sz w:val="22"/>
          <w:szCs w:val="22"/>
        </w:rPr>
        <w:tab/>
        <w:t>Objednatel získává licence k užití díla v rozsahu stanoveném touto smlouvou okamžikem úplné úhrady odměny za vytvoření díla a poskytnutí licence dle čl. V. této smlouvy.</w:t>
      </w:r>
    </w:p>
    <w:p w:rsidR="005F15F8" w:rsidRDefault="005F15F8">
      <w:pPr>
        <w:ind w:left="993" w:hanging="567"/>
        <w:jc w:val="both"/>
        <w:rPr>
          <w:rFonts w:ascii="Cambria" w:eastAsia="Cambria" w:hAnsi="Cambria" w:cs="Cambria"/>
          <w:sz w:val="22"/>
          <w:szCs w:val="22"/>
        </w:rPr>
      </w:pPr>
    </w:p>
    <w:p w:rsidR="005F15F8" w:rsidRDefault="00A60433">
      <w:pPr>
        <w:numPr>
          <w:ilvl w:val="0"/>
          <w:numId w:val="15"/>
        </w:numPr>
        <w:jc w:val="both"/>
        <w:rPr>
          <w:rFonts w:ascii="Cambria" w:hAnsi="Cambria"/>
          <w:sz w:val="22"/>
          <w:szCs w:val="22"/>
        </w:rPr>
      </w:pPr>
      <w:r>
        <w:rPr>
          <w:rFonts w:ascii="Cambria" w:hAnsi="Cambria"/>
          <w:sz w:val="22"/>
          <w:szCs w:val="22"/>
        </w:rPr>
        <w:t xml:space="preserve"> </w:t>
      </w:r>
      <w:r>
        <w:rPr>
          <w:rFonts w:ascii="Cambria" w:hAnsi="Cambria"/>
          <w:sz w:val="22"/>
          <w:szCs w:val="22"/>
        </w:rPr>
        <w:tab/>
        <w:t xml:space="preserve">Objednatel není povinen licenci využít, resp. její využití závisí výlučně </w:t>
      </w:r>
      <w:proofErr w:type="gramStart"/>
      <w:r>
        <w:rPr>
          <w:rFonts w:ascii="Cambria" w:hAnsi="Cambria"/>
          <w:sz w:val="22"/>
          <w:szCs w:val="22"/>
        </w:rPr>
        <w:t>na</w:t>
      </w:r>
      <w:proofErr w:type="gramEnd"/>
      <w:r>
        <w:rPr>
          <w:rFonts w:ascii="Cambria" w:hAnsi="Cambria"/>
          <w:sz w:val="22"/>
          <w:szCs w:val="22"/>
        </w:rPr>
        <w:t xml:space="preserve"> vůli objednatele.</w:t>
      </w:r>
    </w:p>
    <w:p w:rsidR="005F15F8" w:rsidRDefault="005F15F8">
      <w:pPr>
        <w:ind w:left="993" w:hanging="567"/>
        <w:jc w:val="both"/>
        <w:rPr>
          <w:rFonts w:ascii="Cambria" w:eastAsia="Cambria" w:hAnsi="Cambria" w:cs="Cambria"/>
          <w:sz w:val="22"/>
          <w:szCs w:val="22"/>
        </w:rPr>
      </w:pPr>
    </w:p>
    <w:p w:rsidR="005F15F8" w:rsidRDefault="00A60433">
      <w:pPr>
        <w:numPr>
          <w:ilvl w:val="0"/>
          <w:numId w:val="15"/>
        </w:numPr>
        <w:jc w:val="both"/>
        <w:rPr>
          <w:rFonts w:ascii="Cambria" w:hAnsi="Cambria"/>
          <w:sz w:val="22"/>
          <w:szCs w:val="22"/>
        </w:rPr>
      </w:pPr>
      <w:r>
        <w:rPr>
          <w:rFonts w:ascii="Cambria" w:hAnsi="Cambria"/>
          <w:sz w:val="22"/>
          <w:szCs w:val="22"/>
        </w:rPr>
        <w:t xml:space="preserve"> </w:t>
      </w:r>
      <w:r>
        <w:rPr>
          <w:rFonts w:ascii="Cambria" w:hAnsi="Cambria"/>
          <w:sz w:val="22"/>
          <w:szCs w:val="22"/>
        </w:rPr>
        <w:tab/>
        <w:t xml:space="preserve">Autor prohlašuje, že mu po závazky vůči třetím osobám nebrání v uzavření této smlouvy, ani v plnění z ní, zejména že je oprávněno k udělení výhradní licenci k užití díla vytvořeného </w:t>
      </w:r>
      <w:proofErr w:type="gramStart"/>
      <w:r>
        <w:rPr>
          <w:rFonts w:ascii="Cambria" w:hAnsi="Cambria"/>
          <w:sz w:val="22"/>
          <w:szCs w:val="22"/>
        </w:rPr>
        <w:t>na</w:t>
      </w:r>
      <w:proofErr w:type="gramEnd"/>
      <w:r>
        <w:rPr>
          <w:rFonts w:ascii="Cambria" w:hAnsi="Cambria"/>
          <w:sz w:val="22"/>
          <w:szCs w:val="22"/>
        </w:rPr>
        <w:t xml:space="preserve"> základě této smlouvy objednateli.</w:t>
      </w:r>
    </w:p>
    <w:p w:rsidR="005F15F8" w:rsidRDefault="005F15F8">
      <w:pPr>
        <w:ind w:left="993" w:hanging="567"/>
        <w:jc w:val="both"/>
        <w:rPr>
          <w:rFonts w:ascii="Cambria" w:eastAsia="Cambria" w:hAnsi="Cambria" w:cs="Cambria"/>
          <w:sz w:val="22"/>
          <w:szCs w:val="22"/>
        </w:rPr>
      </w:pPr>
    </w:p>
    <w:p w:rsidR="005F15F8" w:rsidRDefault="00A60433">
      <w:pPr>
        <w:numPr>
          <w:ilvl w:val="0"/>
          <w:numId w:val="15"/>
        </w:numPr>
        <w:jc w:val="both"/>
        <w:rPr>
          <w:rFonts w:ascii="Cambria" w:hAnsi="Cambria"/>
          <w:sz w:val="22"/>
          <w:szCs w:val="22"/>
        </w:rPr>
      </w:pPr>
      <w:r>
        <w:rPr>
          <w:rFonts w:ascii="Cambria" w:hAnsi="Cambria"/>
          <w:sz w:val="22"/>
          <w:szCs w:val="22"/>
        </w:rPr>
        <w:t xml:space="preserve"> </w:t>
      </w:r>
      <w:r>
        <w:rPr>
          <w:rFonts w:ascii="Cambria" w:hAnsi="Cambria"/>
          <w:sz w:val="22"/>
          <w:szCs w:val="22"/>
        </w:rPr>
        <w:tab/>
        <w:t xml:space="preserve">Autor se zavazuje, že po dobu trvání licence udělené objednateli </w:t>
      </w:r>
      <w:proofErr w:type="gramStart"/>
      <w:r>
        <w:rPr>
          <w:rFonts w:ascii="Cambria" w:hAnsi="Cambria"/>
          <w:sz w:val="22"/>
          <w:szCs w:val="22"/>
        </w:rPr>
        <w:t>na</w:t>
      </w:r>
      <w:proofErr w:type="gramEnd"/>
      <w:r>
        <w:rPr>
          <w:rFonts w:ascii="Cambria" w:hAnsi="Cambria"/>
          <w:sz w:val="22"/>
          <w:szCs w:val="22"/>
        </w:rPr>
        <w:t xml:space="preserve"> základě této smlouvy neposkytne třetí osobě odlišné od objednatele licenci k užití díla vytvořeného na základě této smlouvy a že i sám se zdrží výkonu práva dílo užít způsoby, ke kterým licenci udělil. Tím není dotčeno právo autora užít dílo v rámci vlastní prezentace, k prezentaci výsledků své činnosti, a to zejména při prezentaci vlastní tvorby potencionálním zákazníkům a/nebo </w:t>
      </w:r>
      <w:proofErr w:type="gramStart"/>
      <w:r>
        <w:rPr>
          <w:rFonts w:ascii="Cambria" w:hAnsi="Cambria"/>
          <w:sz w:val="22"/>
          <w:szCs w:val="22"/>
        </w:rPr>
        <w:t>na</w:t>
      </w:r>
      <w:proofErr w:type="gramEnd"/>
      <w:r>
        <w:rPr>
          <w:rFonts w:ascii="Cambria" w:hAnsi="Cambria"/>
          <w:sz w:val="22"/>
          <w:szCs w:val="22"/>
        </w:rPr>
        <w:t xml:space="preserve"> svých vlastních webových stránkách.</w:t>
      </w:r>
    </w:p>
    <w:p w:rsidR="005F15F8" w:rsidRDefault="005F15F8">
      <w:pPr>
        <w:ind w:left="644"/>
        <w:jc w:val="both"/>
        <w:rPr>
          <w:rFonts w:ascii="Cambria" w:eastAsia="Cambria" w:hAnsi="Cambria" w:cs="Cambria"/>
          <w:sz w:val="22"/>
          <w:szCs w:val="22"/>
        </w:rPr>
      </w:pPr>
    </w:p>
    <w:p w:rsidR="005F15F8" w:rsidRDefault="005F15F8">
      <w:pPr>
        <w:ind w:left="3540"/>
        <w:rPr>
          <w:rFonts w:ascii="Cambria" w:eastAsia="Cambria" w:hAnsi="Cambria" w:cs="Cambria"/>
          <w:sz w:val="22"/>
          <w:szCs w:val="22"/>
        </w:rPr>
      </w:pPr>
    </w:p>
    <w:p w:rsidR="005F15F8" w:rsidRDefault="00A60433">
      <w:pPr>
        <w:ind w:left="3540"/>
        <w:rPr>
          <w:rFonts w:ascii="Cambria" w:eastAsia="Cambria" w:hAnsi="Cambria" w:cs="Cambria"/>
          <w:b/>
          <w:bCs/>
          <w:sz w:val="22"/>
          <w:szCs w:val="22"/>
        </w:rPr>
      </w:pPr>
      <w:r>
        <w:rPr>
          <w:rFonts w:ascii="Cambria" w:eastAsia="Cambria" w:hAnsi="Cambria" w:cs="Cambria"/>
          <w:sz w:val="22"/>
          <w:szCs w:val="22"/>
        </w:rPr>
        <w:br/>
      </w:r>
      <w:r>
        <w:rPr>
          <w:rFonts w:ascii="Cambria" w:hAnsi="Cambria"/>
          <w:b/>
          <w:bCs/>
          <w:sz w:val="22"/>
          <w:szCs w:val="22"/>
        </w:rPr>
        <w:t>VIII. Závěrečná ustanovení</w:t>
      </w:r>
    </w:p>
    <w:p w:rsidR="005F15F8" w:rsidRDefault="005F15F8">
      <w:pPr>
        <w:ind w:left="3540"/>
        <w:jc w:val="both"/>
        <w:rPr>
          <w:rFonts w:ascii="Cambria" w:eastAsia="Cambria" w:hAnsi="Cambria" w:cs="Cambria"/>
          <w:b/>
          <w:bCs/>
          <w:sz w:val="22"/>
          <w:szCs w:val="22"/>
        </w:rPr>
      </w:pPr>
    </w:p>
    <w:p w:rsidR="002136DE" w:rsidRDefault="00A60433" w:rsidP="002136DE">
      <w:pPr>
        <w:numPr>
          <w:ilvl w:val="2"/>
          <w:numId w:val="18"/>
        </w:numPr>
        <w:jc w:val="both"/>
        <w:rPr>
          <w:rFonts w:ascii="Cambria" w:hAnsi="Cambria"/>
          <w:sz w:val="22"/>
          <w:szCs w:val="22"/>
        </w:rPr>
      </w:pPr>
      <w:r>
        <w:rPr>
          <w:rFonts w:ascii="Cambria" w:hAnsi="Cambria"/>
          <w:sz w:val="22"/>
          <w:szCs w:val="22"/>
        </w:rPr>
        <w:t xml:space="preserve">Nedílnou součástí smlouvy je příloha č. 1 Specifikace díla a příloha č. 2 Podklady </w:t>
      </w:r>
      <w:r>
        <w:rPr>
          <w:rFonts w:ascii="Cambria" w:eastAsia="Cambria" w:hAnsi="Cambria" w:cs="Cambria"/>
          <w:sz w:val="22"/>
          <w:szCs w:val="22"/>
        </w:rPr>
        <w:br/>
      </w:r>
      <w:r>
        <w:rPr>
          <w:rFonts w:ascii="Cambria" w:hAnsi="Cambria"/>
          <w:sz w:val="22"/>
          <w:szCs w:val="22"/>
        </w:rPr>
        <w:t>a požadavky objednatele pro zhotovení díla.</w:t>
      </w:r>
    </w:p>
    <w:p w:rsidR="002136DE" w:rsidRPr="002136DE" w:rsidRDefault="002136DE" w:rsidP="002136DE">
      <w:pPr>
        <w:tabs>
          <w:tab w:val="left" w:pos="993"/>
        </w:tabs>
        <w:ind w:left="993"/>
        <w:jc w:val="both"/>
        <w:rPr>
          <w:rFonts w:ascii="Cambria" w:hAnsi="Cambria"/>
          <w:sz w:val="22"/>
          <w:szCs w:val="22"/>
        </w:rPr>
      </w:pPr>
    </w:p>
    <w:p w:rsidR="002136DE" w:rsidRPr="002136DE" w:rsidRDefault="00A60433" w:rsidP="002136DE">
      <w:pPr>
        <w:numPr>
          <w:ilvl w:val="2"/>
          <w:numId w:val="18"/>
        </w:numPr>
        <w:jc w:val="both"/>
        <w:rPr>
          <w:rFonts w:ascii="Cambria" w:hAnsi="Cambria"/>
          <w:sz w:val="22"/>
          <w:szCs w:val="22"/>
        </w:rPr>
      </w:pPr>
      <w:r w:rsidRPr="002136DE">
        <w:rPr>
          <w:rFonts w:ascii="Cambria" w:hAnsi="Cambria"/>
          <w:sz w:val="22"/>
          <w:szCs w:val="22"/>
          <w:lang w:val="cs-CZ"/>
        </w:rPr>
        <w:t>Tato smlouva nabývá platnosti uzavřením a účinnosti uveřejněním v registru smluv podle zákona č. 340/2015 Sb., ve znění pozdějších předpisů. Uveřejnění této smlouvy v registru smluv podle zákona č. 340/2015 Sb., ve znění pozdějších předpisů, zajistí GR. Smluvní strany konstatují, že tato smlouva neobsahuje ujednání, která by neměla být uveřejněna v registru smluv podle zákona č. 340/2015 Sb., ve znění pozdějších předpisů. Smluvní strana, která poskytla v této smlouvě nějaké osobní údaje, souhlasí s jejich uvedením v textu smlouvy uveřejněném v registru smluv podle zákona č. 340/2015 Sb., ve znění pozdějších předpisů; jestliže poskytla nějaké osobní údaje týkající se třetí osoby, prohlašuje a odpovídá za to, že má takový souhlas i od dotčené třetí osoby, ledaže by souhlas dotčené třetí osoby nebyl podle zákona nutný.</w:t>
      </w:r>
    </w:p>
    <w:p w:rsidR="005F15F8" w:rsidRDefault="005F15F8">
      <w:pPr>
        <w:tabs>
          <w:tab w:val="left" w:pos="993"/>
        </w:tabs>
        <w:ind w:left="993" w:hanging="567"/>
        <w:jc w:val="both"/>
        <w:rPr>
          <w:rFonts w:ascii="Cambria" w:eastAsia="Cambria" w:hAnsi="Cambria" w:cs="Cambria"/>
          <w:sz w:val="22"/>
          <w:szCs w:val="22"/>
        </w:rPr>
      </w:pPr>
    </w:p>
    <w:p w:rsidR="005F15F8" w:rsidRDefault="00A60433">
      <w:pPr>
        <w:numPr>
          <w:ilvl w:val="2"/>
          <w:numId w:val="18"/>
        </w:numPr>
        <w:jc w:val="both"/>
        <w:rPr>
          <w:rFonts w:ascii="Cambria" w:hAnsi="Cambria"/>
          <w:sz w:val="22"/>
          <w:szCs w:val="22"/>
        </w:rPr>
      </w:pPr>
      <w:r>
        <w:rPr>
          <w:rFonts w:ascii="Cambria" w:hAnsi="Cambria"/>
          <w:sz w:val="22"/>
          <w:szCs w:val="22"/>
        </w:rPr>
        <w:t>Žádná ze smluvních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 ze stran. Pokud nastane působení vyšší moci, postižená strana musí v rámci možností daných a vzniklých působením vyšší moci oznámit tuto skutečnost druhé straně a vynaložit veškeré úsilí k překonání následků působení vyšší moci.</w:t>
      </w:r>
    </w:p>
    <w:p w:rsidR="005F15F8" w:rsidRDefault="005F15F8">
      <w:pPr>
        <w:tabs>
          <w:tab w:val="left" w:pos="993"/>
        </w:tabs>
        <w:ind w:left="993" w:hanging="567"/>
        <w:jc w:val="both"/>
        <w:rPr>
          <w:rFonts w:ascii="Cambria" w:eastAsia="Cambria" w:hAnsi="Cambria" w:cs="Cambria"/>
          <w:sz w:val="22"/>
          <w:szCs w:val="22"/>
        </w:rPr>
      </w:pPr>
    </w:p>
    <w:p w:rsidR="005F15F8" w:rsidRDefault="00A60433">
      <w:pPr>
        <w:numPr>
          <w:ilvl w:val="2"/>
          <w:numId w:val="18"/>
        </w:numPr>
        <w:jc w:val="both"/>
        <w:rPr>
          <w:rFonts w:ascii="Cambria" w:hAnsi="Cambria"/>
          <w:sz w:val="22"/>
          <w:szCs w:val="22"/>
        </w:rPr>
      </w:pPr>
      <w:r>
        <w:rPr>
          <w:rFonts w:ascii="Cambria" w:hAnsi="Cambria"/>
          <w:sz w:val="22"/>
          <w:szCs w:val="22"/>
        </w:rPr>
        <w:t xml:space="preserve">Smluvní strany prohlašují, že tuto smlouvu uzavírají svobodně a vážně. Strany této smlouvy si vzájemně prohlašují, že mají plnou způsobilost k právním úkonům. Strany své vzájemné závazky vzniklé touto smlouvou navzájem přijímají a to bez jakýchkoli podmínek, příkazů a jiných vedlejších ujednání, kromě shora uvedených. </w:t>
      </w:r>
    </w:p>
    <w:p w:rsidR="005F15F8" w:rsidRDefault="005F15F8">
      <w:pPr>
        <w:tabs>
          <w:tab w:val="left" w:pos="993"/>
        </w:tabs>
        <w:ind w:left="993" w:hanging="567"/>
        <w:jc w:val="both"/>
        <w:rPr>
          <w:rFonts w:ascii="Cambria" w:eastAsia="Cambria" w:hAnsi="Cambria" w:cs="Cambria"/>
          <w:sz w:val="22"/>
          <w:szCs w:val="22"/>
        </w:rPr>
      </w:pPr>
    </w:p>
    <w:p w:rsidR="005F15F8" w:rsidRDefault="00A60433">
      <w:pPr>
        <w:numPr>
          <w:ilvl w:val="2"/>
          <w:numId w:val="18"/>
        </w:numPr>
        <w:jc w:val="both"/>
        <w:rPr>
          <w:rFonts w:ascii="Cambria" w:hAnsi="Cambria"/>
          <w:sz w:val="22"/>
          <w:szCs w:val="22"/>
        </w:rPr>
      </w:pPr>
      <w:r>
        <w:rPr>
          <w:rFonts w:ascii="Cambria" w:hAnsi="Cambria"/>
          <w:sz w:val="22"/>
          <w:szCs w:val="22"/>
        </w:rPr>
        <w:lastRenderedPageBreak/>
        <w:t xml:space="preserve">Tuto smlouvu lze měnit pouze písemným dodatkem, podepsaným oběma smluvními stranami. </w:t>
      </w:r>
    </w:p>
    <w:p w:rsidR="005F15F8" w:rsidRDefault="005F15F8">
      <w:pPr>
        <w:tabs>
          <w:tab w:val="left" w:pos="993"/>
        </w:tabs>
        <w:ind w:left="993" w:hanging="567"/>
        <w:jc w:val="both"/>
        <w:rPr>
          <w:rFonts w:ascii="Cambria" w:eastAsia="Cambria" w:hAnsi="Cambria" w:cs="Cambria"/>
          <w:sz w:val="22"/>
          <w:szCs w:val="22"/>
        </w:rPr>
      </w:pPr>
    </w:p>
    <w:p w:rsidR="005F15F8" w:rsidRDefault="00A60433">
      <w:pPr>
        <w:numPr>
          <w:ilvl w:val="2"/>
          <w:numId w:val="18"/>
        </w:numPr>
        <w:jc w:val="both"/>
        <w:rPr>
          <w:rFonts w:ascii="Cambria" w:hAnsi="Cambria"/>
          <w:sz w:val="22"/>
          <w:szCs w:val="22"/>
        </w:rPr>
      </w:pPr>
      <w:r>
        <w:rPr>
          <w:rFonts w:ascii="Cambria" w:hAnsi="Cambria"/>
          <w:sz w:val="22"/>
          <w:szCs w:val="22"/>
        </w:rPr>
        <w:t>Tato smlouva nahrazuje veškerá předchozí ústní ujednání.</w:t>
      </w:r>
    </w:p>
    <w:p w:rsidR="005F15F8" w:rsidRDefault="005F15F8">
      <w:pPr>
        <w:tabs>
          <w:tab w:val="left" w:pos="993"/>
        </w:tabs>
        <w:ind w:left="993" w:hanging="567"/>
        <w:jc w:val="both"/>
        <w:rPr>
          <w:rFonts w:ascii="Cambria" w:eastAsia="Cambria" w:hAnsi="Cambria" w:cs="Cambria"/>
          <w:sz w:val="22"/>
          <w:szCs w:val="22"/>
        </w:rPr>
      </w:pPr>
    </w:p>
    <w:p w:rsidR="005F15F8" w:rsidRDefault="00A60433">
      <w:pPr>
        <w:numPr>
          <w:ilvl w:val="2"/>
          <w:numId w:val="18"/>
        </w:numPr>
        <w:jc w:val="both"/>
        <w:rPr>
          <w:rFonts w:ascii="Cambria" w:hAnsi="Cambria"/>
          <w:sz w:val="22"/>
          <w:szCs w:val="22"/>
        </w:rPr>
      </w:pPr>
      <w:r>
        <w:rPr>
          <w:rFonts w:ascii="Cambria" w:hAnsi="Cambria"/>
          <w:sz w:val="22"/>
          <w:szCs w:val="22"/>
        </w:rPr>
        <w:t xml:space="preserve">Tato smlouva byla sepsána ve dvou stejnopisech, z nichž každý má povahu originálu. Každá strana potvrzuje převzetí jednoho stejnopisu této smlouvy. </w:t>
      </w:r>
    </w:p>
    <w:p w:rsidR="005F15F8" w:rsidRDefault="005F15F8">
      <w:pPr>
        <w:tabs>
          <w:tab w:val="left" w:pos="993"/>
        </w:tabs>
        <w:ind w:left="1440"/>
        <w:jc w:val="both"/>
        <w:rPr>
          <w:rFonts w:ascii="Cambria" w:eastAsia="Cambria" w:hAnsi="Cambria" w:cs="Cambria"/>
          <w:sz w:val="22"/>
          <w:szCs w:val="22"/>
        </w:rPr>
      </w:pPr>
    </w:p>
    <w:p w:rsidR="005F15F8" w:rsidRDefault="005F15F8">
      <w:pPr>
        <w:pStyle w:val="Barevnseznamzvraznn11"/>
        <w:rPr>
          <w:rFonts w:ascii="Cambria" w:eastAsia="Cambria" w:hAnsi="Cambria" w:cs="Cambria"/>
          <w:sz w:val="22"/>
          <w:szCs w:val="22"/>
        </w:rPr>
      </w:pPr>
    </w:p>
    <w:p w:rsidR="005F15F8" w:rsidRDefault="005F15F8">
      <w:pPr>
        <w:ind w:left="993"/>
        <w:jc w:val="both"/>
        <w:rPr>
          <w:rFonts w:ascii="Cambria" w:eastAsia="Cambria" w:hAnsi="Cambria" w:cs="Cambria"/>
          <w:sz w:val="22"/>
          <w:szCs w:val="22"/>
        </w:rPr>
      </w:pPr>
    </w:p>
    <w:p w:rsidR="005F15F8" w:rsidRDefault="005F15F8">
      <w:pPr>
        <w:pStyle w:val="Barevnseznamzvraznn11"/>
        <w:rPr>
          <w:rFonts w:ascii="Cambria" w:eastAsia="Cambria" w:hAnsi="Cambria" w:cs="Cambria"/>
          <w:sz w:val="22"/>
          <w:szCs w:val="22"/>
        </w:rPr>
      </w:pPr>
    </w:p>
    <w:p w:rsidR="005F15F8" w:rsidRDefault="005F15F8">
      <w:pPr>
        <w:ind w:left="682"/>
        <w:jc w:val="both"/>
        <w:rPr>
          <w:rFonts w:ascii="Cambria" w:eastAsia="Cambria" w:hAnsi="Cambria" w:cs="Cambria"/>
          <w:sz w:val="22"/>
          <w:szCs w:val="22"/>
        </w:rPr>
      </w:pPr>
    </w:p>
    <w:p w:rsidR="005F15F8" w:rsidRDefault="00A60433">
      <w:pPr>
        <w:ind w:left="142"/>
        <w:jc w:val="both"/>
        <w:rPr>
          <w:rFonts w:ascii="Cambria" w:eastAsia="Cambria" w:hAnsi="Cambria" w:cs="Cambria"/>
          <w:sz w:val="22"/>
          <w:szCs w:val="22"/>
        </w:rPr>
      </w:pPr>
      <w:r>
        <w:rPr>
          <w:rFonts w:ascii="Cambria" w:eastAsia="Cambria" w:hAnsi="Cambria" w:cs="Cambria"/>
          <w:sz w:val="22"/>
          <w:szCs w:val="22"/>
        </w:rPr>
        <w:br/>
      </w:r>
      <w:r>
        <w:rPr>
          <w:rFonts w:ascii="Cambria" w:hAnsi="Cambria"/>
          <w:sz w:val="22"/>
          <w:szCs w:val="22"/>
        </w:rPr>
        <w:t xml:space="preserve">V Praze, dne </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t xml:space="preserve"> </w:t>
      </w:r>
      <w:r>
        <w:rPr>
          <w:rFonts w:ascii="Cambria" w:hAnsi="Cambria"/>
          <w:sz w:val="22"/>
          <w:szCs w:val="22"/>
        </w:rPr>
        <w:tab/>
      </w:r>
      <w:r>
        <w:rPr>
          <w:rFonts w:ascii="Cambria" w:hAnsi="Cambria"/>
          <w:sz w:val="22"/>
          <w:szCs w:val="22"/>
        </w:rPr>
        <w:tab/>
        <w:t xml:space="preserve">V Praze, dne </w:t>
      </w:r>
      <w:r>
        <w:rPr>
          <w:rFonts w:ascii="Cambria" w:hAnsi="Cambria"/>
          <w:sz w:val="22"/>
          <w:szCs w:val="22"/>
        </w:rPr>
        <w:tab/>
      </w:r>
    </w:p>
    <w:p w:rsidR="005F15F8" w:rsidRDefault="005F15F8">
      <w:pPr>
        <w:jc w:val="both"/>
        <w:rPr>
          <w:rFonts w:ascii="Cambria" w:eastAsia="Cambria" w:hAnsi="Cambria" w:cs="Cambria"/>
          <w:sz w:val="22"/>
          <w:szCs w:val="22"/>
        </w:rPr>
      </w:pPr>
    </w:p>
    <w:p w:rsidR="005F15F8" w:rsidRDefault="005F15F8">
      <w:pPr>
        <w:jc w:val="both"/>
        <w:rPr>
          <w:rFonts w:ascii="Cambria" w:eastAsia="Cambria" w:hAnsi="Cambria" w:cs="Cambria"/>
          <w:sz w:val="22"/>
          <w:szCs w:val="22"/>
        </w:rPr>
      </w:pPr>
    </w:p>
    <w:p w:rsidR="005F15F8" w:rsidRDefault="005F15F8">
      <w:pPr>
        <w:jc w:val="both"/>
        <w:rPr>
          <w:rFonts w:ascii="Cambria" w:eastAsia="Cambria" w:hAnsi="Cambria" w:cs="Cambria"/>
          <w:sz w:val="22"/>
          <w:szCs w:val="22"/>
        </w:rPr>
      </w:pPr>
    </w:p>
    <w:p w:rsidR="005F15F8" w:rsidRDefault="005F15F8">
      <w:pPr>
        <w:jc w:val="both"/>
        <w:rPr>
          <w:rFonts w:ascii="Cambria" w:eastAsia="Cambria" w:hAnsi="Cambria" w:cs="Cambria"/>
          <w:sz w:val="22"/>
          <w:szCs w:val="22"/>
        </w:rPr>
      </w:pPr>
    </w:p>
    <w:p w:rsidR="005F15F8" w:rsidRDefault="00A60433">
      <w:pPr>
        <w:ind w:left="1416" w:hanging="1416"/>
        <w:jc w:val="both"/>
        <w:rPr>
          <w:rFonts w:ascii="Cambria" w:eastAsia="Cambria" w:hAnsi="Cambria" w:cs="Cambria"/>
          <w:sz w:val="22"/>
          <w:szCs w:val="22"/>
        </w:rPr>
      </w:pPr>
      <w:r>
        <w:rPr>
          <w:rFonts w:ascii="Cambria" w:hAnsi="Cambria"/>
          <w:sz w:val="22"/>
          <w:szCs w:val="22"/>
        </w:rPr>
        <w:t>………………………………………………………….</w:t>
      </w:r>
      <w:r>
        <w:rPr>
          <w:rFonts w:ascii="Cambria" w:hAnsi="Cambria"/>
          <w:sz w:val="22"/>
          <w:szCs w:val="22"/>
        </w:rPr>
        <w:tab/>
      </w:r>
      <w:r>
        <w:rPr>
          <w:rFonts w:ascii="Cambria" w:hAnsi="Cambria"/>
          <w:sz w:val="22"/>
          <w:szCs w:val="22"/>
        </w:rPr>
        <w:tab/>
      </w:r>
      <w:r>
        <w:rPr>
          <w:rFonts w:ascii="Cambria" w:hAnsi="Cambria"/>
          <w:sz w:val="22"/>
          <w:szCs w:val="22"/>
        </w:rPr>
        <w:tab/>
        <w:t xml:space="preserve">………………………………………… </w:t>
      </w:r>
    </w:p>
    <w:p w:rsidR="004F3848" w:rsidRDefault="002241BA">
      <w:pPr>
        <w:rPr>
          <w:rFonts w:ascii="Cambria" w:hAnsi="Cambria"/>
          <w:b/>
          <w:bCs/>
          <w:sz w:val="22"/>
          <w:szCs w:val="22"/>
        </w:rPr>
      </w:pPr>
      <w:proofErr w:type="gramStart"/>
      <w:r>
        <w:rPr>
          <w:rFonts w:ascii="Georgia" w:hAnsi="Georgia" w:cs="Arial"/>
          <w:b/>
          <w:highlight w:val="black"/>
        </w:rPr>
        <w:t>xxx</w:t>
      </w:r>
      <w:proofErr w:type="gramEnd"/>
      <w:r w:rsidR="00A60433" w:rsidRPr="157290B8">
        <w:rPr>
          <w:rFonts w:ascii="Cambria" w:hAnsi="Cambria"/>
          <w:b/>
          <w:bCs/>
          <w:sz w:val="22"/>
          <w:szCs w:val="22"/>
        </w:rPr>
        <w:t>, ředitelka</w:t>
      </w:r>
      <w:r w:rsidR="00A60433">
        <w:rPr>
          <w:rFonts w:ascii="Cambria" w:hAnsi="Cambria"/>
          <w:b/>
          <w:bCs/>
          <w:sz w:val="22"/>
          <w:szCs w:val="22"/>
        </w:rPr>
        <w:tab/>
      </w:r>
      <w:r w:rsidR="00A60433">
        <w:rPr>
          <w:rFonts w:ascii="Cambria" w:hAnsi="Cambria"/>
          <w:b/>
          <w:bCs/>
          <w:sz w:val="22"/>
          <w:szCs w:val="22"/>
        </w:rPr>
        <w:tab/>
      </w:r>
      <w:r w:rsidR="00A60433">
        <w:rPr>
          <w:rFonts w:ascii="Cambria" w:hAnsi="Cambria"/>
          <w:b/>
          <w:bCs/>
          <w:sz w:val="22"/>
          <w:szCs w:val="22"/>
        </w:rPr>
        <w:tab/>
      </w:r>
      <w:r w:rsidR="00A60433">
        <w:rPr>
          <w:rFonts w:ascii="Cambria" w:hAnsi="Cambria"/>
          <w:b/>
          <w:bCs/>
          <w:sz w:val="22"/>
          <w:szCs w:val="22"/>
        </w:rPr>
        <w:tab/>
      </w:r>
      <w:r w:rsidR="00A60433">
        <w:rPr>
          <w:rFonts w:ascii="Cambria" w:hAnsi="Cambria"/>
          <w:b/>
          <w:bCs/>
          <w:sz w:val="22"/>
          <w:szCs w:val="22"/>
        </w:rPr>
        <w:tab/>
      </w:r>
      <w:r>
        <w:rPr>
          <w:rFonts w:ascii="Cambria" w:hAnsi="Cambria"/>
          <w:b/>
          <w:bCs/>
          <w:sz w:val="22"/>
          <w:szCs w:val="22"/>
        </w:rPr>
        <w:tab/>
      </w:r>
      <w:r>
        <w:rPr>
          <w:rFonts w:ascii="Georgia" w:hAnsi="Georgia" w:cs="Arial"/>
          <w:b/>
          <w:highlight w:val="black"/>
        </w:rPr>
        <w:t>xxx</w:t>
      </w:r>
      <w:r w:rsidR="00A60433">
        <w:rPr>
          <w:rFonts w:ascii="Cambria" w:hAnsi="Cambria"/>
          <w:b/>
          <w:bCs/>
          <w:sz w:val="22"/>
          <w:szCs w:val="22"/>
        </w:rPr>
        <w:t>, společník</w:t>
      </w:r>
    </w:p>
    <w:p w:rsidR="005F15F8" w:rsidRDefault="00A60433">
      <w:pPr>
        <w:rPr>
          <w:rFonts w:ascii="Cambria" w:eastAsia="Cambria" w:hAnsi="Cambria" w:cs="Cambria"/>
          <w:sz w:val="22"/>
          <w:szCs w:val="22"/>
        </w:rPr>
      </w:pPr>
      <w:r w:rsidRPr="157290B8">
        <w:rPr>
          <w:rFonts w:ascii="Cambria" w:hAnsi="Cambria"/>
          <w:sz w:val="22"/>
          <w:szCs w:val="22"/>
        </w:rPr>
        <w:t xml:space="preserve">Galerie Rudolfinum </w:t>
      </w:r>
      <w:r w:rsidR="004F3848">
        <w:rPr>
          <w:rFonts w:ascii="Cambria" w:hAnsi="Cambria"/>
          <w:sz w:val="22"/>
          <w:szCs w:val="22"/>
        </w:rPr>
        <w:tab/>
      </w:r>
      <w:r w:rsidR="004F3848">
        <w:rPr>
          <w:rFonts w:ascii="Cambria" w:hAnsi="Cambria"/>
          <w:sz w:val="22"/>
          <w:szCs w:val="22"/>
        </w:rPr>
        <w:tab/>
      </w:r>
      <w:r w:rsidR="004F3848">
        <w:rPr>
          <w:rFonts w:ascii="Cambria" w:hAnsi="Cambria"/>
          <w:sz w:val="22"/>
          <w:szCs w:val="22"/>
        </w:rPr>
        <w:tab/>
      </w:r>
      <w:r w:rsidR="004F3848">
        <w:rPr>
          <w:rFonts w:ascii="Cambria" w:hAnsi="Cambria"/>
          <w:sz w:val="22"/>
          <w:szCs w:val="22"/>
        </w:rPr>
        <w:tab/>
      </w:r>
      <w:r w:rsidR="004F3848">
        <w:rPr>
          <w:rFonts w:ascii="Cambria" w:hAnsi="Cambria"/>
          <w:sz w:val="22"/>
          <w:szCs w:val="22"/>
        </w:rPr>
        <w:tab/>
      </w:r>
      <w:r w:rsidR="004F3848">
        <w:rPr>
          <w:rFonts w:ascii="Cambria" w:hAnsi="Cambria"/>
          <w:sz w:val="22"/>
          <w:szCs w:val="22"/>
        </w:rPr>
        <w:tab/>
        <w:t>Formata v. o. s.</w:t>
      </w:r>
      <w:r>
        <w:tab/>
      </w:r>
      <w:r>
        <w:tab/>
      </w:r>
      <w:r>
        <w:tab/>
      </w:r>
      <w:r>
        <w:tab/>
      </w:r>
      <w:r>
        <w:tab/>
      </w:r>
      <w:r>
        <w:tab/>
      </w:r>
    </w:p>
    <w:p w:rsidR="005F15F8" w:rsidRDefault="005F15F8">
      <w:pPr>
        <w:ind w:left="5664" w:hanging="5664"/>
        <w:jc w:val="both"/>
        <w:rPr>
          <w:rFonts w:ascii="Cambria" w:eastAsia="Cambria" w:hAnsi="Cambria" w:cs="Cambria"/>
          <w:sz w:val="22"/>
          <w:szCs w:val="22"/>
        </w:rPr>
      </w:pPr>
    </w:p>
    <w:p w:rsidR="005F15F8" w:rsidRDefault="00A60433">
      <w:pPr>
        <w:ind w:left="5664" w:hanging="5664"/>
        <w:jc w:val="both"/>
        <w:rPr>
          <w:rFonts w:ascii="Cambria" w:eastAsia="Cambria" w:hAnsi="Cambria" w:cs="Cambria"/>
          <w:sz w:val="22"/>
          <w:szCs w:val="22"/>
        </w:rPr>
      </w:pPr>
      <w:r>
        <w:rPr>
          <w:rFonts w:ascii="Cambria" w:eastAsia="Cambria" w:hAnsi="Cambria" w:cs="Cambria"/>
          <w:sz w:val="22"/>
          <w:szCs w:val="22"/>
        </w:rPr>
        <w:tab/>
        <w:t xml:space="preserve"> </w:t>
      </w:r>
    </w:p>
    <w:p w:rsidR="005F15F8" w:rsidRDefault="005F15F8">
      <w:pPr>
        <w:ind w:left="1416" w:hanging="1416"/>
        <w:jc w:val="both"/>
        <w:rPr>
          <w:rFonts w:ascii="Cambria" w:eastAsia="Cambria" w:hAnsi="Cambria" w:cs="Cambria"/>
          <w:sz w:val="22"/>
          <w:szCs w:val="22"/>
        </w:rPr>
      </w:pPr>
    </w:p>
    <w:p w:rsidR="005F15F8" w:rsidRDefault="005F15F8">
      <w:pPr>
        <w:jc w:val="both"/>
        <w:rPr>
          <w:rFonts w:ascii="Cambria" w:eastAsia="Cambria" w:hAnsi="Cambria" w:cs="Cambria"/>
          <w:sz w:val="22"/>
          <w:szCs w:val="22"/>
        </w:rPr>
      </w:pPr>
    </w:p>
    <w:p w:rsidR="005F15F8" w:rsidRDefault="00A60433">
      <w:pPr>
        <w:jc w:val="both"/>
        <w:rPr>
          <w:rFonts w:ascii="Cambria" w:eastAsia="Cambria" w:hAnsi="Cambria" w:cs="Cambria"/>
          <w:sz w:val="22"/>
          <w:szCs w:val="22"/>
        </w:rPr>
      </w:pPr>
      <w:r>
        <w:rPr>
          <w:rFonts w:ascii="Cambria" w:hAnsi="Cambria"/>
          <w:sz w:val="22"/>
          <w:szCs w:val="22"/>
        </w:rPr>
        <w:t>Zpracoval/</w:t>
      </w:r>
      <w:proofErr w:type="gramStart"/>
      <w:r>
        <w:rPr>
          <w:rFonts w:ascii="Cambria" w:hAnsi="Cambria"/>
          <w:sz w:val="22"/>
          <w:szCs w:val="22"/>
        </w:rPr>
        <w:t>a</w:t>
      </w:r>
      <w:proofErr w:type="gramEnd"/>
      <w:r>
        <w:rPr>
          <w:rFonts w:ascii="Cambria" w:hAnsi="Cambria"/>
          <w:sz w:val="22"/>
          <w:szCs w:val="22"/>
        </w:rPr>
        <w:t xml:space="preserve"> a za správnost ručí: </w:t>
      </w:r>
    </w:p>
    <w:p w:rsidR="005F15F8" w:rsidRDefault="002241BA">
      <w:pPr>
        <w:jc w:val="both"/>
        <w:rPr>
          <w:rFonts w:ascii="Cambria" w:eastAsia="Cambria" w:hAnsi="Cambria" w:cs="Cambria"/>
          <w:sz w:val="22"/>
          <w:szCs w:val="22"/>
        </w:rPr>
      </w:pPr>
      <w:proofErr w:type="gramStart"/>
      <w:r>
        <w:rPr>
          <w:rFonts w:ascii="Georgia" w:hAnsi="Georgia" w:cs="Arial"/>
          <w:b/>
          <w:highlight w:val="black"/>
        </w:rPr>
        <w:t>xxx</w:t>
      </w:r>
      <w:proofErr w:type="gramEnd"/>
      <w:r w:rsidR="00A60433">
        <w:br/>
      </w:r>
      <w:r w:rsidR="00A60433" w:rsidRPr="157290B8">
        <w:rPr>
          <w:rFonts w:ascii="Cambria" w:hAnsi="Cambria"/>
          <w:sz w:val="22"/>
          <w:szCs w:val="22"/>
        </w:rPr>
        <w:t>Galerie Rudolfinum</w:t>
      </w:r>
    </w:p>
    <w:p w:rsidR="005F15F8" w:rsidRDefault="005F15F8">
      <w:pPr>
        <w:jc w:val="both"/>
        <w:rPr>
          <w:rFonts w:ascii="Cambria" w:eastAsia="Cambria" w:hAnsi="Cambria" w:cs="Cambria"/>
          <w:sz w:val="22"/>
          <w:szCs w:val="22"/>
        </w:rPr>
      </w:pPr>
    </w:p>
    <w:p w:rsidR="005F15F8" w:rsidRDefault="005F15F8">
      <w:pPr>
        <w:jc w:val="both"/>
        <w:rPr>
          <w:rFonts w:ascii="Cambria" w:eastAsia="Cambria" w:hAnsi="Cambria" w:cs="Cambria"/>
          <w:sz w:val="22"/>
          <w:szCs w:val="22"/>
        </w:rPr>
      </w:pPr>
    </w:p>
    <w:p w:rsidR="005F15F8" w:rsidRDefault="00A60433">
      <w:pPr>
        <w:jc w:val="both"/>
        <w:rPr>
          <w:rFonts w:ascii="Cambria" w:eastAsia="Cambria" w:hAnsi="Cambria" w:cs="Cambria"/>
          <w:sz w:val="22"/>
          <w:szCs w:val="22"/>
        </w:rPr>
      </w:pPr>
      <w:r>
        <w:rPr>
          <w:rFonts w:ascii="Cambria" w:hAnsi="Cambria"/>
          <w:sz w:val="22"/>
          <w:szCs w:val="22"/>
        </w:rPr>
        <w:t>………………………………………..</w:t>
      </w:r>
    </w:p>
    <w:p w:rsidR="005F15F8" w:rsidRDefault="005F15F8">
      <w:pPr>
        <w:jc w:val="both"/>
        <w:rPr>
          <w:rFonts w:ascii="Cambria" w:eastAsia="Cambria" w:hAnsi="Cambria" w:cs="Cambria"/>
          <w:sz w:val="22"/>
          <w:szCs w:val="22"/>
        </w:rPr>
      </w:pPr>
    </w:p>
    <w:p w:rsidR="005F15F8" w:rsidRDefault="005F15F8">
      <w:pPr>
        <w:jc w:val="both"/>
        <w:rPr>
          <w:rFonts w:ascii="Cambria" w:eastAsia="Cambria" w:hAnsi="Cambria" w:cs="Cambria"/>
          <w:sz w:val="22"/>
          <w:szCs w:val="22"/>
        </w:rPr>
      </w:pPr>
    </w:p>
    <w:p w:rsidR="005F15F8" w:rsidRDefault="005F15F8">
      <w:pPr>
        <w:jc w:val="both"/>
        <w:rPr>
          <w:rFonts w:ascii="Cambria" w:eastAsia="Cambria" w:hAnsi="Cambria" w:cs="Cambria"/>
          <w:sz w:val="22"/>
          <w:szCs w:val="22"/>
        </w:rPr>
      </w:pPr>
    </w:p>
    <w:p w:rsidR="005F15F8" w:rsidRDefault="005F15F8">
      <w:pPr>
        <w:rPr>
          <w:rFonts w:ascii="Cambria" w:eastAsia="Cambria" w:hAnsi="Cambria" w:cs="Cambria"/>
          <w:sz w:val="22"/>
          <w:szCs w:val="22"/>
        </w:rPr>
      </w:pPr>
    </w:p>
    <w:p w:rsidR="005F15F8" w:rsidRDefault="005F15F8">
      <w:pPr>
        <w:rPr>
          <w:rFonts w:ascii="Cambria" w:eastAsia="Cambria" w:hAnsi="Cambria" w:cs="Cambria"/>
          <w:sz w:val="22"/>
          <w:szCs w:val="22"/>
        </w:rPr>
      </w:pPr>
    </w:p>
    <w:p w:rsidR="005F15F8" w:rsidRDefault="005F15F8">
      <w:pPr>
        <w:rPr>
          <w:rFonts w:ascii="Cambria" w:eastAsia="Cambria" w:hAnsi="Cambria" w:cs="Cambria"/>
          <w:sz w:val="22"/>
          <w:szCs w:val="22"/>
        </w:rPr>
      </w:pPr>
    </w:p>
    <w:p w:rsidR="005F15F8" w:rsidRDefault="005F15F8">
      <w:pPr>
        <w:rPr>
          <w:rFonts w:ascii="Cambria" w:eastAsia="Cambria" w:hAnsi="Cambria" w:cs="Cambria"/>
          <w:sz w:val="22"/>
          <w:szCs w:val="22"/>
        </w:rPr>
      </w:pPr>
    </w:p>
    <w:p w:rsidR="005F15F8" w:rsidRDefault="005F15F8">
      <w:pPr>
        <w:jc w:val="both"/>
        <w:rPr>
          <w:rFonts w:ascii="Cambria" w:eastAsia="Cambria" w:hAnsi="Cambria" w:cs="Cambria"/>
          <w:sz w:val="22"/>
          <w:szCs w:val="22"/>
        </w:rPr>
      </w:pPr>
    </w:p>
    <w:p w:rsidR="005F15F8" w:rsidRDefault="005F15F8">
      <w:pPr>
        <w:jc w:val="both"/>
        <w:rPr>
          <w:rFonts w:ascii="Cambria" w:eastAsia="Cambria" w:hAnsi="Cambria" w:cs="Cambria"/>
          <w:sz w:val="22"/>
          <w:szCs w:val="22"/>
        </w:rPr>
      </w:pPr>
    </w:p>
    <w:p w:rsidR="005F15F8" w:rsidRDefault="00A60433">
      <w:pPr>
        <w:tabs>
          <w:tab w:val="left" w:pos="1305"/>
        </w:tabs>
        <w:jc w:val="both"/>
        <w:rPr>
          <w:rFonts w:ascii="Cambria" w:eastAsia="Cambria" w:hAnsi="Cambria" w:cs="Cambria"/>
          <w:b/>
          <w:bCs/>
          <w:sz w:val="22"/>
          <w:szCs w:val="22"/>
          <w:u w:val="single"/>
        </w:rPr>
      </w:pPr>
      <w:r>
        <w:rPr>
          <w:rFonts w:ascii="Cambria" w:eastAsia="Cambria" w:hAnsi="Cambria" w:cs="Cambria"/>
          <w:sz w:val="22"/>
          <w:szCs w:val="22"/>
        </w:rPr>
        <w:tab/>
      </w:r>
    </w:p>
    <w:p w:rsidR="005F15F8" w:rsidRDefault="005F15F8">
      <w:pPr>
        <w:rPr>
          <w:rFonts w:ascii="Cambria" w:eastAsia="Cambria" w:hAnsi="Cambria" w:cs="Cambria"/>
          <w:b/>
          <w:bCs/>
          <w:sz w:val="22"/>
          <w:szCs w:val="22"/>
          <w:u w:val="single"/>
        </w:rPr>
      </w:pPr>
    </w:p>
    <w:p w:rsidR="005F15F8" w:rsidRDefault="005F15F8">
      <w:pPr>
        <w:rPr>
          <w:rFonts w:ascii="Cambria" w:eastAsia="Cambria" w:hAnsi="Cambria" w:cs="Cambria"/>
          <w:b/>
          <w:bCs/>
          <w:sz w:val="22"/>
          <w:szCs w:val="22"/>
          <w:u w:val="single"/>
        </w:rPr>
      </w:pPr>
    </w:p>
    <w:p w:rsidR="005F15F8" w:rsidRDefault="005F15F8">
      <w:pPr>
        <w:rPr>
          <w:rFonts w:ascii="Cambria" w:eastAsia="Cambria" w:hAnsi="Cambria" w:cs="Cambria"/>
          <w:b/>
          <w:bCs/>
          <w:sz w:val="22"/>
          <w:szCs w:val="22"/>
          <w:u w:val="single"/>
        </w:rPr>
      </w:pPr>
    </w:p>
    <w:p w:rsidR="005F15F8" w:rsidRDefault="005F15F8">
      <w:pPr>
        <w:rPr>
          <w:rFonts w:ascii="Cambria" w:eastAsia="Cambria" w:hAnsi="Cambria" w:cs="Cambria"/>
          <w:b/>
          <w:bCs/>
          <w:sz w:val="22"/>
          <w:szCs w:val="22"/>
          <w:u w:val="single"/>
        </w:rPr>
      </w:pPr>
    </w:p>
    <w:p w:rsidR="005F15F8" w:rsidRDefault="005F15F8">
      <w:pPr>
        <w:rPr>
          <w:rFonts w:ascii="Cambria" w:eastAsia="Cambria" w:hAnsi="Cambria" w:cs="Cambria"/>
          <w:b/>
          <w:bCs/>
          <w:sz w:val="22"/>
          <w:szCs w:val="22"/>
          <w:u w:val="single"/>
        </w:rPr>
      </w:pPr>
    </w:p>
    <w:p w:rsidR="005F15F8" w:rsidRDefault="005F15F8">
      <w:pPr>
        <w:rPr>
          <w:rFonts w:ascii="Cambria" w:eastAsia="Cambria" w:hAnsi="Cambria" w:cs="Cambria"/>
          <w:b/>
          <w:bCs/>
          <w:sz w:val="22"/>
          <w:szCs w:val="22"/>
          <w:u w:val="single"/>
        </w:rPr>
      </w:pPr>
    </w:p>
    <w:p w:rsidR="005F15F8" w:rsidRDefault="005F15F8">
      <w:pPr>
        <w:rPr>
          <w:rFonts w:ascii="Cambria" w:eastAsia="Cambria" w:hAnsi="Cambria" w:cs="Cambria"/>
          <w:b/>
          <w:bCs/>
          <w:sz w:val="22"/>
          <w:szCs w:val="22"/>
          <w:u w:val="single"/>
        </w:rPr>
      </w:pPr>
    </w:p>
    <w:p w:rsidR="005F15F8" w:rsidRDefault="005F15F8">
      <w:pPr>
        <w:rPr>
          <w:rFonts w:ascii="Cambria" w:eastAsia="Cambria" w:hAnsi="Cambria" w:cs="Cambria"/>
          <w:b/>
          <w:bCs/>
          <w:sz w:val="22"/>
          <w:szCs w:val="22"/>
          <w:u w:val="single"/>
        </w:rPr>
      </w:pPr>
    </w:p>
    <w:p w:rsidR="005F15F8" w:rsidRDefault="005F15F8">
      <w:pPr>
        <w:rPr>
          <w:rFonts w:ascii="Cambria" w:eastAsia="Cambria" w:hAnsi="Cambria" w:cs="Cambria"/>
          <w:b/>
          <w:bCs/>
          <w:sz w:val="22"/>
          <w:szCs w:val="22"/>
          <w:u w:val="single"/>
        </w:rPr>
      </w:pPr>
    </w:p>
    <w:p w:rsidR="005F15F8" w:rsidRDefault="005F15F8">
      <w:pPr>
        <w:rPr>
          <w:rFonts w:ascii="Cambria" w:eastAsia="Cambria" w:hAnsi="Cambria" w:cs="Cambria"/>
          <w:b/>
          <w:bCs/>
          <w:sz w:val="22"/>
          <w:szCs w:val="22"/>
          <w:u w:val="single"/>
        </w:rPr>
      </w:pPr>
    </w:p>
    <w:p w:rsidR="005F15F8" w:rsidRDefault="005F15F8">
      <w:pPr>
        <w:rPr>
          <w:rFonts w:ascii="Cambria" w:eastAsia="Cambria" w:hAnsi="Cambria" w:cs="Cambria"/>
          <w:b/>
          <w:bCs/>
          <w:sz w:val="22"/>
          <w:szCs w:val="22"/>
          <w:u w:val="single"/>
        </w:rPr>
      </w:pPr>
    </w:p>
    <w:p w:rsidR="005F15F8" w:rsidRDefault="005F15F8">
      <w:pPr>
        <w:sectPr w:rsidR="005F15F8">
          <w:headerReference w:type="default" r:id="rId10"/>
          <w:footerReference w:type="default" r:id="rId11"/>
          <w:pgSz w:w="12240" w:h="15840"/>
          <w:pgMar w:top="1417" w:right="1417" w:bottom="1417" w:left="1417" w:header="708" w:footer="708" w:gutter="0"/>
          <w:cols w:space="708"/>
        </w:sectPr>
      </w:pPr>
    </w:p>
    <w:p w:rsidR="0024062B" w:rsidRDefault="00A60433" w:rsidP="782628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2"/>
          <w:szCs w:val="22"/>
          <w14:textOutline w14:w="0" w14:cap="flat" w14:cmpd="sng" w14:algn="ctr">
            <w14:noFill/>
            <w14:prstDash w14:val="solid"/>
            <w14:bevel/>
          </w14:textOutline>
        </w:rPr>
      </w:pPr>
      <w:r w:rsidRPr="78262870">
        <w:rPr>
          <w:rFonts w:ascii="Calibri" w:hAnsi="Calibri"/>
          <w:b/>
          <w:bCs/>
          <w:sz w:val="22"/>
          <w:szCs w:val="22"/>
          <w:u w:val="single"/>
          <w:bdr w:val="none" w:sz="0" w:space="0" w:color="auto"/>
          <w14:textOutline w14:w="0" w14:cap="flat" w14:cmpd="sng" w14:algn="ctr">
            <w14:noFill/>
            <w14:prstDash w14:val="solid"/>
            <w14:bevel/>
          </w14:textOutline>
        </w:rPr>
        <w:lastRenderedPageBreak/>
        <w:t>Příloha č. 1</w:t>
      </w:r>
    </w:p>
    <w:p w:rsidR="0024062B" w:rsidRPr="005D554D" w:rsidRDefault="00A60433" w:rsidP="78262870">
      <w:pPr>
        <w:tabs>
          <w:tab w:val="left" w:pos="708"/>
          <w:tab w:val="left" w:pos="1416"/>
          <w:tab w:val="left" w:pos="2124"/>
          <w:tab w:val="left" w:pos="2832"/>
        </w:tabs>
        <w:rPr>
          <w:rFonts w:ascii="Calibri" w:eastAsia="Calibri" w:hAnsi="Calibri" w:cs="Calibri"/>
          <w:b/>
          <w:bCs/>
          <w:sz w:val="20"/>
          <w:szCs w:val="20"/>
          <w14:textOutline w14:w="0" w14:cap="flat" w14:cmpd="sng" w14:algn="ctr">
            <w14:noFill/>
            <w14:prstDash w14:val="solid"/>
            <w14:bevel/>
          </w14:textOutline>
        </w:rPr>
      </w:pPr>
      <w:r w:rsidRPr="1B06D7FB">
        <w:rPr>
          <w:rFonts w:ascii="Calibri" w:eastAsia="Helvetica Neue" w:hAnsi="Calibri" w:cs="Helvetica Neue"/>
          <w:b/>
          <w:bCs/>
          <w:sz w:val="22"/>
          <w:szCs w:val="22"/>
          <w:bdr w:val="none" w:sz="0" w:space="0" w:color="auto"/>
          <w14:textOutline w14:w="0" w14:cap="flat" w14:cmpd="sng" w14:algn="ctr">
            <w14:noFill/>
            <w14:prstDash w14:val="solid"/>
            <w14:bevel/>
          </w14:textOutline>
        </w:rPr>
        <w:t>Poetics of Encryption</w:t>
      </w:r>
      <w:r w:rsidR="005D554D" w:rsidRPr="1B06D7FB">
        <w:rPr>
          <w:rFonts w:ascii="Calibri" w:eastAsia="Helvetica Neue" w:hAnsi="Calibri" w:cs="Helvetica Neue"/>
          <w:b/>
          <w:bCs/>
          <w:sz w:val="22"/>
          <w:szCs w:val="22"/>
          <w:bdr w:val="none" w:sz="0" w:space="0" w:color="auto"/>
          <w14:textOutline w14:w="0" w14:cap="flat" w14:cmpd="sng" w14:algn="ctr">
            <w14:noFill/>
            <w14:prstDash w14:val="solid"/>
            <w14:bevel/>
          </w14:textOutline>
        </w:rPr>
        <w:t xml:space="preserve"> </w:t>
      </w:r>
      <w:r w:rsidR="005D554D" w:rsidRPr="1B06D7FB">
        <w:rPr>
          <w:rFonts w:ascii="Calibri" w:eastAsia="Calibri" w:hAnsi="Calibri" w:cs="Calibri"/>
          <w:b/>
          <w:bCs/>
          <w:sz w:val="20"/>
          <w:szCs w:val="20"/>
          <w:bdr w:val="none" w:sz="0" w:space="0" w:color="auto"/>
          <w14:textOutline w14:w="0" w14:cap="flat" w14:cmpd="sng" w14:algn="ctr">
            <w14:noFill/>
            <w14:prstDash w14:val="solid"/>
            <w14:bevel/>
          </w14:textOutline>
        </w:rPr>
        <w:t>(</w:t>
      </w:r>
      <w:r w:rsidR="4EDCC918" w:rsidRPr="1B06D7FB">
        <w:rPr>
          <w:rFonts w:ascii="Calibri" w:eastAsia="Calibri" w:hAnsi="Calibri" w:cs="Calibri"/>
          <w:b/>
          <w:bCs/>
          <w:sz w:val="20"/>
          <w:szCs w:val="20"/>
          <w:bdr w:val="none" w:sz="0" w:space="0" w:color="auto"/>
          <w14:textOutline w14:w="0" w14:cap="flat" w14:cmpd="sng" w14:algn="ctr">
            <w14:noFill/>
            <w14:prstDash w14:val="solid"/>
            <w14:bevel/>
          </w14:textOutline>
        </w:rPr>
        <w:t>12</w:t>
      </w:r>
      <w:r w:rsidR="005D554D" w:rsidRPr="1B06D7FB">
        <w:rPr>
          <w:rFonts w:ascii="Calibri" w:eastAsia="Calibri" w:hAnsi="Calibri" w:cs="Calibri"/>
          <w:b/>
          <w:bCs/>
          <w:sz w:val="20"/>
          <w:szCs w:val="20"/>
          <w:bdr w:val="none" w:sz="0" w:space="0" w:color="auto"/>
          <w14:textOutline w14:w="0" w14:cap="flat" w14:cmpd="sng" w14:algn="ctr">
            <w14:noFill/>
            <w14:prstDash w14:val="solid"/>
            <w14:bevel/>
          </w14:textOutline>
        </w:rPr>
        <w:t xml:space="preserve">. </w:t>
      </w:r>
      <w:r w:rsidR="732C6EF8" w:rsidRPr="1B06D7FB">
        <w:rPr>
          <w:rFonts w:ascii="Calibri" w:eastAsia="Calibri" w:hAnsi="Calibri" w:cs="Calibri"/>
          <w:b/>
          <w:bCs/>
          <w:sz w:val="20"/>
          <w:szCs w:val="20"/>
          <w:bdr w:val="none" w:sz="0" w:space="0" w:color="auto"/>
          <w14:textOutline w14:w="0" w14:cap="flat" w14:cmpd="sng" w14:algn="ctr">
            <w14:noFill/>
            <w14:prstDash w14:val="solid"/>
            <w14:bevel/>
          </w14:textOutline>
        </w:rPr>
        <w:t>února</w:t>
      </w:r>
      <w:r w:rsidR="005D554D" w:rsidRPr="1B06D7FB">
        <w:rPr>
          <w:rFonts w:ascii="Calibri" w:eastAsia="Calibri" w:hAnsi="Calibri" w:cs="Calibri"/>
          <w:b/>
          <w:bCs/>
          <w:sz w:val="20"/>
          <w:szCs w:val="20"/>
          <w:bdr w:val="none" w:sz="0" w:space="0" w:color="auto"/>
          <w14:textOutline w14:w="0" w14:cap="flat" w14:cmpd="sng" w14:algn="ctr">
            <w14:noFill/>
            <w14:prstDash w14:val="solid"/>
            <w14:bevel/>
          </w14:textOutline>
        </w:rPr>
        <w:t xml:space="preserve"> 202</w:t>
      </w:r>
      <w:r w:rsidR="12385BDD" w:rsidRPr="1B06D7FB">
        <w:rPr>
          <w:rFonts w:ascii="Calibri" w:eastAsia="Calibri" w:hAnsi="Calibri" w:cs="Calibri"/>
          <w:b/>
          <w:bCs/>
          <w:sz w:val="20"/>
          <w:szCs w:val="20"/>
          <w:bdr w:val="none" w:sz="0" w:space="0" w:color="auto"/>
          <w14:textOutline w14:w="0" w14:cap="flat" w14:cmpd="sng" w14:algn="ctr">
            <w14:noFill/>
            <w14:prstDash w14:val="solid"/>
            <w14:bevel/>
          </w14:textOutline>
        </w:rPr>
        <w:t>5</w:t>
      </w:r>
      <w:r w:rsidR="005D554D" w:rsidRPr="1B06D7FB">
        <w:rPr>
          <w:rFonts w:ascii="Calibri" w:eastAsia="Calibri" w:hAnsi="Calibri" w:cs="Calibri"/>
          <w:b/>
          <w:bCs/>
          <w:sz w:val="20"/>
          <w:szCs w:val="20"/>
          <w:bdr w:val="none" w:sz="0" w:space="0" w:color="auto"/>
          <w14:textOutline w14:w="0" w14:cap="flat" w14:cmpd="sng" w14:algn="ctr">
            <w14:noFill/>
            <w14:prstDash w14:val="solid"/>
            <w14:bevel/>
          </w14:textOutline>
        </w:rPr>
        <w:t xml:space="preserve"> – </w:t>
      </w:r>
      <w:r w:rsidR="736FCA81" w:rsidRPr="1B06D7FB">
        <w:rPr>
          <w:rFonts w:ascii="Calibri" w:eastAsia="Calibri" w:hAnsi="Calibri" w:cs="Calibri"/>
          <w:b/>
          <w:bCs/>
          <w:sz w:val="20"/>
          <w:szCs w:val="20"/>
          <w:bdr w:val="none" w:sz="0" w:space="0" w:color="auto"/>
          <w14:textOutline w14:w="0" w14:cap="flat" w14:cmpd="sng" w14:algn="ctr">
            <w14:noFill/>
            <w14:prstDash w14:val="solid"/>
            <w14:bevel/>
          </w14:textOutline>
        </w:rPr>
        <w:t>11</w:t>
      </w:r>
      <w:r w:rsidR="005D554D" w:rsidRPr="1B06D7FB">
        <w:rPr>
          <w:rFonts w:ascii="Calibri" w:eastAsia="Calibri" w:hAnsi="Calibri" w:cs="Calibri"/>
          <w:b/>
          <w:bCs/>
          <w:sz w:val="20"/>
          <w:szCs w:val="20"/>
          <w:bdr w:val="none" w:sz="0" w:space="0" w:color="auto"/>
          <w14:textOutline w14:w="0" w14:cap="flat" w14:cmpd="sng" w14:algn="ctr">
            <w14:noFill/>
            <w14:prstDash w14:val="solid"/>
            <w14:bevel/>
          </w14:textOutline>
        </w:rPr>
        <w:t xml:space="preserve">. </w:t>
      </w:r>
      <w:r w:rsidR="077B7AD2" w:rsidRPr="1B06D7FB">
        <w:rPr>
          <w:rFonts w:ascii="Calibri" w:eastAsia="Calibri" w:hAnsi="Calibri" w:cs="Calibri"/>
          <w:b/>
          <w:bCs/>
          <w:sz w:val="20"/>
          <w:szCs w:val="20"/>
          <w:bdr w:val="none" w:sz="0" w:space="0" w:color="auto"/>
          <w14:textOutline w14:w="0" w14:cap="flat" w14:cmpd="sng" w14:algn="ctr">
            <w14:noFill/>
            <w14:prstDash w14:val="solid"/>
            <w14:bevel/>
          </w14:textOutline>
        </w:rPr>
        <w:t>května</w:t>
      </w:r>
      <w:r w:rsidR="005D554D" w:rsidRPr="1B06D7FB">
        <w:rPr>
          <w:rFonts w:ascii="Calibri" w:eastAsia="Calibri" w:hAnsi="Calibri" w:cs="Calibri"/>
          <w:b/>
          <w:bCs/>
          <w:sz w:val="20"/>
          <w:szCs w:val="20"/>
          <w:bdr w:val="none" w:sz="0" w:space="0" w:color="auto"/>
          <w14:textOutline w14:w="0" w14:cap="flat" w14:cmpd="sng" w14:algn="ctr">
            <w14:noFill/>
            <w14:prstDash w14:val="solid"/>
            <w14:bevel/>
          </w14:textOutline>
        </w:rPr>
        <w:t>. 2025)</w:t>
      </w:r>
      <w:r w:rsidR="005D554D">
        <w:rPr>
          <w:rFonts w:ascii="Helvetica Neue" w:eastAsia="Helvetica Neue" w:hAnsi="Helvetica Neue" w:cs="Helvetica Neue"/>
          <w:sz w:val="20"/>
          <w:szCs w:val="20"/>
          <w:bdr w:val="none" w:sz="0" w:space="0" w:color="auto"/>
          <w:lang w:val="cs-CZ"/>
          <w14:textOutline w14:w="0" w14:cap="flat" w14:cmpd="sng" w14:algn="ctr">
            <w14:noFill/>
            <w14:prstDash w14:val="solid"/>
            <w14:bevel/>
          </w14:textOutline>
        </w:rPr>
        <w:br/>
      </w:r>
    </w:p>
    <w:tbl>
      <w:tblPr>
        <w:tblStyle w:val="NormalTable00"/>
        <w:tblW w:w="839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3878"/>
        <w:gridCol w:w="2693"/>
      </w:tblGrid>
      <w:tr w:rsidR="0020458B" w:rsidTr="3E53A168">
        <w:trPr>
          <w:trHeight w:val="738"/>
        </w:trPr>
        <w:tc>
          <w:tcPr>
            <w:tcW w:w="1823" w:type="dxa"/>
            <w:tcBorders>
              <w:top w:val="single" w:sz="2" w:space="0" w:color="000000"/>
              <w:left w:val="single" w:sz="2" w:space="0" w:color="000000"/>
              <w:bottom w:val="single" w:sz="2" w:space="0" w:color="000000"/>
              <w:right w:val="single" w:sz="2" w:space="0" w:color="000000"/>
            </w:tcBorders>
            <w:shd w:val="clear" w:color="auto" w:fill="C8CBCA"/>
            <w:tcMar>
              <w:top w:w="80" w:type="dxa"/>
              <w:left w:w="977" w:type="dxa"/>
              <w:bottom w:w="80" w:type="dxa"/>
              <w:right w:w="80" w:type="dxa"/>
            </w:tcMar>
          </w:tcPr>
          <w:p w:rsidR="00823045" w:rsidRDefault="00A60433">
            <w:pPr>
              <w:tabs>
                <w:tab w:val="left" w:pos="708"/>
                <w:tab w:val="left" w:pos="1416"/>
              </w:tabs>
              <w:ind w:left="897" w:hanging="897"/>
              <w:rPr>
                <w:rFonts w:ascii="Helvetica Neue" w:eastAsia="Helvetica Neue" w:hAnsi="Helvetica Neue" w:cs="Helvetica Neue"/>
                <w:sz w:val="20"/>
                <w:szCs w:val="20"/>
                <w:lang w:val="cs-CZ"/>
                <w14:textOutline w14:w="0" w14:cap="flat" w14:cmpd="sng" w14:algn="ctr">
                  <w14:noFill/>
                  <w14:prstDash w14:val="solid"/>
                  <w14:bevel/>
                </w14:textOutline>
              </w:rPr>
            </w:pPr>
            <w:r>
              <w:rPr>
                <w:rFonts w:ascii="Calibri" w:eastAsia="Helvetica Neue" w:hAnsi="Calibri" w:cs="Helvetica Neue"/>
                <w:b/>
                <w:bCs/>
                <w:sz w:val="22"/>
                <w:szCs w:val="22"/>
                <w:bdr w:val="none" w:sz="0" w:space="0" w:color="auto"/>
                <w:lang w:val="cs-CZ"/>
                <w14:textOutline w14:w="0" w14:cap="flat" w14:cmpd="sng" w14:algn="ctr">
                  <w14:noFill/>
                  <w14:prstDash w14:val="solid"/>
                  <w14:bevel/>
                </w14:textOutline>
              </w:rPr>
              <w:t>FORMÁT</w:t>
            </w:r>
          </w:p>
        </w:tc>
        <w:tc>
          <w:tcPr>
            <w:tcW w:w="3878" w:type="dxa"/>
            <w:tcBorders>
              <w:top w:val="single" w:sz="2" w:space="0" w:color="000000"/>
              <w:left w:val="single" w:sz="2" w:space="0" w:color="000000"/>
              <w:bottom w:val="single" w:sz="2" w:space="0" w:color="000000"/>
              <w:right w:val="single" w:sz="2" w:space="0" w:color="000000"/>
            </w:tcBorders>
            <w:shd w:val="clear" w:color="auto" w:fill="C8CBCA"/>
            <w:tcMar>
              <w:top w:w="80" w:type="dxa"/>
              <w:left w:w="80" w:type="dxa"/>
              <w:bottom w:w="80" w:type="dxa"/>
              <w:right w:w="80" w:type="dxa"/>
            </w:tcMar>
          </w:tcPr>
          <w:p w:rsidR="00823045" w:rsidRDefault="00A60433">
            <w:pPr>
              <w:tabs>
                <w:tab w:val="left" w:pos="708"/>
                <w:tab w:val="left" w:pos="1416"/>
                <w:tab w:val="left" w:pos="2124"/>
                <w:tab w:val="left" w:pos="2832"/>
              </w:tabs>
              <w:rPr>
                <w:rFonts w:ascii="Helvetica Neue" w:eastAsia="Helvetica Neue" w:hAnsi="Helvetica Neue" w:cs="Helvetica Neue"/>
                <w:sz w:val="20"/>
                <w:szCs w:val="20"/>
                <w:lang w:val="cs-CZ"/>
                <w14:textOutline w14:w="0" w14:cap="flat" w14:cmpd="sng" w14:algn="ctr">
                  <w14:noFill/>
                  <w14:prstDash w14:val="solid"/>
                  <w14:bevel/>
                </w14:textOutline>
              </w:rPr>
            </w:pPr>
            <w:r>
              <w:rPr>
                <w:rFonts w:ascii="Calibri" w:eastAsia="Helvetica Neue" w:hAnsi="Calibri" w:cs="Helvetica Neue"/>
                <w:b/>
                <w:bCs/>
                <w:sz w:val="22"/>
                <w:szCs w:val="22"/>
                <w:bdr w:val="none" w:sz="0" w:space="0" w:color="auto"/>
                <w:lang w:val="cs-CZ"/>
                <w14:textOutline w14:w="0" w14:cap="flat" w14:cmpd="sng" w14:algn="ctr">
                  <w14:noFill/>
                  <w14:prstDash w14:val="solid"/>
                  <w14:bevel/>
                </w14:textOutline>
              </w:rPr>
              <w:t>SPECIFIKACE</w:t>
            </w:r>
          </w:p>
        </w:tc>
        <w:tc>
          <w:tcPr>
            <w:tcW w:w="2693" w:type="dxa"/>
            <w:tcBorders>
              <w:top w:val="single" w:sz="2" w:space="0" w:color="000000"/>
              <w:left w:val="single" w:sz="2" w:space="0" w:color="000000"/>
              <w:bottom w:val="single" w:sz="2" w:space="0" w:color="000000"/>
              <w:right w:val="single" w:sz="2" w:space="0" w:color="000000"/>
            </w:tcBorders>
            <w:shd w:val="clear" w:color="auto" w:fill="C8CBCA"/>
            <w:tcMar>
              <w:top w:w="80" w:type="dxa"/>
              <w:left w:w="80" w:type="dxa"/>
              <w:bottom w:w="80" w:type="dxa"/>
              <w:right w:w="80" w:type="dxa"/>
            </w:tcMar>
          </w:tcPr>
          <w:p w:rsidR="00823045" w:rsidRDefault="00A60433">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TERMÍN DODÁNÍ  PRO TISK</w:t>
            </w:r>
          </w:p>
        </w:tc>
      </w:tr>
      <w:tr w:rsidR="0020458B" w:rsidTr="3E53A168">
        <w:trPr>
          <w:trHeight w:val="738"/>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823045" w:rsidRDefault="00A60433">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Pr>
                <w:rFonts w:ascii="Calibri" w:eastAsia="Helvetica Neue" w:hAnsi="Calibri" w:cs="Helvetica Neue"/>
                <w:b/>
                <w:bCs/>
                <w:sz w:val="22"/>
                <w:szCs w:val="22"/>
                <w:bdr w:val="none" w:sz="0" w:space="0" w:color="auto"/>
                <w:lang w:val="cs-CZ"/>
                <w14:textOutline w14:w="0" w14:cap="flat" w14:cmpd="sng" w14:algn="ctr">
                  <w14:noFill/>
                  <w14:prstDash w14:val="solid"/>
                  <w14:bevel/>
                </w14:textOutline>
              </w:rPr>
              <w:t>VIZUÁL VÝSTAVY</w:t>
            </w:r>
            <w:r>
              <w:rPr>
                <w:rFonts w:ascii="Calibri" w:eastAsia="Helvetica Neue" w:hAnsi="Calibri" w:cs="Helvetica Neue"/>
                <w:b/>
                <w:bCs/>
                <w:sz w:val="22"/>
                <w:szCs w:val="22"/>
                <w:bdr w:val="none" w:sz="0" w:space="0" w:color="auto"/>
                <w:lang w:val="cs-CZ"/>
                <w14:textOutline w14:w="0" w14:cap="flat" w14:cmpd="sng" w14:algn="ctr">
                  <w14:noFill/>
                  <w14:prstDash w14:val="solid"/>
                  <w14:bevel/>
                </w14:textOutline>
              </w:rPr>
              <w:br/>
              <w:t>CLV</w:t>
            </w:r>
          </w:p>
        </w:tc>
        <w:tc>
          <w:tcPr>
            <w:tcW w:w="38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2241BA" w:rsidRDefault="002241BA" w:rsidP="78262870">
            <w:pPr>
              <w:tabs>
                <w:tab w:val="left" w:pos="708"/>
                <w:tab w:val="left" w:pos="1416"/>
                <w:tab w:val="left" w:pos="2124"/>
                <w:tab w:val="left" w:pos="2832"/>
              </w:tabs>
              <w:rPr>
                <w:rFonts w:ascii="Georgia" w:hAnsi="Georgia" w:cs="Arial"/>
                <w:b/>
              </w:rPr>
            </w:pPr>
            <w:r>
              <w:rPr>
                <w:rFonts w:ascii="Georgia" w:hAnsi="Georgia" w:cs="Arial"/>
                <w:b/>
                <w:highlight w:val="black"/>
              </w:rPr>
              <w:t>X</w:t>
            </w:r>
            <w:r>
              <w:rPr>
                <w:rFonts w:ascii="Georgia" w:hAnsi="Georgia" w:cs="Arial"/>
                <w:b/>
                <w:highlight w:val="black"/>
              </w:rPr>
              <w:t>xx</w:t>
            </w:r>
          </w:p>
          <w:p w:rsidR="00823045" w:rsidRDefault="00A60433" w:rsidP="78262870">
            <w:pPr>
              <w:tabs>
                <w:tab w:val="left" w:pos="708"/>
                <w:tab w:val="left" w:pos="1416"/>
                <w:tab w:val="left" w:pos="2124"/>
                <w:tab w:val="left" w:pos="2832"/>
              </w:tabs>
              <w:rPr>
                <w:rFonts w:ascii="Calibri" w:eastAsia="Calibri" w:hAnsi="Calibri" w:cs="Calibri"/>
                <w:sz w:val="20"/>
                <w:szCs w:val="20"/>
                <w14:textOutline w14:w="0" w14:cap="flat" w14:cmpd="sng" w14:algn="ctr">
                  <w14:noFill/>
                  <w14:prstDash w14:val="solid"/>
                  <w14:bevel/>
                </w14:textOutline>
              </w:rPr>
            </w:pPr>
            <w:r w:rsidRPr="78262870">
              <w:rPr>
                <w:rFonts w:ascii="Calibri" w:eastAsia="Helvetica Neue" w:hAnsi="Calibri" w:cs="Helvetica Neue"/>
                <w:sz w:val="22"/>
                <w:szCs w:val="22"/>
                <w:bdr w:val="none" w:sz="0" w:space="0" w:color="auto"/>
                <w14:textOutline w14:w="0" w14:cap="flat" w14:cmpd="sng" w14:algn="ctr">
                  <w14:noFill/>
                  <w14:prstDash w14:val="solid"/>
                  <w14:bevel/>
                </w14:textOutline>
              </w:rPr>
              <w:t xml:space="preserve">Viditelná plocha: </w:t>
            </w:r>
            <w:r w:rsidR="002241BA">
              <w:rPr>
                <w:rFonts w:ascii="Georgia" w:hAnsi="Georgia" w:cs="Arial"/>
                <w:b/>
                <w:highlight w:val="black"/>
              </w:rPr>
              <w:t>xxx</w:t>
            </w:r>
          </w:p>
          <w:p w:rsidR="00823045" w:rsidRDefault="00A60433">
            <w:pPr>
              <w:tabs>
                <w:tab w:val="left" w:pos="708"/>
                <w:tab w:val="left" w:pos="1416"/>
                <w:tab w:val="left" w:pos="2124"/>
                <w:tab w:val="left" w:pos="2832"/>
              </w:tabs>
              <w:rPr>
                <w:rFonts w:ascii="Helvetica Neue" w:eastAsia="Helvetica Neue" w:hAnsi="Helvetica Neue" w:cs="Helvetica Neue"/>
                <w:sz w:val="20"/>
                <w:szCs w:val="20"/>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4/0</w:t>
            </w:r>
          </w:p>
        </w:tc>
        <w:tc>
          <w:tcPr>
            <w:tcW w:w="26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23045" w:rsidRPr="00823045" w:rsidRDefault="00A60433" w:rsidP="00823045">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13. 12. 2024</w:t>
            </w:r>
          </w:p>
        </w:tc>
      </w:tr>
      <w:tr w:rsidR="0020458B" w:rsidTr="3E53A168">
        <w:trPr>
          <w:trHeight w:val="738"/>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823045" w:rsidRDefault="00A60433">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3D210144">
              <w:rPr>
                <w:rFonts w:ascii="Calibri" w:eastAsia="Helvetica Neue" w:hAnsi="Calibri" w:cs="Helvetica Neue"/>
                <w:b/>
                <w:sz w:val="22"/>
                <w:szCs w:val="22"/>
                <w:bdr w:val="none" w:sz="0" w:space="0" w:color="auto"/>
                <w14:textOutline w14:w="0" w14:cap="flat" w14:cmpd="sng" w14:algn="ctr">
                  <w14:noFill/>
                  <w14:prstDash w14:val="solid"/>
                  <w14:bevel/>
                </w14:textOutline>
              </w:rPr>
              <w:t xml:space="preserve">CLV – UPOUTÁVKA </w:t>
            </w:r>
            <w:r w:rsidR="7D2AC18D" w:rsidRPr="3D210144">
              <w:rPr>
                <w:rFonts w:ascii="Calibri" w:eastAsia="Helvetica Neue" w:hAnsi="Calibri" w:cs="Helvetica Neue"/>
                <w:b/>
                <w:sz w:val="22"/>
                <w:szCs w:val="22"/>
                <w:bdr w:val="none" w:sz="0" w:space="0" w:color="auto"/>
                <w14:textOutline w14:w="0" w14:cap="flat" w14:cmpd="sng" w14:algn="ctr">
                  <w14:noFill/>
                  <w14:prstDash w14:val="solid"/>
                  <w14:bevel/>
                </w14:textOutline>
              </w:rPr>
              <w:t xml:space="preserve"> VERNISÁŽ  - </w:t>
            </w:r>
            <w:r w:rsidRPr="3D210144">
              <w:rPr>
                <w:rFonts w:ascii="Calibri" w:eastAsia="Helvetica Neue" w:hAnsi="Calibri" w:cs="Helvetica Neue"/>
                <w:b/>
                <w:sz w:val="22"/>
                <w:szCs w:val="22"/>
                <w:bdr w:val="none" w:sz="0" w:space="0" w:color="auto"/>
                <w14:textOutline w14:w="0" w14:cap="flat" w14:cmpd="sng" w14:algn="ctr">
                  <w14:noFill/>
                  <w14:prstDash w14:val="solid"/>
                  <w14:bevel/>
                </w14:textOutline>
              </w:rPr>
              <w:t>NA STÁLÉ PLOCHY</w:t>
            </w:r>
          </w:p>
        </w:tc>
        <w:tc>
          <w:tcPr>
            <w:tcW w:w="38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241BA" w:rsidRDefault="002241BA" w:rsidP="2B950796">
            <w:pPr>
              <w:tabs>
                <w:tab w:val="left" w:pos="708"/>
                <w:tab w:val="left" w:pos="1416"/>
                <w:tab w:val="left" w:pos="2124"/>
                <w:tab w:val="left" w:pos="2832"/>
              </w:tabs>
              <w:rPr>
                <w:rFonts w:ascii="Georgia" w:hAnsi="Georgia" w:cs="Arial"/>
                <w:b/>
              </w:rPr>
            </w:pPr>
            <w:r>
              <w:rPr>
                <w:rFonts w:ascii="Georgia" w:hAnsi="Georgia" w:cs="Arial"/>
                <w:b/>
                <w:highlight w:val="black"/>
              </w:rPr>
              <w:t>X</w:t>
            </w:r>
            <w:r>
              <w:rPr>
                <w:rFonts w:ascii="Georgia" w:hAnsi="Georgia" w:cs="Arial"/>
                <w:b/>
                <w:highlight w:val="black"/>
              </w:rPr>
              <w:t>xx</w:t>
            </w:r>
          </w:p>
          <w:p w:rsidR="00823045" w:rsidRDefault="00A60433" w:rsidP="2B950796">
            <w:pPr>
              <w:tabs>
                <w:tab w:val="left" w:pos="708"/>
                <w:tab w:val="left" w:pos="1416"/>
                <w:tab w:val="left" w:pos="2124"/>
                <w:tab w:val="left" w:pos="2832"/>
              </w:tabs>
              <w:rPr>
                <w:rFonts w:ascii="Calibri" w:eastAsia="Calibri" w:hAnsi="Calibri" w:cs="Calibri"/>
                <w:sz w:val="20"/>
                <w:szCs w:val="20"/>
                <w14:textOutline w14:w="0" w14:cap="flat" w14:cmpd="sng" w14:algn="ctr">
                  <w14:noFill/>
                  <w14:prstDash w14:val="solid"/>
                  <w14:bevel/>
                </w14:textOutline>
              </w:rPr>
            </w:pPr>
            <w:r w:rsidRPr="2B950796">
              <w:rPr>
                <w:rFonts w:ascii="Calibri" w:eastAsia="Helvetica Neue" w:hAnsi="Calibri" w:cs="Helvetica Neue"/>
                <w:sz w:val="22"/>
                <w:szCs w:val="22"/>
                <w:bdr w:val="none" w:sz="0" w:space="0" w:color="auto"/>
                <w14:textOutline w14:w="0" w14:cap="flat" w14:cmpd="sng" w14:algn="ctr">
                  <w14:noFill/>
                  <w14:prstDash w14:val="solid"/>
                  <w14:bevel/>
                </w14:textOutline>
              </w:rPr>
              <w:t xml:space="preserve">Viditelná plocha: </w:t>
            </w:r>
            <w:r w:rsidR="002241BA">
              <w:rPr>
                <w:rFonts w:ascii="Georgia" w:hAnsi="Georgia" w:cs="Arial"/>
                <w:b/>
                <w:highlight w:val="black"/>
              </w:rPr>
              <w:t>xxx</w:t>
            </w:r>
          </w:p>
          <w:p w:rsidR="00823045" w:rsidRDefault="00A60433" w:rsidP="1B06D7FB">
            <w:pPr>
              <w:tabs>
                <w:tab w:val="left" w:pos="708"/>
                <w:tab w:val="left" w:pos="1416"/>
                <w:tab w:val="left" w:pos="2124"/>
                <w:tab w:val="left" w:pos="2832"/>
              </w:tabs>
              <w:rPr>
                <w:rFonts w:ascii="Helvetica Neue" w:eastAsia="Helvetica Neue" w:hAnsi="Helvetica Neue" w:cs="Helvetica Neue"/>
                <w:sz w:val="20"/>
                <w:szCs w:val="20"/>
                <w:lang w:val="cs-CZ"/>
                <w14:textOutline w14:w="0" w14:cap="flat" w14:cmpd="sng" w14:algn="ctr">
                  <w14:noFill/>
                  <w14:prstDash w14:val="solid"/>
                  <w14:bevel/>
                </w14:textOutline>
              </w:rPr>
            </w:pPr>
            <w:r w:rsidRPr="2B950796">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4/0</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23045" w:rsidRPr="00823045" w:rsidRDefault="00A60433" w:rsidP="00823045">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13. 12. 2024</w:t>
            </w:r>
          </w:p>
        </w:tc>
      </w:tr>
      <w:tr w:rsidR="0020458B" w:rsidTr="3E53A168">
        <w:trPr>
          <w:trHeight w:val="478"/>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823045" w:rsidRDefault="00A60433">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Elektronická pozvánka</w:t>
            </w:r>
          </w:p>
        </w:tc>
        <w:tc>
          <w:tcPr>
            <w:tcW w:w="38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23045" w:rsidRDefault="00A60433">
            <w:pPr>
              <w:tabs>
                <w:tab w:val="left" w:pos="708"/>
                <w:tab w:val="left" w:pos="1416"/>
                <w:tab w:val="left" w:pos="2124"/>
                <w:tab w:val="left" w:pos="2832"/>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sz w:val="22"/>
                <w:szCs w:val="22"/>
                <w:bdr w:val="none" w:sz="0" w:space="0" w:color="auto"/>
                <w14:textOutline w14:w="0" w14:cap="flat" w14:cmpd="sng" w14:algn="ctr">
                  <w14:noFill/>
                  <w14:prstDash w14:val="solid"/>
                  <w14:bevel/>
                </w14:textOutline>
              </w:rPr>
              <w:t>Vkl</w:t>
            </w:r>
            <w:r w:rsidR="00FD4753" w:rsidRPr="78262870">
              <w:rPr>
                <w:rFonts w:ascii="Calibri" w:eastAsia="Helvetica Neue" w:hAnsi="Calibri" w:cs="Helvetica Neue"/>
                <w:sz w:val="22"/>
                <w:szCs w:val="22"/>
                <w:bdr w:val="none" w:sz="0" w:space="0" w:color="auto"/>
                <w14:textOutline w14:w="0" w14:cap="flat" w14:cmpd="sng" w14:algn="ctr">
                  <w14:noFill/>
                  <w14:prstDash w14:val="solid"/>
                  <w14:bevel/>
                </w14:textOutline>
              </w:rPr>
              <w:t xml:space="preserve">ádáme do těla emailu – GIF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23045" w:rsidRPr="00823045" w:rsidRDefault="00A60433" w:rsidP="00823045">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10. 1. 2025</w:t>
            </w:r>
          </w:p>
        </w:tc>
      </w:tr>
      <w:tr w:rsidR="0020458B" w:rsidTr="3E53A168">
        <w:trPr>
          <w:trHeight w:val="478"/>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FD4753" w:rsidRDefault="00A60433" w:rsidP="78262870">
            <w:pPr>
              <w:tabs>
                <w:tab w:val="left" w:pos="708"/>
                <w:tab w:val="left" w:pos="1416"/>
              </w:tabs>
              <w:rPr>
                <w:rFonts w:ascii="Calibri" w:eastAsia="Helvetica Neue" w:hAnsi="Calibri" w:cs="Helvetica Neue"/>
                <w:b/>
                <w:bCs/>
                <w:sz w:val="22"/>
                <w:szCs w:val="22"/>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VIP elektronická pozvánka</w:t>
            </w:r>
          </w:p>
        </w:tc>
        <w:tc>
          <w:tcPr>
            <w:tcW w:w="38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FD4753" w:rsidRDefault="00A60433" w:rsidP="78262870">
            <w:pPr>
              <w:tabs>
                <w:tab w:val="left" w:pos="708"/>
                <w:tab w:val="left" w:pos="1416"/>
                <w:tab w:val="left" w:pos="2124"/>
                <w:tab w:val="left" w:pos="2832"/>
              </w:tabs>
              <w:rPr>
                <w:rFonts w:ascii="Calibri" w:eastAsia="Helvetica Neue" w:hAnsi="Calibri" w:cs="Helvetica Neue"/>
                <w:sz w:val="22"/>
                <w:szCs w:val="22"/>
                <w14:textOutline w14:w="0" w14:cap="flat" w14:cmpd="sng" w14:algn="ctr">
                  <w14:noFill/>
                  <w14:prstDash w14:val="solid"/>
                  <w14:bevel/>
                </w14:textOutline>
              </w:rPr>
            </w:pPr>
            <w:r w:rsidRPr="78262870">
              <w:rPr>
                <w:rFonts w:ascii="Calibri" w:eastAsia="Helvetica Neue" w:hAnsi="Calibri" w:cs="Helvetica Neue"/>
                <w:sz w:val="22"/>
                <w:szCs w:val="22"/>
                <w:bdr w:val="none" w:sz="0" w:space="0" w:color="auto"/>
                <w14:textOutline w14:w="0" w14:cap="flat" w14:cmpd="sng" w14:algn="ctr">
                  <w14:noFill/>
                  <w14:prstDash w14:val="solid"/>
                  <w14:bevel/>
                </w14:textOutline>
              </w:rPr>
              <w:t xml:space="preserve">Vkládáme do těla emailu – GIF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FD4753" w:rsidRPr="00823045" w:rsidRDefault="00A60433" w:rsidP="00823045">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10. 1. 2025</w:t>
            </w:r>
          </w:p>
        </w:tc>
      </w:tr>
      <w:tr w:rsidR="0020458B" w:rsidTr="3E53A168">
        <w:trPr>
          <w:trHeight w:val="241"/>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823045" w:rsidRDefault="00A60433">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Emailový podpis</w:t>
            </w:r>
          </w:p>
        </w:tc>
        <w:tc>
          <w:tcPr>
            <w:tcW w:w="38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23045" w:rsidRDefault="002241BA" w:rsidP="78262870">
            <w:pPr>
              <w:tabs>
                <w:tab w:val="left" w:pos="708"/>
                <w:tab w:val="left" w:pos="1416"/>
                <w:tab w:val="left" w:pos="2124"/>
                <w:tab w:val="left" w:pos="2832"/>
              </w:tabs>
              <w:rPr>
                <w:rFonts w:ascii="Calibri" w:eastAsia="Helvetica Neue" w:hAnsi="Calibri" w:cs="Helvetica Neue"/>
                <w:sz w:val="22"/>
                <w:szCs w:val="22"/>
                <w14:textOutline w14:w="0" w14:cap="flat" w14:cmpd="sng" w14:algn="ctr">
                  <w14:noFill/>
                  <w14:prstDash w14:val="solid"/>
                  <w14:bevel/>
                </w14:textOutline>
              </w:rPr>
            </w:pPr>
            <w:r>
              <w:rPr>
                <w:rFonts w:ascii="Georgia" w:hAnsi="Georgia" w:cs="Arial"/>
                <w:b/>
                <w:highlight w:val="black"/>
              </w:rPr>
              <w:t>xxx</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D46ABE" w:rsidRPr="00823045" w:rsidRDefault="00A60433" w:rsidP="00823045">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10. 1. 2025</w:t>
            </w:r>
          </w:p>
        </w:tc>
      </w:tr>
      <w:tr w:rsidR="0020458B" w:rsidTr="3E53A168">
        <w:trPr>
          <w:trHeight w:val="478"/>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823045" w:rsidRDefault="00A60433">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Pr>
                <w:rFonts w:ascii="Calibri" w:eastAsia="Helvetica Neue" w:hAnsi="Calibri" w:cs="Helvetica Neue"/>
                <w:b/>
                <w:bCs/>
                <w:sz w:val="22"/>
                <w:szCs w:val="22"/>
                <w:bdr w:val="none" w:sz="0" w:space="0" w:color="auto"/>
                <w:lang w:val="cs-CZ"/>
                <w14:textOutline w14:w="0" w14:cap="flat" w14:cmpd="sng" w14:algn="ctr">
                  <w14:noFill/>
                  <w14:prstDash w14:val="solid"/>
                  <w14:bevel/>
                </w14:textOutline>
              </w:rPr>
              <w:t>Newsletter banner</w:t>
            </w:r>
          </w:p>
        </w:tc>
        <w:tc>
          <w:tcPr>
            <w:tcW w:w="38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23045" w:rsidRDefault="002241BA" w:rsidP="78262870">
            <w:pPr>
              <w:tabs>
                <w:tab w:val="left" w:pos="708"/>
                <w:tab w:val="left" w:pos="1416"/>
                <w:tab w:val="left" w:pos="2124"/>
                <w:tab w:val="left" w:pos="2832"/>
              </w:tabs>
              <w:rPr>
                <w:rFonts w:ascii="Calibri" w:eastAsia="Helvetica Neue" w:hAnsi="Calibri" w:cs="Helvetica Neue"/>
                <w:sz w:val="22"/>
                <w:szCs w:val="22"/>
                <w14:textOutline w14:w="0" w14:cap="flat" w14:cmpd="sng" w14:algn="ctr">
                  <w14:noFill/>
                  <w14:prstDash w14:val="solid"/>
                  <w14:bevel/>
                </w14:textOutline>
              </w:rPr>
            </w:pPr>
            <w:r>
              <w:rPr>
                <w:rFonts w:ascii="Georgia" w:hAnsi="Georgia" w:cs="Arial"/>
                <w:b/>
                <w:highlight w:val="black"/>
              </w:rPr>
              <w:t>xxx</w:t>
            </w:r>
          </w:p>
        </w:tc>
        <w:tc>
          <w:tcPr>
            <w:tcW w:w="26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23045" w:rsidRPr="00823045" w:rsidRDefault="00A60433" w:rsidP="00823045">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10. 1. 2025</w:t>
            </w:r>
          </w:p>
        </w:tc>
      </w:tr>
      <w:tr w:rsidR="0020458B" w:rsidTr="3E53A168">
        <w:trPr>
          <w:trHeight w:val="738"/>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823045" w:rsidRDefault="00A60433">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 xml:space="preserve">FB </w:t>
            </w:r>
            <w:proofErr w:type="gramStart"/>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bannery</w:t>
            </w:r>
            <w:proofErr w:type="gramEnd"/>
            <w:r>
              <w:rPr>
                <w:rFonts w:ascii="Helvetica Neue" w:eastAsia="Helvetica Neue" w:hAnsi="Helvetica Neue" w:cs="Helvetica Neue"/>
                <w:sz w:val="20"/>
                <w:szCs w:val="20"/>
                <w:bdr w:val="none" w:sz="0" w:space="0" w:color="auto"/>
                <w:lang w:val="cs-CZ"/>
                <w14:textOutline w14:w="0" w14:cap="flat" w14:cmpd="sng" w14:algn="ctr">
                  <w14:noFill/>
                  <w14:prstDash w14:val="solid"/>
                  <w14:bevel/>
                </w14:textOutline>
              </w:rPr>
              <w:br/>
            </w: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(homepage, událost, etc.)</w:t>
            </w:r>
          </w:p>
        </w:tc>
        <w:tc>
          <w:tcPr>
            <w:tcW w:w="38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23045" w:rsidRDefault="00A60433">
            <w:pPr>
              <w:tabs>
                <w:tab w:val="left" w:pos="708"/>
                <w:tab w:val="left" w:pos="1416"/>
                <w:tab w:val="left" w:pos="2124"/>
                <w:tab w:val="left" w:pos="2832"/>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sz w:val="22"/>
                <w:szCs w:val="22"/>
                <w:bdr w:val="none" w:sz="0" w:space="0" w:color="auto"/>
                <w14:textOutline w14:w="0" w14:cap="flat" w14:cmpd="sng" w14:algn="ctr">
                  <w14:noFill/>
                  <w14:prstDash w14:val="solid"/>
                  <w14:bevel/>
                </w14:textOutline>
              </w:rPr>
              <w:t>FB</w:t>
            </w:r>
            <w:r w:rsidR="00373A3F">
              <w:rPr>
                <w:rFonts w:ascii="Calibri" w:eastAsia="Helvetica Neue" w:hAnsi="Calibri" w:cs="Helvetica Neue"/>
                <w:sz w:val="22"/>
                <w:szCs w:val="22"/>
                <w:bdr w:val="none" w:sz="0" w:space="0" w:color="auto"/>
                <w14:textOutline w14:w="0" w14:cap="flat" w14:cmpd="sng" w14:algn="ctr">
                  <w14:noFill/>
                  <w14:prstDash w14:val="solid"/>
                  <w14:bevel/>
                </w14:textOutline>
              </w:rPr>
              <w:t>: záhlaví homepage, záhlaví události - vernisáž</w:t>
            </w:r>
            <w:r>
              <w:rPr>
                <w:rFonts w:ascii="Helvetica Neue" w:eastAsia="Helvetica Neue" w:hAnsi="Helvetica Neue" w:cs="Helvetica Neue"/>
                <w:sz w:val="20"/>
                <w:szCs w:val="20"/>
                <w:bdr w:val="none" w:sz="0" w:space="0" w:color="auto"/>
                <w:lang w:val="cs-CZ"/>
                <w14:textOutline w14:w="0" w14:cap="flat" w14:cmpd="sng" w14:algn="ctr">
                  <w14:noFill/>
                  <w14:prstDash w14:val="solid"/>
                  <w14:bevel/>
                </w14:textOutline>
              </w:rPr>
              <w:br/>
            </w:r>
            <w:r w:rsidRPr="78262870">
              <w:rPr>
                <w:rFonts w:ascii="Calibri" w:eastAsia="Helvetica Neue" w:hAnsi="Calibri" w:cs="Helvetica Neue"/>
                <w:sz w:val="22"/>
                <w:szCs w:val="22"/>
                <w:bdr w:val="none" w:sz="0" w:space="0" w:color="auto"/>
                <w14:textOutline w14:w="0" w14:cap="flat" w14:cmpd="sng" w14:algn="ctr">
                  <w14:noFill/>
                  <w14:prstDash w14:val="solid"/>
                  <w14:bevel/>
                </w14:textOutline>
              </w:rPr>
              <w:t>(ostatní dle potřeby průběžně)</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23045" w:rsidRPr="00823045" w:rsidRDefault="00A60433" w:rsidP="00823045">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29. 12. 2024 (týden před uzavřením předchozí výstavy)</w:t>
            </w:r>
          </w:p>
        </w:tc>
      </w:tr>
      <w:tr w:rsidR="0020458B" w:rsidTr="3E53A168">
        <w:trPr>
          <w:trHeight w:val="481"/>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373A3F" w:rsidRDefault="00A60433" w:rsidP="00373A3F">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IG bannery</w:t>
            </w:r>
          </w:p>
        </w:tc>
        <w:tc>
          <w:tcPr>
            <w:tcW w:w="38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73A3F" w:rsidRDefault="00A60433" w:rsidP="00373A3F">
            <w:pPr>
              <w:tabs>
                <w:tab w:val="left" w:pos="708"/>
                <w:tab w:val="left" w:pos="1416"/>
                <w:tab w:val="left" w:pos="2124"/>
                <w:tab w:val="left" w:pos="2832"/>
              </w:tabs>
              <w:rPr>
                <w:rFonts w:ascii="Calibri" w:eastAsia="Helvetica Neue" w:hAnsi="Calibri" w:cs="Helvetica Neue"/>
                <w:sz w:val="22"/>
                <w:szCs w:val="22"/>
                <w14:textOutline w14:w="0" w14:cap="flat" w14:cmpd="sng" w14:algn="ctr">
                  <w14:noFill/>
                  <w14:prstDash w14:val="solid"/>
                  <w14:bevel/>
                </w14:textOutline>
              </w:rPr>
            </w:pPr>
            <w:r>
              <w:rPr>
                <w:rFonts w:ascii="Calibri" w:eastAsia="Helvetica Neue" w:hAnsi="Calibri" w:cs="Helvetica Neue"/>
                <w:sz w:val="22"/>
                <w:szCs w:val="22"/>
                <w:bdr w:val="none" w:sz="0" w:space="0" w:color="auto"/>
                <w14:textOutline w14:w="0" w14:cap="flat" w14:cmpd="sng" w14:algn="ctr">
                  <w14:noFill/>
                  <w14:prstDash w14:val="solid"/>
                  <w14:bevel/>
                </w14:textOutline>
              </w:rPr>
              <w:t>IG: post čtverec, stories, stories vernisáž</w:t>
            </w:r>
          </w:p>
          <w:p w:rsidR="00373A3F" w:rsidRDefault="00A60433" w:rsidP="00373A3F">
            <w:pPr>
              <w:tabs>
                <w:tab w:val="left" w:pos="708"/>
                <w:tab w:val="left" w:pos="1416"/>
                <w:tab w:val="left" w:pos="2124"/>
                <w:tab w:val="left" w:pos="2832"/>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sz w:val="22"/>
                <w:szCs w:val="22"/>
                <w:bdr w:val="none" w:sz="0" w:space="0" w:color="auto"/>
                <w14:textOutline w14:w="0" w14:cap="flat" w14:cmpd="sng" w14:algn="ctr">
                  <w14:noFill/>
                  <w14:prstDash w14:val="solid"/>
                  <w14:bevel/>
                </w14:textOutline>
              </w:rPr>
              <w:t>(ostatní dle potřeby průběžně)</w:t>
            </w:r>
          </w:p>
        </w:tc>
        <w:tc>
          <w:tcPr>
            <w:tcW w:w="26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73A3F" w:rsidRPr="00823045" w:rsidRDefault="00A60433" w:rsidP="00373A3F">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29. 12. 2024 (týden před uzavřením předchozí výstavy)</w:t>
            </w:r>
          </w:p>
        </w:tc>
      </w:tr>
      <w:tr w:rsidR="0020458B" w:rsidTr="3E53A168">
        <w:trPr>
          <w:trHeight w:val="481"/>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373A3F" w:rsidRDefault="00A60433" w:rsidP="00373A3F">
            <w:pPr>
              <w:tabs>
                <w:tab w:val="left" w:pos="708"/>
                <w:tab w:val="left" w:pos="1416"/>
              </w:tabs>
              <w:rPr>
                <w:rFonts w:ascii="Calibri" w:eastAsia="Helvetica Neue" w:hAnsi="Calibri" w:cs="Helvetica Neue"/>
                <w:b/>
                <w:bCs/>
                <w:sz w:val="22"/>
                <w:szCs w:val="22"/>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YT bannery</w:t>
            </w:r>
          </w:p>
          <w:p w:rsidR="00373A3F" w:rsidRDefault="00373A3F" w:rsidP="00373A3F">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p>
        </w:tc>
        <w:tc>
          <w:tcPr>
            <w:tcW w:w="38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73A3F" w:rsidRDefault="00A60433" w:rsidP="00373A3F">
            <w:pPr>
              <w:tabs>
                <w:tab w:val="left" w:pos="708"/>
                <w:tab w:val="left" w:pos="1416"/>
                <w:tab w:val="left" w:pos="2124"/>
                <w:tab w:val="left" w:pos="2832"/>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sz w:val="22"/>
                <w:szCs w:val="22"/>
                <w:bdr w:val="none" w:sz="0" w:space="0" w:color="auto"/>
                <w14:textOutline w14:w="0" w14:cap="flat" w14:cmpd="sng" w14:algn="ctr">
                  <w14:noFill/>
                  <w14:prstDash w14:val="solid"/>
                  <w14:bevel/>
                </w14:textOutline>
              </w:rPr>
              <w:t>YT – hlavní stránka</w:t>
            </w:r>
          </w:p>
          <w:p w:rsidR="00373A3F" w:rsidRDefault="00A60433" w:rsidP="00373A3F">
            <w:pPr>
              <w:tabs>
                <w:tab w:val="left" w:pos="708"/>
                <w:tab w:val="left" w:pos="1416"/>
                <w:tab w:val="left" w:pos="2124"/>
                <w:tab w:val="left" w:pos="2832"/>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sz w:val="22"/>
                <w:szCs w:val="22"/>
                <w:bdr w:val="none" w:sz="0" w:space="0" w:color="auto"/>
                <w14:textOutline w14:w="0" w14:cap="flat" w14:cmpd="sng" w14:algn="ctr">
                  <w14:noFill/>
                  <w14:prstDash w14:val="solid"/>
                  <w14:bevel/>
                </w14:textOutline>
              </w:rPr>
              <w:t>(ostatní dle potřeby průběžně)</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73A3F" w:rsidRPr="00823045" w:rsidRDefault="00A60433" w:rsidP="00373A3F">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29. 12. 2024 (týden před uzavřením předchozí výstavy)</w:t>
            </w:r>
          </w:p>
        </w:tc>
      </w:tr>
      <w:tr w:rsidR="0020458B" w:rsidTr="3E53A168">
        <w:trPr>
          <w:trHeight w:val="481"/>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373A3F" w:rsidRPr="78262870" w:rsidRDefault="00A60433" w:rsidP="00373A3F">
            <w:pPr>
              <w:tabs>
                <w:tab w:val="left" w:pos="708"/>
                <w:tab w:val="left" w:pos="1416"/>
              </w:tabs>
              <w:rPr>
                <w:rFonts w:ascii="Calibri" w:eastAsia="Helvetica Neue" w:hAnsi="Calibri" w:cs="Helvetica Neue"/>
                <w:b/>
                <w:bCs/>
                <w:sz w:val="22"/>
                <w:szCs w:val="22"/>
                <w14:textOutline w14:w="0" w14:cap="flat" w14:cmpd="sng" w14:algn="ctr">
                  <w14:noFill/>
                  <w14:prstDash w14:val="solid"/>
                  <w14:bevel/>
                </w14:textOutline>
              </w:rPr>
            </w:pPr>
            <w:r>
              <w:rPr>
                <w:rFonts w:ascii="Calibri" w:eastAsia="Helvetica Neue" w:hAnsi="Calibri" w:cs="Helvetica Neue"/>
                <w:b/>
                <w:bCs/>
                <w:sz w:val="22"/>
                <w:szCs w:val="22"/>
                <w:bdr w:val="none" w:sz="0" w:space="0" w:color="auto"/>
                <w14:textOutline w14:w="0" w14:cap="flat" w14:cmpd="sng" w14:algn="ctr">
                  <w14:noFill/>
                  <w14:prstDash w14:val="solid"/>
                  <w14:bevel/>
                </w14:textOutline>
              </w:rPr>
              <w:t>LinkedIn banner</w:t>
            </w:r>
          </w:p>
        </w:tc>
        <w:tc>
          <w:tcPr>
            <w:tcW w:w="38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73A3F" w:rsidRPr="78262870" w:rsidRDefault="002241BA" w:rsidP="00373A3F">
            <w:pPr>
              <w:tabs>
                <w:tab w:val="left" w:pos="708"/>
                <w:tab w:val="left" w:pos="1416"/>
                <w:tab w:val="left" w:pos="2124"/>
                <w:tab w:val="left" w:pos="2832"/>
              </w:tabs>
              <w:rPr>
                <w:rFonts w:ascii="Calibri" w:eastAsia="Helvetica Neue" w:hAnsi="Calibri" w:cs="Helvetica Neue"/>
                <w:sz w:val="22"/>
                <w:szCs w:val="22"/>
                <w14:textOutline w14:w="0" w14:cap="flat" w14:cmpd="sng" w14:algn="ctr">
                  <w14:noFill/>
                  <w14:prstDash w14:val="solid"/>
                  <w14:bevel/>
                </w14:textOutline>
              </w:rPr>
            </w:pPr>
            <w:r>
              <w:rPr>
                <w:rFonts w:ascii="Georgia" w:hAnsi="Georgia" w:cs="Arial"/>
                <w:b/>
                <w:highlight w:val="black"/>
              </w:rPr>
              <w:t>xxx</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73A3F" w:rsidRPr="00823045" w:rsidRDefault="00A60433" w:rsidP="00373A3F">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29. 12. 2024 (týden před uzavřením předchozí výstavy)</w:t>
            </w:r>
          </w:p>
        </w:tc>
      </w:tr>
      <w:tr w:rsidR="0020458B" w:rsidTr="3E53A168">
        <w:trPr>
          <w:trHeight w:val="481"/>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373A3F" w:rsidRDefault="00A60433" w:rsidP="00373A3F">
            <w:pPr>
              <w:tabs>
                <w:tab w:val="left" w:pos="708"/>
                <w:tab w:val="left" w:pos="1416"/>
              </w:tabs>
              <w:rPr>
                <w:rFonts w:ascii="Calibri" w:eastAsia="Helvetica Neue" w:hAnsi="Calibri" w:cs="Helvetica Neue"/>
                <w:b/>
                <w:bCs/>
                <w:sz w:val="22"/>
                <w:szCs w:val="22"/>
                <w14:textOutline w14:w="0" w14:cap="flat" w14:cmpd="sng" w14:algn="ctr">
                  <w14:noFill/>
                  <w14:prstDash w14:val="solid"/>
                  <w14:bevel/>
                </w14:textOutline>
              </w:rPr>
            </w:pPr>
            <w:r>
              <w:rPr>
                <w:rFonts w:ascii="Calibri" w:eastAsia="Helvetica Neue" w:hAnsi="Calibri" w:cs="Helvetica Neue"/>
                <w:b/>
                <w:bCs/>
                <w:sz w:val="22"/>
                <w:szCs w:val="22"/>
                <w:bdr w:val="none" w:sz="0" w:space="0" w:color="auto"/>
                <w14:textOutline w14:w="0" w14:cap="flat" w14:cmpd="sng" w14:algn="ctr">
                  <w14:noFill/>
                  <w14:prstDash w14:val="solid"/>
                  <w14:bevel/>
                </w14:textOutline>
              </w:rPr>
              <w:t>WeTransfer background</w:t>
            </w:r>
          </w:p>
        </w:tc>
        <w:tc>
          <w:tcPr>
            <w:tcW w:w="38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73A3F" w:rsidRPr="00BD3D8F" w:rsidRDefault="002241BA" w:rsidP="00373A3F">
            <w:pPr>
              <w:tabs>
                <w:tab w:val="left" w:pos="708"/>
                <w:tab w:val="left" w:pos="1416"/>
                <w:tab w:val="left" w:pos="2124"/>
                <w:tab w:val="left" w:pos="2832"/>
              </w:tabs>
              <w:rPr>
                <w:rFonts w:ascii="Calibri" w:eastAsia="Helvetica Neue" w:hAnsi="Calibri" w:cs="Helvetica Neue"/>
                <w:sz w:val="22"/>
                <w:szCs w:val="22"/>
                <w14:textOutline w14:w="0" w14:cap="flat" w14:cmpd="sng" w14:algn="ctr">
                  <w14:noFill/>
                  <w14:prstDash w14:val="solid"/>
                  <w14:bevel/>
                </w14:textOutline>
              </w:rPr>
            </w:pPr>
            <w:r>
              <w:rPr>
                <w:rFonts w:ascii="Georgia" w:hAnsi="Georgia" w:cs="Arial"/>
                <w:b/>
                <w:highlight w:val="black"/>
              </w:rPr>
              <w:t>xxx</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73A3F" w:rsidRPr="00823045" w:rsidRDefault="00A60433" w:rsidP="00373A3F">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29. 12. 2024 (týden před uzavřením předchozí výstavy)</w:t>
            </w:r>
          </w:p>
        </w:tc>
      </w:tr>
      <w:tr w:rsidR="0020458B" w:rsidTr="3E53A168">
        <w:trPr>
          <w:trHeight w:val="478"/>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373A3F" w:rsidRDefault="00A60433" w:rsidP="00373A3F">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Folie do stojky schody ČF</w:t>
            </w:r>
          </w:p>
        </w:tc>
        <w:tc>
          <w:tcPr>
            <w:tcW w:w="38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73A3F" w:rsidRDefault="002241BA" w:rsidP="00373A3F">
            <w:pPr>
              <w:tabs>
                <w:tab w:val="left" w:pos="708"/>
                <w:tab w:val="left" w:pos="1416"/>
                <w:tab w:val="left" w:pos="2124"/>
                <w:tab w:val="left" w:pos="2832"/>
              </w:tabs>
              <w:rPr>
                <w:rFonts w:ascii="Helvetica Neue" w:eastAsia="Helvetica Neue" w:hAnsi="Helvetica Neue" w:cs="Helvetica Neue"/>
                <w:sz w:val="20"/>
                <w:szCs w:val="20"/>
                <w:lang w:val="cs-CZ"/>
                <w14:textOutline w14:w="0" w14:cap="flat" w14:cmpd="sng" w14:algn="ctr">
                  <w14:noFill/>
                  <w14:prstDash w14:val="solid"/>
                  <w14:bevel/>
                </w14:textOutline>
              </w:rPr>
            </w:pPr>
            <w:r>
              <w:rPr>
                <w:rFonts w:ascii="Georgia" w:hAnsi="Georgia" w:cs="Arial"/>
                <w:b/>
                <w:highlight w:val="black"/>
              </w:rPr>
              <w:t>xxx</w:t>
            </w:r>
            <w:r w:rsidR="00A60433" w:rsidRPr="78262870">
              <w:rPr>
                <w:rFonts w:ascii="Calibri" w:eastAsia="Helvetica Neue" w:hAnsi="Calibri" w:cs="Helvetica Neue"/>
                <w:sz w:val="22"/>
                <w:szCs w:val="22"/>
                <w:bdr w:val="none" w:sz="0" w:space="0" w:color="auto"/>
                <w14:textOutline w14:w="0" w14:cap="flat" w14:cmpd="sng" w14:algn="ctr">
                  <w14:noFill/>
                  <w14:prstDash w14:val="solid"/>
                  <w14:bevel/>
                </w14:textOutline>
              </w:rPr>
              <w:t>čistý formát po ořezu</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73A3F" w:rsidRPr="00823045" w:rsidRDefault="00A60433" w:rsidP="00373A3F">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10. 1. 2025</w:t>
            </w:r>
          </w:p>
        </w:tc>
      </w:tr>
      <w:tr w:rsidR="0020458B" w:rsidTr="3E53A168">
        <w:trPr>
          <w:trHeight w:val="478"/>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373A3F" w:rsidRDefault="00A60433" w:rsidP="00373A3F">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Plakát do stojky</w:t>
            </w:r>
            <w:r>
              <w:rPr>
                <w:rFonts w:ascii="Helvetica Neue" w:eastAsia="Helvetica Neue" w:hAnsi="Helvetica Neue" w:cs="Helvetica Neue"/>
                <w:sz w:val="20"/>
                <w:szCs w:val="20"/>
                <w:bdr w:val="none" w:sz="0" w:space="0" w:color="auto"/>
                <w:lang w:val="cs-CZ"/>
                <w14:textOutline w14:w="0" w14:cap="flat" w14:cmpd="sng" w14:algn="ctr">
                  <w14:noFill/>
                  <w14:prstDash w14:val="solid"/>
                  <w14:bevel/>
                </w14:textOutline>
              </w:rPr>
              <w:br/>
            </w: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schody GR</w:t>
            </w:r>
          </w:p>
        </w:tc>
        <w:tc>
          <w:tcPr>
            <w:tcW w:w="38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73A3F" w:rsidRDefault="002241BA" w:rsidP="00373A3F">
            <w:pPr>
              <w:tabs>
                <w:tab w:val="left" w:pos="708"/>
                <w:tab w:val="left" w:pos="1416"/>
                <w:tab w:val="left" w:pos="2124"/>
                <w:tab w:val="left" w:pos="2832"/>
              </w:tabs>
              <w:rPr>
                <w:rFonts w:ascii="Helvetica Neue" w:eastAsia="Helvetica Neue" w:hAnsi="Helvetica Neue" w:cs="Helvetica Neue"/>
                <w:sz w:val="20"/>
                <w:szCs w:val="20"/>
                <w:lang w:val="cs-CZ"/>
                <w14:textOutline w14:w="0" w14:cap="flat" w14:cmpd="sng" w14:algn="ctr">
                  <w14:noFill/>
                  <w14:prstDash w14:val="solid"/>
                  <w14:bevel/>
                </w14:textOutline>
              </w:rPr>
            </w:pPr>
            <w:r>
              <w:rPr>
                <w:rFonts w:ascii="Georgia" w:hAnsi="Georgia" w:cs="Arial"/>
                <w:b/>
                <w:highlight w:val="black"/>
              </w:rPr>
              <w:t>xxx</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73A3F" w:rsidRPr="00823045" w:rsidRDefault="00A60433" w:rsidP="00373A3F">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10. 1. 2025</w:t>
            </w:r>
          </w:p>
        </w:tc>
      </w:tr>
      <w:tr w:rsidR="0020458B" w:rsidTr="3E53A168">
        <w:trPr>
          <w:trHeight w:val="478"/>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373A3F" w:rsidRDefault="00A60433" w:rsidP="00373A3F">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lastRenderedPageBreak/>
              <w:t>Plakát – Metro kampaň</w:t>
            </w:r>
          </w:p>
        </w:tc>
        <w:tc>
          <w:tcPr>
            <w:tcW w:w="38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73A3F" w:rsidRDefault="002241BA" w:rsidP="00373A3F">
            <w:pPr>
              <w:tabs>
                <w:tab w:val="left" w:pos="708"/>
                <w:tab w:val="left" w:pos="1416"/>
                <w:tab w:val="left" w:pos="2124"/>
                <w:tab w:val="left" w:pos="2832"/>
              </w:tabs>
              <w:rPr>
                <w:rFonts w:ascii="Helvetica Neue" w:eastAsia="Helvetica Neue" w:hAnsi="Helvetica Neue" w:cs="Helvetica Neue"/>
                <w:sz w:val="20"/>
                <w:szCs w:val="20"/>
                <w:lang w:val="cs-CZ"/>
                <w14:textOutline w14:w="0" w14:cap="flat" w14:cmpd="sng" w14:algn="ctr">
                  <w14:noFill/>
                  <w14:prstDash w14:val="solid"/>
                  <w14:bevel/>
                </w14:textOutline>
              </w:rPr>
            </w:pPr>
            <w:r>
              <w:rPr>
                <w:rFonts w:ascii="Georgia" w:hAnsi="Georgia" w:cs="Arial"/>
                <w:b/>
                <w:highlight w:val="black"/>
              </w:rPr>
              <w:t>xxx</w:t>
            </w: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 xml:space="preserve"> </w:t>
            </w:r>
            <w:r w:rsidR="00A60433">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(TBC)</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73A3F" w:rsidRPr="00823045" w:rsidRDefault="00A60433" w:rsidP="00373A3F">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10. 1. 2025</w:t>
            </w:r>
          </w:p>
        </w:tc>
      </w:tr>
      <w:tr w:rsidR="0020458B" w:rsidTr="3E53A168">
        <w:trPr>
          <w:trHeight w:val="738"/>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373A3F" w:rsidRDefault="00A60433" w:rsidP="00373A3F">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Praporec na budovu</w:t>
            </w:r>
          </w:p>
        </w:tc>
        <w:tc>
          <w:tcPr>
            <w:tcW w:w="38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73A3F" w:rsidRDefault="00A60433" w:rsidP="00373A3F">
            <w:pPr>
              <w:tabs>
                <w:tab w:val="left" w:pos="708"/>
                <w:tab w:val="left" w:pos="1416"/>
                <w:tab w:val="left" w:pos="2124"/>
                <w:tab w:val="left" w:pos="2832"/>
              </w:tabs>
              <w:rPr>
                <w:rFonts w:ascii="Calibri" w:eastAsia="Calibri" w:hAnsi="Calibri" w:cs="Calibri"/>
                <w:sz w:val="20"/>
                <w:szCs w:val="20"/>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 xml:space="preserve">PVC banner </w:t>
            </w:r>
            <w:r w:rsidR="002241BA">
              <w:rPr>
                <w:rFonts w:ascii="Georgia" w:hAnsi="Georgia" w:cs="Arial"/>
                <w:b/>
                <w:highlight w:val="black"/>
              </w:rPr>
              <w:t>xxx</w:t>
            </w:r>
          </w:p>
          <w:p w:rsidR="00373A3F" w:rsidRDefault="002241BA" w:rsidP="00373A3F">
            <w:pPr>
              <w:tabs>
                <w:tab w:val="left" w:pos="708"/>
                <w:tab w:val="left" w:pos="1416"/>
                <w:tab w:val="left" w:pos="2124"/>
                <w:tab w:val="left" w:pos="2832"/>
              </w:tabs>
              <w:rPr>
                <w:rFonts w:ascii="Helvetica Neue" w:eastAsia="Helvetica Neue" w:hAnsi="Helvetica Neue" w:cs="Helvetica Neue"/>
                <w:sz w:val="20"/>
                <w:szCs w:val="20"/>
                <w:lang w:val="cs-CZ"/>
                <w14:textOutline w14:w="0" w14:cap="flat" w14:cmpd="sng" w14:algn="ctr">
                  <w14:noFill/>
                  <w14:prstDash w14:val="solid"/>
                  <w14:bevel/>
                </w14:textOutline>
              </w:rPr>
            </w:pPr>
            <w:r>
              <w:rPr>
                <w:rFonts w:ascii="Georgia" w:hAnsi="Georgia" w:cs="Arial"/>
                <w:b/>
                <w:highlight w:val="black"/>
              </w:rPr>
              <w:t>xxx</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73A3F" w:rsidRPr="00823045" w:rsidRDefault="00A60433" w:rsidP="00373A3F">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10. 1. 2025</w:t>
            </w:r>
          </w:p>
        </w:tc>
      </w:tr>
      <w:tr w:rsidR="0020458B" w:rsidTr="3E53A168">
        <w:trPr>
          <w:trHeight w:val="998"/>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373A3F" w:rsidRDefault="00A60433" w:rsidP="00373A3F">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 xml:space="preserve">Banner s textem </w:t>
            </w:r>
            <w:r>
              <w:rPr>
                <w:rFonts w:ascii="Helvetica Neue" w:eastAsia="Helvetica Neue" w:hAnsi="Helvetica Neue" w:cs="Helvetica Neue"/>
                <w:sz w:val="20"/>
                <w:szCs w:val="20"/>
                <w:bdr w:val="none" w:sz="0" w:space="0" w:color="auto"/>
                <w:lang w:val="cs-CZ"/>
                <w14:textOutline w14:w="0" w14:cap="flat" w14:cmpd="sng" w14:algn="ctr">
                  <w14:noFill/>
                  <w14:prstDash w14:val="solid"/>
                  <w14:bevel/>
                </w14:textOutline>
              </w:rPr>
              <w:br/>
            </w: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u vchodu (2ks)</w:t>
            </w:r>
          </w:p>
        </w:tc>
        <w:tc>
          <w:tcPr>
            <w:tcW w:w="38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73A3F" w:rsidRDefault="002241BA" w:rsidP="00373A3F">
            <w:pPr>
              <w:tabs>
                <w:tab w:val="left" w:pos="708"/>
                <w:tab w:val="left" w:pos="1416"/>
                <w:tab w:val="left" w:pos="2124"/>
                <w:tab w:val="left" w:pos="2832"/>
              </w:tabs>
              <w:rPr>
                <w:rFonts w:ascii="Helvetica Neue" w:eastAsia="Helvetica Neue" w:hAnsi="Helvetica Neue" w:cs="Helvetica Neue"/>
                <w:sz w:val="20"/>
                <w:szCs w:val="20"/>
                <w:lang w:val="cs-CZ"/>
                <w14:textOutline w14:w="0" w14:cap="flat" w14:cmpd="sng" w14:algn="ctr">
                  <w14:noFill/>
                  <w14:prstDash w14:val="solid"/>
                  <w14:bevel/>
                </w14:textOutline>
              </w:rPr>
            </w:pPr>
            <w:r>
              <w:rPr>
                <w:rFonts w:ascii="Georgia" w:hAnsi="Georgia" w:cs="Arial"/>
                <w:b/>
                <w:highlight w:val="black"/>
              </w:rPr>
              <w:t>xxx</w:t>
            </w:r>
            <w:r w:rsidR="00A60433">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4/0</w:t>
            </w:r>
          </w:p>
        </w:tc>
        <w:tc>
          <w:tcPr>
            <w:tcW w:w="26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73A3F" w:rsidRPr="00823045" w:rsidRDefault="00A60433" w:rsidP="00373A3F">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10. 1. 2025</w:t>
            </w:r>
          </w:p>
        </w:tc>
      </w:tr>
      <w:tr w:rsidR="0020458B" w:rsidTr="3E53A168">
        <w:trPr>
          <w:trHeight w:val="998"/>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373A3F" w:rsidRDefault="00A60433" w:rsidP="00373A3F">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Plachta na budovu</w:t>
            </w:r>
          </w:p>
        </w:tc>
        <w:tc>
          <w:tcPr>
            <w:tcW w:w="38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73A3F" w:rsidRDefault="002241BA" w:rsidP="00373A3F">
            <w:pPr>
              <w:tabs>
                <w:tab w:val="left" w:pos="708"/>
                <w:tab w:val="left" w:pos="1416"/>
                <w:tab w:val="left" w:pos="2124"/>
                <w:tab w:val="left" w:pos="2832"/>
              </w:tabs>
              <w:rPr>
                <w:rFonts w:ascii="Calibri" w:eastAsia="Calibri" w:hAnsi="Calibri" w:cs="Calibri"/>
                <w:sz w:val="20"/>
                <w:szCs w:val="20"/>
                <w:lang w:val="cs-CZ"/>
                <w14:textOutline w14:w="0" w14:cap="flat" w14:cmpd="sng" w14:algn="ctr">
                  <w14:noFill/>
                  <w14:prstDash w14:val="solid"/>
                  <w14:bevel/>
                </w14:textOutline>
              </w:rPr>
            </w:pPr>
            <w:r>
              <w:rPr>
                <w:rFonts w:ascii="Georgia" w:hAnsi="Georgia" w:cs="Arial"/>
                <w:b/>
                <w:highlight w:val="black"/>
              </w:rPr>
              <w:t>xxx</w:t>
            </w:r>
            <w:r w:rsidR="00A60433">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 xml:space="preserve">,  </w:t>
            </w:r>
          </w:p>
          <w:p w:rsidR="00373A3F" w:rsidRDefault="002241BA" w:rsidP="00373A3F">
            <w:pPr>
              <w:tabs>
                <w:tab w:val="left" w:pos="708"/>
                <w:tab w:val="left" w:pos="1416"/>
                <w:tab w:val="left" w:pos="2124"/>
                <w:tab w:val="left" w:pos="2832"/>
              </w:tabs>
              <w:rPr>
                <w:rFonts w:ascii="Helvetica Neue" w:eastAsia="Helvetica Neue" w:hAnsi="Helvetica Neue" w:cs="Helvetica Neue"/>
                <w:sz w:val="20"/>
                <w:szCs w:val="20"/>
                <w:lang w:val="cs-CZ"/>
                <w14:textOutline w14:w="0" w14:cap="flat" w14:cmpd="sng" w14:algn="ctr">
                  <w14:noFill/>
                  <w14:prstDash w14:val="solid"/>
                  <w14:bevel/>
                </w14:textOutline>
              </w:rPr>
            </w:pPr>
            <w:r>
              <w:rPr>
                <w:rFonts w:ascii="Georgia" w:hAnsi="Georgia" w:cs="Arial"/>
                <w:b/>
                <w:highlight w:val="black"/>
              </w:rPr>
              <w:t>xxx</w:t>
            </w:r>
            <w:r w:rsidR="00A60433">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 4/0</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73A3F" w:rsidRPr="00823045" w:rsidRDefault="00A60433" w:rsidP="00373A3F">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10. 1. 2025</w:t>
            </w:r>
          </w:p>
        </w:tc>
      </w:tr>
      <w:tr w:rsidR="0020458B" w:rsidTr="3E53A168">
        <w:trPr>
          <w:trHeight w:val="738"/>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373A3F" w:rsidRDefault="00A60433" w:rsidP="00373A3F">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Roll-up ve dvoraně</w:t>
            </w:r>
          </w:p>
        </w:tc>
        <w:tc>
          <w:tcPr>
            <w:tcW w:w="38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73A3F" w:rsidRDefault="002241BA" w:rsidP="00373A3F">
            <w:pPr>
              <w:tabs>
                <w:tab w:val="left" w:pos="708"/>
                <w:tab w:val="left" w:pos="1416"/>
                <w:tab w:val="left" w:pos="2124"/>
                <w:tab w:val="left" w:pos="2832"/>
              </w:tabs>
              <w:rPr>
                <w:rFonts w:ascii="Helvetica Neue" w:eastAsia="Helvetica Neue" w:hAnsi="Helvetica Neue" w:cs="Helvetica Neue"/>
                <w:sz w:val="20"/>
                <w:szCs w:val="20"/>
                <w:lang w:val="cs-CZ"/>
                <w14:textOutline w14:w="0" w14:cap="flat" w14:cmpd="sng" w14:algn="ctr">
                  <w14:noFill/>
                  <w14:prstDash w14:val="solid"/>
                  <w14:bevel/>
                </w14:textOutline>
              </w:rPr>
            </w:pPr>
            <w:r>
              <w:rPr>
                <w:rFonts w:ascii="Georgia" w:hAnsi="Georgia" w:cs="Arial"/>
                <w:b/>
                <w:highlight w:val="black"/>
              </w:rPr>
              <w:t>xxx</w:t>
            </w:r>
            <w:r w:rsidRPr="78262870">
              <w:rPr>
                <w:rFonts w:ascii="Calibri" w:eastAsia="Helvetica Neue" w:hAnsi="Calibri" w:cs="Helvetica Neue"/>
                <w:sz w:val="22"/>
                <w:szCs w:val="22"/>
                <w:bdr w:val="none" w:sz="0" w:space="0" w:color="auto"/>
                <w14:textOutline w14:w="0" w14:cap="flat" w14:cmpd="sng" w14:algn="ctr">
                  <w14:noFill/>
                  <w14:prstDash w14:val="solid"/>
                  <w14:bevel/>
                </w14:textOutline>
              </w:rPr>
              <w:t xml:space="preserve"> </w:t>
            </w:r>
            <w:r w:rsidR="00A60433" w:rsidRPr="78262870">
              <w:rPr>
                <w:rFonts w:ascii="Calibri" w:eastAsia="Helvetica Neue" w:hAnsi="Calibri" w:cs="Helvetica Neue"/>
                <w:sz w:val="22"/>
                <w:szCs w:val="22"/>
                <w:bdr w:val="none" w:sz="0" w:space="0" w:color="auto"/>
                <w14:textOutline w14:w="0" w14:cap="flat" w14:cmpd="sng" w14:algn="ctr">
                  <w14:noFill/>
                  <w14:prstDash w14:val="solid"/>
                  <w14:bevel/>
                </w14:textOutline>
              </w:rPr>
              <w:t xml:space="preserve">(zadání pro roll-up  – </w:t>
            </w:r>
            <w:r>
              <w:rPr>
                <w:rFonts w:ascii="Georgia" w:hAnsi="Georgia" w:cs="Arial"/>
                <w:b/>
                <w:highlight w:val="black"/>
              </w:rPr>
              <w:t>xxx</w:t>
            </w:r>
            <w:r w:rsidR="00A60433" w:rsidRPr="78262870">
              <w:rPr>
                <w:rFonts w:ascii="Calibri" w:eastAsia="Helvetica Neue" w:hAnsi="Calibri" w:cs="Helvetica Neue"/>
                <w:sz w:val="22"/>
                <w:szCs w:val="22"/>
                <w:bdr w:val="none" w:sz="0" w:space="0" w:color="auto"/>
                <w14:textOutline w14:w="0" w14:cap="flat" w14:cmpd="sng" w14:algn="ctr">
                  <w14:noFill/>
                  <w14:prstDash w14:val="solid"/>
                  <w14:bevel/>
                </w14:textOutline>
              </w:rPr>
              <w:t>)</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73A3F" w:rsidRPr="00823045" w:rsidRDefault="00A60433" w:rsidP="00373A3F">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10. 1. 2025</w:t>
            </w:r>
          </w:p>
        </w:tc>
      </w:tr>
      <w:tr w:rsidR="0020458B" w:rsidTr="3E53A168">
        <w:trPr>
          <w:trHeight w:val="241"/>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373A3F" w:rsidRDefault="00A60433" w:rsidP="00373A3F">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Leták</w:t>
            </w:r>
          </w:p>
        </w:tc>
        <w:tc>
          <w:tcPr>
            <w:tcW w:w="38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73A3F" w:rsidRDefault="00373A3F" w:rsidP="00373A3F">
            <w:pPr>
              <w:rPr>
                <w:rFonts w:ascii="Times New Roman" w:hAnsi="Times New Roman" w:cs="Times New Roman"/>
                <w:color w:val="auto"/>
                <w:lang w:eastAsia="en-US"/>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73A3F" w:rsidRPr="00823045" w:rsidRDefault="00A60433" w:rsidP="00373A3F">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10. 1. 2025</w:t>
            </w:r>
          </w:p>
        </w:tc>
      </w:tr>
      <w:tr w:rsidR="0020458B" w:rsidTr="3E53A168">
        <w:trPr>
          <w:trHeight w:val="478"/>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373A3F" w:rsidRDefault="00A60433" w:rsidP="00373A3F">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Plakát ČF pokladny</w:t>
            </w:r>
          </w:p>
        </w:tc>
        <w:tc>
          <w:tcPr>
            <w:tcW w:w="38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73A3F" w:rsidRPr="0036126D" w:rsidRDefault="002241BA" w:rsidP="00373A3F">
            <w:pPr>
              <w:rPr>
                <w:rFonts w:ascii="Calibri" w:hAnsi="Calibri" w:cs="Calibri"/>
                <w:color w:val="auto"/>
                <w:lang w:eastAsia="en-US"/>
              </w:rPr>
            </w:pPr>
            <w:r>
              <w:rPr>
                <w:rFonts w:ascii="Georgia" w:hAnsi="Georgia" w:cs="Arial"/>
                <w:b/>
                <w:highlight w:val="black"/>
              </w:rPr>
              <w:t>xxx</w:t>
            </w:r>
            <w:r w:rsidR="00A60433">
              <w:rPr>
                <w:rFonts w:ascii="Calibri" w:hAnsi="Calibri" w:cs="Calibri"/>
                <w:color w:val="auto"/>
                <w:sz w:val="22"/>
                <w:bdr w:val="none" w:sz="0" w:space="0" w:color="auto"/>
                <w:lang w:eastAsia="en-US"/>
              </w:rPr>
              <w:t xml:space="preserve">, </w:t>
            </w:r>
            <w:r>
              <w:rPr>
                <w:rFonts w:ascii="Georgia" w:hAnsi="Georgia" w:cs="Arial"/>
                <w:b/>
                <w:highlight w:val="black"/>
              </w:rPr>
              <w:t>xxx</w:t>
            </w:r>
            <w:r w:rsidR="00A60433">
              <w:rPr>
                <w:rFonts w:ascii="Calibri" w:hAnsi="Calibri" w:cs="Calibri"/>
                <w:color w:val="auto"/>
                <w:sz w:val="22"/>
                <w:bdr w:val="none" w:sz="0" w:space="0" w:color="auto"/>
                <w:lang w:eastAsia="en-US"/>
              </w:rPr>
              <w:t>, s půdorysem Rudolfina</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73A3F" w:rsidRPr="00823045" w:rsidRDefault="00A60433" w:rsidP="00373A3F">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3. 2. 2025</w:t>
            </w:r>
          </w:p>
        </w:tc>
      </w:tr>
      <w:tr w:rsidR="0020458B" w:rsidTr="3E53A168">
        <w:trPr>
          <w:trHeight w:val="478"/>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36126D" w:rsidRDefault="00A60433" w:rsidP="0036126D">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Slidy na obrazovku</w:t>
            </w:r>
          </w:p>
        </w:tc>
        <w:tc>
          <w:tcPr>
            <w:tcW w:w="38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6126D" w:rsidRPr="00FC78D4" w:rsidRDefault="002241BA" w:rsidP="0036126D">
            <w:pPr>
              <w:rPr>
                <w:rFonts w:ascii="Calibri" w:hAnsi="Calibri" w:cs="Calibri"/>
                <w:color w:val="auto"/>
                <w:lang w:eastAsia="en-US"/>
              </w:rPr>
            </w:pPr>
            <w:r>
              <w:rPr>
                <w:rFonts w:ascii="Georgia" w:hAnsi="Georgia" w:cs="Arial"/>
                <w:b/>
                <w:highlight w:val="black"/>
              </w:rPr>
              <w:t>xxx</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6126D" w:rsidRPr="00823045" w:rsidRDefault="00A60433" w:rsidP="0036126D">
            <w:pPr>
              <w:rPr>
                <w:rFonts w:ascii="Calibri" w:eastAsia="Helvetica Neue" w:hAnsi="Calibri" w:cs="Helvetica Neue"/>
                <w:sz w:val="22"/>
                <w:szCs w:val="22"/>
                <w:lang w:val="cs-CZ"/>
                <w14:textOutline w14:w="0" w14:cap="flat" w14:cmpd="sng" w14:algn="ctr">
                  <w14:noFill/>
                  <w14:prstDash w14:val="solid"/>
                  <w14:bevel/>
                </w14:textOutline>
              </w:rPr>
            </w:pPr>
            <w:r>
              <w:rPr>
                <w:rFonts w:ascii="Calibri" w:eastAsia="Helvetica Neue" w:hAnsi="Calibri" w:cs="Helvetica Neue"/>
                <w:sz w:val="22"/>
                <w:szCs w:val="22"/>
                <w:bdr w:val="none" w:sz="0" w:space="0" w:color="auto"/>
                <w:lang w:val="cs-CZ"/>
                <w14:textOutline w14:w="0" w14:cap="flat" w14:cmpd="sng" w14:algn="ctr">
                  <w14:noFill/>
                  <w14:prstDash w14:val="solid"/>
                  <w14:bevel/>
                </w14:textOutline>
              </w:rPr>
              <w:t>3. 2. 2025</w:t>
            </w:r>
          </w:p>
        </w:tc>
      </w:tr>
      <w:tr w:rsidR="0020458B" w:rsidTr="3E53A168">
        <w:trPr>
          <w:trHeight w:val="738"/>
        </w:trPr>
        <w:tc>
          <w:tcPr>
            <w:tcW w:w="1823" w:type="dxa"/>
            <w:tcBorders>
              <w:top w:val="single" w:sz="2" w:space="0" w:color="000000"/>
              <w:left w:val="single" w:sz="2" w:space="0" w:color="000000"/>
              <w:bottom w:val="single" w:sz="2" w:space="0" w:color="000000"/>
              <w:right w:val="single" w:sz="2" w:space="0" w:color="000000"/>
            </w:tcBorders>
            <w:shd w:val="clear" w:color="auto" w:fill="E7E9E8"/>
            <w:tcMar>
              <w:top w:w="80" w:type="dxa"/>
              <w:left w:w="80" w:type="dxa"/>
              <w:bottom w:w="80" w:type="dxa"/>
              <w:right w:w="80" w:type="dxa"/>
            </w:tcMar>
          </w:tcPr>
          <w:p w:rsidR="0036126D" w:rsidRDefault="0036126D" w:rsidP="0036126D">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p>
          <w:p w:rsidR="0036126D" w:rsidRDefault="00A60433" w:rsidP="0036126D">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 xml:space="preserve">Pohlednice, tričko </w:t>
            </w:r>
          </w:p>
        </w:tc>
        <w:tc>
          <w:tcPr>
            <w:tcW w:w="387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6126D" w:rsidRDefault="0036126D" w:rsidP="0036126D">
            <w:pPr>
              <w:rPr>
                <w:rFonts w:ascii="Times New Roman" w:hAnsi="Times New Roman" w:cs="Times New Roman"/>
                <w:color w:val="auto"/>
                <w:lang w:eastAsia="en-US"/>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6126D" w:rsidRPr="001171FE" w:rsidRDefault="00A60433" w:rsidP="0036126D">
            <w:pPr>
              <w:rPr>
                <w:rFonts w:ascii="Calibri" w:eastAsia="Helvetica Neue" w:hAnsi="Calibri" w:cs="Helvetica Neue"/>
                <w:color w:val="000000" w:themeColor="text1"/>
                <w:sz w:val="22"/>
                <w:szCs w:val="22"/>
                <w:lang w:val="cs-CZ"/>
              </w:rPr>
            </w:pPr>
            <w:r>
              <w:rPr>
                <w:rFonts w:ascii="Calibri" w:eastAsia="Helvetica Neue" w:hAnsi="Calibri" w:cs="Helvetica Neue"/>
                <w:sz w:val="22"/>
                <w:szCs w:val="22"/>
                <w:bdr w:val="none" w:sz="0" w:space="0" w:color="auto"/>
                <w:lang w:val="cs-CZ"/>
              </w:rPr>
              <w:t>Únor 2025</w:t>
            </w:r>
          </w:p>
        </w:tc>
      </w:tr>
      <w:tr w:rsidR="0020458B" w:rsidTr="3E53A168">
        <w:trPr>
          <w:trHeight w:val="481"/>
        </w:trPr>
        <w:tc>
          <w:tcPr>
            <w:tcW w:w="1823" w:type="dxa"/>
            <w:tcBorders>
              <w:top w:val="single" w:sz="2" w:space="0" w:color="000000"/>
              <w:left w:val="single" w:sz="2" w:space="0" w:color="000000"/>
              <w:bottom w:val="single" w:sz="2" w:space="0" w:color="000000"/>
              <w:right w:val="single" w:sz="2" w:space="0" w:color="000000"/>
            </w:tcBorders>
            <w:shd w:val="clear" w:color="auto" w:fill="EBEAEA"/>
            <w:tcMar>
              <w:top w:w="80" w:type="dxa"/>
              <w:left w:w="80" w:type="dxa"/>
              <w:bottom w:w="80" w:type="dxa"/>
              <w:right w:w="80" w:type="dxa"/>
            </w:tcMar>
          </w:tcPr>
          <w:p w:rsidR="0036126D" w:rsidRDefault="00A60433" w:rsidP="0036126D">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Inzerční bannery</w:t>
            </w:r>
          </w:p>
        </w:tc>
        <w:tc>
          <w:tcPr>
            <w:tcW w:w="38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6126D" w:rsidRDefault="00A60433" w:rsidP="0036126D">
            <w:pPr>
              <w:tabs>
                <w:tab w:val="left" w:pos="708"/>
                <w:tab w:val="left" w:pos="1416"/>
                <w:tab w:val="left" w:pos="2124"/>
                <w:tab w:val="left" w:pos="2832"/>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sz w:val="22"/>
                <w:szCs w:val="22"/>
                <w:bdr w:val="none" w:sz="0" w:space="0" w:color="auto"/>
                <w14:textOutline w14:w="0" w14:cap="flat" w14:cmpd="sng" w14:algn="ctr">
                  <w14:noFill/>
                  <w14:prstDash w14:val="solid"/>
                  <w14:bevel/>
                </w14:textOutline>
              </w:rPr>
              <w:t>Formáty budou průběžně zadávány dle požadavků médií</w:t>
            </w:r>
            <w:r w:rsidR="002241BA">
              <w:rPr>
                <w:rFonts w:ascii="Georgia" w:hAnsi="Georgia" w:cs="Arial"/>
                <w:b/>
                <w:highlight w:val="black"/>
              </w:rPr>
              <w:t>xxx</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6126D" w:rsidRDefault="0036126D" w:rsidP="0036126D">
            <w:pPr>
              <w:rPr>
                <w:rFonts w:ascii="Calibri" w:eastAsia="Helvetica Neue" w:hAnsi="Calibri" w:cs="Helvetica Neue"/>
                <w:color w:val="000000" w:themeColor="text1"/>
                <w:sz w:val="22"/>
                <w:szCs w:val="22"/>
                <w:lang w:val="cs-CZ"/>
              </w:rPr>
            </w:pPr>
          </w:p>
        </w:tc>
      </w:tr>
      <w:tr w:rsidR="0020458B" w:rsidTr="3E53A168">
        <w:trPr>
          <w:trHeight w:val="241"/>
        </w:trPr>
        <w:tc>
          <w:tcPr>
            <w:tcW w:w="1823" w:type="dxa"/>
            <w:tcBorders>
              <w:top w:val="single" w:sz="2" w:space="0" w:color="000000"/>
              <w:left w:val="single" w:sz="2" w:space="0" w:color="000000"/>
              <w:bottom w:val="single" w:sz="2" w:space="0" w:color="000000"/>
              <w:right w:val="single" w:sz="2" w:space="0" w:color="000000"/>
            </w:tcBorders>
            <w:shd w:val="clear" w:color="auto" w:fill="EBEAEA"/>
            <w:tcMar>
              <w:top w:w="80" w:type="dxa"/>
              <w:left w:w="80" w:type="dxa"/>
              <w:bottom w:w="80" w:type="dxa"/>
              <w:right w:w="80" w:type="dxa"/>
            </w:tcMar>
          </w:tcPr>
          <w:p w:rsidR="0036126D" w:rsidRDefault="0036126D" w:rsidP="0036126D">
            <w:pPr>
              <w:rPr>
                <w:rFonts w:ascii="Times New Roman" w:hAnsi="Times New Roman" w:cs="Times New Roman"/>
                <w:color w:val="auto"/>
                <w:lang w:eastAsia="en-US"/>
              </w:rPr>
            </w:pPr>
          </w:p>
        </w:tc>
        <w:tc>
          <w:tcPr>
            <w:tcW w:w="38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6126D" w:rsidRDefault="0036126D" w:rsidP="0036126D">
            <w:pPr>
              <w:rPr>
                <w:rFonts w:ascii="Times New Roman" w:hAnsi="Times New Roman" w:cs="Times New Roman"/>
                <w:color w:val="auto"/>
                <w:lang w:eastAsia="en-US"/>
              </w:rPr>
            </w:pPr>
          </w:p>
        </w:tc>
        <w:tc>
          <w:tcPr>
            <w:tcW w:w="26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6126D" w:rsidRDefault="0036126D" w:rsidP="0036126D">
            <w:pPr>
              <w:rPr>
                <w:rFonts w:ascii="Times New Roman" w:hAnsi="Times New Roman" w:cs="Times New Roman"/>
                <w:color w:val="auto"/>
                <w:lang w:eastAsia="en-US"/>
              </w:rPr>
            </w:pPr>
          </w:p>
        </w:tc>
      </w:tr>
      <w:tr w:rsidR="0020458B" w:rsidTr="3E53A168">
        <w:trPr>
          <w:trHeight w:val="241"/>
        </w:trPr>
        <w:tc>
          <w:tcPr>
            <w:tcW w:w="1823" w:type="dxa"/>
            <w:tcBorders>
              <w:top w:val="single" w:sz="2" w:space="0" w:color="000000"/>
              <w:left w:val="single" w:sz="2" w:space="0" w:color="000000"/>
              <w:bottom w:val="single" w:sz="2" w:space="0" w:color="000000"/>
              <w:right w:val="single" w:sz="2" w:space="0" w:color="000000"/>
            </w:tcBorders>
            <w:shd w:val="clear" w:color="auto" w:fill="EBEAEA"/>
            <w:tcMar>
              <w:top w:w="80" w:type="dxa"/>
              <w:left w:w="80" w:type="dxa"/>
              <w:bottom w:w="80" w:type="dxa"/>
              <w:right w:w="80" w:type="dxa"/>
            </w:tcMar>
          </w:tcPr>
          <w:p w:rsidR="0036126D" w:rsidRDefault="00A60433" w:rsidP="0036126D">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sz w:val="22"/>
                <w:szCs w:val="22"/>
                <w:bdr w:val="none" w:sz="0" w:space="0" w:color="auto"/>
                <w14:textOutline w14:w="0" w14:cap="flat" w14:cmpd="sng" w14:algn="ctr">
                  <w14:noFill/>
                  <w14:prstDash w14:val="solid"/>
                  <w14:bevel/>
                </w14:textOutline>
              </w:rPr>
              <w:t>On-line katalog</w:t>
            </w:r>
          </w:p>
        </w:tc>
        <w:tc>
          <w:tcPr>
            <w:tcW w:w="38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6126D" w:rsidRDefault="00A60433" w:rsidP="0036126D">
            <w:pPr>
              <w:tabs>
                <w:tab w:val="left" w:pos="708"/>
                <w:tab w:val="left" w:pos="1416"/>
                <w:tab w:val="left" w:pos="2124"/>
                <w:tab w:val="left" w:pos="2832"/>
              </w:tabs>
              <w:rPr>
                <w:rFonts w:ascii="Calibri" w:eastAsia="Helvetica Neue" w:hAnsi="Calibri" w:cs="Helvetica Neue"/>
                <w:sz w:val="22"/>
                <w:szCs w:val="22"/>
                <w14:textOutline w14:w="0" w14:cap="flat" w14:cmpd="sng" w14:algn="ctr">
                  <w14:noFill/>
                  <w14:prstDash w14:val="solid"/>
                  <w14:bevel/>
                </w14:textOutline>
              </w:rPr>
            </w:pPr>
            <w:r w:rsidRPr="2B950796">
              <w:rPr>
                <w:rFonts w:ascii="Calibri" w:eastAsia="Helvetica Neue" w:hAnsi="Calibri" w:cs="Helvetica Neue"/>
                <w:sz w:val="22"/>
                <w:szCs w:val="22"/>
                <w:bdr w:val="none" w:sz="0" w:space="0" w:color="auto"/>
                <w14:textOutline w14:w="0" w14:cap="flat" w14:cmpd="sng" w14:algn="ctr">
                  <w14:noFill/>
                  <w14:prstDash w14:val="solid"/>
                  <w14:bevel/>
                </w14:textOutline>
              </w:rPr>
              <w:t xml:space="preserve">Interaktivní pdf, </w:t>
            </w:r>
            <w:r w:rsidR="002241BA">
              <w:rPr>
                <w:rFonts w:ascii="Georgia" w:hAnsi="Georgia" w:cs="Arial"/>
                <w:b/>
                <w:highlight w:val="black"/>
              </w:rPr>
              <w:t>xxx</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6126D" w:rsidRPr="00823045" w:rsidRDefault="00A60433" w:rsidP="0036126D">
            <w:pPr>
              <w:rPr>
                <w:rFonts w:ascii="Calibri" w:eastAsia="Helvetica Neue" w:hAnsi="Calibri" w:cs="Helvetica Neue"/>
                <w:color w:val="000000" w:themeColor="text1"/>
                <w:sz w:val="22"/>
                <w:szCs w:val="22"/>
                <w:lang w:val="cs-CZ"/>
              </w:rPr>
            </w:pPr>
            <w:proofErr w:type="gramStart"/>
            <w:r w:rsidRPr="3E53A168">
              <w:rPr>
                <w:rFonts w:ascii="Calibri" w:eastAsia="Helvetica Neue" w:hAnsi="Calibri" w:cs="Helvetica Neue"/>
                <w:sz w:val="22"/>
                <w:szCs w:val="22"/>
                <w:bdr w:val="none" w:sz="0" w:space="0" w:color="auto"/>
                <w:lang w:val="cs-CZ"/>
              </w:rPr>
              <w:t>3.2. 2025</w:t>
            </w:r>
            <w:proofErr w:type="gramEnd"/>
          </w:p>
        </w:tc>
      </w:tr>
      <w:tr w:rsidR="0020458B" w:rsidTr="3E53A168">
        <w:trPr>
          <w:trHeight w:val="241"/>
        </w:trPr>
        <w:tc>
          <w:tcPr>
            <w:tcW w:w="1823" w:type="dxa"/>
            <w:tcBorders>
              <w:top w:val="single" w:sz="2" w:space="0" w:color="000000"/>
              <w:left w:val="single" w:sz="2" w:space="0" w:color="000000"/>
              <w:bottom w:val="single" w:sz="2" w:space="0" w:color="000000"/>
              <w:right w:val="single" w:sz="2" w:space="0" w:color="000000"/>
            </w:tcBorders>
            <w:shd w:val="clear" w:color="auto" w:fill="EBEAEA"/>
            <w:tcMar>
              <w:top w:w="80" w:type="dxa"/>
              <w:left w:w="80" w:type="dxa"/>
              <w:bottom w:w="80" w:type="dxa"/>
              <w:right w:w="80" w:type="dxa"/>
            </w:tcMar>
          </w:tcPr>
          <w:p w:rsidR="0036126D" w:rsidRDefault="00A60433" w:rsidP="0036126D">
            <w:pPr>
              <w:tabs>
                <w:tab w:val="left" w:pos="708"/>
                <w:tab w:val="left" w:pos="1416"/>
              </w:tabs>
              <w:rPr>
                <w:rFonts w:ascii="Helvetica Neue" w:eastAsia="Helvetica Neue" w:hAnsi="Helvetica Neue" w:cs="Helvetica Neue"/>
                <w:sz w:val="20"/>
                <w:szCs w:val="20"/>
                <w:lang w:val="cs-CZ"/>
                <w14:textOutline w14:w="0" w14:cap="flat" w14:cmpd="sng" w14:algn="ctr">
                  <w14:noFill/>
                  <w14:prstDash w14:val="solid"/>
                  <w14:bevel/>
                </w14:textOutline>
              </w:rPr>
            </w:pPr>
            <w:r w:rsidRPr="78262870">
              <w:rPr>
                <w:rFonts w:ascii="Calibri" w:eastAsia="Helvetica Neue" w:hAnsi="Calibri" w:cs="Helvetica Neue"/>
                <w:b/>
                <w:bCs/>
                <w:color w:val="FF2600"/>
                <w:sz w:val="22"/>
                <w:szCs w:val="22"/>
                <w:bdr w:val="none" w:sz="0" w:space="0" w:color="auto"/>
                <w14:textOutline w14:w="0" w14:cap="flat" w14:cmpd="sng" w14:algn="ctr">
                  <w14:noFill/>
                  <w14:prstDash w14:val="solid"/>
                  <w14:bevel/>
                </w14:textOutline>
              </w:rPr>
              <w:t>Produkce výstavy</w:t>
            </w:r>
          </w:p>
        </w:tc>
        <w:tc>
          <w:tcPr>
            <w:tcW w:w="38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6126D" w:rsidRDefault="00A60433" w:rsidP="0036126D">
            <w:pPr>
              <w:rPr>
                <w:rFonts w:ascii="Calibri" w:eastAsia="Calibri" w:hAnsi="Calibri" w:cs="Calibri"/>
                <w:color w:val="auto"/>
                <w:lang w:eastAsia="en-US"/>
              </w:rPr>
            </w:pPr>
            <w:r w:rsidRPr="0DB9C550">
              <w:rPr>
                <w:rFonts w:ascii="Calibri" w:eastAsia="Calibri" w:hAnsi="Calibri" w:cs="Calibri"/>
                <w:color w:val="auto"/>
                <w:bdr w:val="none" w:sz="0" w:space="0" w:color="auto"/>
                <w:lang w:eastAsia="en-US"/>
              </w:rPr>
              <w:t xml:space="preserve">Rozšířené popisky, </w:t>
            </w:r>
            <w:r w:rsidR="002241BA">
              <w:rPr>
                <w:rFonts w:ascii="Georgia" w:hAnsi="Georgia" w:cs="Arial"/>
                <w:b/>
                <w:highlight w:val="black"/>
              </w:rPr>
              <w:t>xxx</w:t>
            </w:r>
            <w:r w:rsidRPr="0DB9C550">
              <w:rPr>
                <w:rFonts w:ascii="Calibri" w:eastAsia="Calibri" w:hAnsi="Calibri" w:cs="Calibri"/>
                <w:color w:val="auto"/>
                <w:bdr w:val="none" w:sz="0" w:space="0" w:color="auto"/>
                <w:lang w:eastAsia="en-US"/>
              </w:rPr>
              <w:t xml:space="preserve">- tisková data dle vizuálu KW </w:t>
            </w:r>
          </w:p>
        </w:tc>
        <w:tc>
          <w:tcPr>
            <w:tcW w:w="26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6126D" w:rsidRPr="00396BF3" w:rsidRDefault="00A60433" w:rsidP="0036126D">
            <w:pPr>
              <w:rPr>
                <w:rFonts w:ascii="Calibri" w:hAnsi="Calibri" w:cs="Calibri"/>
                <w:color w:val="auto"/>
                <w:lang w:eastAsia="en-US"/>
              </w:rPr>
            </w:pPr>
            <w:r w:rsidRPr="00396BF3">
              <w:rPr>
                <w:rFonts w:ascii="Calibri" w:hAnsi="Calibri" w:cs="Calibri"/>
                <w:color w:val="auto"/>
                <w:sz w:val="22"/>
                <w:bdr w:val="none" w:sz="0" w:space="0" w:color="auto"/>
                <w:lang w:eastAsia="en-US"/>
              </w:rPr>
              <w:t>10. 1. 2025</w:t>
            </w:r>
          </w:p>
        </w:tc>
      </w:tr>
      <w:tr w:rsidR="0020458B" w:rsidTr="3E53A168">
        <w:trPr>
          <w:trHeight w:val="481"/>
        </w:trPr>
        <w:tc>
          <w:tcPr>
            <w:tcW w:w="1823" w:type="dxa"/>
            <w:tcBorders>
              <w:top w:val="single" w:sz="2" w:space="0" w:color="000000"/>
              <w:left w:val="single" w:sz="2" w:space="0" w:color="000000"/>
              <w:bottom w:val="single" w:sz="2" w:space="0" w:color="000000"/>
              <w:right w:val="single" w:sz="2" w:space="0" w:color="000000"/>
            </w:tcBorders>
            <w:shd w:val="clear" w:color="auto" w:fill="EBEAEA"/>
            <w:tcMar>
              <w:top w:w="80" w:type="dxa"/>
              <w:left w:w="80" w:type="dxa"/>
              <w:bottom w:w="80" w:type="dxa"/>
              <w:right w:w="80" w:type="dxa"/>
            </w:tcMar>
          </w:tcPr>
          <w:p w:rsidR="0036126D" w:rsidRDefault="0036126D" w:rsidP="0036126D">
            <w:pPr>
              <w:tabs>
                <w:tab w:val="left" w:pos="708"/>
                <w:tab w:val="left" w:pos="1416"/>
              </w:tabs>
              <w:rPr>
                <w:rFonts w:ascii="Calibri" w:eastAsia="Helvetica Neue" w:hAnsi="Calibri" w:cs="Helvetica Neue"/>
                <w:b/>
                <w:bCs/>
                <w:sz w:val="22"/>
                <w:szCs w:val="22"/>
                <w14:textOutline w14:w="0" w14:cap="flat" w14:cmpd="sng" w14:algn="ctr">
                  <w14:noFill/>
                  <w14:prstDash w14:val="solid"/>
                  <w14:bevel/>
                </w14:textOutline>
              </w:rPr>
            </w:pPr>
          </w:p>
        </w:tc>
        <w:tc>
          <w:tcPr>
            <w:tcW w:w="38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6126D" w:rsidRPr="00823045" w:rsidRDefault="00A60433" w:rsidP="0036126D">
            <w:pPr>
              <w:rPr>
                <w:rFonts w:ascii="Calibri" w:eastAsia="Helvetica Neue" w:hAnsi="Calibri" w:cs="Helvetica Neue"/>
                <w:color w:val="000000" w:themeColor="text1"/>
                <w:sz w:val="22"/>
                <w:szCs w:val="22"/>
                <w:lang w:val="cs-CZ"/>
              </w:rPr>
            </w:pPr>
            <w:r w:rsidRPr="0DB9C550">
              <w:rPr>
                <w:rFonts w:ascii="Calibri" w:eastAsia="Helvetica Neue" w:hAnsi="Calibri" w:cs="Helvetica Neue"/>
                <w:sz w:val="22"/>
                <w:szCs w:val="22"/>
                <w:bdr w:val="none" w:sz="0" w:space="0" w:color="auto"/>
                <w:lang w:val="cs-CZ"/>
              </w:rPr>
              <w:t>Wall texty</w:t>
            </w:r>
            <w:r w:rsidR="002241BA">
              <w:rPr>
                <w:rFonts w:ascii="Georgia" w:hAnsi="Georgia" w:cs="Arial"/>
                <w:b/>
                <w:highlight w:val="black"/>
              </w:rPr>
              <w:t>xxxxxx</w:t>
            </w:r>
            <w:r w:rsidRPr="0DB9C550">
              <w:rPr>
                <w:rFonts w:ascii="Calibri" w:eastAsia="Helvetica Neue" w:hAnsi="Calibri" w:cs="Helvetica Neue"/>
                <w:sz w:val="22"/>
                <w:szCs w:val="22"/>
                <w:bdr w:val="none" w:sz="0" w:space="0" w:color="auto"/>
                <w:lang w:val="cs-CZ"/>
              </w:rPr>
              <w:t>- tisková data dle vizuálu KW</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6126D" w:rsidRPr="00823045" w:rsidRDefault="00A60433" w:rsidP="0036126D">
            <w:pPr>
              <w:rPr>
                <w:rFonts w:ascii="Calibri" w:eastAsia="Helvetica Neue" w:hAnsi="Calibri" w:cs="Helvetica Neue"/>
                <w:color w:val="000000" w:themeColor="text1"/>
                <w:sz w:val="22"/>
                <w:szCs w:val="22"/>
                <w:lang w:val="cs-CZ"/>
              </w:rPr>
            </w:pPr>
            <w:proofErr w:type="gramStart"/>
            <w:r>
              <w:rPr>
                <w:rFonts w:ascii="Calibri" w:eastAsia="Helvetica Neue" w:hAnsi="Calibri" w:cs="Helvetica Neue"/>
                <w:sz w:val="22"/>
                <w:szCs w:val="22"/>
                <w:bdr w:val="none" w:sz="0" w:space="0" w:color="auto"/>
                <w:lang w:val="cs-CZ"/>
              </w:rPr>
              <w:t>10. 1.  2025</w:t>
            </w:r>
            <w:proofErr w:type="gramEnd"/>
          </w:p>
        </w:tc>
      </w:tr>
      <w:tr w:rsidR="0020458B" w:rsidTr="3E53A168">
        <w:trPr>
          <w:trHeight w:val="241"/>
        </w:trPr>
        <w:tc>
          <w:tcPr>
            <w:tcW w:w="1823" w:type="dxa"/>
            <w:tcBorders>
              <w:top w:val="single" w:sz="2" w:space="0" w:color="000000"/>
              <w:left w:val="single" w:sz="2" w:space="0" w:color="000000"/>
              <w:bottom w:val="single" w:sz="2" w:space="0" w:color="000000"/>
              <w:right w:val="single" w:sz="2" w:space="0" w:color="000000"/>
            </w:tcBorders>
            <w:shd w:val="clear" w:color="auto" w:fill="EBEAEA"/>
            <w:tcMar>
              <w:top w:w="80" w:type="dxa"/>
              <w:left w:w="80" w:type="dxa"/>
              <w:bottom w:w="80" w:type="dxa"/>
              <w:right w:w="80" w:type="dxa"/>
            </w:tcMar>
          </w:tcPr>
          <w:p w:rsidR="0036126D" w:rsidRDefault="0036126D" w:rsidP="0036126D">
            <w:pPr>
              <w:rPr>
                <w:rFonts w:ascii="Times New Roman" w:hAnsi="Times New Roman" w:cs="Times New Roman"/>
                <w:color w:val="auto"/>
                <w:lang w:eastAsia="en-US"/>
              </w:rPr>
            </w:pPr>
          </w:p>
        </w:tc>
        <w:tc>
          <w:tcPr>
            <w:tcW w:w="38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6126D" w:rsidRDefault="0036126D" w:rsidP="0036126D">
            <w:pPr>
              <w:rPr>
                <w:rFonts w:ascii="Times New Roman" w:hAnsi="Times New Roman" w:cs="Times New Roman"/>
                <w:color w:val="auto"/>
                <w:lang w:eastAsia="en-US"/>
              </w:rPr>
            </w:pPr>
          </w:p>
        </w:tc>
        <w:tc>
          <w:tcPr>
            <w:tcW w:w="26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6126D" w:rsidRDefault="0036126D" w:rsidP="0036126D">
            <w:pPr>
              <w:rPr>
                <w:rFonts w:ascii="Times New Roman" w:hAnsi="Times New Roman" w:cs="Times New Roman"/>
                <w:color w:val="auto"/>
                <w:lang w:eastAsia="en-US"/>
              </w:rPr>
            </w:pPr>
          </w:p>
        </w:tc>
      </w:tr>
      <w:tr w:rsidR="0020458B" w:rsidTr="3E53A168">
        <w:trPr>
          <w:trHeight w:val="241"/>
        </w:trPr>
        <w:tc>
          <w:tcPr>
            <w:tcW w:w="1823" w:type="dxa"/>
            <w:tcBorders>
              <w:top w:val="single" w:sz="2" w:space="0" w:color="000000"/>
              <w:left w:val="single" w:sz="2" w:space="0" w:color="000000"/>
              <w:bottom w:val="single" w:sz="2" w:space="0" w:color="000000"/>
              <w:right w:val="single" w:sz="2" w:space="0" w:color="000000"/>
            </w:tcBorders>
            <w:shd w:val="clear" w:color="auto" w:fill="EBEAEA"/>
            <w:tcMar>
              <w:top w:w="80" w:type="dxa"/>
              <w:left w:w="80" w:type="dxa"/>
              <w:bottom w:w="80" w:type="dxa"/>
              <w:right w:w="80" w:type="dxa"/>
            </w:tcMar>
          </w:tcPr>
          <w:p w:rsidR="0036126D" w:rsidRDefault="0036126D" w:rsidP="0036126D">
            <w:pPr>
              <w:rPr>
                <w:rFonts w:ascii="Times New Roman" w:hAnsi="Times New Roman" w:cs="Times New Roman"/>
                <w:color w:val="auto"/>
                <w:lang w:eastAsia="en-US"/>
              </w:rPr>
            </w:pPr>
          </w:p>
        </w:tc>
        <w:tc>
          <w:tcPr>
            <w:tcW w:w="38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6126D" w:rsidRDefault="0036126D" w:rsidP="0036126D">
            <w:pPr>
              <w:rPr>
                <w:rFonts w:ascii="Times New Roman" w:hAnsi="Times New Roman" w:cs="Times New Roman"/>
                <w:color w:val="auto"/>
                <w:lang w:eastAsia="en-US"/>
              </w:rPr>
            </w:pP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6126D" w:rsidRDefault="0036126D" w:rsidP="0036126D">
            <w:pPr>
              <w:rPr>
                <w:rFonts w:ascii="Times New Roman" w:hAnsi="Times New Roman" w:cs="Times New Roman"/>
                <w:color w:val="auto"/>
                <w:lang w:eastAsia="en-US"/>
              </w:rPr>
            </w:pPr>
          </w:p>
        </w:tc>
      </w:tr>
      <w:tr w:rsidR="0020458B" w:rsidTr="3E53A168">
        <w:trPr>
          <w:trHeight w:val="241"/>
        </w:trPr>
        <w:tc>
          <w:tcPr>
            <w:tcW w:w="1823" w:type="dxa"/>
            <w:tcBorders>
              <w:top w:val="single" w:sz="2" w:space="0" w:color="000000"/>
              <w:left w:val="single" w:sz="2" w:space="0" w:color="000000"/>
              <w:bottom w:val="single" w:sz="2" w:space="0" w:color="000000"/>
              <w:right w:val="single" w:sz="2" w:space="0" w:color="000000"/>
            </w:tcBorders>
            <w:shd w:val="clear" w:color="auto" w:fill="EBEAEA"/>
            <w:tcMar>
              <w:top w:w="80" w:type="dxa"/>
              <w:left w:w="80" w:type="dxa"/>
              <w:bottom w:w="80" w:type="dxa"/>
              <w:right w:w="80" w:type="dxa"/>
            </w:tcMar>
          </w:tcPr>
          <w:p w:rsidR="0036126D" w:rsidRDefault="0036126D" w:rsidP="0036126D">
            <w:pPr>
              <w:rPr>
                <w:rFonts w:ascii="Times New Roman" w:hAnsi="Times New Roman" w:cs="Times New Roman"/>
                <w:color w:val="auto"/>
                <w:lang w:eastAsia="en-US"/>
              </w:rPr>
            </w:pPr>
          </w:p>
        </w:tc>
        <w:tc>
          <w:tcPr>
            <w:tcW w:w="38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6126D" w:rsidRDefault="0036126D" w:rsidP="0036126D">
            <w:pPr>
              <w:rPr>
                <w:rFonts w:ascii="Times New Roman" w:hAnsi="Times New Roman" w:cs="Times New Roman"/>
                <w:color w:val="auto"/>
                <w:lang w:eastAsia="en-US"/>
              </w:rPr>
            </w:pPr>
          </w:p>
        </w:tc>
        <w:tc>
          <w:tcPr>
            <w:tcW w:w="26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6126D" w:rsidRDefault="0036126D" w:rsidP="0036126D">
            <w:pPr>
              <w:rPr>
                <w:rFonts w:ascii="Times New Roman" w:hAnsi="Times New Roman" w:cs="Times New Roman"/>
                <w:color w:val="auto"/>
                <w:lang w:eastAsia="en-US"/>
              </w:rPr>
            </w:pPr>
          </w:p>
        </w:tc>
      </w:tr>
      <w:tr w:rsidR="0020458B" w:rsidTr="3E53A168">
        <w:trPr>
          <w:trHeight w:val="241"/>
        </w:trPr>
        <w:tc>
          <w:tcPr>
            <w:tcW w:w="1823" w:type="dxa"/>
            <w:tcBorders>
              <w:top w:val="single" w:sz="2" w:space="0" w:color="000000"/>
              <w:left w:val="single" w:sz="2" w:space="0" w:color="000000"/>
              <w:bottom w:val="single" w:sz="2" w:space="0" w:color="000000"/>
              <w:right w:val="single" w:sz="2" w:space="0" w:color="000000"/>
            </w:tcBorders>
            <w:shd w:val="clear" w:color="auto" w:fill="EBEAEA"/>
            <w:tcMar>
              <w:top w:w="80" w:type="dxa"/>
              <w:left w:w="80" w:type="dxa"/>
              <w:bottom w:w="80" w:type="dxa"/>
              <w:right w:w="80" w:type="dxa"/>
            </w:tcMar>
          </w:tcPr>
          <w:p w:rsidR="0036126D" w:rsidRDefault="0036126D" w:rsidP="0036126D">
            <w:pPr>
              <w:rPr>
                <w:rFonts w:ascii="Times New Roman" w:hAnsi="Times New Roman" w:cs="Times New Roman"/>
                <w:color w:val="auto"/>
                <w:lang w:eastAsia="en-US"/>
              </w:rPr>
            </w:pPr>
          </w:p>
        </w:tc>
        <w:tc>
          <w:tcPr>
            <w:tcW w:w="38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6126D" w:rsidRDefault="0036126D" w:rsidP="0036126D">
            <w:pPr>
              <w:rPr>
                <w:rFonts w:ascii="Times New Roman" w:hAnsi="Times New Roman" w:cs="Times New Roman"/>
                <w:color w:val="auto"/>
                <w:lang w:eastAsia="en-US"/>
              </w:rPr>
            </w:pP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6126D" w:rsidRDefault="0036126D" w:rsidP="0036126D">
            <w:pPr>
              <w:rPr>
                <w:rFonts w:ascii="Times New Roman" w:hAnsi="Times New Roman" w:cs="Times New Roman"/>
                <w:color w:val="auto"/>
                <w:lang w:eastAsia="en-US"/>
              </w:rPr>
            </w:pPr>
          </w:p>
        </w:tc>
      </w:tr>
    </w:tbl>
    <w:p w:rsidR="0024062B" w:rsidRDefault="0024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Neue" w:hAnsi="Helvetica Neue"/>
          <w:sz w:val="22"/>
          <w:szCs w:val="22"/>
          <w:lang w:val="cs-CZ"/>
          <w14:textOutline w14:w="0" w14:cap="flat" w14:cmpd="sng" w14:algn="ctr">
            <w14:noFill/>
            <w14:prstDash w14:val="solid"/>
            <w14:bevel/>
          </w14:textOutline>
        </w:rPr>
        <w:sectPr w:rsidR="0024062B">
          <w:headerReference w:type="default" r:id="rId12"/>
          <w:footerReference w:type="default" r:id="rId13"/>
          <w:pgSz w:w="12240" w:h="15840"/>
          <w:pgMar w:top="1417" w:right="1417" w:bottom="1417" w:left="1417" w:header="720" w:footer="720" w:gutter="0"/>
          <w:pgNumType w:start="1"/>
          <w:cols w:space="708"/>
        </w:sectPr>
      </w:pPr>
    </w:p>
    <w:p w:rsidR="00AF48C5" w:rsidRDefault="00A60433">
      <w:pPr>
        <w:rPr>
          <w:rFonts w:ascii="Calibri" w:eastAsia="Calibri" w:hAnsi="Calibri" w:cs="Calibri"/>
          <w:b/>
          <w:bCs/>
          <w:sz w:val="22"/>
          <w:szCs w:val="22"/>
          <w:u w:val="single"/>
        </w:rPr>
      </w:pPr>
      <w:r>
        <w:rPr>
          <w:rFonts w:ascii="Calibri" w:hAnsi="Calibri"/>
          <w:b/>
          <w:bCs/>
          <w:sz w:val="22"/>
          <w:szCs w:val="22"/>
          <w:u w:val="single"/>
          <w:bdr w:val="none" w:sz="0" w:space="0" w:color="auto"/>
        </w:rPr>
        <w:lastRenderedPageBreak/>
        <w:t>Příloha č. 2</w:t>
      </w:r>
    </w:p>
    <w:p w:rsidR="00AF48C5" w:rsidRDefault="00AF48C5">
      <w:pPr>
        <w:rPr>
          <w:rFonts w:ascii="Calibri" w:eastAsia="Calibri" w:hAnsi="Calibri" w:cs="Calibri"/>
          <w:b/>
          <w:bCs/>
          <w:sz w:val="22"/>
          <w:szCs w:val="22"/>
          <w:u w:val="single"/>
        </w:rPr>
      </w:pPr>
    </w:p>
    <w:p w:rsidR="00AF48C5" w:rsidRDefault="00A60433">
      <w:pPr>
        <w:rPr>
          <w:rFonts w:ascii="Calibri" w:eastAsia="Calibri" w:hAnsi="Calibri" w:cs="Calibri"/>
          <w:b/>
          <w:bCs/>
          <w:sz w:val="22"/>
          <w:szCs w:val="22"/>
        </w:rPr>
      </w:pPr>
      <w:r w:rsidRPr="4168F5E0">
        <w:rPr>
          <w:rFonts w:ascii="Calibri" w:hAnsi="Calibri"/>
          <w:b/>
          <w:bCs/>
          <w:sz w:val="22"/>
          <w:szCs w:val="22"/>
          <w:bdr w:val="none" w:sz="0" w:space="0" w:color="auto"/>
        </w:rPr>
        <w:t>Poetics of Encryption</w:t>
      </w:r>
      <w:r w:rsidR="002A229A" w:rsidRPr="4168F5E0">
        <w:rPr>
          <w:rFonts w:ascii="Calibri" w:hAnsi="Calibri"/>
          <w:b/>
          <w:bCs/>
          <w:sz w:val="22"/>
          <w:szCs w:val="22"/>
          <w:bdr w:val="none" w:sz="0" w:space="0" w:color="auto"/>
        </w:rPr>
        <w:t xml:space="preserve"> (</w:t>
      </w:r>
      <w:r w:rsidR="5B09395A" w:rsidRPr="4168F5E0">
        <w:rPr>
          <w:rFonts w:ascii="Calibri" w:hAnsi="Calibri"/>
          <w:b/>
          <w:bCs/>
          <w:sz w:val="22"/>
          <w:szCs w:val="22"/>
          <w:bdr w:val="none" w:sz="0" w:space="0" w:color="auto"/>
        </w:rPr>
        <w:t>12</w:t>
      </w:r>
      <w:r w:rsidR="002A229A" w:rsidRPr="4168F5E0">
        <w:rPr>
          <w:rFonts w:ascii="Calibri" w:hAnsi="Calibri"/>
          <w:b/>
          <w:bCs/>
          <w:sz w:val="22"/>
          <w:szCs w:val="22"/>
          <w:bdr w:val="none" w:sz="0" w:space="0" w:color="auto"/>
        </w:rPr>
        <w:t xml:space="preserve">. </w:t>
      </w:r>
      <w:r w:rsidR="7A9A3B05" w:rsidRPr="4168F5E0">
        <w:rPr>
          <w:rFonts w:ascii="Calibri" w:hAnsi="Calibri"/>
          <w:b/>
          <w:bCs/>
          <w:sz w:val="22"/>
          <w:szCs w:val="22"/>
          <w:bdr w:val="none" w:sz="0" w:space="0" w:color="auto"/>
        </w:rPr>
        <w:t>ú</w:t>
      </w:r>
      <w:r w:rsidR="7600E647" w:rsidRPr="4168F5E0">
        <w:rPr>
          <w:rFonts w:ascii="Calibri" w:hAnsi="Calibri"/>
          <w:b/>
          <w:bCs/>
          <w:sz w:val="22"/>
          <w:szCs w:val="22"/>
          <w:bdr w:val="none" w:sz="0" w:space="0" w:color="auto"/>
        </w:rPr>
        <w:t xml:space="preserve">nora </w:t>
      </w:r>
      <w:r w:rsidR="002A229A" w:rsidRPr="4168F5E0">
        <w:rPr>
          <w:rFonts w:ascii="Calibri" w:hAnsi="Calibri"/>
          <w:b/>
          <w:bCs/>
          <w:sz w:val="22"/>
          <w:szCs w:val="22"/>
          <w:bdr w:val="none" w:sz="0" w:space="0" w:color="auto"/>
        </w:rPr>
        <w:t>202</w:t>
      </w:r>
      <w:r w:rsidR="3DE19731" w:rsidRPr="4168F5E0">
        <w:rPr>
          <w:rFonts w:ascii="Calibri" w:hAnsi="Calibri"/>
          <w:b/>
          <w:bCs/>
          <w:sz w:val="22"/>
          <w:szCs w:val="22"/>
          <w:bdr w:val="none" w:sz="0" w:space="0" w:color="auto"/>
        </w:rPr>
        <w:t>5</w:t>
      </w:r>
      <w:r w:rsidR="002A229A" w:rsidRPr="4168F5E0">
        <w:rPr>
          <w:rFonts w:ascii="Calibri" w:hAnsi="Calibri"/>
          <w:b/>
          <w:bCs/>
          <w:sz w:val="22"/>
          <w:szCs w:val="22"/>
          <w:bdr w:val="none" w:sz="0" w:space="0" w:color="auto"/>
        </w:rPr>
        <w:t xml:space="preserve"> – </w:t>
      </w:r>
      <w:r w:rsidR="69819F99" w:rsidRPr="4168F5E0">
        <w:rPr>
          <w:rFonts w:ascii="Calibri" w:hAnsi="Calibri"/>
          <w:b/>
          <w:bCs/>
          <w:sz w:val="22"/>
          <w:szCs w:val="22"/>
          <w:bdr w:val="none" w:sz="0" w:space="0" w:color="auto"/>
        </w:rPr>
        <w:t xml:space="preserve">11. </w:t>
      </w:r>
      <w:r w:rsidR="002A229A" w:rsidRPr="4168F5E0">
        <w:rPr>
          <w:rFonts w:ascii="Calibri" w:hAnsi="Calibri"/>
          <w:b/>
          <w:bCs/>
          <w:sz w:val="22"/>
          <w:szCs w:val="22"/>
          <w:bdr w:val="none" w:sz="0" w:space="0" w:color="auto"/>
        </w:rPr>
        <w:t>5. 2025)</w:t>
      </w:r>
      <w:r w:rsidR="002A229A">
        <w:rPr>
          <w:rFonts w:ascii="Arial Unicode MS" w:hAnsi="Arial Unicode MS"/>
          <w:bdr w:val="none" w:sz="0" w:space="0" w:color="auto"/>
        </w:rPr>
        <w:br/>
      </w:r>
    </w:p>
    <w:p w:rsidR="00AF48C5" w:rsidRDefault="00A60433">
      <w:pPr>
        <w:jc w:val="both"/>
        <w:rPr>
          <w:rFonts w:ascii="Calibri" w:eastAsia="Calibri" w:hAnsi="Calibri" w:cs="Calibri"/>
          <w:sz w:val="22"/>
          <w:szCs w:val="22"/>
          <w:u w:val="single"/>
        </w:rPr>
      </w:pPr>
      <w:r>
        <w:rPr>
          <w:rFonts w:ascii="Calibri" w:hAnsi="Calibri"/>
          <w:sz w:val="22"/>
          <w:szCs w:val="22"/>
          <w:u w:val="single"/>
          <w:bdr w:val="none" w:sz="0" w:space="0" w:color="auto"/>
        </w:rPr>
        <w:t>Sjednaná odměna za grafické zpracování tiskovin a propagačních materiálů uvedených v příloze č. 1</w:t>
      </w:r>
    </w:p>
    <w:p w:rsidR="00AF48C5" w:rsidRDefault="00AF48C5">
      <w:pPr>
        <w:ind w:left="682"/>
        <w:jc w:val="both"/>
        <w:rPr>
          <w:rFonts w:ascii="Calibri" w:eastAsia="Calibri" w:hAnsi="Calibri" w:cs="Calibri"/>
          <w:sz w:val="22"/>
          <w:szCs w:val="22"/>
          <w:u w:val="single"/>
        </w:rPr>
      </w:pPr>
    </w:p>
    <w:p w:rsidR="00AF48C5" w:rsidRDefault="00A60433" w:rsidP="007F67F8">
      <w:pPr>
        <w:ind w:left="284"/>
        <w:jc w:val="both"/>
        <w:rPr>
          <w:rFonts w:ascii="Calibri" w:hAnsi="Calibri"/>
          <w:sz w:val="22"/>
          <w:szCs w:val="22"/>
        </w:rPr>
      </w:pPr>
      <w:r w:rsidRPr="4168F5E0">
        <w:rPr>
          <w:rFonts w:ascii="Calibri" w:hAnsi="Calibri"/>
          <w:sz w:val="22"/>
          <w:szCs w:val="22"/>
          <w:bdr w:val="none" w:sz="0" w:space="0" w:color="auto"/>
        </w:rPr>
        <w:t xml:space="preserve">Design a DTP zpracování propagačních/výstavních materiálů </w:t>
      </w:r>
      <w:r w:rsidR="007F67F8">
        <w:rPr>
          <w:rFonts w:ascii="Calibri" w:hAnsi="Calibri"/>
          <w:sz w:val="22"/>
          <w:szCs w:val="22"/>
          <w:bdr w:val="none" w:sz="0" w:space="0" w:color="auto"/>
        </w:rPr>
        <w:t xml:space="preserve">do 31. 12. 2024 </w:t>
      </w:r>
      <w:r w:rsidRPr="4168F5E0">
        <w:rPr>
          <w:rFonts w:ascii="Calibri" w:hAnsi="Calibri"/>
          <w:sz w:val="22"/>
          <w:szCs w:val="22"/>
          <w:bdr w:val="none" w:sz="0" w:space="0" w:color="auto"/>
        </w:rPr>
        <w:t>…</w:t>
      </w:r>
      <w:r w:rsidR="007F67F8">
        <w:rPr>
          <w:rFonts w:ascii="Calibri" w:hAnsi="Calibri"/>
          <w:sz w:val="22"/>
          <w:szCs w:val="22"/>
          <w:bdr w:val="none" w:sz="0" w:space="0" w:color="auto"/>
        </w:rPr>
        <w:t>…...</w:t>
      </w:r>
      <w:r w:rsidR="003D41E8" w:rsidRPr="4168F5E0">
        <w:rPr>
          <w:rFonts w:ascii="Calibri" w:hAnsi="Calibri"/>
          <w:sz w:val="22"/>
          <w:szCs w:val="22"/>
          <w:bdr w:val="none" w:sz="0" w:space="0" w:color="auto"/>
        </w:rPr>
        <w:t xml:space="preserve"> </w:t>
      </w:r>
      <w:r w:rsidR="002241BA">
        <w:rPr>
          <w:rFonts w:ascii="Georgia" w:hAnsi="Georgia" w:cs="Arial"/>
          <w:b/>
          <w:highlight w:val="black"/>
        </w:rPr>
        <w:t>xxx</w:t>
      </w:r>
      <w:r w:rsidRPr="4168F5E0">
        <w:rPr>
          <w:rFonts w:ascii="Calibri" w:hAnsi="Calibri"/>
          <w:sz w:val="22"/>
          <w:szCs w:val="22"/>
          <w:bdr w:val="none" w:sz="0" w:space="0" w:color="auto"/>
        </w:rPr>
        <w:t>Kč bez DPH</w:t>
      </w:r>
    </w:p>
    <w:p w:rsidR="007F67F8" w:rsidRDefault="00A60433" w:rsidP="007F67F8">
      <w:pPr>
        <w:ind w:left="284"/>
        <w:jc w:val="both"/>
        <w:rPr>
          <w:rFonts w:ascii="Calibri" w:eastAsia="Calibri" w:hAnsi="Calibri" w:cs="Calibri"/>
          <w:sz w:val="22"/>
          <w:szCs w:val="22"/>
        </w:rPr>
      </w:pPr>
      <w:r w:rsidRPr="4168F5E0">
        <w:rPr>
          <w:rFonts w:ascii="Calibri" w:hAnsi="Calibri"/>
          <w:sz w:val="22"/>
          <w:szCs w:val="22"/>
          <w:bdr w:val="none" w:sz="0" w:space="0" w:color="auto"/>
        </w:rPr>
        <w:t xml:space="preserve">Design a DTP zpracování propagačních/výstavních materiálů </w:t>
      </w:r>
      <w:r>
        <w:rPr>
          <w:rFonts w:ascii="Calibri" w:hAnsi="Calibri"/>
          <w:sz w:val="22"/>
          <w:szCs w:val="22"/>
          <w:bdr w:val="none" w:sz="0" w:space="0" w:color="auto"/>
        </w:rPr>
        <w:t>během února 2025…</w:t>
      </w:r>
      <w:r w:rsidRPr="4168F5E0">
        <w:rPr>
          <w:rFonts w:ascii="Calibri" w:hAnsi="Calibri"/>
          <w:sz w:val="22"/>
          <w:szCs w:val="22"/>
          <w:bdr w:val="none" w:sz="0" w:space="0" w:color="auto"/>
        </w:rPr>
        <w:t xml:space="preserve"> </w:t>
      </w:r>
      <w:r w:rsidR="002241BA">
        <w:rPr>
          <w:rFonts w:ascii="Georgia" w:hAnsi="Georgia" w:cs="Arial"/>
          <w:b/>
          <w:highlight w:val="black"/>
        </w:rPr>
        <w:t>xxx</w:t>
      </w:r>
      <w:r w:rsidRPr="4168F5E0">
        <w:rPr>
          <w:rFonts w:ascii="Calibri" w:hAnsi="Calibri"/>
          <w:sz w:val="22"/>
          <w:szCs w:val="22"/>
          <w:bdr w:val="none" w:sz="0" w:space="0" w:color="auto"/>
        </w:rPr>
        <w:t>Kč bez DPH</w:t>
      </w:r>
    </w:p>
    <w:p w:rsidR="00AF48C5" w:rsidRDefault="00A60433" w:rsidP="007F67F8">
      <w:pPr>
        <w:ind w:left="284"/>
        <w:rPr>
          <w:rFonts w:ascii="Calibri" w:eastAsia="Calibri" w:hAnsi="Calibri" w:cs="Calibri"/>
          <w:sz w:val="22"/>
          <w:szCs w:val="22"/>
        </w:rPr>
      </w:pPr>
      <w:r w:rsidRPr="4168F5E0">
        <w:rPr>
          <w:rFonts w:ascii="Calibri" w:hAnsi="Calibri"/>
          <w:sz w:val="22"/>
          <w:szCs w:val="22"/>
          <w:bdr w:val="none" w:sz="0" w:space="0" w:color="auto"/>
        </w:rPr>
        <w:t>Design a DTP zpracování online katalogu</w:t>
      </w:r>
      <w:r w:rsidR="007F67F8">
        <w:rPr>
          <w:rFonts w:ascii="Calibri" w:hAnsi="Calibri"/>
          <w:sz w:val="22"/>
          <w:szCs w:val="22"/>
          <w:bdr w:val="none" w:sz="0" w:space="0" w:color="auto"/>
        </w:rPr>
        <w:t xml:space="preserve"> během února 2025 ….</w:t>
      </w:r>
      <w:r w:rsidRPr="4168F5E0">
        <w:rPr>
          <w:rFonts w:ascii="Calibri" w:hAnsi="Calibri"/>
          <w:sz w:val="22"/>
          <w:szCs w:val="22"/>
          <w:bdr w:val="none" w:sz="0" w:space="0" w:color="auto"/>
        </w:rPr>
        <w:t>……………</w:t>
      </w:r>
      <w:r w:rsidR="007F67F8">
        <w:rPr>
          <w:rFonts w:ascii="Calibri" w:hAnsi="Calibri"/>
          <w:sz w:val="22"/>
          <w:szCs w:val="22"/>
          <w:bdr w:val="none" w:sz="0" w:space="0" w:color="auto"/>
        </w:rPr>
        <w:t xml:space="preserve">……………… </w:t>
      </w:r>
      <w:r w:rsidR="002241BA">
        <w:rPr>
          <w:rFonts w:ascii="Georgia" w:hAnsi="Georgia" w:cs="Arial"/>
          <w:b/>
          <w:highlight w:val="black"/>
        </w:rPr>
        <w:t>xxx</w:t>
      </w:r>
      <w:r w:rsidRPr="4168F5E0">
        <w:rPr>
          <w:rFonts w:ascii="Calibri" w:hAnsi="Calibri"/>
          <w:sz w:val="22"/>
          <w:szCs w:val="22"/>
          <w:bdr w:val="none" w:sz="0" w:space="0" w:color="auto"/>
        </w:rPr>
        <w:t>Kč bez DPH</w:t>
      </w:r>
      <w:r>
        <w:rPr>
          <w:rFonts w:ascii="Arial Unicode MS" w:hAnsi="Arial Unicode MS"/>
          <w:bdr w:val="none" w:sz="0" w:space="0" w:color="auto"/>
        </w:rPr>
        <w:br/>
      </w:r>
      <w:bookmarkStart w:id="0" w:name="_GoBack"/>
      <w:bookmarkEnd w:id="0"/>
      <w:r>
        <w:rPr>
          <w:rFonts w:ascii="Arial Unicode MS" w:hAnsi="Arial Unicode MS"/>
          <w:bdr w:val="none" w:sz="0" w:space="0" w:color="auto"/>
        </w:rPr>
        <w:br/>
      </w:r>
    </w:p>
    <w:p w:rsidR="00AF48C5" w:rsidRDefault="00A60433">
      <w:pPr>
        <w:spacing w:before="100" w:after="100"/>
        <w:ind w:firstLine="682"/>
        <w:rPr>
          <w:rFonts w:ascii="Calibri" w:eastAsia="Calibri" w:hAnsi="Calibri" w:cs="Calibri"/>
          <w:b/>
          <w:bCs/>
          <w:lang w:val="cs-CZ"/>
        </w:rPr>
      </w:pPr>
      <w:r w:rsidRPr="4168F5E0">
        <w:rPr>
          <w:rFonts w:ascii="Calibri" w:hAnsi="Calibri"/>
          <w:b/>
          <w:bCs/>
          <w:bdr w:val="none" w:sz="0" w:space="0" w:color="auto"/>
          <w:lang w:val="cs-CZ"/>
        </w:rPr>
        <w:t>Cena celkem ……………………….……………………………………………………</w:t>
      </w:r>
      <w:r w:rsidR="37B9FA54" w:rsidRPr="4168F5E0">
        <w:rPr>
          <w:rFonts w:ascii="Calibri" w:hAnsi="Calibri"/>
          <w:b/>
          <w:bCs/>
          <w:bdr w:val="none" w:sz="0" w:space="0" w:color="auto"/>
          <w:lang w:val="cs-CZ"/>
        </w:rPr>
        <w:t xml:space="preserve"> </w:t>
      </w:r>
      <w:r w:rsidR="00B96491">
        <w:rPr>
          <w:rFonts w:ascii="Calibri" w:hAnsi="Calibri"/>
          <w:b/>
          <w:bCs/>
          <w:bdr w:val="none" w:sz="0" w:space="0" w:color="auto"/>
          <w:lang w:val="cs-CZ"/>
        </w:rPr>
        <w:t>90</w:t>
      </w:r>
      <w:r w:rsidR="37B9FA54" w:rsidRPr="4168F5E0">
        <w:rPr>
          <w:rFonts w:ascii="Calibri" w:hAnsi="Calibri"/>
          <w:b/>
          <w:bCs/>
          <w:bdr w:val="none" w:sz="0" w:space="0" w:color="auto"/>
          <w:lang w:val="cs-CZ"/>
        </w:rPr>
        <w:t xml:space="preserve"> </w:t>
      </w:r>
      <w:r w:rsidR="003D41E8" w:rsidRPr="4168F5E0">
        <w:rPr>
          <w:rFonts w:ascii="Calibri" w:hAnsi="Calibri"/>
          <w:b/>
          <w:bCs/>
          <w:bdr w:val="none" w:sz="0" w:space="0" w:color="auto"/>
          <w:lang w:val="cs-CZ"/>
        </w:rPr>
        <w:t>0</w:t>
      </w:r>
      <w:r w:rsidRPr="4168F5E0">
        <w:rPr>
          <w:rFonts w:ascii="Calibri" w:hAnsi="Calibri"/>
          <w:b/>
          <w:bCs/>
          <w:bdr w:val="none" w:sz="0" w:space="0" w:color="auto"/>
          <w:lang w:val="de-DE"/>
        </w:rPr>
        <w:t>00 K</w:t>
      </w:r>
      <w:r w:rsidRPr="4168F5E0">
        <w:rPr>
          <w:rFonts w:ascii="Calibri" w:hAnsi="Calibri"/>
          <w:b/>
          <w:bCs/>
          <w:bdr w:val="none" w:sz="0" w:space="0" w:color="auto"/>
          <w:lang w:val="cs-CZ"/>
        </w:rPr>
        <w:t>č bez DPH</w:t>
      </w:r>
    </w:p>
    <w:p w:rsidR="00AF48C5" w:rsidRDefault="00AF48C5">
      <w:pPr>
        <w:ind w:left="682"/>
        <w:jc w:val="both"/>
        <w:rPr>
          <w:rFonts w:ascii="Calibri" w:eastAsia="Calibri" w:hAnsi="Calibri" w:cs="Calibri"/>
          <w:b/>
          <w:bCs/>
          <w:sz w:val="22"/>
          <w:szCs w:val="22"/>
        </w:rPr>
      </w:pPr>
    </w:p>
    <w:p w:rsidR="00AF48C5" w:rsidRDefault="00A60433">
      <w:pPr>
        <w:jc w:val="both"/>
        <w:rPr>
          <w:rFonts w:ascii="Arial Unicode MS" w:hAnsi="Arial Unicode MS"/>
        </w:rPr>
      </w:pPr>
      <w:r>
        <w:rPr>
          <w:rFonts w:ascii="Calibri" w:hAnsi="Calibri"/>
          <w:b/>
          <w:bCs/>
          <w:sz w:val="22"/>
          <w:szCs w:val="22"/>
          <w:bdr w:val="none" w:sz="0" w:space="0" w:color="auto"/>
        </w:rPr>
        <w:t xml:space="preserve">Veškeré ceny zahrnují užití autorských práv pro účely Corporate Identity Galerie Rudolfinum. </w:t>
      </w:r>
    </w:p>
    <w:sectPr w:rsidR="00AF48C5">
      <w:headerReference w:type="default" r:id="rId14"/>
      <w:footerReference w:type="default" r:id="rId15"/>
      <w:pgSz w:w="12240" w:h="15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274" w:rsidRDefault="00C50274">
      <w:r>
        <w:separator/>
      </w:r>
    </w:p>
  </w:endnote>
  <w:endnote w:type="continuationSeparator" w:id="0">
    <w:p w:rsidR="00C50274" w:rsidRDefault="00C5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5F8" w:rsidRDefault="00A60433">
    <w:pPr>
      <w:pStyle w:val="Zpat"/>
      <w:jc w:val="right"/>
    </w:pPr>
    <w:r>
      <w:rPr>
        <w:sz w:val="18"/>
        <w:szCs w:val="18"/>
      </w:rPr>
      <w:fldChar w:fldCharType="begin"/>
    </w:r>
    <w:r>
      <w:rPr>
        <w:sz w:val="18"/>
        <w:szCs w:val="18"/>
      </w:rPr>
      <w:instrText xml:space="preserve"> PAGE </w:instrText>
    </w:r>
    <w:r>
      <w:rPr>
        <w:sz w:val="18"/>
        <w:szCs w:val="18"/>
      </w:rPr>
      <w:fldChar w:fldCharType="separate"/>
    </w:r>
    <w:r w:rsidR="002241BA">
      <w:rPr>
        <w:noProof/>
        <w:sz w:val="18"/>
        <w:szCs w:val="18"/>
      </w:rPr>
      <w:t>7</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D8F" w:rsidRDefault="00BD3D8F">
    <w:pPr>
      <w:rPr>
        <w:rFonts w:ascii="Times New Roman" w:hAnsi="Times New Roman" w:cs="Times New Roman"/>
        <w:color w:val="auto"/>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8C5" w:rsidRDefault="00A60433">
    <w:pPr>
      <w:tabs>
        <w:tab w:val="center" w:pos="4536"/>
        <w:tab w:val="right" w:pos="9072"/>
      </w:tabs>
      <w:jc w:val="right"/>
      <w:rPr>
        <w:rFonts w:ascii="Arial Unicode MS" w:hAnsi="Arial Unicode MS"/>
      </w:rPr>
    </w:pPr>
    <w:r>
      <w:rPr>
        <w:rFonts w:ascii="Arial Unicode MS" w:hAnsi="Arial Unicode MS"/>
        <w:sz w:val="18"/>
        <w:szCs w:val="18"/>
      </w:rPr>
      <w:fldChar w:fldCharType="begin"/>
    </w:r>
    <w:r>
      <w:rPr>
        <w:rFonts w:ascii="Arial Unicode MS" w:hAnsi="Arial Unicode MS"/>
        <w:sz w:val="18"/>
        <w:szCs w:val="18"/>
        <w:bdr w:val="none" w:sz="0" w:space="0" w:color="auto"/>
      </w:rPr>
      <w:instrText xml:space="preserve"> PAGE </w:instrText>
    </w:r>
    <w:r>
      <w:rPr>
        <w:rFonts w:ascii="Arial Unicode MS" w:hAnsi="Arial Unicode MS"/>
        <w:sz w:val="18"/>
        <w:szCs w:val="18"/>
      </w:rPr>
      <w:fldChar w:fldCharType="separate"/>
    </w:r>
    <w:r w:rsidR="002241BA">
      <w:rPr>
        <w:rFonts w:ascii="Arial Unicode MS" w:hAnsi="Arial Unicode MS"/>
        <w:noProof/>
        <w:sz w:val="18"/>
        <w:szCs w:val="18"/>
        <w:bdr w:val="none" w:sz="0" w:space="0" w:color="auto"/>
      </w:rPr>
      <w:t>1</w:t>
    </w:r>
    <w:r>
      <w:rPr>
        <w:rFonts w:ascii="Arial Unicode MS" w:hAnsi="Arial Unicode M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274" w:rsidRDefault="00C50274">
      <w:r>
        <w:separator/>
      </w:r>
    </w:p>
  </w:footnote>
  <w:footnote w:type="continuationSeparator" w:id="0">
    <w:p w:rsidR="00C50274" w:rsidRDefault="00C5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5F8" w:rsidRDefault="005F15F8">
    <w:pPr>
      <w:pStyle w:val="Zhlavazpa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D8F" w:rsidRDefault="00BD3D8F">
    <w:pPr>
      <w:rPr>
        <w:rFonts w:ascii="Times New Roman" w:hAnsi="Times New Roman" w:cs="Times New Roman"/>
        <w:color w:val="auto"/>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8C5" w:rsidRDefault="00AF48C5">
    <w:pPr>
      <w:tabs>
        <w:tab w:val="right" w:pos="9020"/>
      </w:tabs>
      <w:rPr>
        <w:rFonts w:ascii="Helvetica Neue" w:hAnsi="Helvetica Neue"/>
        <w:lang w:val="cs-CZ"/>
        <w14:textOutline w14:w="0" w14:cap="flat" w14:cmpd="sng" w14:algn="ctr">
          <w14:noFill/>
          <w14:prstDash w14:val="solid"/>
          <w14:bevel/>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8256A"/>
    <w:multiLevelType w:val="hybridMultilevel"/>
    <w:tmpl w:val="FFB46B5A"/>
    <w:styleLink w:val="Importovanstyl2"/>
    <w:lvl w:ilvl="0" w:tplc="E82ED144">
      <w:start w:val="1"/>
      <w:numFmt w:val="decimal"/>
      <w:lvlText w:val="%1."/>
      <w:lvlJc w:val="left"/>
      <w:pPr>
        <w:tabs>
          <w:tab w:val="num" w:pos="708"/>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C870F2F4">
      <w:start w:val="1"/>
      <w:numFmt w:val="lowerLetter"/>
      <w:lvlText w:val="%2."/>
      <w:lvlJc w:val="left"/>
      <w:pPr>
        <w:tabs>
          <w:tab w:val="num" w:pos="1391"/>
        </w:tabs>
        <w:ind w:left="1534" w:hanging="388"/>
      </w:pPr>
      <w:rPr>
        <w:rFonts w:hAnsi="Arial Unicode MS"/>
        <w:caps w:val="0"/>
        <w:smallCaps w:val="0"/>
        <w:strike w:val="0"/>
        <w:dstrike w:val="0"/>
        <w:outline w:val="0"/>
        <w:emboss w:val="0"/>
        <w:imprint w:val="0"/>
        <w:spacing w:val="0"/>
        <w:w w:val="100"/>
        <w:kern w:val="0"/>
        <w:position w:val="0"/>
        <w:highlight w:val="none"/>
        <w:vertAlign w:val="baseline"/>
      </w:rPr>
    </w:lvl>
    <w:lvl w:ilvl="2" w:tplc="24FE9EFC">
      <w:start w:val="1"/>
      <w:numFmt w:val="lowerRoman"/>
      <w:lvlText w:val="%3."/>
      <w:lvlJc w:val="left"/>
      <w:pPr>
        <w:tabs>
          <w:tab w:val="num" w:pos="2111"/>
        </w:tabs>
        <w:ind w:left="225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AD147C14">
      <w:start w:val="1"/>
      <w:numFmt w:val="decimal"/>
      <w:lvlText w:val="%4."/>
      <w:lvlJc w:val="left"/>
      <w:pPr>
        <w:tabs>
          <w:tab w:val="num" w:pos="2831"/>
        </w:tabs>
        <w:ind w:left="2974" w:hanging="388"/>
      </w:pPr>
      <w:rPr>
        <w:rFonts w:hAnsi="Arial Unicode MS"/>
        <w:caps w:val="0"/>
        <w:smallCaps w:val="0"/>
        <w:strike w:val="0"/>
        <w:dstrike w:val="0"/>
        <w:outline w:val="0"/>
        <w:emboss w:val="0"/>
        <w:imprint w:val="0"/>
        <w:spacing w:val="0"/>
        <w:w w:val="100"/>
        <w:kern w:val="0"/>
        <w:position w:val="0"/>
        <w:highlight w:val="none"/>
        <w:vertAlign w:val="baseline"/>
      </w:rPr>
    </w:lvl>
    <w:lvl w:ilvl="4" w:tplc="758C14AE">
      <w:start w:val="1"/>
      <w:numFmt w:val="lowerLetter"/>
      <w:lvlText w:val="%5."/>
      <w:lvlJc w:val="left"/>
      <w:pPr>
        <w:tabs>
          <w:tab w:val="num" w:pos="3540"/>
        </w:tabs>
        <w:ind w:left="3683" w:hanging="377"/>
      </w:pPr>
      <w:rPr>
        <w:rFonts w:hAnsi="Arial Unicode MS"/>
        <w:caps w:val="0"/>
        <w:smallCaps w:val="0"/>
        <w:strike w:val="0"/>
        <w:dstrike w:val="0"/>
        <w:outline w:val="0"/>
        <w:emboss w:val="0"/>
        <w:imprint w:val="0"/>
        <w:spacing w:val="0"/>
        <w:w w:val="100"/>
        <w:kern w:val="0"/>
        <w:position w:val="0"/>
        <w:highlight w:val="none"/>
        <w:vertAlign w:val="baseline"/>
      </w:rPr>
    </w:lvl>
    <w:lvl w:ilvl="5" w:tplc="948C69D0">
      <w:start w:val="1"/>
      <w:numFmt w:val="lowerRoman"/>
      <w:suff w:val="nothing"/>
      <w:lvlText w:val="%6."/>
      <w:lvlJc w:val="left"/>
      <w:pPr>
        <w:ind w:left="4391"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DA162906">
      <w:start w:val="1"/>
      <w:numFmt w:val="decimal"/>
      <w:lvlText w:val="%7."/>
      <w:lvlJc w:val="left"/>
      <w:pPr>
        <w:tabs>
          <w:tab w:val="num" w:pos="4956"/>
        </w:tabs>
        <w:ind w:left="5099" w:hanging="353"/>
      </w:pPr>
      <w:rPr>
        <w:rFonts w:hAnsi="Arial Unicode MS"/>
        <w:caps w:val="0"/>
        <w:smallCaps w:val="0"/>
        <w:strike w:val="0"/>
        <w:dstrike w:val="0"/>
        <w:outline w:val="0"/>
        <w:emboss w:val="0"/>
        <w:imprint w:val="0"/>
        <w:spacing w:val="0"/>
        <w:w w:val="100"/>
        <w:kern w:val="0"/>
        <w:position w:val="0"/>
        <w:highlight w:val="none"/>
        <w:vertAlign w:val="baseline"/>
      </w:rPr>
    </w:lvl>
    <w:lvl w:ilvl="7" w:tplc="4896EE9E">
      <w:start w:val="1"/>
      <w:numFmt w:val="lowerLetter"/>
      <w:lvlText w:val="%8."/>
      <w:lvlJc w:val="left"/>
      <w:pPr>
        <w:tabs>
          <w:tab w:val="num" w:pos="5664"/>
        </w:tabs>
        <w:ind w:left="5807" w:hanging="341"/>
      </w:pPr>
      <w:rPr>
        <w:rFonts w:hAnsi="Arial Unicode MS"/>
        <w:caps w:val="0"/>
        <w:smallCaps w:val="0"/>
        <w:strike w:val="0"/>
        <w:dstrike w:val="0"/>
        <w:outline w:val="0"/>
        <w:emboss w:val="0"/>
        <w:imprint w:val="0"/>
        <w:spacing w:val="0"/>
        <w:w w:val="100"/>
        <w:kern w:val="0"/>
        <w:position w:val="0"/>
        <w:highlight w:val="none"/>
        <w:vertAlign w:val="baseline"/>
      </w:rPr>
    </w:lvl>
    <w:lvl w:ilvl="8" w:tplc="DC88F376">
      <w:start w:val="1"/>
      <w:numFmt w:val="lowerRoman"/>
      <w:suff w:val="nothing"/>
      <w:lvlText w:val="%9."/>
      <w:lvlJc w:val="left"/>
      <w:pPr>
        <w:ind w:left="6515"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DF02B5"/>
    <w:multiLevelType w:val="hybridMultilevel"/>
    <w:tmpl w:val="FFB46B5A"/>
    <w:numStyleLink w:val="Importovanstyl2"/>
  </w:abstractNum>
  <w:abstractNum w:abstractNumId="2" w15:restartNumberingAfterBreak="0">
    <w:nsid w:val="18DE3E41"/>
    <w:multiLevelType w:val="hybridMultilevel"/>
    <w:tmpl w:val="DE002C04"/>
    <w:numStyleLink w:val="Importovanstyl8"/>
  </w:abstractNum>
  <w:abstractNum w:abstractNumId="3" w15:restartNumberingAfterBreak="0">
    <w:nsid w:val="1B287995"/>
    <w:multiLevelType w:val="hybridMultilevel"/>
    <w:tmpl w:val="3306D794"/>
    <w:styleLink w:val="Importovanstyl6"/>
    <w:lvl w:ilvl="0" w:tplc="95068C3A">
      <w:start w:val="1"/>
      <w:numFmt w:val="decimal"/>
      <w:lvlText w:val="%1."/>
      <w:lvlJc w:val="left"/>
      <w:pPr>
        <w:tabs>
          <w:tab w:val="num" w:pos="708"/>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3FE65EA">
      <w:start w:val="1"/>
      <w:numFmt w:val="lowerLetter"/>
      <w:lvlText w:val="%2."/>
      <w:lvlJc w:val="left"/>
      <w:pPr>
        <w:tabs>
          <w:tab w:val="num" w:pos="1416"/>
        </w:tabs>
        <w:ind w:left="1701" w:hanging="555"/>
      </w:pPr>
      <w:rPr>
        <w:rFonts w:hAnsi="Arial Unicode MS"/>
        <w:caps w:val="0"/>
        <w:smallCaps w:val="0"/>
        <w:strike w:val="0"/>
        <w:dstrike w:val="0"/>
        <w:outline w:val="0"/>
        <w:emboss w:val="0"/>
        <w:imprint w:val="0"/>
        <w:spacing w:val="0"/>
        <w:w w:val="100"/>
        <w:kern w:val="0"/>
        <w:position w:val="0"/>
        <w:highlight w:val="none"/>
        <w:vertAlign w:val="baseline"/>
      </w:rPr>
    </w:lvl>
    <w:lvl w:ilvl="2" w:tplc="51D23D46">
      <w:start w:val="1"/>
      <w:numFmt w:val="lowerRoman"/>
      <w:lvlText w:val="%3."/>
      <w:lvlJc w:val="left"/>
      <w:pPr>
        <w:tabs>
          <w:tab w:val="num" w:pos="2124"/>
        </w:tabs>
        <w:ind w:left="2409"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EF6EDEE4">
      <w:start w:val="1"/>
      <w:numFmt w:val="decimal"/>
      <w:lvlText w:val="%4."/>
      <w:lvlJc w:val="left"/>
      <w:pPr>
        <w:tabs>
          <w:tab w:val="num" w:pos="2832"/>
        </w:tabs>
        <w:ind w:left="3117" w:hanging="531"/>
      </w:pPr>
      <w:rPr>
        <w:rFonts w:hAnsi="Arial Unicode MS"/>
        <w:caps w:val="0"/>
        <w:smallCaps w:val="0"/>
        <w:strike w:val="0"/>
        <w:dstrike w:val="0"/>
        <w:outline w:val="0"/>
        <w:emboss w:val="0"/>
        <w:imprint w:val="0"/>
        <w:spacing w:val="0"/>
        <w:w w:val="100"/>
        <w:kern w:val="0"/>
        <w:position w:val="0"/>
        <w:highlight w:val="none"/>
        <w:vertAlign w:val="baseline"/>
      </w:rPr>
    </w:lvl>
    <w:lvl w:ilvl="4" w:tplc="5FE07048">
      <w:start w:val="1"/>
      <w:numFmt w:val="lowerLetter"/>
      <w:lvlText w:val="%5."/>
      <w:lvlJc w:val="left"/>
      <w:pPr>
        <w:tabs>
          <w:tab w:val="num" w:pos="3540"/>
        </w:tabs>
        <w:ind w:left="3825" w:hanging="519"/>
      </w:pPr>
      <w:rPr>
        <w:rFonts w:hAnsi="Arial Unicode MS"/>
        <w:caps w:val="0"/>
        <w:smallCaps w:val="0"/>
        <w:strike w:val="0"/>
        <w:dstrike w:val="0"/>
        <w:outline w:val="0"/>
        <w:emboss w:val="0"/>
        <w:imprint w:val="0"/>
        <w:spacing w:val="0"/>
        <w:w w:val="100"/>
        <w:kern w:val="0"/>
        <w:position w:val="0"/>
        <w:highlight w:val="none"/>
        <w:vertAlign w:val="baseline"/>
      </w:rPr>
    </w:lvl>
    <w:lvl w:ilvl="5" w:tplc="EE164ED4">
      <w:start w:val="1"/>
      <w:numFmt w:val="lowerRoman"/>
      <w:suff w:val="nothing"/>
      <w:lvlText w:val="%6."/>
      <w:lvlJc w:val="left"/>
      <w:pPr>
        <w:ind w:left="4533" w:hanging="449"/>
      </w:pPr>
      <w:rPr>
        <w:rFonts w:hAnsi="Arial Unicode MS"/>
        <w:caps w:val="0"/>
        <w:smallCaps w:val="0"/>
        <w:strike w:val="0"/>
        <w:dstrike w:val="0"/>
        <w:outline w:val="0"/>
        <w:emboss w:val="0"/>
        <w:imprint w:val="0"/>
        <w:spacing w:val="0"/>
        <w:w w:val="100"/>
        <w:kern w:val="0"/>
        <w:position w:val="0"/>
        <w:highlight w:val="none"/>
        <w:vertAlign w:val="baseline"/>
      </w:rPr>
    </w:lvl>
    <w:lvl w:ilvl="6" w:tplc="8B664EDC">
      <w:start w:val="1"/>
      <w:numFmt w:val="decimal"/>
      <w:lvlText w:val="%7."/>
      <w:lvlJc w:val="left"/>
      <w:pPr>
        <w:tabs>
          <w:tab w:val="num" w:pos="4956"/>
        </w:tabs>
        <w:ind w:left="5241" w:hanging="495"/>
      </w:pPr>
      <w:rPr>
        <w:rFonts w:hAnsi="Arial Unicode MS"/>
        <w:caps w:val="0"/>
        <w:smallCaps w:val="0"/>
        <w:strike w:val="0"/>
        <w:dstrike w:val="0"/>
        <w:outline w:val="0"/>
        <w:emboss w:val="0"/>
        <w:imprint w:val="0"/>
        <w:spacing w:val="0"/>
        <w:w w:val="100"/>
        <w:kern w:val="0"/>
        <w:position w:val="0"/>
        <w:highlight w:val="none"/>
        <w:vertAlign w:val="baseline"/>
      </w:rPr>
    </w:lvl>
    <w:lvl w:ilvl="7" w:tplc="DA1E3536">
      <w:start w:val="1"/>
      <w:numFmt w:val="lowerLetter"/>
      <w:lvlText w:val="%8."/>
      <w:lvlJc w:val="left"/>
      <w:pPr>
        <w:tabs>
          <w:tab w:val="num" w:pos="5664"/>
        </w:tabs>
        <w:ind w:left="5949" w:hanging="483"/>
      </w:pPr>
      <w:rPr>
        <w:rFonts w:hAnsi="Arial Unicode MS"/>
        <w:caps w:val="0"/>
        <w:smallCaps w:val="0"/>
        <w:strike w:val="0"/>
        <w:dstrike w:val="0"/>
        <w:outline w:val="0"/>
        <w:emboss w:val="0"/>
        <w:imprint w:val="0"/>
        <w:spacing w:val="0"/>
        <w:w w:val="100"/>
        <w:kern w:val="0"/>
        <w:position w:val="0"/>
        <w:highlight w:val="none"/>
        <w:vertAlign w:val="baseline"/>
      </w:rPr>
    </w:lvl>
    <w:lvl w:ilvl="8" w:tplc="AC40C6C6">
      <w:start w:val="1"/>
      <w:numFmt w:val="lowerRoman"/>
      <w:suff w:val="nothing"/>
      <w:lvlText w:val="%9."/>
      <w:lvlJc w:val="left"/>
      <w:pPr>
        <w:ind w:left="6657" w:hanging="4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CE2129"/>
    <w:multiLevelType w:val="hybridMultilevel"/>
    <w:tmpl w:val="3306D794"/>
    <w:numStyleLink w:val="Importovanstyl6"/>
  </w:abstractNum>
  <w:abstractNum w:abstractNumId="5" w15:restartNumberingAfterBreak="0">
    <w:nsid w:val="250C6C46"/>
    <w:multiLevelType w:val="hybridMultilevel"/>
    <w:tmpl w:val="F738AD0A"/>
    <w:numStyleLink w:val="Importovanstyl4"/>
  </w:abstractNum>
  <w:abstractNum w:abstractNumId="6" w15:restartNumberingAfterBreak="0">
    <w:nsid w:val="33D36CD2"/>
    <w:multiLevelType w:val="hybridMultilevel"/>
    <w:tmpl w:val="0AFE1B06"/>
    <w:styleLink w:val="Importovanstyl5"/>
    <w:lvl w:ilvl="0" w:tplc="166461E4">
      <w:start w:val="1"/>
      <w:numFmt w:val="decimal"/>
      <w:lvlText w:val="%1."/>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7D657EA">
      <w:start w:val="1"/>
      <w:numFmt w:val="lowerLetter"/>
      <w:lvlText w:val="%2."/>
      <w:lvlJc w:val="left"/>
      <w:pPr>
        <w:tabs>
          <w:tab w:val="left" w:pos="993"/>
        </w:tabs>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12A23E48">
      <w:start w:val="1"/>
      <w:numFmt w:val="lowerRoman"/>
      <w:lvlText w:val="%3."/>
      <w:lvlJc w:val="left"/>
      <w:pPr>
        <w:tabs>
          <w:tab w:val="left" w:pos="993"/>
        </w:tabs>
        <w:ind w:left="2160" w:hanging="236"/>
      </w:pPr>
      <w:rPr>
        <w:rFonts w:hAnsi="Arial Unicode MS"/>
        <w:caps w:val="0"/>
        <w:smallCaps w:val="0"/>
        <w:strike w:val="0"/>
        <w:dstrike w:val="0"/>
        <w:outline w:val="0"/>
        <w:emboss w:val="0"/>
        <w:imprint w:val="0"/>
        <w:spacing w:val="0"/>
        <w:w w:val="100"/>
        <w:kern w:val="0"/>
        <w:position w:val="0"/>
        <w:highlight w:val="none"/>
        <w:vertAlign w:val="baseline"/>
      </w:rPr>
    </w:lvl>
    <w:lvl w:ilvl="3" w:tplc="A9A48A32">
      <w:start w:val="1"/>
      <w:numFmt w:val="decimal"/>
      <w:lvlText w:val="%4."/>
      <w:lvlJc w:val="left"/>
      <w:pPr>
        <w:tabs>
          <w:tab w:val="left" w:pos="993"/>
        </w:tabs>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4AFAA62E">
      <w:start w:val="1"/>
      <w:numFmt w:val="lowerLetter"/>
      <w:lvlText w:val="%5."/>
      <w:lvlJc w:val="left"/>
      <w:pPr>
        <w:tabs>
          <w:tab w:val="left" w:pos="993"/>
        </w:tabs>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C486FC54">
      <w:start w:val="1"/>
      <w:numFmt w:val="lowerRoman"/>
      <w:lvlText w:val="%6."/>
      <w:lvlJc w:val="left"/>
      <w:pPr>
        <w:tabs>
          <w:tab w:val="left" w:pos="993"/>
        </w:tabs>
        <w:ind w:left="4320"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E4F67450">
      <w:start w:val="1"/>
      <w:numFmt w:val="decimal"/>
      <w:lvlText w:val="%7."/>
      <w:lvlJc w:val="left"/>
      <w:pPr>
        <w:tabs>
          <w:tab w:val="left" w:pos="993"/>
        </w:tabs>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9D58E544">
      <w:start w:val="1"/>
      <w:numFmt w:val="lowerLetter"/>
      <w:lvlText w:val="%8."/>
      <w:lvlJc w:val="left"/>
      <w:pPr>
        <w:tabs>
          <w:tab w:val="left" w:pos="993"/>
        </w:tabs>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11A2B68A">
      <w:start w:val="1"/>
      <w:numFmt w:val="lowerRoman"/>
      <w:lvlText w:val="%9."/>
      <w:lvlJc w:val="left"/>
      <w:pPr>
        <w:tabs>
          <w:tab w:val="left" w:pos="993"/>
        </w:tabs>
        <w:ind w:left="6480"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4D27C43"/>
    <w:multiLevelType w:val="hybridMultilevel"/>
    <w:tmpl w:val="0AFE1B06"/>
    <w:numStyleLink w:val="Importovanstyl5"/>
  </w:abstractNum>
  <w:abstractNum w:abstractNumId="8" w15:restartNumberingAfterBreak="0">
    <w:nsid w:val="4BFD5EF5"/>
    <w:multiLevelType w:val="hybridMultilevel"/>
    <w:tmpl w:val="2CE84DF4"/>
    <w:styleLink w:val="Importovanstyl7"/>
    <w:lvl w:ilvl="0" w:tplc="4704B11E">
      <w:start w:val="1"/>
      <w:numFmt w:val="decimal"/>
      <w:lvlText w:val="%1."/>
      <w:lvlJc w:val="left"/>
      <w:pPr>
        <w:tabs>
          <w:tab w:val="num" w:pos="708"/>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8FA157E">
      <w:start w:val="1"/>
      <w:numFmt w:val="lowerLetter"/>
      <w:lvlText w:val="%2."/>
      <w:lvlJc w:val="left"/>
      <w:pPr>
        <w:tabs>
          <w:tab w:val="num" w:pos="1416"/>
        </w:tabs>
        <w:ind w:left="1701" w:hanging="555"/>
      </w:pPr>
      <w:rPr>
        <w:rFonts w:hAnsi="Arial Unicode MS"/>
        <w:caps w:val="0"/>
        <w:smallCaps w:val="0"/>
        <w:strike w:val="0"/>
        <w:dstrike w:val="0"/>
        <w:outline w:val="0"/>
        <w:emboss w:val="0"/>
        <w:imprint w:val="0"/>
        <w:spacing w:val="0"/>
        <w:w w:val="100"/>
        <w:kern w:val="0"/>
        <w:position w:val="0"/>
        <w:highlight w:val="none"/>
        <w:vertAlign w:val="baseline"/>
      </w:rPr>
    </w:lvl>
    <w:lvl w:ilvl="2" w:tplc="E8441DB0">
      <w:start w:val="1"/>
      <w:numFmt w:val="lowerRoman"/>
      <w:lvlText w:val="%3."/>
      <w:lvlJc w:val="left"/>
      <w:pPr>
        <w:tabs>
          <w:tab w:val="num" w:pos="2124"/>
        </w:tabs>
        <w:ind w:left="2409"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73E0C094">
      <w:start w:val="1"/>
      <w:numFmt w:val="decimal"/>
      <w:lvlText w:val="%4."/>
      <w:lvlJc w:val="left"/>
      <w:pPr>
        <w:tabs>
          <w:tab w:val="num" w:pos="2832"/>
        </w:tabs>
        <w:ind w:left="3117" w:hanging="531"/>
      </w:pPr>
      <w:rPr>
        <w:rFonts w:hAnsi="Arial Unicode MS"/>
        <w:caps w:val="0"/>
        <w:smallCaps w:val="0"/>
        <w:strike w:val="0"/>
        <w:dstrike w:val="0"/>
        <w:outline w:val="0"/>
        <w:emboss w:val="0"/>
        <w:imprint w:val="0"/>
        <w:spacing w:val="0"/>
        <w:w w:val="100"/>
        <w:kern w:val="0"/>
        <w:position w:val="0"/>
        <w:highlight w:val="none"/>
        <w:vertAlign w:val="baseline"/>
      </w:rPr>
    </w:lvl>
    <w:lvl w:ilvl="4" w:tplc="8F764BC4">
      <w:start w:val="1"/>
      <w:numFmt w:val="lowerLetter"/>
      <w:lvlText w:val="%5."/>
      <w:lvlJc w:val="left"/>
      <w:pPr>
        <w:tabs>
          <w:tab w:val="num" w:pos="3540"/>
        </w:tabs>
        <w:ind w:left="3825" w:hanging="519"/>
      </w:pPr>
      <w:rPr>
        <w:rFonts w:hAnsi="Arial Unicode MS"/>
        <w:caps w:val="0"/>
        <w:smallCaps w:val="0"/>
        <w:strike w:val="0"/>
        <w:dstrike w:val="0"/>
        <w:outline w:val="0"/>
        <w:emboss w:val="0"/>
        <w:imprint w:val="0"/>
        <w:spacing w:val="0"/>
        <w:w w:val="100"/>
        <w:kern w:val="0"/>
        <w:position w:val="0"/>
        <w:highlight w:val="none"/>
        <w:vertAlign w:val="baseline"/>
      </w:rPr>
    </w:lvl>
    <w:lvl w:ilvl="5" w:tplc="158CEA52">
      <w:start w:val="1"/>
      <w:numFmt w:val="lowerRoman"/>
      <w:suff w:val="nothing"/>
      <w:lvlText w:val="%6."/>
      <w:lvlJc w:val="left"/>
      <w:pPr>
        <w:ind w:left="4533" w:hanging="449"/>
      </w:pPr>
      <w:rPr>
        <w:rFonts w:hAnsi="Arial Unicode MS"/>
        <w:caps w:val="0"/>
        <w:smallCaps w:val="0"/>
        <w:strike w:val="0"/>
        <w:dstrike w:val="0"/>
        <w:outline w:val="0"/>
        <w:emboss w:val="0"/>
        <w:imprint w:val="0"/>
        <w:spacing w:val="0"/>
        <w:w w:val="100"/>
        <w:kern w:val="0"/>
        <w:position w:val="0"/>
        <w:highlight w:val="none"/>
        <w:vertAlign w:val="baseline"/>
      </w:rPr>
    </w:lvl>
    <w:lvl w:ilvl="6" w:tplc="E3EC74A2">
      <w:start w:val="1"/>
      <w:numFmt w:val="decimal"/>
      <w:lvlText w:val="%7."/>
      <w:lvlJc w:val="left"/>
      <w:pPr>
        <w:tabs>
          <w:tab w:val="num" w:pos="4956"/>
        </w:tabs>
        <w:ind w:left="5241" w:hanging="495"/>
      </w:pPr>
      <w:rPr>
        <w:rFonts w:hAnsi="Arial Unicode MS"/>
        <w:caps w:val="0"/>
        <w:smallCaps w:val="0"/>
        <w:strike w:val="0"/>
        <w:dstrike w:val="0"/>
        <w:outline w:val="0"/>
        <w:emboss w:val="0"/>
        <w:imprint w:val="0"/>
        <w:spacing w:val="0"/>
        <w:w w:val="100"/>
        <w:kern w:val="0"/>
        <w:position w:val="0"/>
        <w:highlight w:val="none"/>
        <w:vertAlign w:val="baseline"/>
      </w:rPr>
    </w:lvl>
    <w:lvl w:ilvl="7" w:tplc="FC8AD9A8">
      <w:start w:val="1"/>
      <w:numFmt w:val="lowerLetter"/>
      <w:lvlText w:val="%8."/>
      <w:lvlJc w:val="left"/>
      <w:pPr>
        <w:tabs>
          <w:tab w:val="num" w:pos="5664"/>
        </w:tabs>
        <w:ind w:left="5949" w:hanging="483"/>
      </w:pPr>
      <w:rPr>
        <w:rFonts w:hAnsi="Arial Unicode MS"/>
        <w:caps w:val="0"/>
        <w:smallCaps w:val="0"/>
        <w:strike w:val="0"/>
        <w:dstrike w:val="0"/>
        <w:outline w:val="0"/>
        <w:emboss w:val="0"/>
        <w:imprint w:val="0"/>
        <w:spacing w:val="0"/>
        <w:w w:val="100"/>
        <w:kern w:val="0"/>
        <w:position w:val="0"/>
        <w:highlight w:val="none"/>
        <w:vertAlign w:val="baseline"/>
      </w:rPr>
    </w:lvl>
    <w:lvl w:ilvl="8" w:tplc="90360B16">
      <w:start w:val="1"/>
      <w:numFmt w:val="lowerRoman"/>
      <w:suff w:val="nothing"/>
      <w:lvlText w:val="%9."/>
      <w:lvlJc w:val="left"/>
      <w:pPr>
        <w:ind w:left="6657" w:hanging="4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E671C8F"/>
    <w:multiLevelType w:val="hybridMultilevel"/>
    <w:tmpl w:val="2CE84DF4"/>
    <w:numStyleLink w:val="Importovanstyl7"/>
  </w:abstractNum>
  <w:abstractNum w:abstractNumId="10" w15:restartNumberingAfterBreak="0">
    <w:nsid w:val="57A108BD"/>
    <w:multiLevelType w:val="hybridMultilevel"/>
    <w:tmpl w:val="F738AD0A"/>
    <w:styleLink w:val="Importovanstyl4"/>
    <w:lvl w:ilvl="0" w:tplc="FB8A8DC6">
      <w:start w:val="1"/>
      <w:numFmt w:val="decimal"/>
      <w:lvlText w:val="%1."/>
      <w:lvlJc w:val="left"/>
      <w:pPr>
        <w:tabs>
          <w:tab w:val="num" w:pos="708"/>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5B829DA">
      <w:start w:val="1"/>
      <w:numFmt w:val="lowerLetter"/>
      <w:lvlText w:val="%2."/>
      <w:lvlJc w:val="left"/>
      <w:pPr>
        <w:tabs>
          <w:tab w:val="num" w:pos="1416"/>
        </w:tabs>
        <w:ind w:left="1701" w:hanging="555"/>
      </w:pPr>
      <w:rPr>
        <w:rFonts w:hAnsi="Arial Unicode MS"/>
        <w:caps w:val="0"/>
        <w:smallCaps w:val="0"/>
        <w:strike w:val="0"/>
        <w:dstrike w:val="0"/>
        <w:outline w:val="0"/>
        <w:emboss w:val="0"/>
        <w:imprint w:val="0"/>
        <w:spacing w:val="0"/>
        <w:w w:val="100"/>
        <w:kern w:val="0"/>
        <w:position w:val="0"/>
        <w:highlight w:val="none"/>
        <w:vertAlign w:val="baseline"/>
      </w:rPr>
    </w:lvl>
    <w:lvl w:ilvl="2" w:tplc="EAE0378E">
      <w:start w:val="1"/>
      <w:numFmt w:val="lowerRoman"/>
      <w:lvlText w:val="%3."/>
      <w:lvlJc w:val="left"/>
      <w:pPr>
        <w:tabs>
          <w:tab w:val="num" w:pos="2124"/>
        </w:tabs>
        <w:ind w:left="2409"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DE61F2C">
      <w:start w:val="1"/>
      <w:numFmt w:val="decimal"/>
      <w:lvlText w:val="%4."/>
      <w:lvlJc w:val="left"/>
      <w:pPr>
        <w:tabs>
          <w:tab w:val="num" w:pos="2832"/>
        </w:tabs>
        <w:ind w:left="3117" w:hanging="531"/>
      </w:pPr>
      <w:rPr>
        <w:rFonts w:hAnsi="Arial Unicode MS"/>
        <w:caps w:val="0"/>
        <w:smallCaps w:val="0"/>
        <w:strike w:val="0"/>
        <w:dstrike w:val="0"/>
        <w:outline w:val="0"/>
        <w:emboss w:val="0"/>
        <w:imprint w:val="0"/>
        <w:spacing w:val="0"/>
        <w:w w:val="100"/>
        <w:kern w:val="0"/>
        <w:position w:val="0"/>
        <w:highlight w:val="none"/>
        <w:vertAlign w:val="baseline"/>
      </w:rPr>
    </w:lvl>
    <w:lvl w:ilvl="4" w:tplc="255A6B48">
      <w:start w:val="1"/>
      <w:numFmt w:val="lowerLetter"/>
      <w:lvlText w:val="%5."/>
      <w:lvlJc w:val="left"/>
      <w:pPr>
        <w:tabs>
          <w:tab w:val="num" w:pos="3540"/>
        </w:tabs>
        <w:ind w:left="3825" w:hanging="519"/>
      </w:pPr>
      <w:rPr>
        <w:rFonts w:hAnsi="Arial Unicode MS"/>
        <w:caps w:val="0"/>
        <w:smallCaps w:val="0"/>
        <w:strike w:val="0"/>
        <w:dstrike w:val="0"/>
        <w:outline w:val="0"/>
        <w:emboss w:val="0"/>
        <w:imprint w:val="0"/>
        <w:spacing w:val="0"/>
        <w:w w:val="100"/>
        <w:kern w:val="0"/>
        <w:position w:val="0"/>
        <w:highlight w:val="none"/>
        <w:vertAlign w:val="baseline"/>
      </w:rPr>
    </w:lvl>
    <w:lvl w:ilvl="5" w:tplc="0760357C">
      <w:start w:val="1"/>
      <w:numFmt w:val="lowerRoman"/>
      <w:suff w:val="nothing"/>
      <w:lvlText w:val="%6."/>
      <w:lvlJc w:val="left"/>
      <w:pPr>
        <w:ind w:left="4533" w:hanging="449"/>
      </w:pPr>
      <w:rPr>
        <w:rFonts w:hAnsi="Arial Unicode MS"/>
        <w:caps w:val="0"/>
        <w:smallCaps w:val="0"/>
        <w:strike w:val="0"/>
        <w:dstrike w:val="0"/>
        <w:outline w:val="0"/>
        <w:emboss w:val="0"/>
        <w:imprint w:val="0"/>
        <w:spacing w:val="0"/>
        <w:w w:val="100"/>
        <w:kern w:val="0"/>
        <w:position w:val="0"/>
        <w:highlight w:val="none"/>
        <w:vertAlign w:val="baseline"/>
      </w:rPr>
    </w:lvl>
    <w:lvl w:ilvl="6" w:tplc="4462C162">
      <w:start w:val="1"/>
      <w:numFmt w:val="decimal"/>
      <w:lvlText w:val="%7."/>
      <w:lvlJc w:val="left"/>
      <w:pPr>
        <w:tabs>
          <w:tab w:val="num" w:pos="4956"/>
        </w:tabs>
        <w:ind w:left="5241" w:hanging="495"/>
      </w:pPr>
      <w:rPr>
        <w:rFonts w:hAnsi="Arial Unicode MS"/>
        <w:caps w:val="0"/>
        <w:smallCaps w:val="0"/>
        <w:strike w:val="0"/>
        <w:dstrike w:val="0"/>
        <w:outline w:val="0"/>
        <w:emboss w:val="0"/>
        <w:imprint w:val="0"/>
        <w:spacing w:val="0"/>
        <w:w w:val="100"/>
        <w:kern w:val="0"/>
        <w:position w:val="0"/>
        <w:highlight w:val="none"/>
        <w:vertAlign w:val="baseline"/>
      </w:rPr>
    </w:lvl>
    <w:lvl w:ilvl="7" w:tplc="630C456E">
      <w:start w:val="1"/>
      <w:numFmt w:val="lowerLetter"/>
      <w:lvlText w:val="%8."/>
      <w:lvlJc w:val="left"/>
      <w:pPr>
        <w:tabs>
          <w:tab w:val="num" w:pos="5664"/>
        </w:tabs>
        <w:ind w:left="5949" w:hanging="483"/>
      </w:pPr>
      <w:rPr>
        <w:rFonts w:hAnsi="Arial Unicode MS"/>
        <w:caps w:val="0"/>
        <w:smallCaps w:val="0"/>
        <w:strike w:val="0"/>
        <w:dstrike w:val="0"/>
        <w:outline w:val="0"/>
        <w:emboss w:val="0"/>
        <w:imprint w:val="0"/>
        <w:spacing w:val="0"/>
        <w:w w:val="100"/>
        <w:kern w:val="0"/>
        <w:position w:val="0"/>
        <w:highlight w:val="none"/>
        <w:vertAlign w:val="baseline"/>
      </w:rPr>
    </w:lvl>
    <w:lvl w:ilvl="8" w:tplc="0A628BEC">
      <w:start w:val="1"/>
      <w:numFmt w:val="lowerRoman"/>
      <w:suff w:val="nothing"/>
      <w:lvlText w:val="%9."/>
      <w:lvlJc w:val="left"/>
      <w:pPr>
        <w:ind w:left="6657" w:hanging="4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ECB66A1"/>
    <w:multiLevelType w:val="hybridMultilevel"/>
    <w:tmpl w:val="7EEC8B4E"/>
    <w:numStyleLink w:val="Importovanstyl1"/>
  </w:abstractNum>
  <w:abstractNum w:abstractNumId="12" w15:restartNumberingAfterBreak="0">
    <w:nsid w:val="5FA17715"/>
    <w:multiLevelType w:val="hybridMultilevel"/>
    <w:tmpl w:val="5E3231E4"/>
    <w:styleLink w:val="Importovanstyl3"/>
    <w:lvl w:ilvl="0" w:tplc="D8BC50A0">
      <w:start w:val="1"/>
      <w:numFmt w:val="decimal"/>
      <w:lvlText w:val="%1."/>
      <w:lvlJc w:val="left"/>
      <w:pPr>
        <w:ind w:left="900" w:hanging="540"/>
      </w:pPr>
      <w:rPr>
        <w:rFonts w:hAnsi="Arial Unicode MS"/>
        <w:caps w:val="0"/>
        <w:smallCaps w:val="0"/>
        <w:strike w:val="0"/>
        <w:dstrike w:val="0"/>
        <w:outline w:val="0"/>
        <w:emboss w:val="0"/>
        <w:imprint w:val="0"/>
        <w:spacing w:val="0"/>
        <w:w w:val="100"/>
        <w:kern w:val="0"/>
        <w:position w:val="0"/>
        <w:highlight w:val="none"/>
        <w:vertAlign w:val="baseline"/>
      </w:rPr>
    </w:lvl>
    <w:lvl w:ilvl="1" w:tplc="A03CB132">
      <w:start w:val="1"/>
      <w:numFmt w:val="lowerLetter"/>
      <w:lvlText w:val="%2."/>
      <w:lvlJc w:val="left"/>
      <w:pPr>
        <w:tabs>
          <w:tab w:val="left" w:pos="9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4ECE206">
      <w:start w:val="1"/>
      <w:numFmt w:val="lowerRoman"/>
      <w:lvlText w:val="%3."/>
      <w:lvlJc w:val="left"/>
      <w:pPr>
        <w:tabs>
          <w:tab w:val="left" w:pos="90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B960728">
      <w:start w:val="1"/>
      <w:numFmt w:val="decimal"/>
      <w:lvlText w:val="%4."/>
      <w:lvlJc w:val="left"/>
      <w:pPr>
        <w:tabs>
          <w:tab w:val="left" w:pos="9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807428">
      <w:start w:val="1"/>
      <w:numFmt w:val="lowerLetter"/>
      <w:lvlText w:val="%5."/>
      <w:lvlJc w:val="left"/>
      <w:pPr>
        <w:tabs>
          <w:tab w:val="left" w:pos="9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ECEA7A">
      <w:start w:val="1"/>
      <w:numFmt w:val="lowerRoman"/>
      <w:lvlText w:val="%6."/>
      <w:lvlJc w:val="left"/>
      <w:pPr>
        <w:tabs>
          <w:tab w:val="left" w:pos="90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B0E5152">
      <w:start w:val="1"/>
      <w:numFmt w:val="decimal"/>
      <w:lvlText w:val="%7."/>
      <w:lvlJc w:val="left"/>
      <w:pPr>
        <w:tabs>
          <w:tab w:val="left" w:pos="9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166DCA">
      <w:start w:val="1"/>
      <w:numFmt w:val="lowerLetter"/>
      <w:lvlText w:val="%8."/>
      <w:lvlJc w:val="left"/>
      <w:pPr>
        <w:tabs>
          <w:tab w:val="left" w:pos="9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6EB61C">
      <w:start w:val="1"/>
      <w:numFmt w:val="lowerRoman"/>
      <w:lvlText w:val="%9."/>
      <w:lvlJc w:val="left"/>
      <w:pPr>
        <w:tabs>
          <w:tab w:val="left" w:pos="90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87925B3"/>
    <w:multiLevelType w:val="hybridMultilevel"/>
    <w:tmpl w:val="DE002C04"/>
    <w:styleLink w:val="Importovanstyl8"/>
    <w:lvl w:ilvl="0" w:tplc="BB66DC7A">
      <w:start w:val="1"/>
      <w:numFmt w:val="decimal"/>
      <w:lvlText w:val="%1."/>
      <w:lvlJc w:val="left"/>
      <w:pPr>
        <w:tabs>
          <w:tab w:val="left" w:pos="993"/>
        </w:tabs>
        <w:ind w:left="779" w:hanging="495"/>
      </w:pPr>
      <w:rPr>
        <w:rFonts w:hAnsi="Arial Unicode MS"/>
        <w:caps w:val="0"/>
        <w:smallCaps w:val="0"/>
        <w:strike w:val="0"/>
        <w:dstrike w:val="0"/>
        <w:outline w:val="0"/>
        <w:emboss w:val="0"/>
        <w:imprint w:val="0"/>
        <w:spacing w:val="0"/>
        <w:w w:val="100"/>
        <w:kern w:val="0"/>
        <w:position w:val="0"/>
        <w:highlight w:val="none"/>
        <w:vertAlign w:val="baseline"/>
      </w:rPr>
    </w:lvl>
    <w:lvl w:ilvl="1" w:tplc="F3EC26C6">
      <w:start w:val="1"/>
      <w:numFmt w:val="decimal"/>
      <w:lvlText w:val="%2."/>
      <w:lvlJc w:val="left"/>
      <w:pPr>
        <w:tabs>
          <w:tab w:val="left" w:pos="993"/>
        </w:tabs>
        <w:ind w:left="708" w:hanging="495"/>
      </w:pPr>
      <w:rPr>
        <w:rFonts w:hAnsi="Arial Unicode MS"/>
        <w:caps w:val="0"/>
        <w:smallCaps w:val="0"/>
        <w:strike w:val="0"/>
        <w:dstrike w:val="0"/>
        <w:outline w:val="0"/>
        <w:emboss w:val="0"/>
        <w:imprint w:val="0"/>
        <w:spacing w:val="0"/>
        <w:w w:val="100"/>
        <w:kern w:val="0"/>
        <w:position w:val="0"/>
        <w:highlight w:val="none"/>
        <w:vertAlign w:val="baseline"/>
      </w:rPr>
    </w:lvl>
    <w:lvl w:ilvl="2" w:tplc="C420A7C4">
      <w:start w:val="1"/>
      <w:numFmt w:val="decimal"/>
      <w:lvlText w:val="%3."/>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A31278D0">
      <w:start w:val="1"/>
      <w:numFmt w:val="decimal"/>
      <w:lvlText w:val="%4."/>
      <w:lvlJc w:val="left"/>
      <w:pPr>
        <w:tabs>
          <w:tab w:val="left" w:pos="993"/>
        </w:tabs>
        <w:ind w:left="3115" w:hanging="387"/>
      </w:pPr>
      <w:rPr>
        <w:rFonts w:hAnsi="Arial Unicode MS"/>
        <w:caps w:val="0"/>
        <w:smallCaps w:val="0"/>
        <w:strike w:val="0"/>
        <w:dstrike w:val="0"/>
        <w:outline w:val="0"/>
        <w:emboss w:val="0"/>
        <w:imprint w:val="0"/>
        <w:spacing w:val="0"/>
        <w:w w:val="100"/>
        <w:kern w:val="0"/>
        <w:position w:val="0"/>
        <w:highlight w:val="none"/>
        <w:vertAlign w:val="baseline"/>
      </w:rPr>
    </w:lvl>
    <w:lvl w:ilvl="4" w:tplc="38E296CA">
      <w:start w:val="1"/>
      <w:numFmt w:val="lowerLetter"/>
      <w:lvlText w:val="%5."/>
      <w:lvlJc w:val="left"/>
      <w:pPr>
        <w:tabs>
          <w:tab w:val="left" w:pos="993"/>
        </w:tabs>
        <w:ind w:left="3835" w:hanging="387"/>
      </w:pPr>
      <w:rPr>
        <w:rFonts w:hAnsi="Arial Unicode MS"/>
        <w:caps w:val="0"/>
        <w:smallCaps w:val="0"/>
        <w:strike w:val="0"/>
        <w:dstrike w:val="0"/>
        <w:outline w:val="0"/>
        <w:emboss w:val="0"/>
        <w:imprint w:val="0"/>
        <w:spacing w:val="0"/>
        <w:w w:val="100"/>
        <w:kern w:val="0"/>
        <w:position w:val="0"/>
        <w:highlight w:val="none"/>
        <w:vertAlign w:val="baseline"/>
      </w:rPr>
    </w:lvl>
    <w:lvl w:ilvl="5" w:tplc="3E964C4C">
      <w:start w:val="1"/>
      <w:numFmt w:val="lowerRoman"/>
      <w:lvlText w:val="%6."/>
      <w:lvlJc w:val="left"/>
      <w:pPr>
        <w:tabs>
          <w:tab w:val="left" w:pos="993"/>
        </w:tabs>
        <w:ind w:left="4555" w:hanging="329"/>
      </w:pPr>
      <w:rPr>
        <w:rFonts w:hAnsi="Arial Unicode MS"/>
        <w:caps w:val="0"/>
        <w:smallCaps w:val="0"/>
        <w:strike w:val="0"/>
        <w:dstrike w:val="0"/>
        <w:outline w:val="0"/>
        <w:emboss w:val="0"/>
        <w:imprint w:val="0"/>
        <w:spacing w:val="0"/>
        <w:w w:val="100"/>
        <w:kern w:val="0"/>
        <w:position w:val="0"/>
        <w:highlight w:val="none"/>
        <w:vertAlign w:val="baseline"/>
      </w:rPr>
    </w:lvl>
    <w:lvl w:ilvl="6" w:tplc="57EE9A7A">
      <w:start w:val="1"/>
      <w:numFmt w:val="decimal"/>
      <w:lvlText w:val="%7."/>
      <w:lvlJc w:val="left"/>
      <w:pPr>
        <w:tabs>
          <w:tab w:val="left" w:pos="993"/>
        </w:tabs>
        <w:ind w:left="5275" w:hanging="387"/>
      </w:pPr>
      <w:rPr>
        <w:rFonts w:hAnsi="Arial Unicode MS"/>
        <w:caps w:val="0"/>
        <w:smallCaps w:val="0"/>
        <w:strike w:val="0"/>
        <w:dstrike w:val="0"/>
        <w:outline w:val="0"/>
        <w:emboss w:val="0"/>
        <w:imprint w:val="0"/>
        <w:spacing w:val="0"/>
        <w:w w:val="100"/>
        <w:kern w:val="0"/>
        <w:position w:val="0"/>
        <w:highlight w:val="none"/>
        <w:vertAlign w:val="baseline"/>
      </w:rPr>
    </w:lvl>
    <w:lvl w:ilvl="7" w:tplc="E7EE2E36">
      <w:start w:val="1"/>
      <w:numFmt w:val="lowerLetter"/>
      <w:lvlText w:val="%8."/>
      <w:lvlJc w:val="left"/>
      <w:pPr>
        <w:tabs>
          <w:tab w:val="left" w:pos="993"/>
        </w:tabs>
        <w:ind w:left="5995" w:hanging="387"/>
      </w:pPr>
      <w:rPr>
        <w:rFonts w:hAnsi="Arial Unicode MS"/>
        <w:caps w:val="0"/>
        <w:smallCaps w:val="0"/>
        <w:strike w:val="0"/>
        <w:dstrike w:val="0"/>
        <w:outline w:val="0"/>
        <w:emboss w:val="0"/>
        <w:imprint w:val="0"/>
        <w:spacing w:val="0"/>
        <w:w w:val="100"/>
        <w:kern w:val="0"/>
        <w:position w:val="0"/>
        <w:highlight w:val="none"/>
        <w:vertAlign w:val="baseline"/>
      </w:rPr>
    </w:lvl>
    <w:lvl w:ilvl="8" w:tplc="5798BB76">
      <w:start w:val="1"/>
      <w:numFmt w:val="lowerRoman"/>
      <w:lvlText w:val="%9."/>
      <w:lvlJc w:val="left"/>
      <w:pPr>
        <w:tabs>
          <w:tab w:val="left" w:pos="993"/>
        </w:tabs>
        <w:ind w:left="6715" w:hanging="3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E5C12D6"/>
    <w:multiLevelType w:val="hybridMultilevel"/>
    <w:tmpl w:val="5E3231E4"/>
    <w:numStyleLink w:val="Importovanstyl3"/>
  </w:abstractNum>
  <w:abstractNum w:abstractNumId="15" w15:restartNumberingAfterBreak="0">
    <w:nsid w:val="792E1F69"/>
    <w:multiLevelType w:val="hybridMultilevel"/>
    <w:tmpl w:val="7EEC8B4E"/>
    <w:styleLink w:val="Importovanstyl1"/>
    <w:lvl w:ilvl="0" w:tplc="4BF4291E">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16B758">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2D5ECCE4">
      <w:start w:val="1"/>
      <w:numFmt w:val="lowerRoman"/>
      <w:lvlText w:val="%3."/>
      <w:lvlJc w:val="left"/>
      <w:pPr>
        <w:tabs>
          <w:tab w:val="num" w:pos="2124"/>
        </w:tabs>
        <w:ind w:left="2136"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E862BD2E">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3A62513C">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A7C0220">
      <w:start w:val="1"/>
      <w:numFmt w:val="lowerRoman"/>
      <w:lvlText w:val="%6."/>
      <w:lvlJc w:val="left"/>
      <w:pPr>
        <w:tabs>
          <w:tab w:val="num" w:pos="4248"/>
        </w:tabs>
        <w:ind w:left="4260"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C3A06C8A">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61A2E84C">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4C3AC556">
      <w:start w:val="1"/>
      <w:numFmt w:val="lowerRoman"/>
      <w:lvlText w:val="%9."/>
      <w:lvlJc w:val="left"/>
      <w:pPr>
        <w:tabs>
          <w:tab w:val="num" w:pos="6372"/>
        </w:tabs>
        <w:ind w:left="6384" w:hanging="20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5"/>
  </w:num>
  <w:num w:numId="2">
    <w:abstractNumId w:val="11"/>
  </w:num>
  <w:num w:numId="3">
    <w:abstractNumId w:val="0"/>
  </w:num>
  <w:num w:numId="4">
    <w:abstractNumId w:val="1"/>
  </w:num>
  <w:num w:numId="5">
    <w:abstractNumId w:val="12"/>
  </w:num>
  <w:num w:numId="6">
    <w:abstractNumId w:val="14"/>
  </w:num>
  <w:num w:numId="7">
    <w:abstractNumId w:val="10"/>
  </w:num>
  <w:num w:numId="8">
    <w:abstractNumId w:val="5"/>
  </w:num>
  <w:num w:numId="9">
    <w:abstractNumId w:val="6"/>
  </w:num>
  <w:num w:numId="10">
    <w:abstractNumId w:val="7"/>
  </w:num>
  <w:num w:numId="11">
    <w:abstractNumId w:val="7"/>
    <w:lvlOverride w:ilvl="0">
      <w:lvl w:ilvl="0" w:tplc="8D2C6D9C">
        <w:start w:val="1"/>
        <w:numFmt w:val="decimal"/>
        <w:lvlText w:val="%1."/>
        <w:lvlJc w:val="left"/>
        <w:pPr>
          <w:ind w:left="993"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9C49CC0">
        <w:start w:val="1"/>
        <w:numFmt w:val="lowerLetter"/>
        <w:lvlText w:val="%2."/>
        <w:lvlJc w:val="left"/>
        <w:pPr>
          <w:tabs>
            <w:tab w:val="left" w:pos="993"/>
          </w:tabs>
          <w:ind w:left="1440"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16EFD7E">
        <w:start w:val="1"/>
        <w:numFmt w:val="lowerRoman"/>
        <w:lvlText w:val="%3."/>
        <w:lvlJc w:val="left"/>
        <w:pPr>
          <w:tabs>
            <w:tab w:val="left" w:pos="993"/>
          </w:tabs>
          <w:ind w:left="2160" w:hanging="2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9C26EBE">
        <w:start w:val="1"/>
        <w:numFmt w:val="decimal"/>
        <w:lvlText w:val="%4."/>
        <w:lvlJc w:val="left"/>
        <w:pPr>
          <w:tabs>
            <w:tab w:val="left" w:pos="993"/>
          </w:tabs>
          <w:ind w:left="2880"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94CA83A">
        <w:start w:val="1"/>
        <w:numFmt w:val="lowerLetter"/>
        <w:lvlText w:val="%5."/>
        <w:lvlJc w:val="left"/>
        <w:pPr>
          <w:tabs>
            <w:tab w:val="left" w:pos="993"/>
          </w:tabs>
          <w:ind w:left="3600"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52044AE">
        <w:start w:val="1"/>
        <w:numFmt w:val="lowerRoman"/>
        <w:lvlText w:val="%6."/>
        <w:lvlJc w:val="left"/>
        <w:pPr>
          <w:tabs>
            <w:tab w:val="left" w:pos="993"/>
          </w:tabs>
          <w:ind w:left="4320" w:hanging="2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3EC2D96">
        <w:start w:val="1"/>
        <w:numFmt w:val="decimal"/>
        <w:lvlText w:val="%7."/>
        <w:lvlJc w:val="left"/>
        <w:pPr>
          <w:tabs>
            <w:tab w:val="left" w:pos="993"/>
          </w:tabs>
          <w:ind w:left="5040"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B5674AC">
        <w:start w:val="1"/>
        <w:numFmt w:val="lowerLetter"/>
        <w:lvlText w:val="%8."/>
        <w:lvlJc w:val="left"/>
        <w:pPr>
          <w:tabs>
            <w:tab w:val="left" w:pos="993"/>
          </w:tabs>
          <w:ind w:left="5760"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1A8A50E">
        <w:start w:val="1"/>
        <w:numFmt w:val="lowerRoman"/>
        <w:lvlText w:val="%9."/>
        <w:lvlJc w:val="left"/>
        <w:pPr>
          <w:tabs>
            <w:tab w:val="left" w:pos="993"/>
          </w:tabs>
          <w:ind w:left="6480" w:hanging="24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abstractNumId w:val="3"/>
  </w:num>
  <w:num w:numId="13">
    <w:abstractNumId w:val="4"/>
  </w:num>
  <w:num w:numId="14">
    <w:abstractNumId w:val="8"/>
  </w:num>
  <w:num w:numId="15">
    <w:abstractNumId w:val="9"/>
  </w:num>
  <w:num w:numId="16">
    <w:abstractNumId w:val="9"/>
    <w:lvlOverride w:ilvl="0">
      <w:lvl w:ilvl="0" w:tplc="96666742">
        <w:start w:val="1"/>
        <w:numFmt w:val="decimal"/>
        <w:lvlText w:val="%1."/>
        <w:lvlJc w:val="left"/>
        <w:pPr>
          <w:tabs>
            <w:tab w:val="left" w:pos="426"/>
            <w:tab w:val="num" w:pos="708"/>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7440020">
        <w:start w:val="1"/>
        <w:numFmt w:val="lowerLetter"/>
        <w:lvlText w:val="%2."/>
        <w:lvlJc w:val="left"/>
        <w:pPr>
          <w:tabs>
            <w:tab w:val="left" w:pos="426"/>
            <w:tab w:val="num" w:pos="1416"/>
          </w:tabs>
          <w:ind w:left="1701" w:hanging="5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59A30B6">
        <w:start w:val="1"/>
        <w:numFmt w:val="lowerRoman"/>
        <w:lvlText w:val="%3."/>
        <w:lvlJc w:val="left"/>
        <w:pPr>
          <w:tabs>
            <w:tab w:val="left" w:pos="426"/>
            <w:tab w:val="num" w:pos="2124"/>
          </w:tabs>
          <w:ind w:left="2409" w:hanging="4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504A55C">
        <w:start w:val="1"/>
        <w:numFmt w:val="decimal"/>
        <w:lvlText w:val="%4."/>
        <w:lvlJc w:val="left"/>
        <w:pPr>
          <w:tabs>
            <w:tab w:val="left" w:pos="426"/>
            <w:tab w:val="num" w:pos="2832"/>
          </w:tabs>
          <w:ind w:left="3117"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34CDD38">
        <w:start w:val="1"/>
        <w:numFmt w:val="lowerLetter"/>
        <w:lvlText w:val="%5."/>
        <w:lvlJc w:val="left"/>
        <w:pPr>
          <w:tabs>
            <w:tab w:val="left" w:pos="426"/>
            <w:tab w:val="num" w:pos="3540"/>
          </w:tabs>
          <w:ind w:left="3825" w:hanging="5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12CE35C">
        <w:start w:val="1"/>
        <w:numFmt w:val="lowerRoman"/>
        <w:suff w:val="nothing"/>
        <w:lvlText w:val="%6."/>
        <w:lvlJc w:val="left"/>
        <w:pPr>
          <w:tabs>
            <w:tab w:val="left" w:pos="426"/>
          </w:tabs>
          <w:ind w:left="4533" w:hanging="4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4925ABA">
        <w:start w:val="1"/>
        <w:numFmt w:val="decimal"/>
        <w:lvlText w:val="%7."/>
        <w:lvlJc w:val="left"/>
        <w:pPr>
          <w:tabs>
            <w:tab w:val="left" w:pos="426"/>
            <w:tab w:val="num" w:pos="4956"/>
          </w:tabs>
          <w:ind w:left="5241" w:hanging="4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822F2C">
        <w:start w:val="1"/>
        <w:numFmt w:val="lowerLetter"/>
        <w:lvlText w:val="%8."/>
        <w:lvlJc w:val="left"/>
        <w:pPr>
          <w:tabs>
            <w:tab w:val="left" w:pos="426"/>
            <w:tab w:val="num" w:pos="5664"/>
          </w:tabs>
          <w:ind w:left="5949" w:hanging="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3F2756E">
        <w:start w:val="1"/>
        <w:numFmt w:val="lowerRoman"/>
        <w:suff w:val="nothing"/>
        <w:lvlText w:val="%9."/>
        <w:lvlJc w:val="left"/>
        <w:pPr>
          <w:tabs>
            <w:tab w:val="left" w:pos="426"/>
          </w:tabs>
          <w:ind w:left="6657" w:hanging="4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F8"/>
    <w:rsid w:val="001171FE"/>
    <w:rsid w:val="001B79CA"/>
    <w:rsid w:val="0020458B"/>
    <w:rsid w:val="002136DE"/>
    <w:rsid w:val="002241BA"/>
    <w:rsid w:val="0024062B"/>
    <w:rsid w:val="00275C90"/>
    <w:rsid w:val="002A229A"/>
    <w:rsid w:val="0036126D"/>
    <w:rsid w:val="00373A3F"/>
    <w:rsid w:val="00381097"/>
    <w:rsid w:val="00396BF3"/>
    <w:rsid w:val="003A5A0C"/>
    <w:rsid w:val="003D41E8"/>
    <w:rsid w:val="00450696"/>
    <w:rsid w:val="004F3848"/>
    <w:rsid w:val="00567218"/>
    <w:rsid w:val="005D554D"/>
    <w:rsid w:val="005F15F8"/>
    <w:rsid w:val="007866B3"/>
    <w:rsid w:val="007F67F8"/>
    <w:rsid w:val="00823045"/>
    <w:rsid w:val="00845677"/>
    <w:rsid w:val="009027EB"/>
    <w:rsid w:val="00903FBB"/>
    <w:rsid w:val="00A60433"/>
    <w:rsid w:val="00AF48C5"/>
    <w:rsid w:val="00B96491"/>
    <w:rsid w:val="00BD3D8F"/>
    <w:rsid w:val="00C0259B"/>
    <w:rsid w:val="00C50274"/>
    <w:rsid w:val="00C84D2F"/>
    <w:rsid w:val="00D46ABE"/>
    <w:rsid w:val="00F153E1"/>
    <w:rsid w:val="00FC78D4"/>
    <w:rsid w:val="00FD4753"/>
    <w:rsid w:val="01CE5187"/>
    <w:rsid w:val="064E39CB"/>
    <w:rsid w:val="077B7AD2"/>
    <w:rsid w:val="08ECF302"/>
    <w:rsid w:val="0CED131C"/>
    <w:rsid w:val="0DB9C550"/>
    <w:rsid w:val="12385BDD"/>
    <w:rsid w:val="14DFF34F"/>
    <w:rsid w:val="157290B8"/>
    <w:rsid w:val="1B06D7FB"/>
    <w:rsid w:val="2B950796"/>
    <w:rsid w:val="37B9FA54"/>
    <w:rsid w:val="37F0CB7F"/>
    <w:rsid w:val="393696B3"/>
    <w:rsid w:val="3CEBBB64"/>
    <w:rsid w:val="3D210144"/>
    <w:rsid w:val="3DE19731"/>
    <w:rsid w:val="3E53A168"/>
    <w:rsid w:val="3F31140B"/>
    <w:rsid w:val="3F9FFFAD"/>
    <w:rsid w:val="4168F5E0"/>
    <w:rsid w:val="4EDCC918"/>
    <w:rsid w:val="59DCE5AC"/>
    <w:rsid w:val="5A8B8F40"/>
    <w:rsid w:val="5B09395A"/>
    <w:rsid w:val="69819F99"/>
    <w:rsid w:val="73180D47"/>
    <w:rsid w:val="732C6EF8"/>
    <w:rsid w:val="736FCA81"/>
    <w:rsid w:val="7600E647"/>
    <w:rsid w:val="78262870"/>
    <w:rsid w:val="7A9A3B05"/>
    <w:rsid w:val="7D2AC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EC3A8"/>
  <w15:docId w15:val="{C832D58C-323B-4CAF-B69F-6C7C79EC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rFonts w:ascii="Arial" w:hAnsi="Arial" w:cs="Arial Unicode MS"/>
      <w:color w:val="000000"/>
      <w:sz w:val="24"/>
      <w:szCs w:val="24"/>
      <w:u w:color="00000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ascii="Arial" w:hAnsi="Arial" w:cs="Arial Unicode MS"/>
      <w:color w:val="000000"/>
      <w:sz w:val="24"/>
      <w:szCs w:val="24"/>
      <w:u w:color="000000"/>
      <w:lang w:val="en-US"/>
    </w:rPr>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numbering" w:customStyle="1" w:styleId="Importovanstyl3">
    <w:name w:val="Importovaný styl 3"/>
    <w:pPr>
      <w:numPr>
        <w:numId w:val="5"/>
      </w:numPr>
    </w:pPr>
  </w:style>
  <w:style w:type="numbering" w:customStyle="1" w:styleId="Importovanstyl4">
    <w:name w:val="Importovaný styl 4"/>
    <w:pPr>
      <w:numPr>
        <w:numId w:val="7"/>
      </w:numPr>
    </w:pPr>
  </w:style>
  <w:style w:type="numbering" w:customStyle="1" w:styleId="Importovanstyl5">
    <w:name w:val="Importovaný styl 5"/>
    <w:pPr>
      <w:numPr>
        <w:numId w:val="9"/>
      </w:numPr>
    </w:pPr>
  </w:style>
  <w:style w:type="paragraph" w:customStyle="1" w:styleId="Barevnseznamzvraznn11">
    <w:name w:val="Barevný seznam – zvýraznění 11"/>
    <w:pPr>
      <w:ind w:left="708"/>
    </w:pPr>
    <w:rPr>
      <w:rFonts w:ascii="Arial" w:eastAsia="Arial" w:hAnsi="Arial" w:cs="Arial"/>
      <w:color w:val="000000"/>
      <w:sz w:val="24"/>
      <w:szCs w:val="24"/>
      <w:u w:color="000000"/>
      <w:lang w:val="en-US"/>
    </w:rPr>
  </w:style>
  <w:style w:type="numbering" w:customStyle="1" w:styleId="Importovanstyl6">
    <w:name w:val="Importovaný styl 6"/>
    <w:pPr>
      <w:numPr>
        <w:numId w:val="12"/>
      </w:numPr>
    </w:pPr>
  </w:style>
  <w:style w:type="numbering" w:customStyle="1" w:styleId="Importovanstyl7">
    <w:name w:val="Importovaný styl 7"/>
    <w:pPr>
      <w:numPr>
        <w:numId w:val="14"/>
      </w:numPr>
    </w:pPr>
  </w:style>
  <w:style w:type="numbering" w:customStyle="1" w:styleId="Importovanstyl8">
    <w:name w:val="Importovaný styl 8"/>
    <w:pPr>
      <w:numPr>
        <w:numId w:val="17"/>
      </w:numPr>
    </w:pPr>
  </w:style>
  <w:style w:type="paragraph" w:styleId="Textbubliny">
    <w:name w:val="Balloon Text"/>
    <w:basedOn w:val="Normln"/>
    <w:link w:val="TextbublinyChar"/>
    <w:uiPriority w:val="99"/>
    <w:semiHidden/>
    <w:unhideWhenUsed/>
    <w:rsid w:val="00903FB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3FBB"/>
    <w:rPr>
      <w:rFonts w:ascii="Segoe UI" w:hAnsi="Segoe UI" w:cs="Segoe UI"/>
      <w:color w:val="000000"/>
      <w:sz w:val="18"/>
      <w:szCs w:val="18"/>
      <w:u w:color="000000"/>
      <w:lang w:val="en-US"/>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Styltabulky2">
    <w:name w:val="Styl tabulky 2"/>
    <w:rPr>
      <w:rFonts w:ascii="Helvetica Neue" w:eastAsia="Helvetica Neue" w:hAnsi="Helvetica Neue" w:cs="Helvetica Neue"/>
      <w:color w:val="000000"/>
      <w14:textOutline w14:w="0" w14:cap="flat" w14:cmpd="sng" w14:algn="ctr">
        <w14:noFill/>
        <w14:prstDash w14:val="solid"/>
        <w14:bevel/>
      </w14:textOutline>
    </w:rPr>
  </w:style>
  <w:style w:type="table" w:customStyle="1" w:styleId="NormalTable00">
    <w:name w:val="Normal Table0_0"/>
    <w:tblPr>
      <w:tblInd w:w="0" w:type="dxa"/>
      <w:tblCellMar>
        <w:top w:w="0" w:type="dxa"/>
        <w:left w:w="0" w:type="dxa"/>
        <w:bottom w:w="0" w:type="dxa"/>
        <w:right w:w="0" w:type="dxa"/>
      </w:tblCellMar>
    </w:tblPr>
  </w:style>
  <w:style w:type="paragraph" w:styleId="Normlnweb">
    <w:name w:val="Normal (Web)"/>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BB6D2730649144962EADBF7BFD0414" ma:contentTypeVersion="18" ma:contentTypeDescription="Vytvoří nový dokument" ma:contentTypeScope="" ma:versionID="1812346623a9d3d820e9eb12bf905200">
  <xsd:schema xmlns:xsd="http://www.w3.org/2001/XMLSchema" xmlns:xs="http://www.w3.org/2001/XMLSchema" xmlns:p="http://schemas.microsoft.com/office/2006/metadata/properties" xmlns:ns2="49b914d0-fd19-4f5f-8bdd-14e419880ac7" xmlns:ns3="94c55f2b-1d35-47fb-9cb9-3b1e890bb846" targetNamespace="http://schemas.microsoft.com/office/2006/metadata/properties" ma:root="true" ma:fieldsID="8650d209a6315eec8655a029a52f3439" ns2:_="" ns3:_="">
    <xsd:import namespace="49b914d0-fd19-4f5f-8bdd-14e419880ac7"/>
    <xsd:import namespace="94c55f2b-1d35-47fb-9cb9-3b1e890bb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914d0-fd19-4f5f-8bdd-14e419880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55f2b-1d35-47fb-9cb9-3b1e890bb84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2cd192-9070-4bd8-b49b-030cea5f9851}" ma:internalName="TaxCatchAll" ma:showField="CatchAllData" ma:web="94c55f2b-1d35-47fb-9cb9-3b1e890bb84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b914d0-fd19-4f5f-8bdd-14e419880ac7">
      <Terms xmlns="http://schemas.microsoft.com/office/infopath/2007/PartnerControls"/>
    </lcf76f155ced4ddcb4097134ff3c332f>
    <TaxCatchAll xmlns="94c55f2b-1d35-47fb-9cb9-3b1e890bb846" xsi:nil="true"/>
  </documentManagement>
</p:properties>
</file>

<file path=customXml/itemProps1.xml><?xml version="1.0" encoding="utf-8"?>
<ds:datastoreItem xmlns:ds="http://schemas.openxmlformats.org/officeDocument/2006/customXml" ds:itemID="{94FCE1FC-23F9-4A3F-8180-0594FD09F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914d0-fd19-4f5f-8bdd-14e419880ac7"/>
    <ds:schemaRef ds:uri="94c55f2b-1d35-47fb-9cb9-3b1e890bb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5D7B1-DD11-498B-B34B-6D8A1B756ECC}">
  <ds:schemaRefs>
    <ds:schemaRef ds:uri="http://schemas.microsoft.com/sharepoint/v3/contenttype/forms"/>
  </ds:schemaRefs>
</ds:datastoreItem>
</file>

<file path=customXml/itemProps3.xml><?xml version="1.0" encoding="utf-8"?>
<ds:datastoreItem xmlns:ds="http://schemas.openxmlformats.org/officeDocument/2006/customXml" ds:itemID="{186DE3C8-7F0D-410F-9C60-9766AD21D8CC}">
  <ds:schemaRefs>
    <ds:schemaRef ds:uri="http://schemas.microsoft.com/office/2006/metadata/properties"/>
    <ds:schemaRef ds:uri="http://schemas.microsoft.com/office/infopath/2007/PartnerControls"/>
    <ds:schemaRef ds:uri="49b914d0-fd19-4f5f-8bdd-14e419880ac7"/>
    <ds:schemaRef ds:uri="94c55f2b-1d35-47fb-9cb9-3b1e890bb84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2369</Words>
  <Characters>13509</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Ošťádalová Maja</dc:creator>
  <cp:lastModifiedBy>Asistentka Galerie</cp:lastModifiedBy>
  <cp:revision>6</cp:revision>
  <cp:lastPrinted>2024-06-19T08:08:00Z</cp:lastPrinted>
  <dcterms:created xsi:type="dcterms:W3CDTF">2024-11-27T12:11:00Z</dcterms:created>
  <dcterms:modified xsi:type="dcterms:W3CDTF">2024-12-09T13:46:00Z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0x010100CFBB6D2730649144962EADBF7BFD0414</vt:lpwstr>
  </property>
  <property fmtid="{D5CDD505-2E9C-101B-9397-08002B2CF9AE}" pid="3" name="MediaServiceImageTags">
    <vt:lpwstr/>
  </property>
</Properties>
</file>