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0B37A7B" w:rsidR="00C24E1B" w:rsidRPr="00DE2BC9" w:rsidRDefault="00E56562" w:rsidP="00574570">
            <w:pPr>
              <w:tabs>
                <w:tab w:val="left" w:pos="6804"/>
              </w:tabs>
              <w:spacing w:line="480" w:lineRule="auto"/>
              <w:rPr>
                <w:snapToGrid w:val="0"/>
                <w:sz w:val="24"/>
              </w:rPr>
            </w:pPr>
            <w:r>
              <w:rPr>
                <w:snapToGrid w:val="0"/>
                <w:sz w:val="24"/>
              </w:rPr>
              <w:t>6</w:t>
            </w:r>
          </w:p>
        </w:tc>
        <w:tc>
          <w:tcPr>
            <w:tcW w:w="397" w:type="dxa"/>
          </w:tcPr>
          <w:p w14:paraId="4DA687C2" w14:textId="406E9F18" w:rsidR="00C24E1B" w:rsidRPr="00DE2BC9" w:rsidRDefault="00E56562" w:rsidP="00574570">
            <w:pPr>
              <w:tabs>
                <w:tab w:val="left" w:pos="6804"/>
              </w:tabs>
              <w:spacing w:line="480" w:lineRule="auto"/>
              <w:rPr>
                <w:snapToGrid w:val="0"/>
                <w:sz w:val="24"/>
              </w:rPr>
            </w:pPr>
            <w:r>
              <w:rPr>
                <w:snapToGrid w:val="0"/>
                <w:sz w:val="24"/>
              </w:rPr>
              <w:t>0</w:t>
            </w:r>
          </w:p>
        </w:tc>
        <w:tc>
          <w:tcPr>
            <w:tcW w:w="397" w:type="dxa"/>
          </w:tcPr>
          <w:p w14:paraId="08B2F2F9" w14:textId="6EDA3076" w:rsidR="00C24E1B" w:rsidRPr="00DE2BC9" w:rsidRDefault="00E56562" w:rsidP="00574570">
            <w:pPr>
              <w:tabs>
                <w:tab w:val="left" w:pos="6804"/>
              </w:tabs>
              <w:spacing w:line="480" w:lineRule="auto"/>
              <w:rPr>
                <w:snapToGrid w:val="0"/>
                <w:sz w:val="24"/>
              </w:rPr>
            </w:pPr>
            <w:r>
              <w:rPr>
                <w:snapToGrid w:val="0"/>
                <w:sz w:val="24"/>
              </w:rPr>
              <w:t>6</w:t>
            </w:r>
          </w:p>
        </w:tc>
        <w:tc>
          <w:tcPr>
            <w:tcW w:w="397" w:type="dxa"/>
          </w:tcPr>
          <w:p w14:paraId="541FF799" w14:textId="4382096A" w:rsidR="00C24E1B" w:rsidRPr="00DE2BC9" w:rsidRDefault="00E56562" w:rsidP="00574570">
            <w:pPr>
              <w:tabs>
                <w:tab w:val="left" w:pos="6804"/>
              </w:tabs>
              <w:spacing w:line="480" w:lineRule="auto"/>
              <w:rPr>
                <w:snapToGrid w:val="0"/>
                <w:sz w:val="24"/>
              </w:rPr>
            </w:pPr>
            <w:r>
              <w:rPr>
                <w:snapToGrid w:val="0"/>
                <w:sz w:val="24"/>
              </w:rPr>
              <w:t>1</w:t>
            </w:r>
          </w:p>
        </w:tc>
        <w:tc>
          <w:tcPr>
            <w:tcW w:w="397" w:type="dxa"/>
          </w:tcPr>
          <w:p w14:paraId="696A8AD0" w14:textId="6EB00CBC" w:rsidR="00C24E1B" w:rsidRPr="00DE2BC9" w:rsidRDefault="00E56562" w:rsidP="00574570">
            <w:pPr>
              <w:tabs>
                <w:tab w:val="left" w:pos="6804"/>
              </w:tabs>
              <w:spacing w:line="480" w:lineRule="auto"/>
              <w:rPr>
                <w:snapToGrid w:val="0"/>
                <w:sz w:val="24"/>
              </w:rPr>
            </w:pPr>
            <w:r>
              <w:rPr>
                <w:snapToGrid w:val="0"/>
                <w:sz w:val="24"/>
              </w:rPr>
              <w:t>7</w:t>
            </w:r>
          </w:p>
        </w:tc>
        <w:tc>
          <w:tcPr>
            <w:tcW w:w="425" w:type="dxa"/>
          </w:tcPr>
          <w:p w14:paraId="375C2C6C" w14:textId="1ECFE23D" w:rsidR="00C24E1B" w:rsidRPr="00DE2BC9" w:rsidRDefault="00F707B9"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89DD10E"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56562">
        <w:rPr>
          <w:b/>
          <w:snapToGrid w:val="0"/>
          <w:sz w:val="28"/>
          <w:szCs w:val="28"/>
        </w:rPr>
        <w:t>06 – 20</w:t>
      </w:r>
      <w:r w:rsidR="00F707B9">
        <w:rPr>
          <w:b/>
          <w:snapToGrid w:val="0"/>
          <w:sz w:val="28"/>
          <w:szCs w:val="28"/>
        </w:rPr>
        <w:t>7</w:t>
      </w:r>
      <w:r w:rsidR="00E56562">
        <w:rPr>
          <w:b/>
          <w:snapToGrid w:val="0"/>
          <w:sz w:val="28"/>
          <w:szCs w:val="28"/>
        </w:rPr>
        <w:t>/2024</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8E57216" w14:textId="77777777"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5566BF1" w14:textId="77777777" w:rsidR="00553CB3" w:rsidRDefault="00553CB3" w:rsidP="00553CB3">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F77CDFF" w14:textId="77777777" w:rsidR="00553CB3" w:rsidRDefault="00553CB3" w:rsidP="00553CB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269A7C" w14:textId="77777777" w:rsidR="00553CB3" w:rsidRPr="00814721" w:rsidRDefault="00553CB3" w:rsidP="00553CB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5E0161A2" w14:textId="4A007508" w:rsidR="00553CB3" w:rsidRDefault="00553CB3" w:rsidP="00553CB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60B74D7" w14:textId="2FBCA27D" w:rsidR="00553CB3" w:rsidRDefault="00553CB3" w:rsidP="00553CB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92C88">
        <w:rPr>
          <w:rFonts w:ascii="Times New Roman" w:hAnsi="Times New Roman"/>
          <w:snapToGrid w:val="0"/>
          <w:sz w:val="24"/>
        </w:rPr>
        <w:t>xxx</w:t>
      </w:r>
    </w:p>
    <w:p w14:paraId="308E5903" w14:textId="77777777" w:rsidR="00553CB3" w:rsidRPr="00DE2BC9" w:rsidRDefault="00553CB3" w:rsidP="00553CB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6EB1CEF" w14:textId="40030EAD" w:rsidR="00F850E0" w:rsidRPr="00DE2BC9" w:rsidRDefault="00F850E0" w:rsidP="00F850E0">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56562">
        <w:rPr>
          <w:rFonts w:ascii="Times New Roman" w:hAnsi="Times New Roman"/>
          <w:snapToGrid w:val="0"/>
          <w:sz w:val="24"/>
        </w:rPr>
        <w:t xml:space="preserve"> </w:t>
      </w:r>
      <w:r w:rsidR="00F707B9">
        <w:rPr>
          <w:rFonts w:ascii="Times New Roman" w:hAnsi="Times New Roman"/>
          <w:snapToGrid w:val="0"/>
          <w:sz w:val="24"/>
        </w:rPr>
        <w:t>430201001</w:t>
      </w:r>
    </w:p>
    <w:p w14:paraId="54C1BE3C" w14:textId="5E71BC0D" w:rsidR="00F850E0" w:rsidRPr="00206D3F" w:rsidRDefault="00F707B9" w:rsidP="00F850E0">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707B9">
        <w:rPr>
          <w:rFonts w:ascii="Times New Roman" w:hAnsi="Times New Roman"/>
          <w:b/>
          <w:snapToGrid w:val="0"/>
          <w:sz w:val="24"/>
        </w:rPr>
        <w:t>TRAMACO ENERGY s.r.o.</w:t>
      </w:r>
    </w:p>
    <w:p w14:paraId="27ABF397" w14:textId="0A35D399" w:rsidR="00F850E0" w:rsidRDefault="00F850E0" w:rsidP="00F850E0">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56562" w:rsidRPr="00E56562">
        <w:rPr>
          <w:rFonts w:ascii="Times New Roman" w:hAnsi="Times New Roman"/>
          <w:b/>
          <w:snapToGrid w:val="0"/>
          <w:sz w:val="24"/>
        </w:rPr>
        <w:t>Heršpická 813/5, Štýřice, 639 00 Brno</w:t>
      </w:r>
    </w:p>
    <w:p w14:paraId="0AACC1FF" w14:textId="64163787" w:rsidR="00F850E0" w:rsidRPr="00E56562" w:rsidRDefault="00F850E0" w:rsidP="00F850E0">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56562">
        <w:rPr>
          <w:rFonts w:ascii="Times New Roman" w:hAnsi="Times New Roman"/>
          <w:b/>
          <w:snapToGrid w:val="0"/>
          <w:sz w:val="24"/>
        </w:rPr>
        <w:t>á</w:t>
      </w:r>
      <w:r w:rsidRPr="00206D3F">
        <w:rPr>
          <w:rFonts w:ascii="Times New Roman" w:hAnsi="Times New Roman"/>
          <w:b/>
          <w:snapToGrid w:val="0"/>
          <w:sz w:val="24"/>
        </w:rPr>
        <w:t>:</w:t>
      </w:r>
      <w:r w:rsidR="00E56562">
        <w:rPr>
          <w:rFonts w:ascii="Times New Roman" w:hAnsi="Times New Roman"/>
          <w:b/>
          <w:snapToGrid w:val="0"/>
          <w:sz w:val="24"/>
        </w:rPr>
        <w:t xml:space="preserve"> </w:t>
      </w:r>
      <w:r w:rsidR="00E56562">
        <w:rPr>
          <w:rFonts w:ascii="Times New Roman" w:hAnsi="Times New Roman"/>
          <w:bCs/>
          <w:snapToGrid w:val="0"/>
          <w:sz w:val="24"/>
        </w:rPr>
        <w:t>Lubomírem Káňou, jednatelem</w:t>
      </w:r>
    </w:p>
    <w:p w14:paraId="209B1AD2" w14:textId="3C1732D5"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56562">
        <w:rPr>
          <w:rFonts w:ascii="Times New Roman" w:hAnsi="Times New Roman"/>
          <w:snapToGrid w:val="0"/>
          <w:sz w:val="24"/>
        </w:rPr>
        <w:t xml:space="preserve"> </w:t>
      </w:r>
      <w:r w:rsidR="00F707B9">
        <w:rPr>
          <w:rFonts w:ascii="Times New Roman" w:hAnsi="Times New Roman"/>
          <w:snapToGrid w:val="0"/>
          <w:sz w:val="24"/>
        </w:rPr>
        <w:t>09163131</w:t>
      </w:r>
    </w:p>
    <w:p w14:paraId="7960B331" w14:textId="609C8A91"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707B9">
        <w:rPr>
          <w:rFonts w:ascii="Times New Roman" w:hAnsi="Times New Roman"/>
          <w:snapToGrid w:val="0"/>
          <w:sz w:val="24"/>
        </w:rPr>
        <w:t>09163131</w:t>
      </w:r>
    </w:p>
    <w:p w14:paraId="0DC754E4" w14:textId="5864951A" w:rsidR="00F850E0" w:rsidRDefault="00F850E0" w:rsidP="00F850E0">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E56562">
        <w:rPr>
          <w:rFonts w:ascii="Times New Roman" w:hAnsi="Times New Roman"/>
          <w:snapToGrid w:val="0"/>
          <w:sz w:val="24"/>
        </w:rPr>
        <w:t xml:space="preserve"> Brně</w:t>
      </w:r>
      <w:r>
        <w:rPr>
          <w:rFonts w:ascii="Times New Roman" w:hAnsi="Times New Roman"/>
          <w:snapToGrid w:val="0"/>
          <w:sz w:val="24"/>
        </w:rPr>
        <w:t xml:space="preserve">, oddíl </w:t>
      </w:r>
      <w:r w:rsidR="00E56562">
        <w:rPr>
          <w:rFonts w:ascii="Times New Roman" w:hAnsi="Times New Roman"/>
          <w:snapToGrid w:val="0"/>
          <w:sz w:val="24"/>
        </w:rPr>
        <w:t>C</w:t>
      </w:r>
      <w:r>
        <w:rPr>
          <w:rFonts w:ascii="Times New Roman" w:hAnsi="Times New Roman"/>
          <w:snapToGrid w:val="0"/>
          <w:sz w:val="24"/>
        </w:rPr>
        <w:t>, vložka</w:t>
      </w:r>
      <w:r w:rsidR="00E56562">
        <w:rPr>
          <w:rFonts w:ascii="Times New Roman" w:hAnsi="Times New Roman"/>
          <w:snapToGrid w:val="0"/>
          <w:sz w:val="24"/>
        </w:rPr>
        <w:t xml:space="preserve"> </w:t>
      </w:r>
      <w:r w:rsidR="00F707B9">
        <w:rPr>
          <w:rFonts w:ascii="Times New Roman" w:hAnsi="Times New Roman"/>
          <w:snapToGrid w:val="0"/>
          <w:sz w:val="24"/>
        </w:rPr>
        <w:t>117594</w:t>
      </w:r>
    </w:p>
    <w:p w14:paraId="4F42EFD0" w14:textId="72B2674E" w:rsidR="00F850E0" w:rsidRPr="00A2487D" w:rsidRDefault="00F850E0" w:rsidP="00E56562">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55F6E583" w14:textId="582AB4D5" w:rsidR="00F850E0" w:rsidRPr="00E56562" w:rsidRDefault="00F850E0" w:rsidP="00F850E0">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92C88">
        <w:rPr>
          <w:rFonts w:ascii="Times New Roman" w:hAnsi="Times New Roman"/>
          <w:b/>
          <w:bCs/>
          <w:snapToGrid w:val="0"/>
          <w:sz w:val="24"/>
        </w:rPr>
        <w:t>xxx</w:t>
      </w:r>
    </w:p>
    <w:p w14:paraId="6C63E39C" w14:textId="184C6865" w:rsidR="00F850E0"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F1FC118" w14:textId="34F7D082" w:rsidR="00F850E0" w:rsidRPr="00DE2BC9" w:rsidRDefault="00F850E0" w:rsidP="00F850E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56562">
        <w:rPr>
          <w:rFonts w:ascii="Times New Roman" w:hAnsi="Times New Roman"/>
          <w:snapToGrid w:val="0"/>
          <w:sz w:val="24"/>
        </w:rPr>
        <w:t xml:space="preserve"> --</w:t>
      </w:r>
    </w:p>
    <w:p w14:paraId="103FA571" w14:textId="77777777" w:rsidR="00F850E0" w:rsidRDefault="00F850E0" w:rsidP="00F850E0">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27D600BB" w14:textId="77777777" w:rsidR="00E56562" w:rsidRDefault="00E56562" w:rsidP="00F850E0">
      <w:pPr>
        <w:pStyle w:val="Codstavec"/>
        <w:tabs>
          <w:tab w:val="left" w:pos="284"/>
        </w:tabs>
        <w:ind w:firstLine="284"/>
        <w:rPr>
          <w:rFonts w:ascii="Times New Roman" w:hAnsi="Times New Roman"/>
          <w:snapToGrid w:val="0"/>
          <w:sz w:val="24"/>
        </w:rPr>
      </w:pPr>
    </w:p>
    <w:p w14:paraId="4E5769C8" w14:textId="77777777" w:rsidR="00E56562" w:rsidRPr="00DE2BC9" w:rsidRDefault="00E56562" w:rsidP="00F850E0">
      <w:pPr>
        <w:pStyle w:val="Codstavec"/>
        <w:tabs>
          <w:tab w:val="left" w:pos="284"/>
        </w:tabs>
        <w:ind w:firstLine="284"/>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9D14D58" w:rsidR="00C24E1B" w:rsidRPr="00E56562" w:rsidRDefault="00C24E1B" w:rsidP="00E565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56562">
        <w:rPr>
          <w:rFonts w:ascii="Times New Roman" w:hAnsi="Times New Roman"/>
          <w:b/>
          <w:snapToGrid w:val="0"/>
          <w:color w:val="3366FF"/>
          <w:sz w:val="24"/>
        </w:rPr>
        <w:t xml:space="preserve"> </w:t>
      </w:r>
      <w:r w:rsidRPr="00E56562">
        <w:rPr>
          <w:rFonts w:ascii="Times New Roman" w:hAnsi="Times New Roman"/>
          <w:b/>
          <w:snapToGrid w:val="0"/>
          <w:sz w:val="24"/>
        </w:rPr>
        <w:t>k nasazení poplatku všem plátcům v kmeni pro inkasní měsíc</w:t>
      </w:r>
      <w:r w:rsidRPr="00E56562">
        <w:rPr>
          <w:rFonts w:ascii="Times New Roman" w:hAnsi="Times New Roman"/>
          <w:snapToGrid w:val="0"/>
          <w:sz w:val="24"/>
        </w:rPr>
        <w:t xml:space="preserve"> s průvodkou 1x měsíčně;</w:t>
      </w:r>
    </w:p>
    <w:p w14:paraId="10C2563B" w14:textId="4563572D" w:rsidR="00C24E1B" w:rsidRPr="00E56562" w:rsidRDefault="00C24E1B" w:rsidP="00E565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56562">
        <w:rPr>
          <w:rFonts w:ascii="Times New Roman" w:hAnsi="Times New Roman"/>
          <w:snapToGrid w:val="0"/>
          <w:sz w:val="24"/>
        </w:rPr>
        <w:t xml:space="preserve"> požaduje, aby se v případě výskytu chyb ve změnovém souboru </w:t>
      </w:r>
      <w:r w:rsidRPr="00E56562">
        <w:rPr>
          <w:rFonts w:ascii="Times New Roman" w:hAnsi="Times New Roman"/>
          <w:b/>
          <w:snapToGrid w:val="0"/>
          <w:sz w:val="24"/>
        </w:rPr>
        <w:t>změnový soubor zpracoval;</w:t>
      </w:r>
    </w:p>
    <w:p w14:paraId="2927807E" w14:textId="465FD337" w:rsidR="00C24E1B" w:rsidRPr="00E56562" w:rsidRDefault="00C24E1B" w:rsidP="00E5656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E56562">
        <w:rPr>
          <w:rFonts w:ascii="Times New Roman" w:hAnsi="Times New Roman"/>
          <w:sz w:val="24"/>
        </w:rPr>
        <w:t xml:space="preserve"> </w:t>
      </w:r>
      <w:r w:rsidRPr="00E56562">
        <w:rPr>
          <w:rFonts w:ascii="Times New Roman" w:hAnsi="Times New Roman"/>
          <w:b/>
          <w:sz w:val="24"/>
        </w:rPr>
        <w:t xml:space="preserve">rozšířený soubor zaplacených plateb </w:t>
      </w:r>
      <w:r w:rsidRPr="00E56562">
        <w:rPr>
          <w:rFonts w:ascii="Times New Roman" w:hAnsi="Times New Roman"/>
          <w:sz w:val="24"/>
        </w:rPr>
        <w:t>s průvodkou;</w:t>
      </w:r>
      <w:r w:rsidR="00E56562">
        <w:rPr>
          <w:rFonts w:ascii="Times New Roman" w:hAnsi="Times New Roman"/>
          <w:sz w:val="24"/>
        </w:rPr>
        <w:t xml:space="preserve"> </w:t>
      </w:r>
      <w:r w:rsidRPr="00E56562">
        <w:rPr>
          <w:rFonts w:ascii="Times New Roman" w:hAnsi="Times New Roman"/>
          <w:sz w:val="24"/>
        </w:rPr>
        <w:t>který bude obsahovat platby za veškeré využívané kódy poplatků za daný inkasní měsíc.</w:t>
      </w:r>
    </w:p>
    <w:p w14:paraId="7CF70AF9" w14:textId="3DA8F494" w:rsidR="00C24E1B" w:rsidRPr="00DE2BC9" w:rsidRDefault="00C24E1B" w:rsidP="00E565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F67D18D" w:rsidR="00C24E1B" w:rsidRPr="00E56562" w:rsidRDefault="00C24E1B" w:rsidP="00E565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56562">
        <w:rPr>
          <w:rFonts w:ascii="Times New Roman" w:hAnsi="Times New Roman"/>
          <w:snapToGrid w:val="0"/>
          <w:sz w:val="24"/>
        </w:rPr>
        <w:t xml:space="preserve"> na základě zvláštní objednávky;</w:t>
      </w:r>
    </w:p>
    <w:p w14:paraId="40901B53" w14:textId="0160EE2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1DBCD2DA" w:rsidR="006F623C" w:rsidRPr="00E56562" w:rsidRDefault="00C24E1B" w:rsidP="00E565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56562">
        <w:rPr>
          <w:rFonts w:ascii="Times New Roman" w:hAnsi="Times New Roman"/>
          <w:b/>
          <w:snapToGrid w:val="0"/>
          <w:sz w:val="24"/>
        </w:rPr>
        <w:t xml:space="preserve"> k nasazení poplatku všem</w:t>
      </w:r>
      <w:r w:rsidRPr="00E56562">
        <w:rPr>
          <w:rFonts w:ascii="Times New Roman" w:hAnsi="Times New Roman"/>
          <w:snapToGrid w:val="0"/>
          <w:sz w:val="24"/>
        </w:rPr>
        <w:t xml:space="preserve"> plátcům v kmeni pro inkasní měsíc</w:t>
      </w:r>
      <w:r w:rsidR="00501A47" w:rsidRPr="00E5656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20B3B2B9" w:rsidR="00C24E1B" w:rsidRPr="00E56562" w:rsidRDefault="00C24E1B" w:rsidP="00E565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56562">
        <w:rPr>
          <w:rFonts w:ascii="Times New Roman" w:hAnsi="Times New Roman"/>
          <w:color w:val="3366FF"/>
          <w:sz w:val="24"/>
        </w:rPr>
        <w:t xml:space="preserve"> </w:t>
      </w:r>
      <w:r w:rsidRPr="00E56562">
        <w:rPr>
          <w:rFonts w:ascii="Times New Roman" w:hAnsi="Times New Roman"/>
          <w:b/>
          <w:sz w:val="24"/>
        </w:rPr>
        <w:t>denním odúčtováním</w:t>
      </w:r>
      <w:r w:rsidRPr="00E56562">
        <w:rPr>
          <w:rFonts w:ascii="Times New Roman" w:hAnsi="Times New Roman"/>
          <w:sz w:val="24"/>
        </w:rPr>
        <w:t xml:space="preserve"> do pěti pracovních dnů po vyinkasování od plátců na provozovně či bezhotovostním převodem od bank. </w:t>
      </w:r>
    </w:p>
    <w:p w14:paraId="09EAD30A" w14:textId="5871793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4D24AB">
        <w:rPr>
          <w:rFonts w:ascii="Times New Roman" w:hAnsi="Times New Roman"/>
          <w:snapToGrid w:val="0"/>
          <w:sz w:val="24"/>
        </w:rPr>
        <w:t xml:space="preserve"> </w:t>
      </w:r>
      <w:r>
        <w:rPr>
          <w:rFonts w:ascii="Times New Roman" w:hAnsi="Times New Roman"/>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2BE680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56562">
        <w:rPr>
          <w:rFonts w:ascii="Times New Roman" w:hAnsi="Times New Roman"/>
          <w:snapToGrid w:val="0"/>
          <w:sz w:val="24"/>
        </w:rPr>
        <w:t xml:space="preserve"> --</w:t>
      </w:r>
    </w:p>
    <w:p w14:paraId="10574107" w14:textId="7DAA7AB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1C8A00C" w14:textId="74EC74F9" w:rsidR="00565BA3" w:rsidRPr="00E56562" w:rsidRDefault="00C24E1B" w:rsidP="00E565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56562">
        <w:rPr>
          <w:rFonts w:ascii="Times New Roman" w:hAnsi="Times New Roman"/>
          <w:snapToGrid w:val="0"/>
          <w:sz w:val="24"/>
        </w:rPr>
        <w:t>za všechny využívané kódy poplatků zvlášť (pokud ú</w:t>
      </w:r>
      <w:r w:rsidRPr="00E56562">
        <w:rPr>
          <w:rFonts w:ascii="Times New Roman" w:hAnsi="Times New Roman"/>
          <w:sz w:val="24"/>
        </w:rPr>
        <w:t>hrnné platby budou Příkazníkem převáděny v rámci jednoho termínu více převody, a to za každý využívaný kód poplatku zvlášť</w:t>
      </w:r>
      <w:r w:rsidRPr="00E56562">
        <w:rPr>
          <w:rFonts w:ascii="Times New Roman" w:hAnsi="Times New Roman"/>
          <w:snapToGrid w:val="0"/>
          <w:sz w:val="24"/>
        </w:rPr>
        <w:t>)</w:t>
      </w:r>
      <w:r w:rsidR="00565BA3" w:rsidRPr="00E56562">
        <w:rPr>
          <w:rFonts w:ascii="Times New Roman" w:hAnsi="Times New Roman"/>
          <w:snapToGrid w:val="0"/>
          <w:sz w:val="24"/>
        </w:rPr>
        <w:t xml:space="preserve"> </w:t>
      </w:r>
      <w:r w:rsidR="00565BA3" w:rsidRPr="00E56562">
        <w:rPr>
          <w:rFonts w:ascii="Times New Roman" w:hAnsi="Times New Roman"/>
          <w:b/>
          <w:snapToGrid w:val="0"/>
          <w:sz w:val="24"/>
        </w:rPr>
        <w:t>na e-mailovou adresu:</w:t>
      </w:r>
      <w:r w:rsidR="00E56562">
        <w:rPr>
          <w:rFonts w:ascii="Times New Roman" w:hAnsi="Times New Roman"/>
          <w:b/>
          <w:snapToGrid w:val="0"/>
          <w:sz w:val="24"/>
        </w:rPr>
        <w:t xml:space="preserve"> </w:t>
      </w:r>
      <w:r w:rsidR="00192C88">
        <w:rPr>
          <w:rFonts w:ascii="Times New Roman" w:hAnsi="Times New Roman"/>
          <w:b/>
          <w:snapToGrid w:val="0"/>
          <w:sz w:val="24"/>
        </w:rPr>
        <w:t>xxx</w:t>
      </w:r>
    </w:p>
    <w:p w14:paraId="78B8706E" w14:textId="77777777" w:rsidR="003B78EB" w:rsidRDefault="003B78EB" w:rsidP="00C24E1B">
      <w:pPr>
        <w:pStyle w:val="Nzev"/>
        <w:spacing w:before="360"/>
        <w:rPr>
          <w:sz w:val="24"/>
          <w:szCs w:val="24"/>
        </w:rPr>
      </w:pPr>
    </w:p>
    <w:p w14:paraId="57862674" w14:textId="77777777" w:rsidR="003B78EB" w:rsidRDefault="003B78EB" w:rsidP="00C24E1B">
      <w:pPr>
        <w:pStyle w:val="Nzev"/>
        <w:spacing w:before="360"/>
        <w:rPr>
          <w:sz w:val="24"/>
          <w:szCs w:val="24"/>
        </w:rPr>
      </w:pPr>
    </w:p>
    <w:p w14:paraId="3A70D5DB" w14:textId="56BE245F"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622DAE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6980B014" w14:textId="27D16E45" w:rsidR="00565BA3" w:rsidRPr="00E56562" w:rsidRDefault="00C24E1B" w:rsidP="00E5656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00565BA3" w:rsidRPr="00E56562">
        <w:rPr>
          <w:rFonts w:ascii="Times New Roman" w:hAnsi="Times New Roman"/>
          <w:sz w:val="24"/>
        </w:rPr>
        <w:t>na e-mailovou adresu:</w:t>
      </w:r>
      <w:r w:rsidR="00E56562">
        <w:rPr>
          <w:rFonts w:ascii="Times New Roman" w:hAnsi="Times New Roman"/>
          <w:sz w:val="24"/>
        </w:rPr>
        <w:t xml:space="preserve"> </w:t>
      </w:r>
      <w:hyperlink r:id="rId8" w:history="1">
        <w:r w:rsidR="00192C88">
          <w:rPr>
            <w:rStyle w:val="Hypertextovodkaz"/>
            <w:rFonts w:ascii="Times New Roman" w:hAnsi="Times New Roman"/>
            <w:sz w:val="24"/>
          </w:rPr>
          <w:t>xxx</w:t>
        </w:r>
      </w:hyperlink>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EE2D9FE" w14:textId="257C4F09" w:rsidR="00565BA3" w:rsidRPr="003B78EB" w:rsidRDefault="00343015" w:rsidP="003B78E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565BA3" w:rsidRPr="003B78EB">
        <w:rPr>
          <w:rFonts w:ascii="Times New Roman" w:hAnsi="Times New Roman"/>
          <w:b/>
          <w:sz w:val="24"/>
        </w:rPr>
        <w:t>na e-mailovou adresu:</w:t>
      </w:r>
      <w:r w:rsidR="003B78EB">
        <w:rPr>
          <w:rFonts w:ascii="Times New Roman" w:hAnsi="Times New Roman"/>
          <w:b/>
          <w:sz w:val="24"/>
        </w:rPr>
        <w:t xml:space="preserve"> </w:t>
      </w:r>
      <w:r w:rsidR="00192C88">
        <w:rPr>
          <w:rFonts w:ascii="Times New Roman" w:hAnsi="Times New Roman"/>
          <w:b/>
          <w:sz w:val="24"/>
        </w:rPr>
        <w:t>xxx</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39BD5044" w:rsidR="00226595" w:rsidRPr="003B78EB" w:rsidRDefault="00226595" w:rsidP="003B78E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B78EB">
        <w:rPr>
          <w:rFonts w:ascii="Times New Roman" w:hAnsi="Times New Roman"/>
          <w:snapToGrid w:val="0"/>
          <w:color w:val="3366FF"/>
          <w:sz w:val="24"/>
        </w:rPr>
        <w:t xml:space="preserve"> </w:t>
      </w:r>
      <w:r w:rsidRPr="003B78EB">
        <w:rPr>
          <w:rFonts w:ascii="Times New Roman" w:hAnsi="Times New Roman"/>
          <w:b/>
          <w:snapToGrid w:val="0"/>
          <w:sz w:val="24"/>
        </w:rPr>
        <w:t xml:space="preserve">WINDOWS 1250 </w:t>
      </w:r>
      <w:r w:rsidRPr="003B78EB">
        <w:rPr>
          <w:rFonts w:ascii="Times New Roman" w:hAnsi="Times New Roman"/>
          <w:snapToGrid w:val="0"/>
          <w:sz w:val="24"/>
        </w:rPr>
        <w:t>(kódová stránka 1250).</w:t>
      </w:r>
    </w:p>
    <w:p w14:paraId="205B6398" w14:textId="77777777" w:rsidR="003B78EB" w:rsidRPr="003B78E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p>
    <w:p w14:paraId="7846681A" w14:textId="77777777" w:rsidR="003B78EB" w:rsidRDefault="003B78EB" w:rsidP="003B78EB">
      <w:pPr>
        <w:pStyle w:val="Codstavec"/>
        <w:spacing w:before="120"/>
        <w:ind w:left="709" w:firstLine="0"/>
        <w:jc w:val="both"/>
        <w:rPr>
          <w:rFonts w:ascii="Times New Roman" w:hAnsi="Times New Roman"/>
          <w:snapToGrid w:val="0"/>
          <w:sz w:val="24"/>
        </w:rPr>
      </w:pPr>
    </w:p>
    <w:p w14:paraId="70573917" w14:textId="77777777" w:rsidR="003B78EB" w:rsidRDefault="003B78EB" w:rsidP="003B78EB">
      <w:pPr>
        <w:pStyle w:val="Codstavec"/>
        <w:spacing w:before="120"/>
        <w:ind w:left="709" w:firstLine="0"/>
        <w:jc w:val="both"/>
        <w:rPr>
          <w:rFonts w:ascii="Times New Roman" w:hAnsi="Times New Roman"/>
          <w:snapToGrid w:val="0"/>
          <w:sz w:val="24"/>
        </w:rPr>
      </w:pPr>
    </w:p>
    <w:p w14:paraId="7E3731B2" w14:textId="77777777" w:rsidR="003B78EB" w:rsidRDefault="003B78EB" w:rsidP="003B78EB">
      <w:pPr>
        <w:pStyle w:val="Codstavec"/>
        <w:spacing w:before="120"/>
        <w:ind w:left="709" w:firstLine="0"/>
        <w:jc w:val="both"/>
        <w:rPr>
          <w:rFonts w:ascii="Times New Roman" w:hAnsi="Times New Roman"/>
          <w:snapToGrid w:val="0"/>
          <w:sz w:val="24"/>
        </w:rPr>
      </w:pPr>
    </w:p>
    <w:p w14:paraId="41D3404B" w14:textId="77777777" w:rsidR="003B78EB" w:rsidRDefault="003B78EB" w:rsidP="003B78EB">
      <w:pPr>
        <w:pStyle w:val="Codstavec"/>
        <w:spacing w:before="120"/>
        <w:ind w:left="709" w:firstLine="0"/>
        <w:jc w:val="both"/>
        <w:rPr>
          <w:rFonts w:ascii="Times New Roman" w:hAnsi="Times New Roman"/>
          <w:snapToGrid w:val="0"/>
          <w:sz w:val="24"/>
        </w:rPr>
      </w:pPr>
    </w:p>
    <w:p w14:paraId="4401F763" w14:textId="3C2C3E51" w:rsidR="00D939AF" w:rsidRPr="00FB7B51" w:rsidRDefault="00D939AF" w:rsidP="003B78EB">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5BEBC7B8" w14:textId="77777777" w:rsidR="003B78EB" w:rsidRPr="001F7C0D" w:rsidRDefault="003B78EB" w:rsidP="003B78EB">
      <w:pPr>
        <w:pStyle w:val="cpodstavecslovan1"/>
        <w:numPr>
          <w:ilvl w:val="0"/>
          <w:numId w:val="0"/>
        </w:numPr>
        <w:spacing w:before="120" w:after="0" w:line="300" w:lineRule="exact"/>
        <w:ind w:left="720"/>
        <w:rPr>
          <w:sz w:val="24"/>
          <w:szCs w:val="24"/>
        </w:rPr>
      </w:pP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0DE9280F" w:rsidR="00A13034" w:rsidRPr="003B78EB" w:rsidRDefault="00A13034" w:rsidP="003B78EB">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3B78EB">
        <w:rPr>
          <w:sz w:val="24"/>
          <w:szCs w:val="24"/>
        </w:rPr>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1A05276" w14:textId="77777777" w:rsidR="003B78EB" w:rsidRPr="00FA43A7" w:rsidRDefault="003B78EB" w:rsidP="003B78EB">
      <w:pPr>
        <w:pStyle w:val="cpodstavecslovan1"/>
        <w:numPr>
          <w:ilvl w:val="0"/>
          <w:numId w:val="0"/>
        </w:numPr>
        <w:spacing w:before="120" w:after="0" w:line="300" w:lineRule="exact"/>
        <w:ind w:left="720"/>
        <w:rPr>
          <w:sz w:val="24"/>
          <w:szCs w:val="24"/>
        </w:rPr>
      </w:pPr>
    </w:p>
    <w:p w14:paraId="033E2B63" w14:textId="3A982EE5" w:rsidR="00A13034"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r w:rsidR="003B78EB">
        <w:rPr>
          <w:sz w:val="24"/>
          <w:szCs w:val="24"/>
        </w:rPr>
        <w: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C4A58E9" w14:textId="77777777" w:rsidR="003B78EB" w:rsidRDefault="003B78EB" w:rsidP="00F33930">
      <w:pPr>
        <w:pStyle w:val="P-NORM-BULL-I"/>
        <w:rPr>
          <w:rFonts w:ascii="Times New Roman" w:hAnsi="Times New Roman"/>
          <w:snapToGrid w:val="0"/>
          <w:sz w:val="24"/>
          <w:szCs w:val="24"/>
        </w:rPr>
      </w:pPr>
    </w:p>
    <w:p w14:paraId="36B192B9" w14:textId="77777777" w:rsidR="003B78EB" w:rsidRDefault="003B78EB" w:rsidP="00F33930">
      <w:pPr>
        <w:pStyle w:val="P-NORM-BULL-I"/>
        <w:rPr>
          <w:rFonts w:ascii="Times New Roman" w:hAnsi="Times New Roman"/>
          <w:snapToGrid w:val="0"/>
          <w:sz w:val="24"/>
          <w:szCs w:val="24"/>
        </w:rPr>
      </w:pPr>
    </w:p>
    <w:p w14:paraId="0EE6EE49" w14:textId="4B41CF11"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76CA5" w:rsidRDefault="00BC297C" w:rsidP="00DA27F3">
      <w:pPr>
        <w:pStyle w:val="Codstavec"/>
        <w:tabs>
          <w:tab w:val="left" w:pos="284"/>
        </w:tabs>
        <w:ind w:firstLine="0"/>
        <w:jc w:val="both"/>
        <w:rPr>
          <w:rFonts w:ascii="Times New Roman" w:hAnsi="Times New Roman"/>
          <w:snapToGrid w:val="0"/>
          <w:sz w:val="24"/>
        </w:rPr>
      </w:pPr>
    </w:p>
    <w:p w14:paraId="39440ED3" w14:textId="18CBC44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B78EB">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719FB">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E68079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B78EB">
        <w:rPr>
          <w:rFonts w:ascii="Times New Roman" w:hAnsi="Times New Roman"/>
          <w:snapToGrid w:val="0"/>
          <w:sz w:val="24"/>
        </w:rPr>
        <w:t>Lubomír Káňa</w:t>
      </w:r>
    </w:p>
    <w:p w14:paraId="3BBED2B6" w14:textId="1939F78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B78EB">
        <w:rPr>
          <w:rFonts w:ascii="Times New Roman" w:hAnsi="Times New Roman"/>
          <w:snapToGrid w:val="0"/>
          <w:sz w:val="24"/>
        </w:rPr>
        <w:tab/>
        <w:t>jednatel</w:t>
      </w:r>
    </w:p>
    <w:p w14:paraId="22A671D3" w14:textId="4CFCE6C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2719FB">
        <w:rPr>
          <w:rFonts w:ascii="Times New Roman" w:hAnsi="Times New Roman"/>
          <w:snapToGrid w:val="0"/>
          <w:sz w:val="24"/>
        </w:rPr>
        <w:tab/>
        <w:t>podepsáno elektronicky</w:t>
      </w:r>
    </w:p>
    <w:p w14:paraId="1874EB96" w14:textId="368BF655" w:rsidR="002719FB" w:rsidRDefault="002719FB"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06366BE" w14:textId="0CC78305" w:rsidR="00C03A7F" w:rsidRPr="00476CA5" w:rsidRDefault="00192C88" w:rsidP="00476CA5">
      <w:pPr>
        <w:pStyle w:val="Codstavec"/>
        <w:tabs>
          <w:tab w:val="left" w:pos="567"/>
          <w:tab w:val="left" w:pos="2552"/>
        </w:tabs>
        <w:spacing w:before="120"/>
        <w:ind w:left="567" w:firstLine="0"/>
        <w:jc w:val="both"/>
        <w:rPr>
          <w:rStyle w:val="Hypertextovodkaz"/>
          <w:rFonts w:ascii="Times New Roman" w:hAnsi="Times New Roman"/>
          <w:sz w:val="28"/>
          <w:szCs w:val="28"/>
        </w:rPr>
      </w:pPr>
      <w:r>
        <w:rPr>
          <w:rFonts w:ascii="Times New Roman" w:hAnsi="Times New Roman"/>
          <w:sz w:val="24"/>
        </w:rPr>
        <w:t>xxx</w:t>
      </w:r>
    </w:p>
    <w:sectPr w:rsidR="00C03A7F" w:rsidRPr="00476CA5"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B4B1647" w:rsidR="00226595" w:rsidRDefault="00226595">
    <w:pPr>
      <w:pStyle w:val="Zpat"/>
      <w:rPr>
        <w:sz w:val="16"/>
      </w:rPr>
    </w:pPr>
    <w:r>
      <w:rPr>
        <w:sz w:val="16"/>
      </w:rPr>
      <w:t>Příkazní Smlouva č. nSIPO</w:t>
    </w:r>
    <w:r w:rsidR="003957B4">
      <w:rPr>
        <w:sz w:val="16"/>
      </w:rPr>
      <w:t xml:space="preserve"> </w:t>
    </w:r>
    <w:r w:rsidR="00E56562">
      <w:rPr>
        <w:sz w:val="16"/>
      </w:rPr>
      <w:t>06 – 20</w:t>
    </w:r>
    <w:r w:rsidR="00F707B9">
      <w:rPr>
        <w:sz w:val="16"/>
      </w:rPr>
      <w:t>7</w:t>
    </w:r>
    <w:r w:rsidR="00E56562">
      <w:rPr>
        <w:sz w:val="16"/>
      </w:rPr>
      <w:t>/2024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12E7"/>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2C88"/>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9FB"/>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B78EB"/>
    <w:rsid w:val="003C12A9"/>
    <w:rsid w:val="003D15A7"/>
    <w:rsid w:val="003D230D"/>
    <w:rsid w:val="003D2B90"/>
    <w:rsid w:val="003E3B60"/>
    <w:rsid w:val="003E52D0"/>
    <w:rsid w:val="003F2B58"/>
    <w:rsid w:val="003F76D7"/>
    <w:rsid w:val="0040679E"/>
    <w:rsid w:val="004078E6"/>
    <w:rsid w:val="004109DF"/>
    <w:rsid w:val="00410C53"/>
    <w:rsid w:val="004220C4"/>
    <w:rsid w:val="0042241E"/>
    <w:rsid w:val="00423BC7"/>
    <w:rsid w:val="004262DD"/>
    <w:rsid w:val="00431F2E"/>
    <w:rsid w:val="004400E9"/>
    <w:rsid w:val="00443544"/>
    <w:rsid w:val="004551F8"/>
    <w:rsid w:val="0046433A"/>
    <w:rsid w:val="00464C22"/>
    <w:rsid w:val="00465CAC"/>
    <w:rsid w:val="00473F35"/>
    <w:rsid w:val="00474BE7"/>
    <w:rsid w:val="00476CA5"/>
    <w:rsid w:val="00484872"/>
    <w:rsid w:val="004873E6"/>
    <w:rsid w:val="004A0BEE"/>
    <w:rsid w:val="004A5F8A"/>
    <w:rsid w:val="004A730C"/>
    <w:rsid w:val="004B0D89"/>
    <w:rsid w:val="004B3786"/>
    <w:rsid w:val="004C1AA7"/>
    <w:rsid w:val="004C75D6"/>
    <w:rsid w:val="004D0405"/>
    <w:rsid w:val="004D24AB"/>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3CB3"/>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62E8"/>
    <w:rsid w:val="0061707B"/>
    <w:rsid w:val="00627315"/>
    <w:rsid w:val="0063288C"/>
    <w:rsid w:val="00635C39"/>
    <w:rsid w:val="00636382"/>
    <w:rsid w:val="006433B4"/>
    <w:rsid w:val="006451C9"/>
    <w:rsid w:val="00646493"/>
    <w:rsid w:val="00650CAF"/>
    <w:rsid w:val="0065589A"/>
    <w:rsid w:val="00663EBD"/>
    <w:rsid w:val="00664DD8"/>
    <w:rsid w:val="00667EE5"/>
    <w:rsid w:val="006737CD"/>
    <w:rsid w:val="006817C3"/>
    <w:rsid w:val="006931EB"/>
    <w:rsid w:val="00693235"/>
    <w:rsid w:val="006A1271"/>
    <w:rsid w:val="006A2917"/>
    <w:rsid w:val="006C60E8"/>
    <w:rsid w:val="006D1A48"/>
    <w:rsid w:val="006D2D1F"/>
    <w:rsid w:val="006E4D32"/>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7E6"/>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3A7F"/>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DF5097"/>
    <w:rsid w:val="00E0036E"/>
    <w:rsid w:val="00E11B44"/>
    <w:rsid w:val="00E1401C"/>
    <w:rsid w:val="00E17340"/>
    <w:rsid w:val="00E21251"/>
    <w:rsid w:val="00E37970"/>
    <w:rsid w:val="00E43756"/>
    <w:rsid w:val="00E4379A"/>
    <w:rsid w:val="00E455B5"/>
    <w:rsid w:val="00E46CAE"/>
    <w:rsid w:val="00E56562"/>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07B9"/>
    <w:rsid w:val="00F76EA6"/>
    <w:rsid w:val="00F80FBE"/>
    <w:rsid w:val="00F82CE6"/>
    <w:rsid w:val="00F850E0"/>
    <w:rsid w:val="00F85149"/>
    <w:rsid w:val="00F85735"/>
    <w:rsid w:val="00FA38D2"/>
    <w:rsid w:val="00FA3B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5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electre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2998</Words>
  <Characters>17565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2024-12-06T11:38:00Z</dcterms:created>
  <dcterms:modified xsi:type="dcterms:W3CDTF">2024-12-09T12:41:00Z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