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4B41" w14:textId="77777777" w:rsidR="005520C5" w:rsidRDefault="005520C5">
      <w:pPr>
        <w:pStyle w:val="Row2"/>
      </w:pPr>
    </w:p>
    <w:p w14:paraId="4CEA4B42" w14:textId="77777777" w:rsidR="005520C5" w:rsidRDefault="0058022B">
      <w:pPr>
        <w:pStyle w:val="Row3"/>
      </w:pPr>
      <w:r>
        <w:rPr>
          <w:noProof/>
          <w:lang w:val="cs-CZ" w:eastAsia="cs-CZ"/>
        </w:rPr>
        <w:pict w14:anchorId="4CEA4B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6C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6D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6E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CEA4B43" w14:textId="77777777" w:rsidR="005520C5" w:rsidRDefault="0058022B">
      <w:pPr>
        <w:pStyle w:val="Row4"/>
      </w:pPr>
      <w:r>
        <w:rPr>
          <w:noProof/>
          <w:lang w:val="cs-CZ" w:eastAsia="cs-CZ"/>
        </w:rPr>
        <w:pict w14:anchorId="4CEA4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3960/2024</w:t>
      </w:r>
    </w:p>
    <w:p w14:paraId="4CEA4B44" w14:textId="77777777" w:rsidR="005520C5" w:rsidRDefault="0058022B">
      <w:pPr>
        <w:pStyle w:val="Row5"/>
      </w:pPr>
      <w:r>
        <w:rPr>
          <w:noProof/>
          <w:lang w:val="cs-CZ" w:eastAsia="cs-CZ"/>
        </w:rPr>
        <w:pict w14:anchorId="4CEA4B70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4CEA4B45" w14:textId="77777777" w:rsidR="005520C5" w:rsidRDefault="0058022B">
      <w:pPr>
        <w:pStyle w:val="Row6"/>
      </w:pPr>
      <w:r>
        <w:rPr>
          <w:noProof/>
          <w:lang w:val="cs-CZ" w:eastAsia="cs-CZ"/>
        </w:rPr>
        <w:pict w14:anchorId="4CEA4B72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EA4B97" w14:textId="77777777" w:rsidR="005520C5" w:rsidRDefault="0058022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Česká tisková kancelář</w:t>
      </w:r>
    </w:p>
    <w:p w14:paraId="4CEA4B46" w14:textId="77777777" w:rsidR="005520C5" w:rsidRDefault="0058022B">
      <w:pPr>
        <w:pStyle w:val="Row7"/>
      </w:pPr>
      <w:r>
        <w:rPr>
          <w:noProof/>
          <w:lang w:val="cs-CZ" w:eastAsia="cs-CZ"/>
        </w:rPr>
        <w:pict w14:anchorId="4CEA4B73">
          <v:shape id="_x0000_s2082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4CEA4B98" w14:textId="77777777" w:rsidR="005520C5" w:rsidRDefault="0058022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Opletalova 919/5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 xml:space="preserve">110 </w:t>
      </w:r>
      <w:proofErr w:type="gramStart"/>
      <w:r>
        <w:rPr>
          <w:rStyle w:val="Text3"/>
        </w:rPr>
        <w:t>15  Praha</w:t>
      </w:r>
      <w:proofErr w:type="gramEnd"/>
      <w:r>
        <w:rPr>
          <w:rStyle w:val="Text3"/>
        </w:rPr>
        <w:t xml:space="preserve"> 1</w:t>
      </w:r>
      <w:r>
        <w:tab/>
      </w:r>
    </w:p>
    <w:p w14:paraId="4CEA4B47" w14:textId="77777777" w:rsidR="005520C5" w:rsidRDefault="0058022B" w:rsidP="0000498A">
      <w:pPr>
        <w:pStyle w:val="Row8"/>
        <w:spacing w:line="360" w:lineRule="auto"/>
      </w:pPr>
      <w:r>
        <w:rPr>
          <w:noProof/>
          <w:lang w:val="cs-CZ" w:eastAsia="cs-CZ"/>
        </w:rPr>
        <w:pict w14:anchorId="4CEA4B74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EA4B99" w14:textId="77777777" w:rsidR="005520C5" w:rsidRDefault="0058022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Zřízena </w:t>
                  </w:r>
                  <w:r>
                    <w:rPr>
                      <w:rStyle w:val="Text3"/>
                    </w:rPr>
                    <w:t>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 xml:space="preserve">110 </w:t>
      </w:r>
      <w:proofErr w:type="gramStart"/>
      <w:r>
        <w:rPr>
          <w:rStyle w:val="Text5"/>
          <w:position w:val="-7"/>
        </w:rPr>
        <w:t>00  Praha</w:t>
      </w:r>
      <w:proofErr w:type="gramEnd"/>
      <w:r>
        <w:rPr>
          <w:rStyle w:val="Text5"/>
          <w:position w:val="-7"/>
        </w:rPr>
        <w:t xml:space="preserve"> 1</w:t>
      </w:r>
    </w:p>
    <w:p w14:paraId="4CEA4B48" w14:textId="77777777" w:rsidR="005520C5" w:rsidRDefault="0058022B" w:rsidP="0000498A">
      <w:pPr>
        <w:pStyle w:val="Row9"/>
        <w:spacing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EA4B49" w14:textId="77777777" w:rsidR="005520C5" w:rsidRDefault="005520C5" w:rsidP="0000498A">
      <w:pPr>
        <w:pStyle w:val="Row2"/>
        <w:spacing w:line="360" w:lineRule="auto"/>
      </w:pPr>
    </w:p>
    <w:p w14:paraId="4CEA4B4A" w14:textId="77777777" w:rsidR="005520C5" w:rsidRDefault="005520C5">
      <w:pPr>
        <w:pStyle w:val="Row2"/>
      </w:pPr>
    </w:p>
    <w:p w14:paraId="4CEA4B4B" w14:textId="77777777" w:rsidR="005520C5" w:rsidRDefault="0058022B">
      <w:pPr>
        <w:pStyle w:val="Row10"/>
      </w:pPr>
      <w:r>
        <w:rPr>
          <w:noProof/>
          <w:lang w:val="cs-CZ" w:eastAsia="cs-CZ"/>
        </w:rPr>
        <w:pict w14:anchorId="4CEA4B75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76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A4B77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47115068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CZ47115068</w:t>
      </w:r>
    </w:p>
    <w:p w14:paraId="4CEA4B4C" w14:textId="77777777" w:rsidR="005520C5" w:rsidRDefault="0058022B">
      <w:pPr>
        <w:pStyle w:val="Row11"/>
      </w:pPr>
      <w:r>
        <w:rPr>
          <w:noProof/>
          <w:lang w:val="cs-CZ" w:eastAsia="cs-CZ"/>
        </w:rPr>
        <w:pict w14:anchorId="4CEA4B78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A4B79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23.10.2024</w:t>
      </w:r>
      <w:r>
        <w:tab/>
      </w:r>
      <w:r>
        <w:rPr>
          <w:rStyle w:val="Text2"/>
        </w:rPr>
        <w:t>Číslo jednací</w:t>
      </w:r>
    </w:p>
    <w:p w14:paraId="4CEA4B4D" w14:textId="77777777" w:rsidR="005520C5" w:rsidRDefault="0058022B">
      <w:pPr>
        <w:pStyle w:val="Row12"/>
      </w:pPr>
      <w:r>
        <w:rPr>
          <w:noProof/>
          <w:lang w:val="cs-CZ" w:eastAsia="cs-CZ"/>
        </w:rPr>
        <w:pict w14:anchorId="4CEA4B7A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EA4B7B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4CEA4B4E" w14:textId="77777777" w:rsidR="005520C5" w:rsidRDefault="0058022B">
      <w:pPr>
        <w:pStyle w:val="Row13"/>
      </w:pPr>
      <w:r>
        <w:rPr>
          <w:noProof/>
          <w:lang w:val="cs-CZ" w:eastAsia="cs-CZ"/>
        </w:rPr>
        <w:pict w14:anchorId="4CEA4B7C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4CEA4B4F" w14:textId="77777777" w:rsidR="005520C5" w:rsidRDefault="0058022B">
      <w:pPr>
        <w:pStyle w:val="Row14"/>
      </w:pPr>
      <w:r>
        <w:rPr>
          <w:noProof/>
          <w:lang w:val="cs-CZ" w:eastAsia="cs-CZ"/>
        </w:rPr>
        <w:pict w14:anchorId="4CEA4B7D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A4B7E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07.11.2024</w:t>
      </w:r>
      <w:r>
        <w:tab/>
      </w:r>
      <w:r>
        <w:tab/>
      </w:r>
      <w:r>
        <w:rPr>
          <w:rStyle w:val="Text3"/>
        </w:rPr>
        <w:t>07.12.2024</w:t>
      </w:r>
    </w:p>
    <w:p w14:paraId="4CEA4B50" w14:textId="77777777" w:rsidR="005520C5" w:rsidRDefault="0058022B">
      <w:pPr>
        <w:pStyle w:val="Row15"/>
      </w:pPr>
      <w:r>
        <w:rPr>
          <w:noProof/>
          <w:lang w:val="cs-CZ" w:eastAsia="cs-CZ"/>
        </w:rPr>
        <w:pict w14:anchorId="4CEA4B7F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CEA4B51" w14:textId="77777777" w:rsidR="005520C5" w:rsidRDefault="0058022B">
      <w:pPr>
        <w:pStyle w:val="Row16"/>
      </w:pPr>
      <w:r>
        <w:rPr>
          <w:noProof/>
          <w:lang w:val="cs-CZ" w:eastAsia="cs-CZ"/>
        </w:rPr>
        <w:pict w14:anchorId="4CEA4B80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CEA4B52" w14:textId="77777777" w:rsidR="005520C5" w:rsidRDefault="0058022B">
      <w:pPr>
        <w:pStyle w:val="Row17"/>
      </w:pPr>
      <w:r>
        <w:rPr>
          <w:noProof/>
          <w:lang w:val="cs-CZ" w:eastAsia="cs-CZ"/>
        </w:rPr>
        <w:pict w14:anchorId="4CEA4B81">
          <v:shape id="_x0000_s2068" type="#_x0000_t32" style="position:absolute;margin-left:2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2">
          <v:shape id="_x0000_s2067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3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CEA4B53" w14:textId="77777777" w:rsidR="005520C5" w:rsidRDefault="0058022B">
      <w:pPr>
        <w:pStyle w:val="Row18"/>
      </w:pPr>
      <w:r>
        <w:tab/>
      </w:r>
      <w:r>
        <w:rPr>
          <w:rStyle w:val="Text3"/>
        </w:rPr>
        <w:t xml:space="preserve">Objednáváme zahraniční PR servis přes agenturu </w:t>
      </w:r>
      <w:proofErr w:type="spellStart"/>
      <w:r>
        <w:rPr>
          <w:rStyle w:val="Text3"/>
        </w:rPr>
        <w:t>Cision</w:t>
      </w:r>
      <w:proofErr w:type="spellEnd"/>
      <w:r>
        <w:rPr>
          <w:rStyle w:val="Text3"/>
        </w:rPr>
        <w:t>, a to do 3 evropských států (Německo, Francie, Velká Británie) a to vč. jedné fotografie. S</w:t>
      </w:r>
    </w:p>
    <w:p w14:paraId="4CEA4B54" w14:textId="77777777" w:rsidR="005520C5" w:rsidRDefault="0058022B">
      <w:pPr>
        <w:pStyle w:val="Row19"/>
      </w:pPr>
      <w:r>
        <w:tab/>
      </w:r>
      <w:r>
        <w:rPr>
          <w:rStyle w:val="Text3"/>
        </w:rPr>
        <w:t>textem o rozsahu do 400 slov a s vydáním 8.11. 2024.</w:t>
      </w:r>
    </w:p>
    <w:p w14:paraId="4CEA4B55" w14:textId="77777777" w:rsidR="005520C5" w:rsidRDefault="0058022B">
      <w:pPr>
        <w:pStyle w:val="Row20"/>
      </w:pPr>
      <w:r>
        <w:rPr>
          <w:noProof/>
          <w:lang w:val="cs-CZ" w:eastAsia="cs-CZ"/>
        </w:rPr>
        <w:pict w14:anchorId="4CEA4B84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EA4B85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6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7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EA4B56" w14:textId="77777777" w:rsidR="005520C5" w:rsidRDefault="0058022B">
      <w:pPr>
        <w:pStyle w:val="Row21"/>
      </w:pPr>
      <w:r>
        <w:rPr>
          <w:noProof/>
          <w:lang w:val="cs-CZ" w:eastAsia="cs-CZ"/>
        </w:rPr>
        <w:pict w14:anchorId="4CEA4B88">
          <v:shape id="_x0000_s206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9">
          <v:shape id="_x0000_s2060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Objednáváme u vás zahraniční PR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4CEA4B57" w14:textId="77777777" w:rsidR="005520C5" w:rsidRDefault="0058022B">
      <w:pPr>
        <w:pStyle w:val="Row19"/>
      </w:pPr>
      <w:r>
        <w:rPr>
          <w:noProof/>
          <w:lang w:val="cs-CZ" w:eastAsia="cs-CZ"/>
        </w:rPr>
        <w:pict w14:anchorId="4CEA4B8A">
          <v:shape id="_x0000_s2059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B">
          <v:shape id="_x0000_s2058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8C">
          <v:shape id="_x0000_s2057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výstavu</w:t>
      </w:r>
    </w:p>
    <w:p w14:paraId="4CEA4B58" w14:textId="77777777" w:rsidR="005520C5" w:rsidRDefault="0058022B">
      <w:pPr>
        <w:pStyle w:val="Row22"/>
      </w:pPr>
      <w:r>
        <w:rPr>
          <w:noProof/>
          <w:lang w:val="cs-CZ" w:eastAsia="cs-CZ"/>
        </w:rPr>
        <w:pict w14:anchorId="4CEA4B8D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4CEA4B59" w14:textId="75BAC134" w:rsidR="005520C5" w:rsidRDefault="0058022B">
      <w:pPr>
        <w:pStyle w:val="Row23"/>
      </w:pPr>
      <w:r>
        <w:rPr>
          <w:noProof/>
          <w:lang w:val="cs-CZ" w:eastAsia="cs-CZ"/>
        </w:rPr>
        <w:pict w14:anchorId="4CEA4B8E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0498A">
        <w:t>XXXXXXXXXXXXXXXX</w:t>
      </w:r>
    </w:p>
    <w:p w14:paraId="4CEA4B5A" w14:textId="77777777" w:rsidR="005520C5" w:rsidRDefault="005520C5">
      <w:pPr>
        <w:pStyle w:val="Row2"/>
      </w:pPr>
    </w:p>
    <w:p w14:paraId="4CEA4B5B" w14:textId="77777777" w:rsidR="005520C5" w:rsidRDefault="005520C5">
      <w:pPr>
        <w:pStyle w:val="Row2"/>
      </w:pPr>
    </w:p>
    <w:p w14:paraId="4CEA4B5C" w14:textId="77777777" w:rsidR="005520C5" w:rsidRDefault="005520C5">
      <w:pPr>
        <w:pStyle w:val="Row2"/>
      </w:pPr>
    </w:p>
    <w:p w14:paraId="4CEA4B5D" w14:textId="77777777" w:rsidR="005520C5" w:rsidRDefault="005520C5">
      <w:pPr>
        <w:pStyle w:val="Row2"/>
      </w:pPr>
    </w:p>
    <w:p w14:paraId="4CEA4B5E" w14:textId="77777777" w:rsidR="005520C5" w:rsidRDefault="005520C5">
      <w:pPr>
        <w:pStyle w:val="Row2"/>
      </w:pPr>
    </w:p>
    <w:p w14:paraId="4CEA4B5F" w14:textId="77777777" w:rsidR="005520C5" w:rsidRDefault="0058022B">
      <w:pPr>
        <w:pStyle w:val="Row24"/>
      </w:pPr>
      <w:r>
        <w:rPr>
          <w:noProof/>
          <w:lang w:val="cs-CZ" w:eastAsia="cs-CZ"/>
        </w:rPr>
        <w:pict w14:anchorId="4CEA4B8F">
          <v:shape id="_x0000_s2054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A4B90">
          <v:shape id="_x0000_s205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EA4B91">
          <v:shape id="_x0000_s2052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A4B92">
          <v:shape id="_x0000_s205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CEA4B60" w14:textId="77777777" w:rsidR="005520C5" w:rsidRDefault="0058022B"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4CEA4B61" w14:textId="77777777" w:rsidR="005520C5" w:rsidRDefault="0058022B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EA4B62" w14:textId="77777777" w:rsidR="005520C5" w:rsidRDefault="0058022B">
      <w:pPr>
        <w:pStyle w:val="Row19"/>
      </w:pPr>
      <w:r>
        <w:tab/>
      </w:r>
    </w:p>
    <w:p w14:paraId="4CEA4B63" w14:textId="77777777" w:rsidR="005520C5" w:rsidRDefault="0058022B">
      <w:pPr>
        <w:pStyle w:val="Row19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4CEA4B64" w14:textId="77777777" w:rsidR="005520C5" w:rsidRDefault="0058022B">
      <w:pPr>
        <w:pStyle w:val="Row19"/>
      </w:pPr>
      <w:r>
        <w:tab/>
      </w:r>
    </w:p>
    <w:p w14:paraId="4CEA4B66" w14:textId="6A8CC5D3" w:rsidR="005520C5" w:rsidRDefault="0058022B" w:rsidP="0058022B">
      <w:pPr>
        <w:pStyle w:val="Row19"/>
        <w:rPr>
          <w:rStyle w:val="Text3"/>
        </w:rPr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</w:t>
      </w:r>
    </w:p>
    <w:p w14:paraId="293F2835" w14:textId="77777777" w:rsidR="0058022B" w:rsidRDefault="0058022B" w:rsidP="0058022B">
      <w:pPr>
        <w:pStyle w:val="Row19"/>
      </w:pPr>
    </w:p>
    <w:p w14:paraId="4CEA4B67" w14:textId="013334C9" w:rsidR="005520C5" w:rsidRDefault="0058022B">
      <w:pPr>
        <w:pStyle w:val="Row19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</w:t>
      </w:r>
      <w:r w:rsidR="00F1245C">
        <w:rPr>
          <w:rStyle w:val="Text3"/>
        </w:rPr>
        <w:t>3.12.2024</w:t>
      </w:r>
      <w:r>
        <w:rPr>
          <w:rStyle w:val="Text3"/>
        </w:rPr>
        <w:t xml:space="preserve">                                                                     Podpis:</w:t>
      </w:r>
      <w:r w:rsidR="00F1245C">
        <w:rPr>
          <w:rStyle w:val="Text3"/>
        </w:rPr>
        <w:t xml:space="preserve">    XXXXXXXXXXXX</w:t>
      </w:r>
    </w:p>
    <w:p w14:paraId="4CEA4B68" w14:textId="77777777" w:rsidR="005520C5" w:rsidRDefault="0058022B">
      <w:pPr>
        <w:pStyle w:val="Row26"/>
      </w:pPr>
      <w:r>
        <w:rPr>
          <w:noProof/>
          <w:lang w:val="cs-CZ" w:eastAsia="cs-CZ"/>
        </w:rPr>
        <w:pict w14:anchorId="4CEA4B93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CEA4B69" w14:textId="7072415D" w:rsidR="005520C5" w:rsidRDefault="0058022B">
      <w:pPr>
        <w:pStyle w:val="Row23"/>
      </w:pPr>
      <w:r>
        <w:tab/>
      </w:r>
      <w:r>
        <w:rPr>
          <w:rStyle w:val="Text3"/>
        </w:rPr>
        <w:t>24.10.2024 17:42:11</w:t>
      </w:r>
      <w:r w:rsidR="00F1245C">
        <w:rPr>
          <w:rStyle w:val="Text3"/>
        </w:rPr>
        <w:t xml:space="preserve"> -</w:t>
      </w:r>
      <w:r>
        <w:rPr>
          <w:rStyle w:val="Text3"/>
        </w:rPr>
        <w:t xml:space="preserve"> </w:t>
      </w:r>
      <w:proofErr w:type="gramStart"/>
      <w:r w:rsidR="00F1245C">
        <w:rPr>
          <w:rStyle w:val="Text3"/>
        </w:rPr>
        <w:t>XXXXXXXX -</w:t>
      </w:r>
      <w:r>
        <w:rPr>
          <w:rStyle w:val="Text3"/>
        </w:rPr>
        <w:t xml:space="preserve"> příkazce</w:t>
      </w:r>
      <w:proofErr w:type="gramEnd"/>
      <w:r>
        <w:rPr>
          <w:rStyle w:val="Text3"/>
        </w:rPr>
        <w:t xml:space="preserve"> operace</w:t>
      </w:r>
    </w:p>
    <w:p w14:paraId="4CEA4B6A" w14:textId="435E6263" w:rsidR="005520C5" w:rsidRDefault="0058022B">
      <w:pPr>
        <w:pStyle w:val="Row19"/>
      </w:pPr>
      <w:r>
        <w:tab/>
      </w:r>
      <w:r>
        <w:rPr>
          <w:rStyle w:val="Text3"/>
        </w:rPr>
        <w:t xml:space="preserve">25.10.2024 16:19:53 - </w:t>
      </w:r>
      <w:proofErr w:type="gramStart"/>
      <w:r w:rsidR="00F1245C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5520C5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66E2" w14:textId="77777777" w:rsidR="006D756D" w:rsidRDefault="006D756D">
      <w:pPr>
        <w:spacing w:after="0" w:line="240" w:lineRule="auto"/>
      </w:pPr>
      <w:r>
        <w:separator/>
      </w:r>
    </w:p>
  </w:endnote>
  <w:endnote w:type="continuationSeparator" w:id="0">
    <w:p w14:paraId="66CEA680" w14:textId="77777777" w:rsidR="006D756D" w:rsidRDefault="006D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4B95" w14:textId="77777777" w:rsidR="005520C5" w:rsidRDefault="0058022B">
    <w:pPr>
      <w:pStyle w:val="Row27"/>
    </w:pPr>
    <w:r>
      <w:rPr>
        <w:noProof/>
        <w:lang w:val="cs-CZ" w:eastAsia="cs-CZ"/>
      </w:rPr>
      <w:pict w14:anchorId="4CEA4B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3960/2024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47E5" w14:textId="77777777" w:rsidR="006D756D" w:rsidRDefault="006D756D">
      <w:pPr>
        <w:spacing w:after="0" w:line="240" w:lineRule="auto"/>
      </w:pPr>
      <w:r>
        <w:separator/>
      </w:r>
    </w:p>
  </w:footnote>
  <w:footnote w:type="continuationSeparator" w:id="0">
    <w:p w14:paraId="5242F8D2" w14:textId="77777777" w:rsidR="006D756D" w:rsidRDefault="006D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4B94" w14:textId="77777777" w:rsidR="005520C5" w:rsidRDefault="005520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91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498A"/>
    <w:rsid w:val="00111C16"/>
    <w:rsid w:val="005520C5"/>
    <w:rsid w:val="0058022B"/>
    <w:rsid w:val="006D756D"/>
    <w:rsid w:val="009107EA"/>
    <w:rsid w:val="00C355DD"/>
    <w:rsid w:val="00E7595F"/>
    <w:rsid w:val="00F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  <o:rules v:ext="edit">
        <o:r id="V:Rule35" type="connector" idref="#_x0000_s2051"/>
        <o:r id="V:Rule36" type="connector" idref="#_x0000_s2089"/>
        <o:r id="V:Rule37" type="connector" idref="#_x0000_s2052"/>
        <o:r id="V:Rule38" type="connector" idref="#_x0000_s2054"/>
        <o:r id="V:Rule39" type="connector" idref="#_x0000_s2087"/>
        <o:r id="V:Rule40" type="connector" idref="#_x0000_s2053"/>
        <o:r id="V:Rule41" type="connector" idref="#_x0000_s2088"/>
        <o:r id="V:Rule42" type="connector" idref="#_x0000_s2055"/>
        <o:r id="V:Rule43" type="connector" idref="#_x0000_s2050"/>
        <o:r id="V:Rule44" type="connector" idref="#_x0000_s2079"/>
        <o:r id="V:Rule45" type="connector" idref="#_x0000_s2067"/>
        <o:r id="V:Rule46" type="connector" idref="#_x0000_s2080"/>
        <o:r id="V:Rule47" type="connector" idref="#_x0000_s2066"/>
        <o:r id="V:Rule48" type="connector" idref="#_x0000_s2056"/>
        <o:r id="V:Rule49" type="connector" idref="#_x0000_s2086"/>
        <o:r id="V:Rule50" type="connector" idref="#_x0000_s2084"/>
        <o:r id="V:Rule51" type="connector" idref="#_x0000_s2076"/>
        <o:r id="V:Rule52" type="connector" idref="#_x0000_s2063"/>
        <o:r id="V:Rule53" type="connector" idref="#_x0000_s2064"/>
        <o:r id="V:Rule54" type="connector" idref="#_x0000_s2074"/>
        <o:r id="V:Rule55" type="connector" idref="#_x0000_s2062"/>
        <o:r id="V:Rule56" type="connector" idref="#_x0000_s2072"/>
        <o:r id="V:Rule57" type="connector" idref="#_x0000_s2073"/>
        <o:r id="V:Rule58" type="connector" idref="#_x0000_s2061"/>
        <o:r id="V:Rule59" type="connector" idref="#_x0000_s2058"/>
        <o:r id="V:Rule60" type="connector" idref="#_x0000_s2068"/>
        <o:r id="V:Rule61" type="connector" idref="#_x0000_s2078"/>
        <o:r id="V:Rule62" type="connector" idref="#_x0000_s2069"/>
        <o:r id="V:Rule63" type="connector" idref="#_x0000_s2077"/>
        <o:r id="V:Rule64" type="connector" idref="#_x0000_s2057"/>
        <o:r id="V:Rule65" type="connector" idref="#_x0000_s2071"/>
        <o:r id="V:Rule66" type="connector" idref="#_x0000_s2059"/>
        <o:r id="V:Rule67" type="connector" idref="#_x0000_s2060"/>
        <o:r id="V:Rule68" type="connector" idref="#_x0000_s2070"/>
      </o:rules>
    </o:shapelayout>
  </w:shapeDefaults>
  <w:decimalSymbol w:val=","/>
  <w:listSeparator w:val=";"/>
  <w14:docId w14:val="4CEA4B41"/>
  <w15:docId w15:val="{5822F02B-E9FC-4538-AD32-0B84D25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1440</Characters>
  <Application>Microsoft Office Word</Application>
  <DocSecurity>0</DocSecurity>
  <Lines>12</Lines>
  <Paragraphs>3</Paragraphs>
  <ScaleCrop>false</ScaleCrop>
  <Manager/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2024-12-09T12:05:00Z</dcterms:created>
  <dcterms:modified xsi:type="dcterms:W3CDTF">2024-12-09T12:16:00Z</dcterms:modified>
  <cp:category/>
</cp:coreProperties>
</file>