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7C" w:rsidRDefault="0044417C">
      <w:pPr>
        <w:pStyle w:val="Row2"/>
      </w:pPr>
    </w:p>
    <w:p w:rsidR="0044417C" w:rsidRDefault="000B1DC7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4417C" w:rsidRDefault="000B1DC7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OB7824-174</w:t>
      </w:r>
    </w:p>
    <w:p w:rsidR="0044417C" w:rsidRDefault="000B1DC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44417C" w:rsidRDefault="000B1DC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48026450</w:t>
      </w:r>
    </w:p>
    <w:p w:rsidR="0044417C" w:rsidRDefault="000B1DC7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4417C" w:rsidRDefault="000B1DC7">
      <w:pPr>
        <w:pStyle w:val="Row7"/>
      </w:pPr>
      <w:r>
        <w:tab/>
      </w:r>
      <w:r>
        <w:rPr>
          <w:rStyle w:val="Text4"/>
        </w:rPr>
        <w:t>118 00 Praha 1</w:t>
      </w:r>
    </w:p>
    <w:p w:rsidR="0044417C" w:rsidRDefault="000B1DC7">
      <w:pPr>
        <w:pStyle w:val="Row8"/>
      </w:pPr>
      <w:r>
        <w:tab/>
      </w:r>
      <w:r>
        <w:rPr>
          <w:rStyle w:val="Text5"/>
        </w:rPr>
        <w:t>PRACOM s.r.o.</w:t>
      </w:r>
    </w:p>
    <w:p w:rsidR="0044417C" w:rsidRDefault="000B1DC7">
      <w:pPr>
        <w:pStyle w:val="Row9"/>
      </w:pPr>
      <w:r>
        <w:tab/>
      </w:r>
      <w:r>
        <w:rPr>
          <w:rStyle w:val="Text5"/>
        </w:rPr>
        <w:t>Nad Paťankou 38</w:t>
      </w:r>
    </w:p>
    <w:p w:rsidR="0044417C" w:rsidRDefault="000B1DC7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4pt;height:12pt;z-index:251650048;mso-wrap-style:tight;mso-position-vertical-relative:line" stroked="f">
            <v:fill opacity="0" o:opacity2="100"/>
            <v:textbox inset="0,0,0,0">
              <w:txbxContent>
                <w:p w:rsidR="0044417C" w:rsidRDefault="000B1DC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160 00 Praha 6</w:t>
      </w:r>
    </w:p>
    <w:p w:rsidR="0044417C" w:rsidRDefault="0044417C">
      <w:pPr>
        <w:pStyle w:val="Row2"/>
      </w:pPr>
    </w:p>
    <w:p w:rsidR="0044417C" w:rsidRDefault="0044417C">
      <w:pPr>
        <w:pStyle w:val="Row2"/>
      </w:pPr>
    </w:p>
    <w:p w:rsidR="0044417C" w:rsidRDefault="0044417C">
      <w:pPr>
        <w:pStyle w:val="Row2"/>
      </w:pPr>
    </w:p>
    <w:p w:rsidR="0044417C" w:rsidRDefault="0044417C">
      <w:pPr>
        <w:pStyle w:val="Row2"/>
      </w:pPr>
    </w:p>
    <w:p w:rsidR="0044417C" w:rsidRDefault="0044417C">
      <w:pPr>
        <w:pStyle w:val="Row2"/>
      </w:pPr>
    </w:p>
    <w:p w:rsidR="0044417C" w:rsidRDefault="0044417C">
      <w:pPr>
        <w:pStyle w:val="Row2"/>
      </w:pPr>
    </w:p>
    <w:p w:rsidR="0044417C" w:rsidRDefault="000B1DC7">
      <w:pPr>
        <w:pStyle w:val="Row11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-1pt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-1pt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44417C" w:rsidRDefault="000B1DC7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2289562024</w:t>
      </w:r>
    </w:p>
    <w:p w:rsidR="0044417C" w:rsidRDefault="000B1DC7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20.11.2024</w:t>
      </w:r>
    </w:p>
    <w:p w:rsidR="0044417C" w:rsidRDefault="000B1DC7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44417C" w:rsidRDefault="000B1DC7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44417C" w:rsidRDefault="000B1DC7">
      <w:pPr>
        <w:pStyle w:val="Row15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Objendávame havarijní oprava římsy ve dvoře Čp. viz nabídka.</w:t>
      </w:r>
    </w:p>
    <w:p w:rsidR="0044417C" w:rsidRDefault="000B1DC7">
      <w:pPr>
        <w:pStyle w:val="Row16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44417C" w:rsidRDefault="000B1DC7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7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7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Havarijní oprava římsy ve dvoře Čp.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75 614.00</w:t>
      </w:r>
      <w:r>
        <w:tab/>
      </w:r>
      <w:r>
        <w:rPr>
          <w:rStyle w:val="Text4"/>
        </w:rPr>
        <w:t>15 878.94</w:t>
      </w:r>
      <w:r>
        <w:tab/>
      </w:r>
      <w:r>
        <w:rPr>
          <w:rStyle w:val="Text4"/>
        </w:rPr>
        <w:t>91 492.94</w:t>
      </w:r>
    </w:p>
    <w:p w:rsidR="0044417C" w:rsidRDefault="000B1DC7">
      <w:pPr>
        <w:pStyle w:val="Row18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75 614.00</w:t>
      </w:r>
      <w:r>
        <w:tab/>
      </w:r>
      <w:r>
        <w:rPr>
          <w:rStyle w:val="Text4"/>
        </w:rPr>
        <w:t>15 878.94</w:t>
      </w:r>
      <w:r>
        <w:tab/>
      </w:r>
      <w:r>
        <w:rPr>
          <w:rStyle w:val="Text4"/>
        </w:rPr>
        <w:t>91 492.94</w:t>
      </w:r>
    </w:p>
    <w:p w:rsidR="0044417C" w:rsidRDefault="0044417C">
      <w:pPr>
        <w:pStyle w:val="Row2"/>
      </w:pPr>
    </w:p>
    <w:p w:rsidR="0044417C" w:rsidRDefault="000B1DC7">
      <w:pPr>
        <w:pStyle w:val="Row19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44417C" w:rsidRDefault="000B1DC7">
      <w:pPr>
        <w:pStyle w:val="Row20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44417C" w:rsidRDefault="0044417C">
      <w:pPr>
        <w:pStyle w:val="Row2"/>
      </w:pPr>
    </w:p>
    <w:p w:rsidR="0044417C" w:rsidRDefault="0044417C">
      <w:pPr>
        <w:pStyle w:val="Row2"/>
      </w:pPr>
    </w:p>
    <w:p w:rsidR="0044417C" w:rsidRDefault="0044417C">
      <w:pPr>
        <w:pStyle w:val="Row2"/>
      </w:pPr>
    </w:p>
    <w:p w:rsidR="0044417C" w:rsidRDefault="000B1DC7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7pt;margin-top:1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4417C" w:rsidRDefault="000B1DC7">
      <w:pPr>
        <w:pStyle w:val="Row22"/>
      </w:pPr>
      <w:r>
        <w:tab/>
      </w:r>
      <w:r>
        <w:rPr>
          <w:rStyle w:val="Text3"/>
        </w:rPr>
        <w:t>Objednávku za dodavatele převzal a p</w:t>
      </w:r>
      <w:r>
        <w:rPr>
          <w:rStyle w:val="Text3"/>
        </w:rPr>
        <w:t>otvrdil</w:t>
      </w:r>
    </w:p>
    <w:p w:rsidR="0044417C" w:rsidRDefault="000B1DC7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44417C" w:rsidRDefault="000B1DC7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44417C" w:rsidRDefault="000B1DC7">
      <w:pPr>
        <w:pStyle w:val="Row25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</w:t>
      </w:r>
      <w:r>
        <w:rPr>
          <w:rStyle w:val="Text4"/>
        </w:rPr>
        <w:t>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4417C" w:rsidRDefault="000B1DC7">
      <w:pPr>
        <w:pStyle w:val="Row26"/>
      </w:pPr>
      <w:r>
        <w:tab/>
      </w:r>
      <w:r>
        <w:rPr>
          <w:rStyle w:val="Text4"/>
          <w:shd w:val="clear" w:color="auto" w:fill="FFFFFF"/>
        </w:rPr>
        <w:t>Provedené práce a fakturace musí proběhnout do 1.12.2024 jinak objednávka zaniká.</w:t>
      </w:r>
    </w:p>
    <w:p w:rsidR="0044417C" w:rsidRDefault="000B1DC7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44417C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1DC7">
      <w:pPr>
        <w:spacing w:after="0" w:line="240" w:lineRule="auto"/>
      </w:pPr>
      <w:r>
        <w:separator/>
      </w:r>
    </w:p>
  </w:endnote>
  <w:endnote w:type="continuationSeparator" w:id="0">
    <w:p w:rsidR="00000000" w:rsidRDefault="000B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7C" w:rsidRDefault="000B1DC7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OB7824-174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4417C" w:rsidRDefault="0044417C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1DC7">
      <w:pPr>
        <w:spacing w:after="0" w:line="240" w:lineRule="auto"/>
      </w:pPr>
      <w:r>
        <w:separator/>
      </w:r>
    </w:p>
  </w:footnote>
  <w:footnote w:type="continuationSeparator" w:id="0">
    <w:p w:rsidR="00000000" w:rsidRDefault="000B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7C" w:rsidRDefault="0044417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B1DC7"/>
    <w:rsid w:val="0044417C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DD4D84B7.dotm</Template>
  <TotalTime>4</TotalTime>
  <Pages>1</Pages>
  <Words>193</Words>
  <Characters>1145</Characters>
  <Application>Microsoft Office Word</Application>
  <DocSecurity>0</DocSecurity>
  <Lines>9</Lines>
  <Paragraphs>2</Paragraphs>
  <ScaleCrop>false</ScaleCrop>
  <Manager/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2024-12-09T09:36:00Z</dcterms:created>
  <dcterms:modified xsi:type="dcterms:W3CDTF">2024-12-09T09:36:00Z</dcterms:modified>
  <cp:category/>
</cp:coreProperties>
</file>