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14E38" w14:textId="77777777" w:rsidR="00C63E39" w:rsidRDefault="008A52BF">
      <w:pPr>
        <w:pStyle w:val="Titulekobrzku0"/>
        <w:framePr w:w="1570" w:h="1120" w:wrap="none" w:hAnchor="page" w:x="2142" w:y="1"/>
        <w:spacing w:line="240" w:lineRule="auto"/>
        <w:rPr>
          <w:sz w:val="74"/>
          <w:szCs w:val="74"/>
        </w:rPr>
      </w:pPr>
      <w:r>
        <w:rPr>
          <w:b w:val="0"/>
          <w:bCs w:val="0"/>
          <w:color w:val="102651"/>
          <w:sz w:val="74"/>
          <w:szCs w:val="74"/>
        </w:rPr>
        <w:t>sfdi</w:t>
      </w:r>
    </w:p>
    <w:p w14:paraId="59827A2E" w14:textId="77777777" w:rsidR="00C63E39" w:rsidRDefault="008A52BF">
      <w:pPr>
        <w:pStyle w:val="Titulekobrzku0"/>
        <w:framePr w:w="1570" w:h="1120" w:wrap="none" w:hAnchor="page" w:x="2142" w:y="1"/>
        <w:spacing w:line="223" w:lineRule="auto"/>
      </w:pPr>
      <w:r>
        <w:t xml:space="preserve">STÁTNÍ </w:t>
      </w:r>
      <w:r>
        <w:rPr>
          <w:b w:val="0"/>
          <w:bCs w:val="0"/>
          <w:smallCaps/>
          <w:sz w:val="15"/>
          <w:szCs w:val="15"/>
        </w:rPr>
        <w:t xml:space="preserve">fond dopravní </w:t>
      </w:r>
      <w:r>
        <w:t>INFRASTRUKTURY</w:t>
      </w:r>
    </w:p>
    <w:p w14:paraId="7D962D9E" w14:textId="77777777" w:rsidR="00C63E39" w:rsidRDefault="008A52BF">
      <w:pPr>
        <w:spacing w:line="360" w:lineRule="exact"/>
      </w:pPr>
      <w:r>
        <w:rPr>
          <w:noProof/>
        </w:rPr>
        <w:drawing>
          <wp:anchor distT="86995" distB="18415" distL="0" distR="1165860" simplePos="0" relativeHeight="62914690" behindDoc="1" locked="0" layoutInCell="1" allowOverlap="1" wp14:anchorId="19AF56EB" wp14:editId="76A6476A">
            <wp:simplePos x="0" y="0"/>
            <wp:positionH relativeFrom="page">
              <wp:posOffset>739775</wp:posOffset>
            </wp:positionH>
            <wp:positionV relativeFrom="margin">
              <wp:posOffset>86995</wp:posOffset>
            </wp:positionV>
            <wp:extent cx="450850" cy="6032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5085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6110B8" w14:textId="77777777" w:rsidR="00C63E39" w:rsidRDefault="00C63E39">
      <w:pPr>
        <w:spacing w:line="360" w:lineRule="exact"/>
      </w:pPr>
    </w:p>
    <w:p w14:paraId="77CB224E" w14:textId="77777777" w:rsidR="00C63E39" w:rsidRDefault="00C63E39">
      <w:pPr>
        <w:spacing w:after="399" w:line="1" w:lineRule="exact"/>
      </w:pPr>
    </w:p>
    <w:p w14:paraId="46F004C5" w14:textId="77777777" w:rsidR="00C63E39" w:rsidRDefault="00C63E39">
      <w:pPr>
        <w:spacing w:line="1" w:lineRule="exact"/>
        <w:sectPr w:rsidR="00C63E39">
          <w:footerReference w:type="default" r:id="rId8"/>
          <w:pgSz w:w="11900" w:h="16840"/>
          <w:pgMar w:top="920" w:right="1137" w:bottom="1349" w:left="1165" w:header="492" w:footer="3" w:gutter="0"/>
          <w:pgNumType w:start="1"/>
          <w:cols w:space="720"/>
          <w:noEndnote/>
          <w:docGrid w:linePitch="360"/>
        </w:sectPr>
      </w:pPr>
    </w:p>
    <w:p w14:paraId="00F3CBEB" w14:textId="77777777" w:rsidR="00C63E39" w:rsidRDefault="00C63E39">
      <w:pPr>
        <w:spacing w:line="240" w:lineRule="exact"/>
        <w:rPr>
          <w:sz w:val="19"/>
          <w:szCs w:val="19"/>
        </w:rPr>
      </w:pPr>
    </w:p>
    <w:p w14:paraId="23E29B63" w14:textId="77777777" w:rsidR="00C63E39" w:rsidRDefault="00C63E39">
      <w:pPr>
        <w:spacing w:before="109" w:after="109" w:line="240" w:lineRule="exact"/>
        <w:rPr>
          <w:sz w:val="19"/>
          <w:szCs w:val="19"/>
        </w:rPr>
      </w:pPr>
    </w:p>
    <w:p w14:paraId="476FF477" w14:textId="77777777" w:rsidR="00C63E39" w:rsidRDefault="00C63E39">
      <w:pPr>
        <w:spacing w:line="1" w:lineRule="exact"/>
        <w:sectPr w:rsidR="00C63E39">
          <w:type w:val="continuous"/>
          <w:pgSz w:w="11900" w:h="16840"/>
          <w:pgMar w:top="1368" w:right="0" w:bottom="1689" w:left="0" w:header="0" w:footer="3" w:gutter="0"/>
          <w:cols w:space="720"/>
          <w:noEndnote/>
          <w:docGrid w:linePitch="360"/>
        </w:sectPr>
      </w:pPr>
    </w:p>
    <w:p w14:paraId="2D0253DC" w14:textId="77777777" w:rsidR="00C63E39" w:rsidRDefault="008A52BF">
      <w:pPr>
        <w:pStyle w:val="Zkladntext20"/>
        <w:tabs>
          <w:tab w:val="left" w:pos="2084"/>
        </w:tabs>
        <w:ind w:firstLine="160"/>
        <w:jc w:val="both"/>
      </w:pPr>
      <w:r>
        <w:rPr>
          <w:noProof/>
        </w:rPr>
        <mc:AlternateContent>
          <mc:Choice Requires="wps">
            <w:drawing>
              <wp:anchor distT="0" distB="0" distL="114300" distR="1204595" simplePos="0" relativeHeight="125829378" behindDoc="0" locked="0" layoutInCell="1" allowOverlap="1" wp14:anchorId="640EA9BD" wp14:editId="219297CC">
                <wp:simplePos x="0" y="0"/>
                <wp:positionH relativeFrom="page">
                  <wp:posOffset>4283075</wp:posOffset>
                </wp:positionH>
                <wp:positionV relativeFrom="paragraph">
                  <wp:posOffset>12700</wp:posOffset>
                </wp:positionV>
                <wp:extent cx="1234440" cy="414020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414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F06B40" w14:textId="781DF8AA" w:rsidR="00C63E39" w:rsidRDefault="008A52BF">
                            <w:pPr>
                              <w:pStyle w:val="Zkladntext20"/>
                            </w:pPr>
                            <w:r>
                              <w:rPr>
                                <w:color w:val="102651"/>
                              </w:rPr>
                              <w:t xml:space="preserve">Vyřizuje / telefon </w:t>
                            </w:r>
                            <w:r w:rsidR="00D04B35">
                              <w:rPr>
                                <w:color w:val="102651"/>
                              </w:rPr>
                              <w:t>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40EA9BD"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6" type="#_x0000_t202" style="position:absolute;left:0;text-align:left;margin-left:337.25pt;margin-top:1pt;width:97.2pt;height:32.6pt;z-index:125829378;visibility:visible;mso-wrap-style:square;mso-wrap-distance-left:9pt;mso-wrap-distance-top:0;mso-wrap-distance-right:94.8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" filled="f" stroked="f">
                <v:textbox inset="0,0,0,0">
                  <w:txbxContent>
                    <w:p w14:paraId="17F06B40" w14:textId="781DF8AA" w:rsidR="00C63E39" w:rsidRDefault="008A52BF">
                      <w:pPr>
                        <w:pStyle w:val="Zkladntext20"/>
                      </w:pPr>
                      <w:r>
                        <w:rPr>
                          <w:color w:val="102651"/>
                        </w:rPr>
                        <w:t xml:space="preserve">Vyřizuje / telefon </w:t>
                      </w:r>
                      <w:r w:rsidR="00D04B35">
                        <w:rPr>
                          <w:color w:val="102651"/>
                        </w:rPr>
                        <w:t>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90" distB="130810" distL="1774190" distR="113665" simplePos="0" relativeHeight="125829380" behindDoc="0" locked="0" layoutInCell="1" allowOverlap="1" wp14:anchorId="0FD62250" wp14:editId="24EF0931">
                <wp:simplePos x="0" y="0"/>
                <wp:positionH relativeFrom="page">
                  <wp:posOffset>5942965</wp:posOffset>
                </wp:positionH>
                <wp:positionV relativeFrom="paragraph">
                  <wp:posOffset>21590</wp:posOffset>
                </wp:positionV>
                <wp:extent cx="665480" cy="274320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4AD059" w14:textId="77777777" w:rsidR="00C63E39" w:rsidRDefault="008A52BF">
                            <w:pPr>
                              <w:pStyle w:val="Zkladntext20"/>
                            </w:pPr>
                            <w:r>
                              <w:t>Praha dne 27.11.2024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D62250" id="Shape 10" o:spid="_x0000_s1027" type="#_x0000_t202" style="position:absolute;left:0;text-align:left;margin-left:467.95pt;margin-top:1.7pt;width:52.4pt;height:21.6pt;z-index:125829380;visibility:visible;mso-wrap-style:square;mso-wrap-distance-left:139.7pt;mso-wrap-distance-top:.7pt;mso-wrap-distance-right:8.95pt;mso-wrap-distance-bottom:10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" filled="f" stroked="f">
                <v:textbox inset="0,0,0,0">
                  <w:txbxContent>
                    <w:p w14:paraId="644AD059" w14:textId="77777777" w:rsidR="00C63E39" w:rsidRDefault="008A52BF">
                      <w:pPr>
                        <w:pStyle w:val="Zkladntext20"/>
                      </w:pPr>
                      <w:r>
                        <w:t>Praha dne 27.11.2024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Váš dopis značky /</w:t>
      </w:r>
      <w:r>
        <w:tab/>
        <w:t>Č.j.:</w:t>
      </w:r>
    </w:p>
    <w:p w14:paraId="4D57D9D1" w14:textId="77777777" w:rsidR="00C63E39" w:rsidRDefault="008A52BF">
      <w:pPr>
        <w:pStyle w:val="Zkladntext20"/>
        <w:tabs>
          <w:tab w:val="left" w:pos="2084"/>
        </w:tabs>
        <w:ind w:firstLine="160"/>
        <w:jc w:val="both"/>
      </w:pPr>
      <w:r>
        <w:t>ze dne</w:t>
      </w:r>
      <w:r>
        <w:tab/>
        <w:t>1778/SFDI/112234/20744/2024</w:t>
      </w:r>
    </w:p>
    <w:p w14:paraId="3E4BF7EC" w14:textId="77777777" w:rsidR="00C63E39" w:rsidRDefault="008A52BF">
      <w:pPr>
        <w:pStyle w:val="Zkladntext20"/>
        <w:spacing w:after="780"/>
        <w:ind w:left="1960"/>
      </w:pPr>
      <w:r>
        <w:rPr>
          <w:color w:val="881723"/>
        </w:rPr>
        <w:t xml:space="preserve">| </w:t>
      </w:r>
      <w:r>
        <w:t>CEO: 190/2024</w:t>
      </w:r>
    </w:p>
    <w:p w14:paraId="03730024" w14:textId="77777777" w:rsidR="00C63E39" w:rsidRDefault="008A52BF">
      <w:pPr>
        <w:pStyle w:val="Nadpis40"/>
        <w:keepNext/>
        <w:keepLines/>
      </w:pPr>
      <w:bookmarkStart w:id="0" w:name="bookmark0"/>
      <w:r>
        <w:t>OBJEDNÁVKA CDV 11/2024</w:t>
      </w:r>
      <w:bookmarkEnd w:id="0"/>
    </w:p>
    <w:p w14:paraId="6DD90BAA" w14:textId="77777777" w:rsidR="00C63E39" w:rsidRDefault="008A52BF">
      <w:pPr>
        <w:pStyle w:val="Zkladntext1"/>
        <w:spacing w:after="600" w:line="266" w:lineRule="auto"/>
        <w:jc w:val="both"/>
      </w:pPr>
      <w:r>
        <w:t>V souladu se smlouvou o horizontální spolupráci na poskytování poradenských služeb - oponentní posudky přípravy staveb dopravní infrastruktury č.j. 10627/SFDI/112359/ 21239/2023 ve znění dodatku č. 1 č.j. 10627/SFDI/112359/13812/2024 uzavřené mezi objednatelem Státním fondem dopravní infrastruktury, se sídlem Sokolovská 1955/278, 190 00 Praha 9, IČ: 70856508 (dále jen SFDI) a poradcem: Centrum dopravního výzkumu, v.v.i., se sídlem Líšeňská 33a, 636 00 Brno, IČ: 44994575 (dále jen Poradce CDV) objednávám tyto poradenské služby:</w:t>
      </w:r>
    </w:p>
    <w:p w14:paraId="3AA16781" w14:textId="77777777" w:rsidR="00C63E39" w:rsidRDefault="008A52BF">
      <w:pPr>
        <w:pStyle w:val="Nadpis50"/>
        <w:keepNext/>
        <w:keepLines/>
        <w:spacing w:after="540" w:line="286" w:lineRule="auto"/>
        <w:jc w:val="center"/>
      </w:pPr>
      <w:bookmarkStart w:id="1" w:name="bookmark2"/>
      <w:r>
        <w:t>Posouzení Studie proveditelnosti tratí Zastávka u Brna - Třebíč/Křižanov -</w:t>
      </w:r>
      <w:r>
        <w:br/>
        <w:t>Jihlava/Znojmo</w:t>
      </w:r>
      <w:bookmarkEnd w:id="1"/>
    </w:p>
    <w:p w14:paraId="5D0C8552" w14:textId="77777777" w:rsidR="00C63E39" w:rsidRDefault="008A52BF">
      <w:pPr>
        <w:pStyle w:val="Zkladntext1"/>
        <w:spacing w:after="600" w:line="262" w:lineRule="auto"/>
        <w:jc w:val="both"/>
      </w:pPr>
      <w:r>
        <w:t>Požadovaná forma výstupů: expertní oponentní posudek v elektronické podobě s elektronickým podpisem.</w:t>
      </w:r>
    </w:p>
    <w:p w14:paraId="4463833D" w14:textId="77777777" w:rsidR="00C63E39" w:rsidRDefault="008A52BF">
      <w:pPr>
        <w:pStyle w:val="Nadpis50"/>
        <w:keepNext/>
        <w:keepLines/>
        <w:spacing w:after="180"/>
        <w:jc w:val="both"/>
      </w:pPr>
      <w:bookmarkStart w:id="2" w:name="bookmark4"/>
      <w:r>
        <w:t>Rozsah poradenských služeb:</w:t>
      </w:r>
      <w:bookmarkEnd w:id="2"/>
    </w:p>
    <w:p w14:paraId="38AE9CF1" w14:textId="77777777" w:rsidR="00C63E39" w:rsidRDefault="008A52BF">
      <w:pPr>
        <w:pStyle w:val="Zkladntext1"/>
        <w:spacing w:after="180" w:line="266" w:lineRule="auto"/>
        <w:jc w:val="both"/>
      </w:pPr>
      <w:r>
        <w:t>Komplexní posouzení studie proveditelnosti, tj. zejména posouzení reálnosti výchozích předpokladů analytické části, posouzení volby jednotlivých předběžných a návrhových variant a jejich rozsahu, posouzení technického řešení, posouzení dopravního a provozního řešení, posouzení prognózy přepravní poptávky, posouzení výpočtu ekonomické efektivnosti jednotlivých variant, posouzení hodnotící části studie, dále posouzení navržených závěrů a vypracování závěrečné zprávy (expertního posouzení), vč. závěru a možných doporučení pro další fáze přípravy projektu. V případě potřeby také osobní / on-line prezentace závěrů na jednání na SFDI / Ministerstvu dopravy a konzultace se SFDI / investorem stavby. Vše celkově v rozsahu do 66 hodin.</w:t>
      </w:r>
    </w:p>
    <w:p w14:paraId="1DC7A4F7" w14:textId="77777777" w:rsidR="00C63E39" w:rsidRDefault="008A52BF">
      <w:pPr>
        <w:pStyle w:val="Nadpis50"/>
        <w:keepNext/>
        <w:keepLines/>
        <w:spacing w:after="180"/>
        <w:jc w:val="both"/>
      </w:pPr>
      <w:bookmarkStart w:id="3" w:name="bookmark6"/>
      <w:r>
        <w:t>Termín předání:</w:t>
      </w:r>
      <w:bookmarkEnd w:id="3"/>
    </w:p>
    <w:p w14:paraId="0F10624A" w14:textId="271B0183" w:rsidR="00C63E39" w:rsidRDefault="008A52BF">
      <w:pPr>
        <w:pStyle w:val="Zkladntext1"/>
        <w:spacing w:after="180" w:line="269" w:lineRule="auto"/>
        <w:jc w:val="both"/>
      </w:pPr>
      <w:r>
        <w:t xml:space="preserve">V elektronické podobě s elektronickým podpisem nejpozději do </w:t>
      </w:r>
      <w:r>
        <w:rPr>
          <w:b/>
          <w:bCs/>
        </w:rPr>
        <w:t xml:space="preserve">10.1.2025 </w:t>
      </w:r>
      <w:r>
        <w:t xml:space="preserve">na emailovou adresu </w:t>
      </w:r>
      <w:r w:rsidR="00D04B35">
        <w:t>xxx</w:t>
      </w:r>
      <w:hyperlink r:id="rId9" w:history="1">
        <w:r w:rsidR="00D04B35" w:rsidRPr="00FA029E">
          <w:rPr>
            <w:rStyle w:val="Hypertextovodkaz"/>
            <w:lang w:val="en-US" w:eastAsia="en-US" w:bidi="en-US"/>
          </w:rPr>
          <w:t>xxx</w:t>
        </w:r>
      </w:hyperlink>
      <w:r>
        <w:rPr>
          <w:color w:val="881723"/>
          <w:lang w:val="en-US" w:eastAsia="en-US" w:bidi="en-US"/>
        </w:rPr>
        <w:t xml:space="preserve">, </w:t>
      </w:r>
      <w:r w:rsidR="00D04B35">
        <w:rPr>
          <w:color w:val="881723"/>
          <w:lang w:val="en-US" w:eastAsia="en-US" w:bidi="en-US"/>
        </w:rPr>
        <w:t>xxx</w:t>
      </w:r>
      <w:hyperlink r:id="rId10" w:history="1">
        <w:r w:rsidR="00D04B35" w:rsidRPr="00FA029E">
          <w:rPr>
            <w:rStyle w:val="Hypertextovodkaz"/>
            <w:lang w:val="en-US" w:eastAsia="en-US" w:bidi="en-US"/>
          </w:rPr>
          <w:t>xxx</w:t>
        </w:r>
      </w:hyperlink>
      <w:r>
        <w:rPr>
          <w:color w:val="881723"/>
          <w:lang w:val="en-US" w:eastAsia="en-US" w:bidi="en-US"/>
        </w:rPr>
        <w:t xml:space="preserve">, </w:t>
      </w:r>
      <w:r>
        <w:t xml:space="preserve">v kopii na </w:t>
      </w:r>
      <w:r w:rsidR="00D04B35">
        <w:t>xxx</w:t>
      </w:r>
    </w:p>
    <w:p w14:paraId="02975A19" w14:textId="77777777" w:rsidR="00C63E39" w:rsidRDefault="008A52BF">
      <w:pPr>
        <w:pStyle w:val="Zkladntext1"/>
        <w:spacing w:after="180" w:line="266" w:lineRule="auto"/>
        <w:jc w:val="both"/>
      </w:pPr>
      <w:r>
        <w:t>V případě nutnosti úpravy podkladů do 14 dnů po zaslání aktualizovaných podkladů.</w:t>
      </w:r>
    </w:p>
    <w:p w14:paraId="036820D1" w14:textId="77777777" w:rsidR="00C63E39" w:rsidRDefault="008A52BF">
      <w:pPr>
        <w:pStyle w:val="Nadpis50"/>
        <w:keepNext/>
        <w:keepLines/>
        <w:spacing w:after="180"/>
      </w:pPr>
      <w:bookmarkStart w:id="4" w:name="bookmark8"/>
      <w:r>
        <w:t>Předpokládaná cena: do 64 680 Kč bez DPH</w:t>
      </w:r>
      <w:bookmarkEnd w:id="4"/>
    </w:p>
    <w:p w14:paraId="4CBF9A17" w14:textId="77777777" w:rsidR="00C63E39" w:rsidRDefault="008A52BF">
      <w:pPr>
        <w:pStyle w:val="Nadpis50"/>
        <w:keepNext/>
        <w:keepLines/>
        <w:spacing w:after="240" w:line="228" w:lineRule="auto"/>
      </w:pPr>
      <w:bookmarkStart w:id="5" w:name="bookmark10"/>
      <w:r>
        <w:t>Seznam podkladů:</w:t>
      </w:r>
      <w:bookmarkEnd w:id="5"/>
    </w:p>
    <w:p w14:paraId="6D873C9C" w14:textId="77777777" w:rsidR="00C63E39" w:rsidRDefault="008A52BF">
      <w:pPr>
        <w:pStyle w:val="Zkladntext1"/>
        <w:spacing w:after="240"/>
      </w:pPr>
      <w:r>
        <w:t>Studie proveditelnosti 5. dílčí plnění 21.8.2024:</w:t>
      </w:r>
    </w:p>
    <w:p w14:paraId="782D1C89" w14:textId="77777777" w:rsidR="00C63E39" w:rsidRDefault="008A52BF">
      <w:pPr>
        <w:pStyle w:val="Zkladntext1"/>
        <w:numPr>
          <w:ilvl w:val="0"/>
          <w:numId w:val="1"/>
        </w:numPr>
        <w:tabs>
          <w:tab w:val="left" w:pos="373"/>
        </w:tabs>
      </w:pPr>
      <w:r>
        <w:rPr>
          <w:u w:val="single"/>
        </w:rPr>
        <w:lastRenderedPageBreak/>
        <w:t>Identifikační údaje a manažerské shrnutí</w:t>
      </w:r>
    </w:p>
    <w:p w14:paraId="75ACBB50" w14:textId="0E32E474" w:rsidR="00C63E39" w:rsidRDefault="008A52BF">
      <w:pPr>
        <w:pStyle w:val="Zkladntext1"/>
      </w:pPr>
      <w:r>
        <w:t>A.</w:t>
      </w:r>
      <w:r w:rsidR="00683007">
        <w:t>1</w:t>
      </w:r>
      <w:r>
        <w:t xml:space="preserve"> Textová část</w:t>
      </w:r>
    </w:p>
    <w:p w14:paraId="7E9ADC87" w14:textId="77777777" w:rsidR="00C63E39" w:rsidRDefault="008A52BF">
      <w:pPr>
        <w:pStyle w:val="Zkladntext1"/>
        <w:ind w:firstLine="460"/>
        <w:jc w:val="both"/>
      </w:pPr>
      <w:r>
        <w:rPr>
          <w:color w:val="EC2949"/>
        </w:rPr>
        <w:t xml:space="preserve">- </w:t>
      </w:r>
      <w:r>
        <w:t>1.001 Manažerské shrnutí</w:t>
      </w:r>
    </w:p>
    <w:p w14:paraId="160B199C" w14:textId="77777777" w:rsidR="00C63E39" w:rsidRDefault="008A52BF">
      <w:pPr>
        <w:pStyle w:val="Zkladntext1"/>
        <w:numPr>
          <w:ilvl w:val="0"/>
          <w:numId w:val="1"/>
        </w:numPr>
        <w:tabs>
          <w:tab w:val="left" w:pos="362"/>
        </w:tabs>
      </w:pPr>
      <w:r>
        <w:rPr>
          <w:u w:val="single"/>
        </w:rPr>
        <w:t>Textová část</w:t>
      </w:r>
    </w:p>
    <w:p w14:paraId="42E2452C" w14:textId="0B7A69DD" w:rsidR="00C63E39" w:rsidRDefault="00683007" w:rsidP="00683007">
      <w:pPr>
        <w:pStyle w:val="Zkladntext1"/>
        <w:tabs>
          <w:tab w:val="left" w:pos="492"/>
        </w:tabs>
      </w:pPr>
      <w:r>
        <w:t xml:space="preserve">B.1 </w:t>
      </w:r>
      <w:r w:rsidR="008A52BF">
        <w:t>Analytická část</w:t>
      </w:r>
    </w:p>
    <w:p w14:paraId="7D84781B" w14:textId="77EAE4ED" w:rsidR="00C63E39" w:rsidRDefault="00683007" w:rsidP="00683007">
      <w:pPr>
        <w:pStyle w:val="Zkladntext1"/>
        <w:tabs>
          <w:tab w:val="left" w:pos="502"/>
        </w:tabs>
      </w:pPr>
      <w:r>
        <w:t xml:space="preserve">B.2 </w:t>
      </w:r>
      <w:r w:rsidR="008A52BF">
        <w:t>Návrhová část</w:t>
      </w:r>
    </w:p>
    <w:p w14:paraId="5E009CD1" w14:textId="77777777" w:rsidR="00C63E39" w:rsidRDefault="008A52BF">
      <w:pPr>
        <w:pStyle w:val="Zkladntext1"/>
        <w:numPr>
          <w:ilvl w:val="0"/>
          <w:numId w:val="3"/>
        </w:numPr>
        <w:tabs>
          <w:tab w:val="left" w:pos="810"/>
        </w:tabs>
        <w:ind w:firstLine="460"/>
        <w:jc w:val="both"/>
      </w:pPr>
      <w:r>
        <w:t>1.001 Obecná část</w:t>
      </w:r>
    </w:p>
    <w:p w14:paraId="588CE540" w14:textId="77777777" w:rsidR="00C63E39" w:rsidRDefault="008A52BF">
      <w:pPr>
        <w:pStyle w:val="Zkladntext1"/>
        <w:numPr>
          <w:ilvl w:val="0"/>
          <w:numId w:val="3"/>
        </w:numPr>
        <w:tabs>
          <w:tab w:val="left" w:pos="810"/>
        </w:tabs>
        <w:ind w:firstLine="460"/>
        <w:jc w:val="both"/>
      </w:pPr>
      <w:r>
        <w:t>1.002 Technické řešení (včetně příloh budov, P+R, Přejezdy, energetické výpočty)</w:t>
      </w:r>
    </w:p>
    <w:p w14:paraId="3043B499" w14:textId="77777777" w:rsidR="00C63E39" w:rsidRDefault="008A52BF">
      <w:pPr>
        <w:pStyle w:val="Zkladntext1"/>
        <w:numPr>
          <w:ilvl w:val="0"/>
          <w:numId w:val="3"/>
        </w:numPr>
        <w:tabs>
          <w:tab w:val="left" w:pos="810"/>
        </w:tabs>
        <w:ind w:left="800" w:hanging="320"/>
        <w:jc w:val="both"/>
      </w:pPr>
      <w:r>
        <w:t>1.003 Dopravní a provozní technologie (včetně příloh schémata dopraven, linkové vedení, modelové JŘ, plány obsazení jízdních kolejí, seznam vleček)</w:t>
      </w:r>
    </w:p>
    <w:p w14:paraId="30741E16" w14:textId="77777777" w:rsidR="00C63E39" w:rsidRDefault="008A52BF">
      <w:pPr>
        <w:pStyle w:val="Zkladntext1"/>
        <w:numPr>
          <w:ilvl w:val="0"/>
          <w:numId w:val="3"/>
        </w:numPr>
        <w:tabs>
          <w:tab w:val="left" w:pos="810"/>
        </w:tabs>
        <w:ind w:firstLine="460"/>
        <w:jc w:val="both"/>
      </w:pPr>
      <w:r>
        <w:t>1.004 Investiční a provozní náklady</w:t>
      </w:r>
    </w:p>
    <w:p w14:paraId="71B2F6EC" w14:textId="77777777" w:rsidR="00C63E39" w:rsidRDefault="008A52BF">
      <w:pPr>
        <w:pStyle w:val="Zkladntext1"/>
        <w:numPr>
          <w:ilvl w:val="0"/>
          <w:numId w:val="3"/>
        </w:numPr>
        <w:tabs>
          <w:tab w:val="left" w:pos="810"/>
        </w:tabs>
        <w:ind w:firstLine="460"/>
        <w:jc w:val="both"/>
      </w:pPr>
      <w:r>
        <w:t>1.005 Analýza trhu a prognóza přepravní poptávky</w:t>
      </w:r>
    </w:p>
    <w:p w14:paraId="79B7C021" w14:textId="77777777" w:rsidR="00C63E39" w:rsidRDefault="008A52BF">
      <w:pPr>
        <w:pStyle w:val="Zkladntext1"/>
        <w:numPr>
          <w:ilvl w:val="0"/>
          <w:numId w:val="3"/>
        </w:numPr>
        <w:tabs>
          <w:tab w:val="left" w:pos="810"/>
        </w:tabs>
        <w:ind w:firstLine="460"/>
      </w:pPr>
      <w:r>
        <w:t>1.006 Životní prostředí a územní průchodnost</w:t>
      </w:r>
    </w:p>
    <w:p w14:paraId="1952B0B2" w14:textId="77777777" w:rsidR="00C63E39" w:rsidRDefault="008A52BF">
      <w:pPr>
        <w:pStyle w:val="Zkladntext1"/>
        <w:numPr>
          <w:ilvl w:val="0"/>
          <w:numId w:val="3"/>
        </w:numPr>
        <w:tabs>
          <w:tab w:val="left" w:pos="810"/>
        </w:tabs>
        <w:ind w:firstLine="460"/>
      </w:pPr>
      <w:r>
        <w:t>1.007 Ekonomické hodnocení (včetně CBA jednotlivých variant a registru rizik)</w:t>
      </w:r>
    </w:p>
    <w:p w14:paraId="14515623" w14:textId="52E573A2" w:rsidR="00C63E39" w:rsidRDefault="00683007" w:rsidP="00683007">
      <w:pPr>
        <w:pStyle w:val="Zkladntext1"/>
        <w:tabs>
          <w:tab w:val="left" w:pos="495"/>
        </w:tabs>
      </w:pPr>
      <w:r>
        <w:t xml:space="preserve">B.3 </w:t>
      </w:r>
      <w:r w:rsidR="008A52BF">
        <w:t>Shrnutí výsledků a závěrečné vyhodnocení studie</w:t>
      </w:r>
    </w:p>
    <w:p w14:paraId="0F623C68" w14:textId="77777777" w:rsidR="00C63E39" w:rsidRDefault="008A52BF">
      <w:pPr>
        <w:pStyle w:val="Zkladntext1"/>
        <w:ind w:firstLine="460"/>
        <w:jc w:val="both"/>
      </w:pPr>
      <w:r>
        <w:rPr>
          <w:color w:val="EC2949"/>
        </w:rPr>
        <w:t xml:space="preserve">- </w:t>
      </w:r>
      <w:r>
        <w:t>1.001 Vyhodnocení projektu (včetně DETR)</w:t>
      </w:r>
    </w:p>
    <w:p w14:paraId="46B42464" w14:textId="77777777" w:rsidR="00C63E39" w:rsidRDefault="008A52BF">
      <w:pPr>
        <w:pStyle w:val="Zkladntext1"/>
        <w:numPr>
          <w:ilvl w:val="0"/>
          <w:numId w:val="1"/>
        </w:numPr>
        <w:tabs>
          <w:tab w:val="left" w:pos="369"/>
        </w:tabs>
      </w:pPr>
      <w:r>
        <w:rPr>
          <w:u w:val="single"/>
        </w:rPr>
        <w:t>Výkresová část</w:t>
      </w:r>
    </w:p>
    <w:p w14:paraId="07E4FC87" w14:textId="452FCEED" w:rsidR="00C63E39" w:rsidRDefault="008A52BF">
      <w:pPr>
        <w:pStyle w:val="Zkladntext1"/>
      </w:pPr>
      <w:r>
        <w:t>C.</w:t>
      </w:r>
      <w:r w:rsidR="00683007">
        <w:t>1</w:t>
      </w:r>
      <w:r>
        <w:t xml:space="preserve"> Přehledné situace variant</w:t>
      </w:r>
    </w:p>
    <w:p w14:paraId="76B8859B" w14:textId="77777777" w:rsidR="00C63E39" w:rsidRDefault="008A52BF">
      <w:pPr>
        <w:pStyle w:val="Zkladntext1"/>
      </w:pPr>
      <w:r>
        <w:t>C.2 Situace variant</w:t>
      </w:r>
    </w:p>
    <w:p w14:paraId="1FEA7EDA" w14:textId="77777777" w:rsidR="00C63E39" w:rsidRDefault="008A52BF">
      <w:pPr>
        <w:pStyle w:val="Zkladntext1"/>
        <w:numPr>
          <w:ilvl w:val="0"/>
          <w:numId w:val="4"/>
        </w:numPr>
        <w:tabs>
          <w:tab w:val="left" w:pos="810"/>
        </w:tabs>
        <w:ind w:firstLine="460"/>
        <w:jc w:val="both"/>
      </w:pPr>
      <w:r>
        <w:t>C.2.1 Výchozí stav</w:t>
      </w:r>
    </w:p>
    <w:p w14:paraId="02112846" w14:textId="77777777" w:rsidR="00C63E39" w:rsidRDefault="008A52BF">
      <w:pPr>
        <w:pStyle w:val="Zkladntext1"/>
        <w:numPr>
          <w:ilvl w:val="0"/>
          <w:numId w:val="4"/>
        </w:numPr>
        <w:tabs>
          <w:tab w:val="left" w:pos="810"/>
        </w:tabs>
        <w:ind w:firstLine="460"/>
        <w:jc w:val="both"/>
      </w:pPr>
      <w:r>
        <w:t>C.2.2 Varianta Min</w:t>
      </w:r>
    </w:p>
    <w:p w14:paraId="6742A5F2" w14:textId="77777777" w:rsidR="00C63E39" w:rsidRDefault="008A52BF">
      <w:pPr>
        <w:pStyle w:val="Zkladntext1"/>
        <w:numPr>
          <w:ilvl w:val="0"/>
          <w:numId w:val="4"/>
        </w:numPr>
        <w:tabs>
          <w:tab w:val="left" w:pos="810"/>
        </w:tabs>
        <w:ind w:firstLine="460"/>
        <w:jc w:val="both"/>
      </w:pPr>
      <w:r>
        <w:t>C.2.4 Varianta Ele</w:t>
      </w:r>
    </w:p>
    <w:p w14:paraId="02E52EAE" w14:textId="77777777" w:rsidR="00C63E39" w:rsidRDefault="008A52BF">
      <w:pPr>
        <w:pStyle w:val="Zkladntext1"/>
        <w:numPr>
          <w:ilvl w:val="0"/>
          <w:numId w:val="4"/>
        </w:numPr>
        <w:tabs>
          <w:tab w:val="left" w:pos="810"/>
        </w:tabs>
        <w:ind w:firstLine="460"/>
        <w:jc w:val="both"/>
      </w:pPr>
      <w:r>
        <w:t>C.2.5 Varianta Ele plus</w:t>
      </w:r>
    </w:p>
    <w:p w14:paraId="2D3C73B2" w14:textId="77777777" w:rsidR="00C63E39" w:rsidRDefault="008A52BF">
      <w:pPr>
        <w:pStyle w:val="Zkladntext1"/>
        <w:numPr>
          <w:ilvl w:val="0"/>
          <w:numId w:val="4"/>
        </w:numPr>
        <w:tabs>
          <w:tab w:val="left" w:pos="810"/>
        </w:tabs>
        <w:ind w:firstLine="460"/>
        <w:jc w:val="both"/>
      </w:pPr>
      <w:r>
        <w:t>C.2.6 Varianta Idea</w:t>
      </w:r>
    </w:p>
    <w:p w14:paraId="032F4D23" w14:textId="77777777" w:rsidR="00C63E39" w:rsidRDefault="008A52BF">
      <w:pPr>
        <w:pStyle w:val="Zkladntext1"/>
      </w:pPr>
      <w:r>
        <w:t>C.3 Podélné profily variant</w:t>
      </w:r>
    </w:p>
    <w:p w14:paraId="48AED72F" w14:textId="77777777" w:rsidR="00C63E39" w:rsidRDefault="008A52BF">
      <w:pPr>
        <w:pStyle w:val="Zkladntext1"/>
      </w:pPr>
      <w:r>
        <w:t>C.4 Situace dopraven</w:t>
      </w:r>
    </w:p>
    <w:p w14:paraId="76820B01" w14:textId="77777777" w:rsidR="00C63E39" w:rsidRDefault="008A52BF">
      <w:pPr>
        <w:pStyle w:val="Zkladntext1"/>
        <w:numPr>
          <w:ilvl w:val="0"/>
          <w:numId w:val="4"/>
        </w:numPr>
        <w:tabs>
          <w:tab w:val="left" w:pos="810"/>
        </w:tabs>
        <w:ind w:firstLine="460"/>
        <w:jc w:val="both"/>
      </w:pPr>
      <w:r>
        <w:t>C.4.1 Varianta Min</w:t>
      </w:r>
    </w:p>
    <w:p w14:paraId="75ED098A" w14:textId="77777777" w:rsidR="00C63E39" w:rsidRDefault="008A52BF">
      <w:pPr>
        <w:pStyle w:val="Zkladntext1"/>
        <w:numPr>
          <w:ilvl w:val="0"/>
          <w:numId w:val="4"/>
        </w:numPr>
        <w:tabs>
          <w:tab w:val="left" w:pos="810"/>
        </w:tabs>
        <w:ind w:firstLine="460"/>
        <w:jc w:val="both"/>
      </w:pPr>
      <w:r>
        <w:t>C.4.3 Varianta Ele</w:t>
      </w:r>
    </w:p>
    <w:p w14:paraId="2193EDCB" w14:textId="77777777" w:rsidR="00C63E39" w:rsidRDefault="008A52BF">
      <w:pPr>
        <w:pStyle w:val="Zkladntext1"/>
        <w:numPr>
          <w:ilvl w:val="0"/>
          <w:numId w:val="4"/>
        </w:numPr>
        <w:tabs>
          <w:tab w:val="left" w:pos="810"/>
        </w:tabs>
        <w:ind w:firstLine="460"/>
        <w:jc w:val="both"/>
      </w:pPr>
      <w:r>
        <w:t>C.4.4 Varianta Ele plus</w:t>
      </w:r>
    </w:p>
    <w:p w14:paraId="4316458F" w14:textId="77777777" w:rsidR="00C63E39" w:rsidRDefault="008A52BF">
      <w:pPr>
        <w:pStyle w:val="Zkladntext1"/>
        <w:numPr>
          <w:ilvl w:val="0"/>
          <w:numId w:val="4"/>
        </w:numPr>
        <w:tabs>
          <w:tab w:val="left" w:pos="810"/>
        </w:tabs>
        <w:ind w:firstLine="460"/>
        <w:jc w:val="both"/>
      </w:pPr>
      <w:r>
        <w:t>C.4.5 Varianta Idea</w:t>
      </w:r>
    </w:p>
    <w:p w14:paraId="48775D5C" w14:textId="77777777" w:rsidR="00C63E39" w:rsidRDefault="008A52BF">
      <w:pPr>
        <w:pStyle w:val="Zkladntext1"/>
      </w:pPr>
      <w:r>
        <w:t>C.5 Oborové výkresy</w:t>
      </w:r>
    </w:p>
    <w:p w14:paraId="2645672B" w14:textId="77777777" w:rsidR="00C63E39" w:rsidRDefault="008A52BF">
      <w:pPr>
        <w:pStyle w:val="Zkladntext1"/>
        <w:numPr>
          <w:ilvl w:val="0"/>
          <w:numId w:val="4"/>
        </w:numPr>
        <w:tabs>
          <w:tab w:val="left" w:pos="810"/>
        </w:tabs>
        <w:ind w:firstLine="460"/>
        <w:jc w:val="both"/>
      </w:pPr>
      <w:r>
        <w:t>C.5.1 Zákresy tras do ZÚR</w:t>
      </w:r>
    </w:p>
    <w:p w14:paraId="4F93A0CE" w14:textId="77777777" w:rsidR="00C63E39" w:rsidRDefault="008A52BF">
      <w:pPr>
        <w:pStyle w:val="Zkladntext1"/>
        <w:numPr>
          <w:ilvl w:val="0"/>
          <w:numId w:val="4"/>
        </w:numPr>
        <w:tabs>
          <w:tab w:val="left" w:pos="810"/>
        </w:tabs>
        <w:ind w:firstLine="460"/>
        <w:jc w:val="both"/>
      </w:pPr>
      <w:r>
        <w:t>C.5.2 Zákresy tras do územních plánů</w:t>
      </w:r>
    </w:p>
    <w:p w14:paraId="6D8CE3E9" w14:textId="77777777" w:rsidR="00C63E39" w:rsidRDefault="008A52BF">
      <w:pPr>
        <w:pStyle w:val="Zkladntext1"/>
        <w:numPr>
          <w:ilvl w:val="0"/>
          <w:numId w:val="4"/>
        </w:numPr>
        <w:tabs>
          <w:tab w:val="left" w:pos="810"/>
        </w:tabs>
        <w:ind w:firstLine="460"/>
        <w:jc w:val="both"/>
      </w:pPr>
      <w:r>
        <w:t>C.5.3 Vliv na životní prostředí</w:t>
      </w:r>
    </w:p>
    <w:p w14:paraId="5110631F" w14:textId="77777777" w:rsidR="00C63E39" w:rsidRDefault="008A52BF">
      <w:pPr>
        <w:pStyle w:val="Zkladntext1"/>
      </w:pPr>
      <w:r>
        <w:t>C.6 Schémata</w:t>
      </w:r>
    </w:p>
    <w:p w14:paraId="7CB7714D" w14:textId="77777777" w:rsidR="00C63E39" w:rsidRDefault="008A52BF">
      <w:pPr>
        <w:pStyle w:val="Zkladntext1"/>
        <w:numPr>
          <w:ilvl w:val="0"/>
          <w:numId w:val="4"/>
        </w:numPr>
        <w:tabs>
          <w:tab w:val="left" w:pos="810"/>
        </w:tabs>
        <w:ind w:firstLine="460"/>
        <w:jc w:val="both"/>
      </w:pPr>
      <w:r>
        <w:t>C.6.1 Traťová schémata</w:t>
      </w:r>
    </w:p>
    <w:p w14:paraId="24829D65" w14:textId="77777777" w:rsidR="00C63E39" w:rsidRDefault="008A52BF">
      <w:pPr>
        <w:pStyle w:val="Zkladntext1"/>
        <w:numPr>
          <w:ilvl w:val="0"/>
          <w:numId w:val="4"/>
        </w:numPr>
        <w:tabs>
          <w:tab w:val="left" w:pos="810"/>
        </w:tabs>
        <w:ind w:firstLine="460"/>
        <w:jc w:val="both"/>
      </w:pPr>
      <w:r>
        <w:t>C.6.1.1 Výchozí stav</w:t>
      </w:r>
    </w:p>
    <w:p w14:paraId="41DD006F" w14:textId="77777777" w:rsidR="00C63E39" w:rsidRDefault="008A52BF">
      <w:pPr>
        <w:pStyle w:val="Zkladntext1"/>
        <w:numPr>
          <w:ilvl w:val="0"/>
          <w:numId w:val="4"/>
        </w:numPr>
        <w:tabs>
          <w:tab w:val="left" w:pos="810"/>
        </w:tabs>
        <w:ind w:firstLine="460"/>
        <w:jc w:val="both"/>
      </w:pPr>
      <w:r>
        <w:t>C.6.1.2 Varianta Min</w:t>
      </w:r>
    </w:p>
    <w:p w14:paraId="56668CDF" w14:textId="77777777" w:rsidR="00C63E39" w:rsidRDefault="008A52BF">
      <w:pPr>
        <w:pStyle w:val="Zkladntext1"/>
        <w:numPr>
          <w:ilvl w:val="0"/>
          <w:numId w:val="4"/>
        </w:numPr>
        <w:tabs>
          <w:tab w:val="left" w:pos="810"/>
        </w:tabs>
        <w:ind w:firstLine="460"/>
        <w:jc w:val="both"/>
      </w:pPr>
      <w:r>
        <w:t>C.6.1.4 Varianta Ele</w:t>
      </w:r>
    </w:p>
    <w:p w14:paraId="37372C17" w14:textId="77777777" w:rsidR="00C63E39" w:rsidRDefault="008A52BF">
      <w:pPr>
        <w:pStyle w:val="Zkladntext1"/>
        <w:numPr>
          <w:ilvl w:val="0"/>
          <w:numId w:val="4"/>
        </w:numPr>
        <w:tabs>
          <w:tab w:val="left" w:pos="810"/>
        </w:tabs>
        <w:ind w:firstLine="460"/>
        <w:jc w:val="both"/>
      </w:pPr>
      <w:r>
        <w:t>C.6.1.5 Varianta Ele plus</w:t>
      </w:r>
    </w:p>
    <w:p w14:paraId="5AA34978" w14:textId="77777777" w:rsidR="00C63E39" w:rsidRDefault="008A52BF">
      <w:pPr>
        <w:pStyle w:val="Zkladntext1"/>
        <w:numPr>
          <w:ilvl w:val="0"/>
          <w:numId w:val="4"/>
        </w:numPr>
        <w:tabs>
          <w:tab w:val="left" w:pos="810"/>
        </w:tabs>
        <w:ind w:firstLine="460"/>
        <w:jc w:val="both"/>
      </w:pPr>
      <w:r>
        <w:t>C.6.1.6 Varianta Idea</w:t>
      </w:r>
    </w:p>
    <w:p w14:paraId="454655A3" w14:textId="77777777" w:rsidR="00C63E39" w:rsidRDefault="008A52BF">
      <w:pPr>
        <w:pStyle w:val="Zkladntext1"/>
        <w:numPr>
          <w:ilvl w:val="0"/>
          <w:numId w:val="4"/>
        </w:numPr>
        <w:tabs>
          <w:tab w:val="left" w:pos="810"/>
        </w:tabs>
        <w:ind w:firstLine="460"/>
        <w:jc w:val="both"/>
      </w:pPr>
      <w:r>
        <w:t>C.6.2 Dopravně-technologická schémata dopraven</w:t>
      </w:r>
    </w:p>
    <w:p w14:paraId="36502E46" w14:textId="77777777" w:rsidR="00C63E39" w:rsidRDefault="008A52BF">
      <w:pPr>
        <w:pStyle w:val="Zkladntext1"/>
        <w:spacing w:after="240"/>
      </w:pPr>
      <w:r>
        <w:t>Dokladová část - stanoviska, záznamy z porad</w:t>
      </w:r>
    </w:p>
    <w:p w14:paraId="3D0C0806" w14:textId="77777777" w:rsidR="00C63E39" w:rsidRDefault="008A52BF">
      <w:pPr>
        <w:pStyle w:val="Zkladntext1"/>
      </w:pPr>
      <w:r>
        <w:t>Podklady byly předány v elektronické podobě e-mailem prostřednictvím webového úložiště</w:t>
      </w:r>
    </w:p>
    <w:p w14:paraId="119CAACB" w14:textId="77777777" w:rsidR="00C63E39" w:rsidRDefault="008A52BF">
      <w:pPr>
        <w:pStyle w:val="Zkladntext1"/>
      </w:pPr>
      <w:r>
        <w:t>SFDI dne 1.11.2024.</w:t>
      </w:r>
    </w:p>
    <w:p w14:paraId="4250F4B4" w14:textId="77777777" w:rsidR="00C63E39" w:rsidRDefault="008A52BF">
      <w:pPr>
        <w:pStyle w:val="Zkladntext1"/>
        <w:spacing w:after="160" w:line="269" w:lineRule="auto"/>
      </w:pPr>
      <w:r>
        <w:t>Dále Vás žádám o potvrzení přijetí a akceptace této objednávky (potvrzení viz následující strana objednávky).</w:t>
      </w:r>
    </w:p>
    <w:p w14:paraId="36C877C1" w14:textId="77777777" w:rsidR="00C63E39" w:rsidRDefault="008A52BF">
      <w:pPr>
        <w:pStyle w:val="Zkladntext1"/>
        <w:spacing w:after="1460" w:line="269" w:lineRule="auto"/>
      </w:pPr>
      <w:r>
        <w:t>S pozdravem</w:t>
      </w:r>
    </w:p>
    <w:p w14:paraId="43A70333" w14:textId="279F0A88" w:rsidR="00C63E39" w:rsidRDefault="00683007">
      <w:pPr>
        <w:pStyle w:val="Zkladntext1"/>
        <w:spacing w:after="1880" w:line="269" w:lineRule="auto"/>
        <w:jc w:val="center"/>
      </w:pPr>
      <w:r>
        <w:t xml:space="preserve">Xxx </w:t>
      </w:r>
    </w:p>
    <w:p w14:paraId="79329E6E" w14:textId="77777777" w:rsidR="00C63E39" w:rsidRDefault="008A52BF">
      <w:pPr>
        <w:pStyle w:val="Zkladntext1"/>
        <w:spacing w:after="160"/>
      </w:pPr>
      <w:r>
        <w:rPr>
          <w:b/>
          <w:bCs/>
        </w:rPr>
        <w:lastRenderedPageBreak/>
        <w:t>Dodavatel:</w:t>
      </w:r>
    </w:p>
    <w:p w14:paraId="25F4D92C" w14:textId="77777777" w:rsidR="00C63E39" w:rsidRDefault="008A52BF">
      <w:pPr>
        <w:pStyle w:val="Zkladntext1"/>
      </w:pPr>
      <w:r>
        <w:t>Centrum dopravního výzkumu, v.v.i.</w:t>
      </w:r>
    </w:p>
    <w:p w14:paraId="3D3C4686" w14:textId="77777777" w:rsidR="00C63E39" w:rsidRDefault="008A52BF">
      <w:pPr>
        <w:pStyle w:val="Zkladntext1"/>
      </w:pPr>
      <w:r>
        <w:t>Divize dopravních technologií a lidského faktoru</w:t>
      </w:r>
    </w:p>
    <w:p w14:paraId="4C6A5ED7" w14:textId="77777777" w:rsidR="00C63E39" w:rsidRDefault="008A52BF">
      <w:pPr>
        <w:pStyle w:val="Zkladntext1"/>
      </w:pPr>
      <w:r>
        <w:t>Oblast železniční dopravy</w:t>
      </w:r>
    </w:p>
    <w:p w14:paraId="27C547FB" w14:textId="085D2486" w:rsidR="00C63E39" w:rsidRDefault="00683007">
      <w:pPr>
        <w:pStyle w:val="Zkladntext1"/>
      </w:pPr>
      <w:r>
        <w:t>xxx</w:t>
      </w:r>
    </w:p>
    <w:p w14:paraId="566734E9" w14:textId="77777777" w:rsidR="00C63E39" w:rsidRDefault="008A52BF">
      <w:pPr>
        <w:pStyle w:val="Zkladntext1"/>
      </w:pPr>
      <w:r>
        <w:t>Líšeňská 33 a, 636 00 Brno</w:t>
      </w:r>
    </w:p>
    <w:p w14:paraId="5065A87C" w14:textId="77777777" w:rsidR="00C63E39" w:rsidRDefault="008A52BF">
      <w:pPr>
        <w:pStyle w:val="Zkladntext1"/>
      </w:pPr>
      <w:r>
        <w:t>IČO: 44994575</w:t>
      </w:r>
    </w:p>
    <w:p w14:paraId="66FD6EB7" w14:textId="77777777" w:rsidR="00C63E39" w:rsidRDefault="008A52BF">
      <w:pPr>
        <w:pStyle w:val="Zkladntext1"/>
      </w:pPr>
      <w:r>
        <w:t>Číslo B.Ú: 100736621/0100</w:t>
      </w:r>
      <w:r>
        <w:br w:type="page"/>
      </w:r>
    </w:p>
    <w:p w14:paraId="238D623C" w14:textId="77777777" w:rsidR="00C63E39" w:rsidRDefault="008A52BF">
      <w:pPr>
        <w:pStyle w:val="Zkladntext20"/>
        <w:spacing w:after="160"/>
      </w:pPr>
      <w:r>
        <w:rPr>
          <w:b/>
          <w:bCs/>
          <w:u w:val="single"/>
        </w:rPr>
        <w:lastRenderedPageBreak/>
        <w:t>Potvrzení objednávky</w:t>
      </w:r>
    </w:p>
    <w:p w14:paraId="01FE6607" w14:textId="77777777" w:rsidR="00C63E39" w:rsidRDefault="008A52BF">
      <w:pPr>
        <w:pStyle w:val="Zkladntext1"/>
        <w:spacing w:after="460"/>
      </w:pPr>
      <w:r>
        <w:t>Tímto potvrzuji přijetí objednávky CEO 190/2024 a akceptuji tak veškerá její ustanovení.</w:t>
      </w:r>
    </w:p>
    <w:p w14:paraId="179CBFEF" w14:textId="77777777" w:rsidR="00C63E39" w:rsidRDefault="008A52BF">
      <w:pPr>
        <w:pStyle w:val="Zkladntext1"/>
        <w:spacing w:after="280"/>
        <w:rPr>
          <w:sz w:val="20"/>
          <w:szCs w:val="20"/>
        </w:rPr>
      </w:pPr>
      <w:r>
        <w:rPr>
          <w:b/>
          <w:bCs/>
          <w:sz w:val="20"/>
          <w:szCs w:val="20"/>
        </w:rPr>
        <w:t>Za dodavatele</w:t>
      </w:r>
    </w:p>
    <w:p w14:paraId="737BFFCD" w14:textId="6B6F51EC" w:rsidR="00C63E39" w:rsidRDefault="008A52BF">
      <w:pPr>
        <w:pStyle w:val="Nadpis10"/>
        <w:keepNext/>
        <w:keepLines/>
      </w:pPr>
      <w:r>
        <w:rPr>
          <w:noProof/>
        </w:rPr>
        <mc:AlternateContent>
          <mc:Choice Requires="wps">
            <w:drawing>
              <wp:anchor distT="0" distB="0" distL="101600" distR="101600" simplePos="0" relativeHeight="125829382" behindDoc="0" locked="0" layoutInCell="1" allowOverlap="1" wp14:anchorId="01406423" wp14:editId="1E4E4332">
                <wp:simplePos x="0" y="0"/>
                <wp:positionH relativeFrom="page">
                  <wp:posOffset>988695</wp:posOffset>
                </wp:positionH>
                <wp:positionV relativeFrom="margin">
                  <wp:posOffset>1104265</wp:posOffset>
                </wp:positionV>
                <wp:extent cx="1774190" cy="831850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190" cy="831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FB0785" w14:textId="77777777" w:rsidR="00C63E39" w:rsidRDefault="008A52BF">
                            <w:pPr>
                              <w:pStyle w:val="Zkladntext1"/>
                              <w:spacing w:after="280"/>
                            </w:pPr>
                            <w:r>
                              <w:t>Jméno a příjmení (hůlkově):</w:t>
                            </w:r>
                          </w:p>
                          <w:p w14:paraId="505C1E8E" w14:textId="77777777" w:rsidR="00C63E39" w:rsidRDefault="008A52BF">
                            <w:pPr>
                              <w:pStyle w:val="Zkladntext1"/>
                              <w:spacing w:after="280"/>
                              <w:jc w:val="both"/>
                            </w:pPr>
                            <w:r>
                              <w:t>Datum:</w:t>
                            </w:r>
                          </w:p>
                          <w:p w14:paraId="790D11FD" w14:textId="77777777" w:rsidR="00C63E39" w:rsidRDefault="008A52BF">
                            <w:pPr>
                              <w:pStyle w:val="Zkladntext1"/>
                              <w:spacing w:after="280"/>
                              <w:jc w:val="both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406423" id="Shape 12" o:spid="_x0000_s1028" type="#_x0000_t202" style="position:absolute;margin-left:77.85pt;margin-top:86.95pt;width:139.7pt;height:65.5pt;z-index:125829382;visibility:visible;mso-wrap-style:square;mso-wrap-distance-left:8pt;mso-wrap-distance-top:0;mso-wrap-distance-right:8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" filled="f" stroked="f">
                <v:textbox inset="0,0,0,0">
                  <w:txbxContent>
                    <w:p w14:paraId="03FB0785" w14:textId="77777777" w:rsidR="00C63E39" w:rsidRDefault="008A52BF">
                      <w:pPr>
                        <w:pStyle w:val="Zkladntext1"/>
                        <w:spacing w:after="280"/>
                      </w:pPr>
                      <w:r>
                        <w:t>Jméno a příjmení (hůlkově):</w:t>
                      </w:r>
                    </w:p>
                    <w:p w14:paraId="505C1E8E" w14:textId="77777777" w:rsidR="00C63E39" w:rsidRDefault="008A52BF">
                      <w:pPr>
                        <w:pStyle w:val="Zkladntext1"/>
                        <w:spacing w:after="280"/>
                        <w:jc w:val="both"/>
                      </w:pPr>
                      <w:r>
                        <w:t>Datum:</w:t>
                      </w:r>
                    </w:p>
                    <w:p w14:paraId="790D11FD" w14:textId="77777777" w:rsidR="00C63E39" w:rsidRDefault="008A52BF">
                      <w:pPr>
                        <w:pStyle w:val="Zkladntext1"/>
                        <w:spacing w:after="280"/>
                        <w:jc w:val="both"/>
                      </w:pPr>
                      <w:r>
                        <w:t>Podpis: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bookmarkStart w:id="6" w:name="bookmark12"/>
      <w:r w:rsidR="00AE3145">
        <w:rPr>
          <w:noProof/>
        </w:rPr>
        <w:t>xxx</w:t>
      </w:r>
      <w:r>
        <w:t xml:space="preserve"> </w:t>
      </w:r>
      <w:r>
        <w:rPr>
          <w:vertAlign w:val="subscript"/>
        </w:rPr>
        <w:t>Datum</w:t>
      </w:r>
      <w:bookmarkEnd w:id="6"/>
    </w:p>
    <w:p w14:paraId="7711535B" w14:textId="0EB7F3EC" w:rsidR="00C63E39" w:rsidRDefault="00AE3145">
      <w:pPr>
        <w:pStyle w:val="Nadpis20"/>
        <w:keepNext/>
        <w:keepLines/>
        <w:rPr>
          <w:sz w:val="30"/>
          <w:szCs w:val="30"/>
        </w:rPr>
      </w:pPr>
      <w:bookmarkStart w:id="7" w:name="bookmark14"/>
      <w:r>
        <w:t>xxx</w:t>
      </w:r>
      <w:r w:rsidR="008A52BF">
        <w:t xml:space="preserve">, </w:t>
      </w:r>
      <w:r w:rsidR="008A52BF">
        <w:rPr>
          <w:rFonts w:ascii="Trebuchet MS" w:eastAsia="Trebuchet MS" w:hAnsi="Trebuchet MS" w:cs="Trebuchet MS"/>
          <w:sz w:val="30"/>
          <w:szCs w:val="30"/>
        </w:rPr>
        <w:t>2024.12.05</w:t>
      </w:r>
      <w:bookmarkEnd w:id="7"/>
    </w:p>
    <w:p w14:paraId="6EB7BBDF" w14:textId="5CA33263" w:rsidR="00C63E39" w:rsidRDefault="00AE3145">
      <w:pPr>
        <w:pStyle w:val="Nadpis30"/>
        <w:keepNext/>
        <w:keepLines/>
      </w:pPr>
      <w:bookmarkStart w:id="8" w:name="bookmark16"/>
      <w:r>
        <w:rPr>
          <w:rFonts w:ascii="Segoe UI" w:eastAsia="Segoe UI" w:hAnsi="Segoe UI" w:cs="Segoe UI"/>
          <w:sz w:val="40"/>
          <w:szCs w:val="40"/>
        </w:rPr>
        <w:t>xxx</w:t>
      </w:r>
      <w:r w:rsidR="008A52BF">
        <w:rPr>
          <w:rFonts w:ascii="Segoe UI" w:eastAsia="Segoe UI" w:hAnsi="Segoe UI" w:cs="Segoe UI"/>
          <w:sz w:val="40"/>
          <w:szCs w:val="40"/>
        </w:rPr>
        <w:t xml:space="preserve"> </w:t>
      </w:r>
      <w:r w:rsidR="008A52BF">
        <w:t>08:52:59+01'00'</w:t>
      </w:r>
      <w:bookmarkEnd w:id="8"/>
    </w:p>
    <w:p w14:paraId="2DAB3981" w14:textId="77777777" w:rsidR="008A52BF" w:rsidRDefault="008A52BF">
      <w:pPr>
        <w:pStyle w:val="Nadpis30"/>
        <w:keepNext/>
        <w:keepLines/>
      </w:pPr>
    </w:p>
    <w:p w14:paraId="0822E2B6" w14:textId="77777777" w:rsidR="008A52BF" w:rsidRDefault="008A52BF">
      <w:pPr>
        <w:pStyle w:val="Nadpis30"/>
        <w:keepNext/>
        <w:keepLines/>
      </w:pPr>
    </w:p>
    <w:p w14:paraId="2CE1BD1A" w14:textId="77777777" w:rsidR="008A52BF" w:rsidRDefault="008A52BF">
      <w:pPr>
        <w:pStyle w:val="Nadpis30"/>
        <w:keepNext/>
        <w:keepLines/>
      </w:pPr>
    </w:p>
    <w:p w14:paraId="55D4A41D" w14:textId="100F73CB" w:rsidR="008A52BF" w:rsidRDefault="008A52BF">
      <w:pPr>
        <w:pStyle w:val="Nadpis30"/>
        <w:keepNext/>
        <w:keepLines/>
      </w:pPr>
    </w:p>
    <w:sectPr w:rsidR="008A52BF">
      <w:type w:val="continuous"/>
      <w:pgSz w:w="11900" w:h="16840"/>
      <w:pgMar w:top="1368" w:right="1134" w:bottom="1689" w:left="1417" w:header="94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DF818" w14:textId="77777777" w:rsidR="008A52BF" w:rsidRDefault="008A52BF">
      <w:r>
        <w:separator/>
      </w:r>
    </w:p>
  </w:endnote>
  <w:endnote w:type="continuationSeparator" w:id="0">
    <w:p w14:paraId="0127B27E" w14:textId="77777777" w:rsidR="008A52BF" w:rsidRDefault="008A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C501F" w14:textId="77777777" w:rsidR="00C63E39" w:rsidRDefault="008A52B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4C58AF56" wp14:editId="014B43A6">
              <wp:simplePos x="0" y="0"/>
              <wp:positionH relativeFrom="page">
                <wp:posOffset>918210</wp:posOffset>
              </wp:positionH>
              <wp:positionV relativeFrom="page">
                <wp:posOffset>9804400</wp:posOffset>
              </wp:positionV>
              <wp:extent cx="3193415" cy="3060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3415" cy="306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1D9530" w14:textId="77777777" w:rsidR="00C63E39" w:rsidRDefault="008A52BF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color w:val="102651"/>
                              <w:sz w:val="13"/>
                              <w:szCs w:val="13"/>
                            </w:rPr>
                            <w:t>Státní fond dopravní infrastruktury, Sokolovská 1955/278, 190 00 Praha 9</w:t>
                          </w:r>
                        </w:p>
                        <w:p w14:paraId="22F1429B" w14:textId="77777777" w:rsidR="00C63E39" w:rsidRDefault="008A52BF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color w:val="102651"/>
                              <w:sz w:val="13"/>
                              <w:szCs w:val="13"/>
                            </w:rPr>
                            <w:t xml:space="preserve">Tel.: +420 266 097 110, e-mail: </w:t>
                          </w:r>
                          <w:r>
                            <w:rPr>
                              <w:rFonts w:ascii="Verdana" w:eastAsia="Verdana" w:hAnsi="Verdana" w:cs="Verdana"/>
                              <w:color w:val="102651"/>
                              <w:sz w:val="13"/>
                              <w:szCs w:val="13"/>
                              <w:lang w:val="en-US" w:eastAsia="en-US" w:bidi="en-US"/>
                            </w:rPr>
                            <w:t>podatelna@sfdi.cz, www.sfdi.cz</w:t>
                          </w:r>
                        </w:p>
                        <w:p w14:paraId="1C950B01" w14:textId="77777777" w:rsidR="00C63E39" w:rsidRDefault="008A52BF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color w:val="102651"/>
                              <w:sz w:val="13"/>
                              <w:szCs w:val="13"/>
                            </w:rPr>
                            <w:t>certifikát ISO 9001:2016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58AF56" id="_x0000_t202" coordsize="21600,21600" o:spt="202" path="m,l,21600r21600,l21600,xe">
              <v:stroke joinstyle="miter"/>
              <v:path gradientshapeok="t" o:connecttype="rect"/>
            </v:shapetype>
            <v:shape id="Shape 3" o:spid="_x0000_s1030" type="#_x0000_t202" style="position:absolute;margin-left:72.3pt;margin-top:772pt;width:251.45pt;height:24.1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" filled="f" stroked="f">
              <v:textbox style="mso-fit-shape-to-text:t" inset="0,0,0,0">
                <w:txbxContent>
                  <w:p w14:paraId="6D1D9530" w14:textId="77777777" w:rsidR="00C63E39" w:rsidRDefault="008A52BF">
                    <w:pPr>
                      <w:pStyle w:val="Zhlavnebozpat20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Verdana" w:eastAsia="Verdana" w:hAnsi="Verdana" w:cs="Verdana"/>
                        <w:color w:val="102651"/>
                        <w:sz w:val="13"/>
                        <w:szCs w:val="13"/>
                      </w:rPr>
                      <w:t>Státní fond dopravní infrastruktury, Sokolovská 1955/278, 190 00 Praha 9</w:t>
                    </w:r>
                  </w:p>
                  <w:p w14:paraId="22F1429B" w14:textId="77777777" w:rsidR="00C63E39" w:rsidRDefault="008A52BF">
                    <w:pPr>
                      <w:pStyle w:val="Zhlavnebozpat20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Verdana" w:eastAsia="Verdana" w:hAnsi="Verdana" w:cs="Verdana"/>
                        <w:color w:val="102651"/>
                        <w:sz w:val="13"/>
                        <w:szCs w:val="13"/>
                      </w:rPr>
                      <w:t xml:space="preserve">Tel.: +420 266 097 110, e-mail: </w:t>
                    </w:r>
                    <w:r>
                      <w:rPr>
                        <w:rFonts w:ascii="Verdana" w:eastAsia="Verdana" w:hAnsi="Verdana" w:cs="Verdana"/>
                        <w:color w:val="102651"/>
                        <w:sz w:val="13"/>
                        <w:szCs w:val="13"/>
                        <w:lang w:val="en-US" w:eastAsia="en-US" w:bidi="en-US"/>
                      </w:rPr>
                      <w:t>podatelna@sfdi.cz, www.sfdi.cz</w:t>
                    </w:r>
                  </w:p>
                  <w:p w14:paraId="1C950B01" w14:textId="77777777" w:rsidR="00C63E39" w:rsidRDefault="008A52BF">
                    <w:pPr>
                      <w:pStyle w:val="Zhlavnebozpat20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Verdana" w:eastAsia="Verdana" w:hAnsi="Verdana" w:cs="Verdana"/>
                        <w:color w:val="102651"/>
                        <w:sz w:val="13"/>
                        <w:szCs w:val="13"/>
                      </w:rPr>
                      <w:t>certifikát ISO 9001:2016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3F6EDCC5" wp14:editId="1B184484">
              <wp:simplePos x="0" y="0"/>
              <wp:positionH relativeFrom="page">
                <wp:posOffset>6637655</wp:posOffset>
              </wp:positionH>
              <wp:positionV relativeFrom="page">
                <wp:posOffset>10046970</wp:posOffset>
              </wp:positionV>
              <wp:extent cx="148590" cy="8001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" cy="80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1B574E" w14:textId="77777777" w:rsidR="00C63E39" w:rsidRDefault="008A52BF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102651"/>
                              <w:sz w:val="11"/>
                              <w:szCs w:val="11"/>
                            </w:rPr>
                            <w:t>#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102651"/>
                              <w:sz w:val="11"/>
                              <w:szCs w:val="11"/>
                            </w:rP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102651"/>
                              <w:sz w:val="11"/>
                              <w:szCs w:val="11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6EDCC5" id="Shape 5" o:spid="_x0000_s1031" type="#_x0000_t202" style="position:absolute;margin-left:522.65pt;margin-top:791.1pt;width:11.7pt;height:6.3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" filled="f" stroked="f">
              <v:textbox style="mso-fit-shape-to-text:t" inset="0,0,0,0">
                <w:txbxContent>
                  <w:p w14:paraId="071B574E" w14:textId="77777777" w:rsidR="00C63E39" w:rsidRDefault="008A52BF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102651"/>
                        <w:sz w:val="11"/>
                        <w:szCs w:val="11"/>
                      </w:rPr>
                      <w:t>#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102651"/>
                        <w:sz w:val="11"/>
                        <w:szCs w:val="11"/>
                      </w:rPr>
                      <w:fldChar w:fldCharType="end"/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102651"/>
                        <w:sz w:val="11"/>
                        <w:szCs w:val="11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D093DD2" wp14:editId="369547CE">
              <wp:simplePos x="0" y="0"/>
              <wp:positionH relativeFrom="page">
                <wp:posOffset>899795</wp:posOffset>
              </wp:positionH>
              <wp:positionV relativeFrom="page">
                <wp:posOffset>9662160</wp:posOffset>
              </wp:positionV>
              <wp:extent cx="5909310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93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850000000000009pt;margin-top:760.80000000000007pt;width:465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A563A" w14:textId="77777777" w:rsidR="00C63E39" w:rsidRDefault="00C63E39"/>
  </w:footnote>
  <w:footnote w:type="continuationSeparator" w:id="0">
    <w:p w14:paraId="69319B18" w14:textId="77777777" w:rsidR="00C63E39" w:rsidRDefault="00C63E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7208E6"/>
    <w:multiLevelType w:val="multilevel"/>
    <w:tmpl w:val="0D06F03C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EC2949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1C08C3"/>
    <w:multiLevelType w:val="multilevel"/>
    <w:tmpl w:val="B1F80D7E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EC2949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D608B1"/>
    <w:multiLevelType w:val="multilevel"/>
    <w:tmpl w:val="27A2E57C"/>
    <w:lvl w:ilvl="0">
      <w:start w:val="2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C1520D"/>
    <w:multiLevelType w:val="multilevel"/>
    <w:tmpl w:val="FF2272B0"/>
    <w:lvl w:ilvl="0">
      <w:start w:val="1"/>
      <w:numFmt w:val="upperLetter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1"/>
      <w:numFmt w:val="upperLetter"/>
      <w:lvlText w:val="%1.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04720995">
    <w:abstractNumId w:val="3"/>
  </w:num>
  <w:num w:numId="2" w16cid:durableId="797259212">
    <w:abstractNumId w:val="2"/>
  </w:num>
  <w:num w:numId="3" w16cid:durableId="1416319439">
    <w:abstractNumId w:val="1"/>
  </w:num>
  <w:num w:numId="4" w16cid:durableId="169025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E39"/>
    <w:rsid w:val="001104B6"/>
    <w:rsid w:val="00683007"/>
    <w:rsid w:val="00830872"/>
    <w:rsid w:val="0084514E"/>
    <w:rsid w:val="008A52BF"/>
    <w:rsid w:val="00AE3145"/>
    <w:rsid w:val="00C63E39"/>
    <w:rsid w:val="00D0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36C379"/>
  <w15:docId w15:val="{ED461D84-2EE7-4B04-99DB-08C4D5A3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881723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E52B3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Nadpis3">
    <w:name w:val="Nadpis #3_"/>
    <w:basedOn w:val="Standardnpsmoodstavce"/>
    <w:link w:val="Nadpis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Titulekobrzku0">
    <w:name w:val="Titulek obrázku"/>
    <w:basedOn w:val="Normln"/>
    <w:link w:val="Titulekobrzku"/>
    <w:pPr>
      <w:spacing w:line="230" w:lineRule="auto"/>
    </w:pPr>
    <w:rPr>
      <w:rFonts w:ascii="Arial" w:eastAsia="Arial" w:hAnsi="Arial" w:cs="Arial"/>
      <w:b/>
      <w:bCs/>
      <w:sz w:val="12"/>
      <w:szCs w:val="1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rPr>
      <w:rFonts w:ascii="Verdana" w:eastAsia="Verdana" w:hAnsi="Verdana" w:cs="Verdana"/>
      <w:sz w:val="17"/>
      <w:szCs w:val="17"/>
    </w:rPr>
  </w:style>
  <w:style w:type="paragraph" w:customStyle="1" w:styleId="Zkladntext1">
    <w:name w:val="Základní text1"/>
    <w:basedOn w:val="Normln"/>
    <w:link w:val="Zkladntext"/>
    <w:rPr>
      <w:rFonts w:ascii="Verdana" w:eastAsia="Verdana" w:hAnsi="Verdana" w:cs="Verdana"/>
      <w:sz w:val="19"/>
      <w:szCs w:val="19"/>
    </w:rPr>
  </w:style>
  <w:style w:type="paragraph" w:customStyle="1" w:styleId="Nadpis40">
    <w:name w:val="Nadpis #4"/>
    <w:basedOn w:val="Normln"/>
    <w:link w:val="Nadpis4"/>
    <w:pPr>
      <w:spacing w:after="720"/>
      <w:outlineLvl w:val="3"/>
    </w:pPr>
    <w:rPr>
      <w:rFonts w:ascii="Verdana" w:eastAsia="Verdana" w:hAnsi="Verdana" w:cs="Verdana"/>
      <w:color w:val="881723"/>
      <w:sz w:val="22"/>
      <w:szCs w:val="22"/>
    </w:rPr>
  </w:style>
  <w:style w:type="paragraph" w:customStyle="1" w:styleId="Nadpis50">
    <w:name w:val="Nadpis #5"/>
    <w:basedOn w:val="Normln"/>
    <w:link w:val="Nadpis5"/>
    <w:pPr>
      <w:spacing w:after="210" w:line="254" w:lineRule="auto"/>
      <w:outlineLvl w:val="4"/>
    </w:pPr>
    <w:rPr>
      <w:rFonts w:ascii="Verdana" w:eastAsia="Verdana" w:hAnsi="Verdana" w:cs="Verdana"/>
      <w:color w:val="0E52B3"/>
      <w:sz w:val="20"/>
      <w:szCs w:val="20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Segoe UI" w:eastAsia="Segoe UI" w:hAnsi="Segoe UI" w:cs="Segoe UI"/>
      <w:sz w:val="40"/>
      <w:szCs w:val="40"/>
    </w:rPr>
  </w:style>
  <w:style w:type="paragraph" w:customStyle="1" w:styleId="Nadpis20">
    <w:name w:val="Nadpis #2"/>
    <w:basedOn w:val="Normln"/>
    <w:link w:val="Nadpis2"/>
    <w:pPr>
      <w:spacing w:line="226" w:lineRule="auto"/>
      <w:outlineLvl w:val="1"/>
    </w:pPr>
    <w:rPr>
      <w:rFonts w:ascii="Segoe UI" w:eastAsia="Segoe UI" w:hAnsi="Segoe UI" w:cs="Segoe UI"/>
      <w:sz w:val="40"/>
      <w:szCs w:val="40"/>
    </w:rPr>
  </w:style>
  <w:style w:type="paragraph" w:customStyle="1" w:styleId="Nadpis30">
    <w:name w:val="Nadpis #3"/>
    <w:basedOn w:val="Normln"/>
    <w:link w:val="Nadpis3"/>
    <w:pPr>
      <w:spacing w:after="280" w:line="197" w:lineRule="auto"/>
      <w:outlineLvl w:val="2"/>
    </w:pPr>
    <w:rPr>
      <w:rFonts w:ascii="Trebuchet MS" w:eastAsia="Trebuchet MS" w:hAnsi="Trebuchet MS" w:cs="Trebuchet MS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D04B3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4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xx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573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4</cp:revision>
  <dcterms:created xsi:type="dcterms:W3CDTF">2024-12-09T07:48:00Z</dcterms:created>
  <dcterms:modified xsi:type="dcterms:W3CDTF">2024-12-09T07:49:00Z</dcterms:modified>
</cp:coreProperties>
</file>