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DD2A" w14:textId="217E1AC5" w:rsidR="00383637" w:rsidRDefault="00C76A6E">
      <w:pPr>
        <w:pStyle w:val="Nadpis20"/>
        <w:keepNext/>
        <w:keepLines/>
      </w:pPr>
      <w:bookmarkStart w:id="0" w:name="bookmark0"/>
      <w:r>
        <w:t>FANATIC</w:t>
      </w:r>
      <w:bookmarkEnd w:id="0"/>
      <w:r w:rsidR="00AF2623">
        <w:t>I</w:t>
      </w:r>
    </w:p>
    <w:p w14:paraId="7CB7DD2B" w14:textId="77777777" w:rsidR="00383637" w:rsidRDefault="00C76A6E">
      <w:pPr>
        <w:pStyle w:val="Zkladntext1"/>
        <w:spacing w:after="260"/>
        <w:ind w:firstLine="0"/>
        <w:jc w:val="center"/>
      </w:pPr>
      <w:r>
        <w:rPr>
          <w:b/>
          <w:bCs/>
        </w:rPr>
        <w:t>SMLOUVA O ZAJIŠTĚNÍ ANIMAČNÍHO PROGRAMU NA POBYTU V PŘÍRODĚ</w:t>
      </w:r>
    </w:p>
    <w:p w14:paraId="7CB7DD2C" w14:textId="77777777" w:rsidR="00383637" w:rsidRDefault="00C76A6E">
      <w:pPr>
        <w:pStyle w:val="Nadpis30"/>
        <w:keepNext/>
        <w:keepLines/>
        <w:ind w:firstLine="0"/>
      </w:pPr>
      <w:bookmarkStart w:id="1" w:name="bookmark2"/>
      <w:r>
        <w:t>Odběratel</w:t>
      </w:r>
      <w:bookmarkEnd w:id="1"/>
    </w:p>
    <w:p w14:paraId="7CB7DD2D" w14:textId="77777777" w:rsidR="00383637" w:rsidRDefault="00C76A6E">
      <w:pPr>
        <w:pStyle w:val="Zkladntext1"/>
        <w:spacing w:after="0"/>
        <w:ind w:firstLine="0"/>
      </w:pPr>
      <w:r>
        <w:t xml:space="preserve">Základní škola </w:t>
      </w:r>
      <w:proofErr w:type="gramStart"/>
      <w:r>
        <w:t>Pardubice - Dubina</w:t>
      </w:r>
      <w:proofErr w:type="gramEnd"/>
      <w:r>
        <w:t>, Emo Košťála 870. 530 12 Pardubice</w:t>
      </w:r>
    </w:p>
    <w:p w14:paraId="7CB7DD2E" w14:textId="77777777" w:rsidR="00383637" w:rsidRDefault="00C76A6E">
      <w:pPr>
        <w:pStyle w:val="Zkladntext1"/>
        <w:spacing w:after="0"/>
        <w:ind w:firstLine="0"/>
        <w:jc w:val="both"/>
      </w:pPr>
      <w:r>
        <w:t>IČO: 48161055</w:t>
      </w:r>
    </w:p>
    <w:p w14:paraId="7CB7DD2F" w14:textId="77777777" w:rsidR="00383637" w:rsidRDefault="00C76A6E">
      <w:pPr>
        <w:pStyle w:val="Zkladntext1"/>
        <w:spacing w:after="260"/>
        <w:ind w:firstLine="0"/>
      </w:pPr>
      <w:r>
        <w:t>Zastoupená paní ředitelkou: Mgr. Bc. Ludmilou Kozákovou</w:t>
      </w:r>
    </w:p>
    <w:p w14:paraId="7CB7DD30" w14:textId="77777777" w:rsidR="00383637" w:rsidRDefault="00C76A6E">
      <w:pPr>
        <w:pStyle w:val="Nadpis30"/>
        <w:keepNext/>
        <w:keepLines/>
        <w:ind w:firstLine="0"/>
      </w:pPr>
      <w:bookmarkStart w:id="2" w:name="bookmark4"/>
      <w:r>
        <w:t>Dodavatel</w:t>
      </w:r>
      <w:bookmarkEnd w:id="2"/>
    </w:p>
    <w:p w14:paraId="7CB7DD31" w14:textId="77777777" w:rsidR="00383637" w:rsidRDefault="00C76A6E">
      <w:pPr>
        <w:pStyle w:val="Zkladntext1"/>
        <w:spacing w:after="0"/>
        <w:ind w:firstLine="0"/>
      </w:pPr>
      <w:r>
        <w:t xml:space="preserve">Ski </w:t>
      </w:r>
      <w:proofErr w:type="spellStart"/>
      <w:r>
        <w:t>Fanatic</w:t>
      </w:r>
      <w:proofErr w:type="spellEnd"/>
      <w:r>
        <w:t xml:space="preserve"> s.r.o.</w:t>
      </w:r>
    </w:p>
    <w:p w14:paraId="7CB7DD32" w14:textId="77777777" w:rsidR="00383637" w:rsidRDefault="00C76A6E">
      <w:pPr>
        <w:pStyle w:val="Zkladntext1"/>
        <w:spacing w:after="0"/>
        <w:ind w:firstLine="0"/>
      </w:pPr>
      <w:r>
        <w:t xml:space="preserve">V </w:t>
      </w:r>
      <w:r>
        <w:t>Údolí 717, 582 63 Ždírec nad Doubravou</w:t>
      </w:r>
    </w:p>
    <w:p w14:paraId="7CB7DD33" w14:textId="77777777" w:rsidR="00383637" w:rsidRDefault="00C76A6E">
      <w:pPr>
        <w:pStyle w:val="Zkladntext1"/>
        <w:spacing w:after="0"/>
        <w:ind w:firstLine="0"/>
        <w:jc w:val="both"/>
      </w:pPr>
      <w:r>
        <w:t>IČO: 04605764</w:t>
      </w:r>
    </w:p>
    <w:p w14:paraId="7CB7DD34" w14:textId="77777777" w:rsidR="00383637" w:rsidRDefault="00C76A6E">
      <w:pPr>
        <w:pStyle w:val="Zkladntext1"/>
        <w:spacing w:after="200"/>
        <w:ind w:firstLine="0"/>
      </w:pPr>
      <w:r>
        <w:t>Zastoupený: Mgr. Martinem Dostálem</w:t>
      </w:r>
    </w:p>
    <w:p w14:paraId="7CB7DD35" w14:textId="77777777" w:rsidR="00383637" w:rsidRDefault="00C76A6E">
      <w:pPr>
        <w:pStyle w:val="Zkladntext1"/>
        <w:spacing w:after="260"/>
        <w:ind w:firstLine="0"/>
      </w:pPr>
      <w:r>
        <w:t>uzavírají smlouvu, jejímž předmětem je:</w:t>
      </w:r>
    </w:p>
    <w:p w14:paraId="7CB7DD36" w14:textId="77777777" w:rsidR="00383637" w:rsidRDefault="00C76A6E">
      <w:pPr>
        <w:pStyle w:val="Nadpis30"/>
        <w:keepNext/>
        <w:keepLines/>
        <w:spacing w:after="260"/>
        <w:ind w:firstLine="0"/>
      </w:pPr>
      <w:bookmarkStart w:id="3" w:name="bookmark6"/>
      <w:r>
        <w:t>Zajištění animačního programu, animátorů a zdravotníka na pobytu v přírodě</w:t>
      </w:r>
      <w:bookmarkEnd w:id="3"/>
    </w:p>
    <w:p w14:paraId="7CB7DD37" w14:textId="77777777" w:rsidR="00383637" w:rsidRDefault="00C76A6E">
      <w:pPr>
        <w:pStyle w:val="Zkladntext1"/>
        <w:spacing w:after="260"/>
        <w:ind w:firstLine="0"/>
      </w:pPr>
      <w:r>
        <w:rPr>
          <w:b/>
          <w:bCs/>
        </w:rPr>
        <w:t xml:space="preserve">Typ programu: </w:t>
      </w:r>
      <w:r>
        <w:t xml:space="preserve">animační program na </w:t>
      </w:r>
      <w:r>
        <w:rPr>
          <w:b/>
          <w:bCs/>
        </w:rPr>
        <w:t xml:space="preserve">4 </w:t>
      </w:r>
      <w:r>
        <w:t>dny</w:t>
      </w:r>
    </w:p>
    <w:p w14:paraId="7CB7DD38" w14:textId="77777777" w:rsidR="00383637" w:rsidRDefault="00C76A6E">
      <w:pPr>
        <w:pStyle w:val="Zkladntext1"/>
        <w:spacing w:after="260"/>
        <w:ind w:firstLine="0"/>
      </w:pPr>
      <w:r>
        <w:rPr>
          <w:b/>
          <w:bCs/>
        </w:rPr>
        <w:t>Místo konání: Areál Kempy na Seči, Československých pionýrů 497, Seč 538 07</w:t>
      </w:r>
    </w:p>
    <w:p w14:paraId="7CB7DD39" w14:textId="77777777" w:rsidR="00383637" w:rsidRDefault="00C76A6E">
      <w:pPr>
        <w:pStyle w:val="Zkladntext1"/>
        <w:spacing w:after="260"/>
        <w:ind w:firstLine="0"/>
      </w:pPr>
      <w:r>
        <w:rPr>
          <w:b/>
          <w:bCs/>
        </w:rPr>
        <w:t>Termín: 12.5. - 16.5. 2025</w:t>
      </w:r>
    </w:p>
    <w:p w14:paraId="7CB7DD3A" w14:textId="77777777" w:rsidR="00383637" w:rsidRDefault="00C76A6E">
      <w:pPr>
        <w:pStyle w:val="Zkladntext1"/>
        <w:spacing w:after="260"/>
        <w:ind w:firstLine="0"/>
      </w:pPr>
      <w:r>
        <w:rPr>
          <w:b/>
          <w:bCs/>
        </w:rPr>
        <w:t>Celkem počet přihlášených dětí: 70</w:t>
      </w:r>
    </w:p>
    <w:p w14:paraId="7CB7DD3B" w14:textId="77777777" w:rsidR="00383637" w:rsidRDefault="00C76A6E">
      <w:pPr>
        <w:pStyle w:val="Zkladntext1"/>
        <w:spacing w:after="200"/>
        <w:ind w:firstLine="0"/>
      </w:pPr>
      <w:r>
        <w:rPr>
          <w:b/>
          <w:bCs/>
        </w:rPr>
        <w:t>Zájem o zajištění zdravotníka: ANO</w:t>
      </w:r>
    </w:p>
    <w:p w14:paraId="7CB7DD3C" w14:textId="77777777" w:rsidR="00383637" w:rsidRDefault="00C76A6E">
      <w:pPr>
        <w:pStyle w:val="Zkladntext1"/>
        <w:spacing w:after="260"/>
        <w:ind w:firstLine="0"/>
      </w:pPr>
      <w:r>
        <w:rPr>
          <w:b/>
          <w:bCs/>
        </w:rPr>
        <w:t>Práva a povinnosti smluvních stran:</w:t>
      </w:r>
    </w:p>
    <w:p w14:paraId="7CB7DD3D" w14:textId="77777777" w:rsidR="00383637" w:rsidRDefault="00C76A6E">
      <w:pPr>
        <w:pStyle w:val="Zkladntext1"/>
        <w:spacing w:after="260" w:line="254" w:lineRule="auto"/>
        <w:ind w:firstLine="840"/>
        <w:jc w:val="both"/>
      </w:pPr>
      <w:r>
        <w:t xml:space="preserve">Dodavatel se zavazuje zajistit animátory, kteří mají </w:t>
      </w:r>
      <w:r>
        <w:t>potvrzení od lékaře, že jsou po fyzické i psychické stránce schopni práce s dětmi nebo mají pedagogické vzdělání. Potvrzení nesmí být v termínu konání programu starší než jeden rok od data vystavení potvrzení. Animátoři musí být proškoleni dodavatelem o zásadách a organizačních pravidlech při vykonávání práce na pobytech v přírodě s dětmi, dle zákonů a vyhlášek: zákon č. 258/2000 Sb., v platném znění a vyhláškou č. 106/2001 Sb., v platném znění. Animátoři mají řádně podepsanou smlouvu o výkonu práce s dodav</w:t>
      </w:r>
      <w:r>
        <w:t>atelem.</w:t>
      </w:r>
    </w:p>
    <w:p w14:paraId="7CB7DD3E" w14:textId="77777777" w:rsidR="00383637" w:rsidRDefault="00C76A6E">
      <w:pPr>
        <w:pStyle w:val="Zkladntext1"/>
        <w:spacing w:after="0"/>
        <w:ind w:firstLine="840"/>
        <w:jc w:val="both"/>
      </w:pPr>
      <w:r>
        <w:t>Dodavatel odpovídá za kvalifikační i zdravotní způsobilost svých zaměstnanců k smluvně poskytovaným službám.</w:t>
      </w:r>
    </w:p>
    <w:p w14:paraId="7CB7DD3F" w14:textId="77777777" w:rsidR="00383637" w:rsidRDefault="00C76A6E">
      <w:pPr>
        <w:pStyle w:val="Zkladntext1"/>
        <w:spacing w:after="0"/>
        <w:ind w:firstLine="840"/>
        <w:jc w:val="both"/>
      </w:pPr>
      <w:r>
        <w:t>Dodavatel poskytne služby v souladu s obecně platnými právními předpisy a technickými předpisy, především dle zákonů a vyhlášek: zákon č. 258/2000 Sb., v platném zněm a vyhláškou č. 106/2001 Sb., v platném zněm.</w:t>
      </w:r>
    </w:p>
    <w:p w14:paraId="7CB7DD40" w14:textId="77777777" w:rsidR="00383637" w:rsidRDefault="00C76A6E">
      <w:pPr>
        <w:pStyle w:val="Zkladntext1"/>
        <w:spacing w:after="500"/>
        <w:ind w:firstLine="840"/>
        <w:jc w:val="both"/>
      </w:pPr>
      <w:r>
        <w:t>Dodavatel odpovídá odběrateli za bezpečný průběh programu. Za veškeré Škody a újmy na zdraví dětí vzniklé v době konání programu nese dodavatel odpovědnost vůči odběrateli.</w:t>
      </w:r>
    </w:p>
    <w:p w14:paraId="7CB7DD41" w14:textId="77777777" w:rsidR="00383637" w:rsidRDefault="00C76A6E">
      <w:pPr>
        <w:pStyle w:val="Zkladntext1"/>
        <w:spacing w:after="260" w:line="252" w:lineRule="auto"/>
        <w:ind w:firstLine="840"/>
        <w:jc w:val="both"/>
      </w:pPr>
      <w:r>
        <w:t>Dodavatel zajistí program odpovídající věku, schopnostem a fyzickým možnostem dětí/žáků odběratele.</w:t>
      </w:r>
    </w:p>
    <w:p w14:paraId="7CB7DD42" w14:textId="77777777" w:rsidR="00383637" w:rsidRDefault="00C76A6E">
      <w:pPr>
        <w:pStyle w:val="Zkladntext1"/>
        <w:spacing w:after="0" w:line="264" w:lineRule="auto"/>
        <w:ind w:left="1160" w:firstLine="0"/>
      </w:pPr>
      <w:r>
        <w:t>Program bude dodavatelem zajištěn v tomto rozsahu:</w:t>
      </w:r>
    </w:p>
    <w:p w14:paraId="7CB7DD43" w14:textId="77777777" w:rsidR="00383637" w:rsidRDefault="00C76A6E">
      <w:pPr>
        <w:pStyle w:val="Zkladntext1"/>
        <w:spacing w:line="264" w:lineRule="auto"/>
        <w:ind w:left="340" w:firstLine="0"/>
        <w:jc w:val="both"/>
      </w:pPr>
      <w:r>
        <w:t xml:space="preserve">První den programu od 10:00 do 18:00, poslední den programu od 9:00 do 11:30, ostatní dny programu </w:t>
      </w:r>
      <w:r>
        <w:lastRenderedPageBreak/>
        <w:t>od 9:00 do 11.30 a od 14:00 do 18:00.</w:t>
      </w:r>
    </w:p>
    <w:p w14:paraId="7CB7DD44" w14:textId="77777777" w:rsidR="00383637" w:rsidRDefault="00C76A6E">
      <w:pPr>
        <w:pStyle w:val="Zkladntext1"/>
        <w:ind w:left="340" w:firstLine="820"/>
        <w:jc w:val="both"/>
      </w:pPr>
      <w:r>
        <w:t>V případě vyplnění zájmu o zdravotníka, dodavatel zajistí zdravotníka s odpovědnou kvalifikací „Zdravotník zotavovacích akcí“. V rozsahu školení, dle novelizované vyhlášky 106/2001 sb. „O hygienických požadavcích na zotavovací akce pro děti“. Zdravotník je po celou dobu konání akce k dispozici pro potřeby odběratele.</w:t>
      </w:r>
    </w:p>
    <w:p w14:paraId="7CB7DD45" w14:textId="77777777" w:rsidR="00383637" w:rsidRDefault="00C76A6E">
      <w:pPr>
        <w:pStyle w:val="Zkladntext1"/>
        <w:spacing w:line="259" w:lineRule="auto"/>
        <w:ind w:left="340" w:firstLine="820"/>
        <w:jc w:val="both"/>
      </w:pPr>
      <w:r>
        <w:t>V případě vyplnění zájmu o zdravotníka, dodavatel zajistí plně vybavenou lékárničku, s obsahem dle novelizované vyhlášky 106/2001 sb. „O hygienických požadavcích na zotavovací akce pro děti“.</w:t>
      </w:r>
    </w:p>
    <w:p w14:paraId="7CB7DD46" w14:textId="77777777" w:rsidR="00383637" w:rsidRDefault="00C76A6E">
      <w:pPr>
        <w:pStyle w:val="Zkladntext1"/>
        <w:spacing w:line="259" w:lineRule="auto"/>
        <w:ind w:left="340" w:firstLine="820"/>
        <w:jc w:val="both"/>
      </w:pPr>
      <w:r>
        <w:t>V případě vyplnění zájmu o zdravotníka se dodavatel zavazuje, že v případě úrazu žáka/dítěte bude zdravotník doprovázet dítě na ošetření společně s jedním pracovníkem odběratele.</w:t>
      </w:r>
    </w:p>
    <w:p w14:paraId="7CB7DD47" w14:textId="77777777" w:rsidR="00383637" w:rsidRDefault="00C76A6E">
      <w:pPr>
        <w:pStyle w:val="Zkladntext1"/>
        <w:spacing w:line="259" w:lineRule="auto"/>
        <w:ind w:left="1160" w:firstLine="0"/>
        <w:jc w:val="both"/>
      </w:pPr>
      <w:r>
        <w:t>Dodavatel nepřebírá odpovědnost za drahé předměty a finanční obnos účastníků akce.</w:t>
      </w:r>
    </w:p>
    <w:p w14:paraId="7CB7DD48" w14:textId="77777777" w:rsidR="00383637" w:rsidRDefault="00C76A6E">
      <w:pPr>
        <w:pStyle w:val="Zkladntext1"/>
        <w:spacing w:line="259" w:lineRule="auto"/>
        <w:ind w:left="1160" w:firstLine="0"/>
      </w:pPr>
      <w:r>
        <w:t>Odběratel se zavazuje, že poskytne dodavateli součinnost při realizaci programu.</w:t>
      </w:r>
    </w:p>
    <w:p w14:paraId="7CB7DD49" w14:textId="77777777" w:rsidR="00383637" w:rsidRDefault="00C76A6E">
      <w:pPr>
        <w:pStyle w:val="Zkladntext1"/>
        <w:spacing w:line="264" w:lineRule="auto"/>
        <w:ind w:left="340" w:firstLine="820"/>
        <w:jc w:val="both"/>
      </w:pPr>
      <w:r>
        <w:t>Odběratel se zavazuje, že všichni účastníci školy v přírodě budou mít potvrzení o bezinfekčnosti.</w:t>
      </w:r>
    </w:p>
    <w:p w14:paraId="7CB7DD4A" w14:textId="77777777" w:rsidR="00383637" w:rsidRDefault="00C76A6E">
      <w:pPr>
        <w:pStyle w:val="Nadpis30"/>
        <w:keepNext/>
        <w:keepLines/>
        <w:spacing w:line="259" w:lineRule="auto"/>
        <w:ind w:firstLine="340"/>
      </w:pPr>
      <w:bookmarkStart w:id="4" w:name="bookmark8"/>
      <w:r>
        <w:t>Cenové podmínky:</w:t>
      </w:r>
      <w:bookmarkEnd w:id="4"/>
    </w:p>
    <w:p w14:paraId="7CB7DD4B" w14:textId="77777777" w:rsidR="00383637" w:rsidRDefault="00C76A6E">
      <w:pPr>
        <w:pStyle w:val="Zkladntext1"/>
        <w:spacing w:after="0" w:line="259" w:lineRule="auto"/>
        <w:ind w:left="1020" w:firstLine="0"/>
      </w:pPr>
      <w:r>
        <w:t xml:space="preserve">Smluvní škola za uvedenou </w:t>
      </w:r>
      <w:r>
        <w:t>akci zaplatí částku dle přihlášených dětí:</w:t>
      </w:r>
    </w:p>
    <w:p w14:paraId="7CB7DD4C" w14:textId="49646296" w:rsidR="00383637" w:rsidRDefault="00AF2623">
      <w:pPr>
        <w:pStyle w:val="Zkladntext1"/>
        <w:spacing w:line="259" w:lineRule="auto"/>
        <w:ind w:left="1020" w:firstLine="0"/>
      </w:pPr>
      <w:r>
        <w:t>………..</w:t>
      </w:r>
      <w:r w:rsidR="00C76A6E">
        <w:t xml:space="preserve"> Kč / dítě.</w:t>
      </w:r>
    </w:p>
    <w:p w14:paraId="7CB7DD4D" w14:textId="77777777" w:rsidR="00383637" w:rsidRDefault="00C76A6E">
      <w:pPr>
        <w:pStyle w:val="Nadpis30"/>
        <w:keepNext/>
        <w:keepLines/>
        <w:spacing w:after="240" w:line="259" w:lineRule="auto"/>
        <w:ind w:firstLine="340"/>
      </w:pPr>
      <w:bookmarkStart w:id="5" w:name="bookmark10"/>
      <w:r>
        <w:t>Storno podmínky:</w:t>
      </w:r>
      <w:bookmarkEnd w:id="5"/>
    </w:p>
    <w:p w14:paraId="7CB7DD4E" w14:textId="77777777" w:rsidR="00383637" w:rsidRDefault="00C76A6E">
      <w:pPr>
        <w:pStyle w:val="Zkladntext1"/>
        <w:numPr>
          <w:ilvl w:val="0"/>
          <w:numId w:val="1"/>
        </w:numPr>
        <w:tabs>
          <w:tab w:val="left" w:pos="1363"/>
        </w:tabs>
        <w:spacing w:after="520" w:line="264" w:lineRule="auto"/>
        <w:ind w:left="340" w:firstLine="700"/>
        <w:jc w:val="both"/>
      </w:pPr>
      <w:r>
        <w:t xml:space="preserve">případě nedokončení probíhajícího pobytu dítětem/žákem z </w:t>
      </w:r>
      <w:proofErr w:type="gramStart"/>
      <w:r>
        <w:t>jiného</w:t>
      </w:r>
      <w:proofErr w:type="gramEnd"/>
      <w:r>
        <w:t xml:space="preserve"> než zdravotního důvodu potvrzeného lékařem bude fakturována celá částka.</w:t>
      </w:r>
    </w:p>
    <w:p w14:paraId="7CB7DD4F" w14:textId="77777777" w:rsidR="00383637" w:rsidRDefault="00C76A6E">
      <w:pPr>
        <w:pStyle w:val="Nadpis30"/>
        <w:keepNext/>
        <w:keepLines/>
        <w:spacing w:line="259" w:lineRule="auto"/>
        <w:ind w:firstLine="340"/>
      </w:pPr>
      <w:bookmarkStart w:id="6" w:name="bookmark12"/>
      <w:r>
        <w:t>Platební podmínky</w:t>
      </w:r>
      <w:bookmarkEnd w:id="6"/>
    </w:p>
    <w:p w14:paraId="7CB7DD50" w14:textId="77777777" w:rsidR="00383637" w:rsidRDefault="00C76A6E">
      <w:pPr>
        <w:pStyle w:val="Zkladntext1"/>
        <w:spacing w:after="520" w:line="271" w:lineRule="auto"/>
        <w:ind w:left="340" w:firstLine="0"/>
      </w:pPr>
      <w:r>
        <w:t xml:space="preserve">Celková cena za </w:t>
      </w:r>
      <w:r>
        <w:t>program bude vyfakturována škole po skončení akce dle skutečného počtu dětí.</w:t>
      </w:r>
    </w:p>
    <w:p w14:paraId="7CB7DD51" w14:textId="77777777" w:rsidR="00383637" w:rsidRDefault="00C76A6E">
      <w:pPr>
        <w:pStyle w:val="Nadpis30"/>
        <w:keepNext/>
        <w:keepLines/>
        <w:spacing w:line="259" w:lineRule="auto"/>
        <w:ind w:left="340" w:firstLine="0"/>
      </w:pPr>
      <w:bookmarkStart w:id="7" w:name="bookmark14"/>
      <w:r>
        <w:t>Odstoupení od smlouvy:</w:t>
      </w:r>
      <w:bookmarkEnd w:id="7"/>
    </w:p>
    <w:p w14:paraId="7CB7DD52" w14:textId="77777777" w:rsidR="00383637" w:rsidRDefault="00C76A6E">
      <w:pPr>
        <w:pStyle w:val="Zkladntext1"/>
        <w:spacing w:after="0"/>
        <w:ind w:left="340" w:firstLine="700"/>
        <w:jc w:val="both"/>
      </w:pPr>
      <w:r>
        <w:t>Odstoupení od smlouvy se řídí touto smlouvou a příslušnými ustanoveními obchodního zákoníku. V případě odstoupení od smlouvy jsou smluvní strany povinny provést vypořádání dosavadního provedeného plnění dle této smlouvy, s tím že organizátorovi náleží odměna za plnění uskutečněné do zániku smlouvy odstoupením.</w:t>
      </w:r>
    </w:p>
    <w:p w14:paraId="7CB7DD53" w14:textId="77777777" w:rsidR="00383637" w:rsidRDefault="00C76A6E">
      <w:pPr>
        <w:pStyle w:val="Zkladntext1"/>
        <w:spacing w:after="0"/>
        <w:ind w:left="340" w:firstLine="700"/>
        <w:jc w:val="both"/>
      </w:pPr>
      <w:r>
        <w:t>Právo na odstoupení od smlouvy vzniká pouze v případě závažné změny programu, místa realizace programu, termínu nebo případné neadekvátní změně ceny bez předchozího upozornění odběratele.</w:t>
      </w:r>
    </w:p>
    <w:p w14:paraId="7CB7DD54" w14:textId="77777777" w:rsidR="00383637" w:rsidRDefault="00C76A6E">
      <w:pPr>
        <w:pStyle w:val="Zkladntext1"/>
        <w:numPr>
          <w:ilvl w:val="0"/>
          <w:numId w:val="1"/>
        </w:numPr>
        <w:tabs>
          <w:tab w:val="left" w:pos="1363"/>
        </w:tabs>
        <w:ind w:left="340" w:firstLine="700"/>
        <w:jc w:val="both"/>
      </w:pPr>
      <w:r>
        <w:t>případě zrušení programu ze strany vládních nařízení nebo z důvodu epidemiologických opatření vyhlášených Krajskou hygienickou stanicí smlouva zaniká.</w:t>
      </w:r>
    </w:p>
    <w:p w14:paraId="7CB7DD55" w14:textId="77777777" w:rsidR="00383637" w:rsidRDefault="00C76A6E">
      <w:pPr>
        <w:pStyle w:val="Nadpis30"/>
        <w:keepNext/>
        <w:keepLines/>
        <w:ind w:firstLine="340"/>
        <w:jc w:val="both"/>
      </w:pPr>
      <w:bookmarkStart w:id="8" w:name="bookmark16"/>
      <w:r>
        <w:t xml:space="preserve">Další </w:t>
      </w:r>
      <w:r>
        <w:t>ujednání:</w:t>
      </w:r>
      <w:bookmarkEnd w:id="8"/>
    </w:p>
    <w:p w14:paraId="7CB7DD56" w14:textId="77777777" w:rsidR="00383637" w:rsidRDefault="00C76A6E">
      <w:pPr>
        <w:pStyle w:val="Zkladntext1"/>
        <w:spacing w:after="0"/>
        <w:ind w:left="340" w:firstLine="720"/>
        <w:jc w:val="both"/>
      </w:pPr>
      <w:r>
        <w:t>Děti/žáci jsou povinni řídit se pokyny pracovníků organizátora a dodržovat odsouhlasený program, dodržovat řád platný v místě objektu, kde je realizován program. V případě závazného narušování programu či průběhu pobytu dítětem/žákem odběratele, je dodavatel oprávněn navrhnout odběrateli předčasné ukončení účasti na programu a vyloučení z celé akce takového účastníka, bez náhrady za nevyužité služby. V případě zničení a znehodnocení majetku v místě realizace programu žákem nebo zaměstnancem odběratele, je o</w:t>
      </w:r>
      <w:r>
        <w:t xml:space="preserve">dběratel povinen uhradit škodu. Dodavatel nenese </w:t>
      </w:r>
      <w:r>
        <w:lastRenderedPageBreak/>
        <w:t>odpovědnost za chování zaměstnanců a dětí/žáků odběratele.</w:t>
      </w:r>
    </w:p>
    <w:p w14:paraId="7CB7DD57" w14:textId="77777777" w:rsidR="00383637" w:rsidRDefault="00C76A6E">
      <w:pPr>
        <w:pStyle w:val="Zkladntext1"/>
        <w:spacing w:after="0"/>
        <w:ind w:left="340" w:firstLine="720"/>
        <w:jc w:val="both"/>
      </w:pPr>
      <w:r>
        <w:t>Smlouva se uzavírá na dobu určitou. Tato smlouva nabývá platnosti dnem podpisu oprávněnými zástupci smluvních stran a končí posledním dnem programu.</w:t>
      </w:r>
    </w:p>
    <w:p w14:paraId="7CB7DD58" w14:textId="77777777" w:rsidR="00383637" w:rsidRDefault="00C76A6E">
      <w:pPr>
        <w:pStyle w:val="Zkladntext1"/>
        <w:spacing w:after="260"/>
        <w:ind w:left="340" w:firstLine="720"/>
        <w:jc w:val="both"/>
      </w:pPr>
      <w:r>
        <w:t>Nedílnou součástí této smlouvy je jmenný seznam účastníků, včetně pedagogických pracovníků (jméno, příjmení)</w:t>
      </w:r>
    </w:p>
    <w:p w14:paraId="7CB7DD59" w14:textId="77777777" w:rsidR="00383637" w:rsidRDefault="00C76A6E">
      <w:pPr>
        <w:pStyle w:val="Zkladntext1"/>
        <w:spacing w:after="0"/>
        <w:ind w:left="340" w:firstLine="720"/>
        <w:jc w:val="both"/>
      </w:pPr>
      <w:r>
        <w:t>Smluvní strany se dohodly, že jejich vztahy, práva a povinnosti vyplývající z této smlouvy se řídí ustanoveními obchodního zákoníku, která lze na obsah této smlouvy analogicky použít.</w:t>
      </w:r>
    </w:p>
    <w:p w14:paraId="7CB7DD5A" w14:textId="77777777" w:rsidR="00383637" w:rsidRDefault="00C76A6E">
      <w:pPr>
        <w:pStyle w:val="Zkladntext1"/>
        <w:spacing w:after="0"/>
        <w:ind w:left="340" w:firstLine="720"/>
        <w:jc w:val="both"/>
      </w:pPr>
      <w:r>
        <w:t>Pokud smlouva nebude odeslána škole ke zveřejnění v registru smluv v souladu s příkazem ředitelky školy, akce nemůže být uskutečněna. Náklady spojené se zrušením akce nese pracovník, který za vyřízení objednávky odpovídá.</w:t>
      </w:r>
    </w:p>
    <w:p w14:paraId="7CB7DD5B" w14:textId="77777777" w:rsidR="00383637" w:rsidRDefault="00C76A6E">
      <w:pPr>
        <w:pStyle w:val="Zkladntext1"/>
        <w:spacing w:after="320"/>
        <w:ind w:left="340" w:firstLine="720"/>
        <w:jc w:val="both"/>
      </w:pPr>
      <w:r>
        <w:t>Tato smlouva vstupuje v platnost dnem podpisu obou stran. Smlouva může být uzavřena v elektronickém formátu. Obě smluvní strany budou smlouvu k podpisu zasílat datovou schránkou. Změna smlouvy může být pouze písemným dodatkem potvrzeným oběma smluvními stranami.</w:t>
      </w:r>
    </w:p>
    <w:p w14:paraId="7CB7DD5C" w14:textId="1EBF2B4B" w:rsidR="00383637" w:rsidRDefault="00C76A6E">
      <w:pPr>
        <w:pStyle w:val="Zkladntext1"/>
        <w:spacing w:after="0" w:line="240" w:lineRule="auto"/>
        <w:ind w:right="620" w:firstLine="0"/>
        <w:jc w:val="right"/>
        <w:sectPr w:rsidR="00383637">
          <w:pgSz w:w="11900" w:h="16840"/>
          <w:pgMar w:top="959" w:right="1205" w:bottom="1691" w:left="1407" w:header="531" w:footer="126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CB7DD66" wp14:editId="7CB7DD67">
                <wp:simplePos x="0" y="0"/>
                <wp:positionH relativeFrom="page">
                  <wp:posOffset>1126490</wp:posOffset>
                </wp:positionH>
                <wp:positionV relativeFrom="paragraph">
                  <wp:posOffset>114300</wp:posOffset>
                </wp:positionV>
                <wp:extent cx="2738755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7DD6A" w14:textId="77777777" w:rsidR="00383637" w:rsidRDefault="00C76A6E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t>Ve Ždírci nad Doubravou dne 18.11.2024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CB7DD6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8.7pt;margin-top:9pt;width:215.65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" filled="f" stroked="f">
                <v:textbox inset="0,0,0,0">
                  <w:txbxContent>
                    <w:p w14:paraId="7CB7DD6A" w14:textId="77777777" w:rsidR="00383637" w:rsidRDefault="00C76A6E">
                      <w:pPr>
                        <w:pStyle w:val="Zkladntext1"/>
                        <w:spacing w:after="0" w:line="240" w:lineRule="auto"/>
                        <w:ind w:firstLine="0"/>
                      </w:pPr>
                      <w:r>
                        <w:t>Ve Ždírci nad Doubravou dne 18.11.2024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290BAC14" w14:textId="77777777" w:rsidR="00AF2623" w:rsidRDefault="00AF2623">
      <w:pPr>
        <w:pStyle w:val="Zkladntext1"/>
        <w:spacing w:after="0" w:line="206" w:lineRule="auto"/>
        <w:ind w:firstLine="0"/>
        <w:jc w:val="center"/>
        <w:rPr>
          <w:b/>
          <w:bCs/>
        </w:rPr>
      </w:pPr>
    </w:p>
    <w:p w14:paraId="74B34F8C" w14:textId="77777777" w:rsidR="00AF2623" w:rsidRDefault="00AF2623">
      <w:pPr>
        <w:pStyle w:val="Zkladntext1"/>
        <w:spacing w:after="0" w:line="206" w:lineRule="auto"/>
        <w:ind w:firstLine="0"/>
        <w:jc w:val="center"/>
        <w:rPr>
          <w:b/>
          <w:bCs/>
        </w:rPr>
      </w:pPr>
    </w:p>
    <w:p w14:paraId="75BCA26F" w14:textId="77777777" w:rsidR="00AF2623" w:rsidRDefault="00AF2623" w:rsidP="00AF2623">
      <w:pPr>
        <w:pStyle w:val="Zkladntext1"/>
        <w:spacing w:after="0" w:line="206" w:lineRule="auto"/>
        <w:ind w:firstLine="0"/>
        <w:jc w:val="center"/>
        <w:rPr>
          <w:b/>
          <w:bCs/>
        </w:rPr>
      </w:pPr>
    </w:p>
    <w:p w14:paraId="6D417D3D" w14:textId="77777777" w:rsidR="00AF2623" w:rsidRDefault="00AF2623" w:rsidP="00AF2623">
      <w:pPr>
        <w:pStyle w:val="Zkladntext1"/>
        <w:spacing w:after="0" w:line="206" w:lineRule="auto"/>
        <w:ind w:firstLine="0"/>
        <w:jc w:val="center"/>
        <w:rPr>
          <w:b/>
          <w:bCs/>
        </w:rPr>
      </w:pPr>
    </w:p>
    <w:sectPr w:rsidR="00AF2623" w:rsidSect="00AF2623">
      <w:type w:val="continuous"/>
      <w:pgSz w:w="11900" w:h="16840"/>
      <w:pgMar w:top="1750" w:right="1768" w:bottom="1750" w:left="1398" w:header="0" w:footer="3" w:gutter="0"/>
      <w:cols w:num="2" w:space="1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7DD6C" w14:textId="77777777" w:rsidR="00C76A6E" w:rsidRDefault="00C76A6E">
      <w:r>
        <w:separator/>
      </w:r>
    </w:p>
  </w:endnote>
  <w:endnote w:type="continuationSeparator" w:id="0">
    <w:p w14:paraId="7CB7DD6E" w14:textId="77777777" w:rsidR="00C76A6E" w:rsidRDefault="00C7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DD68" w14:textId="77777777" w:rsidR="00383637" w:rsidRDefault="00383637"/>
  </w:footnote>
  <w:footnote w:type="continuationSeparator" w:id="0">
    <w:p w14:paraId="7CB7DD69" w14:textId="77777777" w:rsidR="00383637" w:rsidRDefault="003836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C5BAA"/>
    <w:multiLevelType w:val="multilevel"/>
    <w:tmpl w:val="BC78C82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141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37"/>
    <w:rsid w:val="00383637"/>
    <w:rsid w:val="00AF2623"/>
    <w:rsid w:val="00C76A6E"/>
    <w:rsid w:val="00E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DD2A"/>
  <w15:docId w15:val="{62F9414F-966B-4073-B4E0-C2CC8DB1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after="240" w:line="257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500"/>
      <w:jc w:val="right"/>
      <w:outlineLvl w:val="1"/>
    </w:pPr>
    <w:rPr>
      <w:rFonts w:ascii="Arial" w:eastAsia="Arial" w:hAnsi="Arial" w:cs="Arial"/>
      <w:b/>
      <w:bCs/>
      <w:i/>
      <w:iCs/>
      <w:sz w:val="38"/>
      <w:szCs w:val="38"/>
    </w:rPr>
  </w:style>
  <w:style w:type="paragraph" w:customStyle="1" w:styleId="Nadpis30">
    <w:name w:val="Nadpis #3"/>
    <w:basedOn w:val="Normln"/>
    <w:link w:val="Nadpis3"/>
    <w:pPr>
      <w:spacing w:line="257" w:lineRule="auto"/>
      <w:ind w:firstLine="17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  <w:i/>
      <w:iCs/>
      <w:smallCaps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pacing w:line="226" w:lineRule="auto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pacing w:line="206" w:lineRule="auto"/>
      <w:ind w:firstLine="2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814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Kielová Zuzana</cp:lastModifiedBy>
  <cp:revision>3</cp:revision>
  <dcterms:created xsi:type="dcterms:W3CDTF">2024-12-09T08:40:00Z</dcterms:created>
  <dcterms:modified xsi:type="dcterms:W3CDTF">2024-12-09T08:43:00Z</dcterms:modified>
</cp:coreProperties>
</file>