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496"/>
        <w:gridCol w:w="396"/>
        <w:gridCol w:w="298"/>
        <w:gridCol w:w="397"/>
        <w:gridCol w:w="198"/>
        <w:gridCol w:w="595"/>
        <w:gridCol w:w="99"/>
        <w:gridCol w:w="893"/>
        <w:gridCol w:w="694"/>
        <w:gridCol w:w="199"/>
        <w:gridCol w:w="99"/>
        <w:gridCol w:w="99"/>
        <w:gridCol w:w="199"/>
        <w:gridCol w:w="198"/>
        <w:gridCol w:w="198"/>
        <w:gridCol w:w="1587"/>
        <w:gridCol w:w="199"/>
        <w:gridCol w:w="297"/>
        <w:gridCol w:w="100"/>
        <w:gridCol w:w="2083"/>
      </w:tblGrid>
      <w:tr w:rsidR="00100530">
        <w:trPr>
          <w:cantSplit/>
        </w:trPr>
        <w:tc>
          <w:tcPr>
            <w:tcW w:w="1487" w:type="dxa"/>
            <w:gridSpan w:val="4"/>
          </w:tcPr>
          <w:p w:rsidR="00100530" w:rsidRDefault="003F40C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9D5E5C" wp14:editId="1439B2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2" w:type="dxa"/>
            <w:gridSpan w:val="18"/>
          </w:tcPr>
          <w:p w:rsidR="00100530" w:rsidRDefault="0010053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00530">
        <w:trPr>
          <w:cantSplit/>
          <w:trHeight w:hRule="exact" w:val="113"/>
        </w:trPr>
        <w:tc>
          <w:tcPr>
            <w:tcW w:w="9919" w:type="dxa"/>
            <w:gridSpan w:val="22"/>
          </w:tcPr>
          <w:p w:rsidR="00100530" w:rsidRDefault="00100530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100530">
        <w:trPr>
          <w:cantSplit/>
        </w:trPr>
        <w:tc>
          <w:tcPr>
            <w:tcW w:w="4959" w:type="dxa"/>
            <w:gridSpan w:val="13"/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960" w:type="dxa"/>
            <w:gridSpan w:val="9"/>
          </w:tcPr>
          <w:p w:rsidR="00100530" w:rsidRDefault="00DF0508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</w:tr>
      <w:tr w:rsidR="00100530">
        <w:trPr>
          <w:cantSplit/>
        </w:trPr>
        <w:tc>
          <w:tcPr>
            <w:tcW w:w="4959" w:type="dxa"/>
            <w:gridSpan w:val="13"/>
          </w:tcPr>
          <w:p w:rsidR="00100530" w:rsidRDefault="003F40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4960" w:type="dxa"/>
            <w:gridSpan w:val="9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OŠKS/00151/2017</w:t>
            </w:r>
          </w:p>
        </w:tc>
      </w:tr>
      <w:tr w:rsidR="00100530">
        <w:trPr>
          <w:cantSplit/>
        </w:trPr>
        <w:tc>
          <w:tcPr>
            <w:tcW w:w="4860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861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100530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část Praha 6</w:t>
            </w:r>
          </w:p>
        </w:tc>
        <w:tc>
          <w:tcPr>
            <w:tcW w:w="198" w:type="dxa"/>
            <w:gridSpan w:val="2"/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Produkční AF, s.r.o.</w:t>
            </w:r>
          </w:p>
        </w:tc>
      </w:tr>
      <w:tr w:rsidR="00100530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100530" w:rsidRDefault="00DF050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DF0508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  <w:tc>
          <w:tcPr>
            <w:tcW w:w="198" w:type="dxa"/>
            <w:gridSpan w:val="2"/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100530" w:rsidRDefault="0010053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00530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Čs. armády 601/23</w:t>
            </w:r>
          </w:p>
        </w:tc>
        <w:tc>
          <w:tcPr>
            <w:tcW w:w="198" w:type="dxa"/>
            <w:gridSpan w:val="2"/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Varšavská 249/30</w:t>
            </w:r>
          </w:p>
        </w:tc>
      </w:tr>
      <w:tr w:rsidR="00100530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6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16052</w:t>
            </w:r>
          </w:p>
        </w:tc>
        <w:tc>
          <w:tcPr>
            <w:tcW w:w="2480" w:type="dxa"/>
            <w:gridSpan w:val="5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3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12000</w:t>
            </w:r>
          </w:p>
        </w:tc>
        <w:tc>
          <w:tcPr>
            <w:tcW w:w="2480" w:type="dxa"/>
            <w:gridSpan w:val="3"/>
            <w:tcBorders>
              <w:right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  <w:r w:rsidR="00DF0508">
              <w:rPr>
                <w:rFonts w:ascii="Times New Roman" w:hAnsi="Times New Roman"/>
                <w:sz w:val="21"/>
              </w:rPr>
              <w:t xml:space="preserve"> 2 - Vinohrady</w:t>
            </w:r>
          </w:p>
        </w:tc>
      </w:tr>
      <w:tr w:rsidR="00100530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Zapsán v </w:t>
            </w:r>
            <w:proofErr w:type="gramStart"/>
            <w:r>
              <w:rPr>
                <w:rFonts w:ascii="Times New Roman" w:hAnsi="Times New Roman"/>
                <w:sz w:val="21"/>
              </w:rPr>
              <w:t>RES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100530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Peněžní ústav: ČS a. s., </w:t>
            </w:r>
            <w:proofErr w:type="spellStart"/>
            <w:r>
              <w:rPr>
                <w:rFonts w:ascii="Times New Roman" w:hAnsi="Times New Roman"/>
                <w:sz w:val="21"/>
              </w:rPr>
              <w:t>pob</w:t>
            </w:r>
            <w:proofErr w:type="spellEnd"/>
            <w:r>
              <w:rPr>
                <w:rFonts w:ascii="Times New Roman" w:hAnsi="Times New Roman"/>
                <w:sz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right w:val="single" w:sz="0" w:space="0" w:color="auto"/>
            </w:tcBorders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right w:val="single" w:sz="0" w:space="0" w:color="auto"/>
            </w:tcBorders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100530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1"/>
              </w:rPr>
              <w:t>ú.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27</w:t>
            </w:r>
            <w:proofErr w:type="gramEnd"/>
            <w:r>
              <w:rPr>
                <w:rFonts w:ascii="Times New Roman" w:hAnsi="Times New Roman"/>
                <w:sz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100530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420 224 313 302</w:t>
            </w:r>
          </w:p>
        </w:tc>
        <w:tc>
          <w:tcPr>
            <w:tcW w:w="198" w:type="dxa"/>
            <w:gridSpan w:val="2"/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100530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podateln@praha6.cz, www.praha6.cz</w:t>
            </w:r>
          </w:p>
        </w:tc>
        <w:tc>
          <w:tcPr>
            <w:tcW w:w="198" w:type="dxa"/>
            <w:gridSpan w:val="2"/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100530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785" w:type="dxa"/>
            <w:gridSpan w:val="5"/>
            <w:tcBorders>
              <w:bottom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00063703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1885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CZ00063703</w:t>
            </w:r>
          </w:p>
        </w:tc>
        <w:tc>
          <w:tcPr>
            <w:tcW w:w="198" w:type="dxa"/>
            <w:gridSpan w:val="2"/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587" w:type="dxa"/>
            <w:tcBorders>
              <w:bottom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03525325</w:t>
            </w:r>
          </w:p>
        </w:tc>
        <w:tc>
          <w:tcPr>
            <w:tcW w:w="596" w:type="dxa"/>
            <w:gridSpan w:val="3"/>
            <w:tcBorders>
              <w:bottom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083" w:type="dxa"/>
            <w:tcBorders>
              <w:bottom w:val="single" w:sz="0" w:space="0" w:color="auto"/>
              <w:right w:val="single" w:sz="0" w:space="0" w:color="auto"/>
            </w:tcBorders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CZ03525325</w:t>
            </w:r>
          </w:p>
        </w:tc>
      </w:tr>
      <w:tr w:rsidR="00100530">
        <w:trPr>
          <w:cantSplit/>
        </w:trPr>
        <w:tc>
          <w:tcPr>
            <w:tcW w:w="2182" w:type="dxa"/>
            <w:gridSpan w:val="6"/>
            <w:vAlign w:val="center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Příjemce dodávky:</w:t>
            </w:r>
          </w:p>
        </w:tc>
        <w:tc>
          <w:tcPr>
            <w:tcW w:w="7737" w:type="dxa"/>
            <w:gridSpan w:val="16"/>
          </w:tcPr>
          <w:p w:rsidR="00100530" w:rsidRDefault="00DF0508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DF0508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</w:tr>
      <w:tr w:rsidR="00100530">
        <w:trPr>
          <w:cantSplit/>
        </w:trPr>
        <w:tc>
          <w:tcPr>
            <w:tcW w:w="2182" w:type="dxa"/>
            <w:gridSpan w:val="6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Kontaktní osoba:</w:t>
            </w:r>
          </w:p>
        </w:tc>
        <w:tc>
          <w:tcPr>
            <w:tcW w:w="2479" w:type="dxa"/>
            <w:gridSpan w:val="5"/>
          </w:tcPr>
          <w:p w:rsidR="00100530" w:rsidRDefault="00E63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XXXXXXXXXXXXX</w:t>
            </w:r>
          </w:p>
        </w:tc>
        <w:tc>
          <w:tcPr>
            <w:tcW w:w="992" w:type="dxa"/>
            <w:gridSpan w:val="6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Spojení:</w:t>
            </w:r>
          </w:p>
        </w:tc>
        <w:tc>
          <w:tcPr>
            <w:tcW w:w="2083" w:type="dxa"/>
            <w:gridSpan w:val="3"/>
          </w:tcPr>
          <w:p w:rsidR="00100530" w:rsidRDefault="00E63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XXXXXXXXXXXXX</w:t>
            </w:r>
          </w:p>
        </w:tc>
        <w:tc>
          <w:tcPr>
            <w:tcW w:w="2183" w:type="dxa"/>
            <w:gridSpan w:val="2"/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100530">
        <w:trPr>
          <w:cantSplit/>
        </w:trPr>
        <w:tc>
          <w:tcPr>
            <w:tcW w:w="9919" w:type="dxa"/>
            <w:gridSpan w:val="22"/>
            <w:tcBorders>
              <w:top w:val="single" w:sz="0" w:space="0" w:color="auto"/>
            </w:tcBorders>
          </w:tcPr>
          <w:p w:rsidR="00100530" w:rsidRDefault="003F4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100530">
        <w:trPr>
          <w:cantSplit/>
        </w:trPr>
        <w:tc>
          <w:tcPr>
            <w:tcW w:w="9919" w:type="dxa"/>
            <w:gridSpan w:val="22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výše uvedenou adresu objednáváme:</w:t>
            </w:r>
          </w:p>
        </w:tc>
      </w:tr>
      <w:tr w:rsidR="00100530">
        <w:trPr>
          <w:cantSplit/>
        </w:trPr>
        <w:tc>
          <w:tcPr>
            <w:tcW w:w="9919" w:type="dxa"/>
            <w:gridSpan w:val="22"/>
            <w:tcBorders>
              <w:bottom w:val="single" w:sz="0" w:space="0" w:color="auto"/>
            </w:tcBorders>
          </w:tcPr>
          <w:p w:rsidR="00856843" w:rsidRPr="00856843" w:rsidRDefault="00856843" w:rsidP="0085684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856843">
              <w:rPr>
                <w:rFonts w:ascii="Times New Roman" w:hAnsi="Times New Roman"/>
                <w:sz w:val="21"/>
              </w:rPr>
              <w:t>kompletní přípravu a realizaci společenské akce Den dětí, tj. programové, produkční, propagační, organizační, technické, bezpečnostní a fundraisingové zajištění akce, včetně zajištění zázemí s občerstvením pro významné hosty dne 4. 6. 2017 od 10 do 18 hod. v lesoparku Obora Hvězda v Praze 6 dle specifikací a požadavků uvedených ve</w:t>
            </w:r>
            <w:r>
              <w:rPr>
                <w:rFonts w:ascii="Times New Roman" w:hAnsi="Times New Roman"/>
                <w:sz w:val="21"/>
              </w:rPr>
              <w:t xml:space="preserve"> veřejné zakázce </w:t>
            </w:r>
            <w:r w:rsidRPr="00856843">
              <w:rPr>
                <w:rFonts w:ascii="Times New Roman" w:hAnsi="Times New Roman"/>
                <w:sz w:val="21"/>
              </w:rPr>
              <w:t>č. 2017/00031, kte</w:t>
            </w:r>
            <w:r>
              <w:rPr>
                <w:rFonts w:ascii="Times New Roman" w:hAnsi="Times New Roman"/>
                <w:sz w:val="21"/>
              </w:rPr>
              <w:t xml:space="preserve">rá je přílohou této objednávky. </w:t>
            </w:r>
            <w:r w:rsidRPr="00856843">
              <w:rPr>
                <w:rFonts w:ascii="Times New Roman" w:hAnsi="Times New Roman"/>
                <w:sz w:val="21"/>
              </w:rPr>
              <w:t xml:space="preserve">Veřejná zakázka byla zveřejněna na </w:t>
            </w:r>
            <w:proofErr w:type="spellStart"/>
            <w:r w:rsidRPr="00856843">
              <w:rPr>
                <w:rFonts w:ascii="Times New Roman" w:hAnsi="Times New Roman"/>
                <w:sz w:val="21"/>
              </w:rPr>
              <w:t>eTržišti</w:t>
            </w:r>
            <w:proofErr w:type="spellEnd"/>
            <w:r w:rsidRPr="00856843">
              <w:rPr>
                <w:rFonts w:ascii="Times New Roman" w:hAnsi="Times New Roman"/>
                <w:sz w:val="21"/>
              </w:rPr>
              <w:t xml:space="preserve"> MČ Praha 6. Dodavatel se zavazuje dodržet kompletní nabídku, na základě kte</w:t>
            </w:r>
            <w:r>
              <w:rPr>
                <w:rFonts w:ascii="Times New Roman" w:hAnsi="Times New Roman"/>
                <w:sz w:val="21"/>
              </w:rPr>
              <w:t>ré ve veřejné zakázce zvítězil.</w:t>
            </w:r>
          </w:p>
          <w:p w:rsidR="00856843" w:rsidRPr="00856843" w:rsidRDefault="00856843" w:rsidP="0085684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856843">
              <w:rPr>
                <w:rFonts w:ascii="Times New Roman" w:hAnsi="Times New Roman"/>
                <w:sz w:val="21"/>
              </w:rPr>
              <w:t>Na základě dodané zálohové faktury před zahájením akce bude poskytnuta záloha ve výši 75 000,- Kč (30 %) ceny zakázky a doplatek bude uhrazen na základě konečné faktury po ukončení akce.</w:t>
            </w:r>
          </w:p>
          <w:p w:rsidR="00856843" w:rsidRPr="00856843" w:rsidRDefault="00856843" w:rsidP="0085684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856843">
              <w:rPr>
                <w:rFonts w:ascii="Times New Roman" w:hAnsi="Times New Roman"/>
                <w:sz w:val="21"/>
              </w:rPr>
              <w:t>3421/5169, ORJ 0402</w:t>
            </w:r>
          </w:p>
          <w:p w:rsidR="00100530" w:rsidRDefault="00856843" w:rsidP="0085684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856843">
              <w:rPr>
                <w:rFonts w:ascii="Times New Roman" w:hAnsi="Times New Roman"/>
                <w:sz w:val="21"/>
              </w:rPr>
              <w:t>Akce: Pohádkový les</w:t>
            </w:r>
          </w:p>
        </w:tc>
      </w:tr>
      <w:tr w:rsidR="00100530">
        <w:trPr>
          <w:cantSplit/>
        </w:trPr>
        <w:tc>
          <w:tcPr>
            <w:tcW w:w="1785" w:type="dxa"/>
            <w:gridSpan w:val="5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Termín plnění:</w:t>
            </w:r>
          </w:p>
        </w:tc>
        <w:tc>
          <w:tcPr>
            <w:tcW w:w="8134" w:type="dxa"/>
            <w:gridSpan w:val="17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04. 06. 2017</w:t>
            </w:r>
          </w:p>
        </w:tc>
      </w:tr>
      <w:tr w:rsidR="00100530">
        <w:trPr>
          <w:cantSplit/>
        </w:trPr>
        <w:tc>
          <w:tcPr>
            <w:tcW w:w="3074" w:type="dxa"/>
            <w:gridSpan w:val="9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sjednaná dohodou ve výši:</w:t>
            </w:r>
          </w:p>
        </w:tc>
        <w:tc>
          <w:tcPr>
            <w:tcW w:w="2381" w:type="dxa"/>
            <w:gridSpan w:val="7"/>
          </w:tcPr>
          <w:p w:rsidR="00100530" w:rsidRDefault="003F4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250 000,00</w:t>
            </w:r>
          </w:p>
        </w:tc>
        <w:tc>
          <w:tcPr>
            <w:tcW w:w="4464" w:type="dxa"/>
            <w:gridSpan w:val="6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s DPH</w:t>
            </w:r>
          </w:p>
        </w:tc>
      </w:tr>
      <w:tr w:rsidR="00100530">
        <w:trPr>
          <w:cantSplit/>
        </w:trPr>
        <w:tc>
          <w:tcPr>
            <w:tcW w:w="9919" w:type="dxa"/>
            <w:gridSpan w:val="22"/>
          </w:tcPr>
          <w:p w:rsidR="00100530" w:rsidRDefault="0010053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00530">
        <w:trPr>
          <w:cantSplit/>
        </w:trPr>
        <w:tc>
          <w:tcPr>
            <w:tcW w:w="9919" w:type="dxa"/>
            <w:gridSpan w:val="22"/>
            <w:vAlign w:val="bottom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100530">
        <w:trPr>
          <w:cantSplit/>
        </w:trPr>
        <w:tc>
          <w:tcPr>
            <w:tcW w:w="9919" w:type="dxa"/>
            <w:gridSpan w:val="22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Sankce za nekvalitní plnění závazku:</w:t>
            </w:r>
          </w:p>
        </w:tc>
      </w:tr>
      <w:tr w:rsidR="00100530">
        <w:trPr>
          <w:cantSplit/>
          <w:trHeight w:hRule="exact" w:val="588"/>
        </w:trPr>
        <w:tc>
          <w:tcPr>
            <w:tcW w:w="396" w:type="dxa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1)</w:t>
            </w:r>
          </w:p>
        </w:tc>
        <w:tc>
          <w:tcPr>
            <w:tcW w:w="9523" w:type="dxa"/>
            <w:gridSpan w:val="21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 nedodržení stanoveného termínu dodávky je dodavatel povinen uhradit objednateli 0,1 % z ceny dodávky (bez DPH) za každý den prodlení.</w:t>
            </w:r>
          </w:p>
        </w:tc>
      </w:tr>
      <w:tr w:rsidR="00100530">
        <w:trPr>
          <w:cantSplit/>
        </w:trPr>
        <w:tc>
          <w:tcPr>
            <w:tcW w:w="396" w:type="dxa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2)</w:t>
            </w:r>
          </w:p>
        </w:tc>
        <w:tc>
          <w:tcPr>
            <w:tcW w:w="9523" w:type="dxa"/>
            <w:gridSpan w:val="21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bude-li dodávka vykazovat zjevné a odstranitelné vady je odběratel oprávněn snížit cenu dodávky o </w:t>
            </w:r>
            <w:proofErr w:type="gramStart"/>
            <w:r>
              <w:rPr>
                <w:rFonts w:ascii="Times New Roman" w:hAnsi="Times New Roman"/>
                <w:sz w:val="21"/>
              </w:rPr>
              <w:t>10 %  (bez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DPH).</w:t>
            </w:r>
          </w:p>
        </w:tc>
      </w:tr>
      <w:tr w:rsidR="00100530">
        <w:trPr>
          <w:cantSplit/>
        </w:trPr>
        <w:tc>
          <w:tcPr>
            <w:tcW w:w="9919" w:type="dxa"/>
            <w:gridSpan w:val="22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 uplatněnou sankci je objednatel oprávněn bez dalšího snížit úhradu fakturované částky.</w:t>
            </w:r>
          </w:p>
        </w:tc>
      </w:tr>
      <w:tr w:rsidR="00100530">
        <w:trPr>
          <w:cantSplit/>
          <w:trHeight w:hRule="exact" w:val="170"/>
        </w:trPr>
        <w:tc>
          <w:tcPr>
            <w:tcW w:w="9919" w:type="dxa"/>
            <w:gridSpan w:val="22"/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100530">
        <w:trPr>
          <w:cantSplit/>
        </w:trPr>
        <w:tc>
          <w:tcPr>
            <w:tcW w:w="9919" w:type="dxa"/>
            <w:gridSpan w:val="22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Objednatel je plátcem DPH.</w:t>
            </w:r>
          </w:p>
        </w:tc>
      </w:tr>
      <w:tr w:rsidR="00100530">
        <w:trPr>
          <w:cantSplit/>
        </w:trPr>
        <w:tc>
          <w:tcPr>
            <w:tcW w:w="3967" w:type="dxa"/>
            <w:gridSpan w:val="10"/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Praze dne:</w:t>
            </w:r>
          </w:p>
        </w:tc>
        <w:tc>
          <w:tcPr>
            <w:tcW w:w="4662" w:type="dxa"/>
            <w:gridSpan w:val="7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04.</w:t>
            </w:r>
            <w:r w:rsidR="00DF0508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05.</w:t>
            </w:r>
            <w:r w:rsidR="00DF0508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2017</w:t>
            </w:r>
          </w:p>
        </w:tc>
      </w:tr>
      <w:tr w:rsidR="00100530">
        <w:trPr>
          <w:cantSplit/>
          <w:trHeight w:hRule="exact" w:val="170"/>
        </w:trPr>
        <w:tc>
          <w:tcPr>
            <w:tcW w:w="9919" w:type="dxa"/>
            <w:gridSpan w:val="22"/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00530">
        <w:trPr>
          <w:cantSplit/>
        </w:trPr>
        <w:tc>
          <w:tcPr>
            <w:tcW w:w="3967" w:type="dxa"/>
            <w:gridSpan w:val="10"/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100530" w:rsidRDefault="003F40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Soustružník Luděk Mgr.</w:t>
            </w:r>
          </w:p>
        </w:tc>
      </w:tr>
      <w:tr w:rsidR="00100530">
        <w:trPr>
          <w:cantSplit/>
        </w:trPr>
        <w:tc>
          <w:tcPr>
            <w:tcW w:w="3967" w:type="dxa"/>
            <w:gridSpan w:val="10"/>
          </w:tcPr>
          <w:p w:rsidR="00100530" w:rsidRDefault="0010053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100530" w:rsidRDefault="003F40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 w:rsidR="00100530">
        <w:trPr>
          <w:cantSplit/>
        </w:trPr>
        <w:tc>
          <w:tcPr>
            <w:tcW w:w="1091" w:type="dxa"/>
            <w:gridSpan w:val="3"/>
          </w:tcPr>
          <w:p w:rsidR="00100530" w:rsidRDefault="003F40C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Vystavil:</w:t>
            </w:r>
          </w:p>
        </w:tc>
        <w:tc>
          <w:tcPr>
            <w:tcW w:w="8828" w:type="dxa"/>
            <w:gridSpan w:val="19"/>
          </w:tcPr>
          <w:p w:rsidR="00100530" w:rsidRDefault="00E63AF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XXXXXXXXXXXXX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bookmarkStart w:id="0" w:name="_GoBack"/>
            <w:bookmarkEnd w:id="0"/>
            <w:r w:rsidR="003F40C1">
              <w:rPr>
                <w:rFonts w:ascii="Times New Roman" w:hAnsi="Times New Roman"/>
                <w:sz w:val="21"/>
              </w:rPr>
              <w:t>ekonom</w:t>
            </w:r>
          </w:p>
        </w:tc>
      </w:tr>
    </w:tbl>
    <w:p w:rsidR="003F40C1" w:rsidRDefault="003F40C1"/>
    <w:sectPr w:rsidR="003F40C1">
      <w:pgSz w:w="11903" w:h="16833"/>
      <w:pgMar w:top="850" w:right="851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100530"/>
    <w:rsid w:val="00100530"/>
    <w:rsid w:val="003F40C1"/>
    <w:rsid w:val="00856843"/>
    <w:rsid w:val="00A85A82"/>
    <w:rsid w:val="00DF0508"/>
    <w:rsid w:val="00E6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Frauenterková</dc:creator>
  <cp:lastModifiedBy>Jana Cihlová</cp:lastModifiedBy>
  <cp:revision>2</cp:revision>
  <cp:lastPrinted>2017-05-09T07:39:00Z</cp:lastPrinted>
  <dcterms:created xsi:type="dcterms:W3CDTF">2017-07-24T14:16:00Z</dcterms:created>
  <dcterms:modified xsi:type="dcterms:W3CDTF">2017-07-24T14:16:00Z</dcterms:modified>
</cp:coreProperties>
</file>