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B2AB100" w14:textId="696E8A81" w:rsidR="00132638" w:rsidRPr="007705CC" w:rsidRDefault="006A6222" w:rsidP="006A6222">
      <w:pPr>
        <w:jc w:val="center"/>
        <w:rPr>
          <w:rFonts w:ascii="Times New Roman" w:hAnsi="Times New Roman"/>
          <w:b/>
          <w:color w:val="000000"/>
          <w:sz w:val="28"/>
          <w:szCs w:val="28"/>
        </w:rPr>
      </w:pPr>
      <w:r w:rsidRPr="007705CC">
        <w:rPr>
          <w:rFonts w:ascii="Times New Roman" w:hAnsi="Times New Roman"/>
          <w:b/>
          <w:color w:val="000000"/>
          <w:sz w:val="28"/>
          <w:szCs w:val="28"/>
        </w:rPr>
        <w:t>Smlouva</w:t>
      </w:r>
      <w:r w:rsidR="009811F0">
        <w:rPr>
          <w:rFonts w:ascii="Times New Roman" w:hAnsi="Times New Roman"/>
          <w:b/>
          <w:color w:val="000000"/>
          <w:sz w:val="28"/>
          <w:szCs w:val="28"/>
        </w:rPr>
        <w:t xml:space="preserve"> příkazní</w:t>
      </w:r>
      <w:r w:rsidRPr="007705CC">
        <w:rPr>
          <w:rFonts w:ascii="Times New Roman" w:hAnsi="Times New Roman"/>
          <w:b/>
          <w:color w:val="000000"/>
          <w:sz w:val="28"/>
          <w:szCs w:val="28"/>
        </w:rPr>
        <w:t xml:space="preserve"> o </w:t>
      </w:r>
      <w:r w:rsidR="00407850" w:rsidRPr="007705CC">
        <w:rPr>
          <w:rFonts w:ascii="Times New Roman" w:hAnsi="Times New Roman"/>
          <w:b/>
          <w:color w:val="000000"/>
          <w:sz w:val="28"/>
          <w:szCs w:val="28"/>
        </w:rPr>
        <w:t>poskytování služeb</w:t>
      </w:r>
    </w:p>
    <w:p w14:paraId="5FD54DF4" w14:textId="4FDA272F" w:rsidR="006A6222" w:rsidRPr="00016658" w:rsidRDefault="006A6222" w:rsidP="00EE2656">
      <w:pPr>
        <w:jc w:val="center"/>
        <w:rPr>
          <w:rFonts w:ascii="Times New Roman" w:hAnsi="Times New Roman"/>
          <w:color w:val="000000"/>
          <w:szCs w:val="24"/>
        </w:rPr>
      </w:pPr>
      <w:r w:rsidRPr="00016658">
        <w:rPr>
          <w:rFonts w:ascii="Times New Roman" w:hAnsi="Times New Roman"/>
          <w:color w:val="000000"/>
          <w:szCs w:val="24"/>
        </w:rPr>
        <w:t>uzavřen</w:t>
      </w:r>
      <w:r w:rsidR="00AB22A3">
        <w:rPr>
          <w:rFonts w:ascii="Times New Roman" w:hAnsi="Times New Roman"/>
          <w:color w:val="000000"/>
          <w:szCs w:val="24"/>
        </w:rPr>
        <w:t>á</w:t>
      </w:r>
      <w:r w:rsidRPr="00016658">
        <w:rPr>
          <w:rFonts w:ascii="Times New Roman" w:hAnsi="Times New Roman"/>
          <w:color w:val="000000"/>
          <w:szCs w:val="24"/>
        </w:rPr>
        <w:t xml:space="preserve"> dle ustanovení § </w:t>
      </w:r>
      <w:r w:rsidR="00310481">
        <w:rPr>
          <w:rFonts w:ascii="Times New Roman" w:hAnsi="Times New Roman"/>
          <w:color w:val="000000"/>
          <w:szCs w:val="24"/>
        </w:rPr>
        <w:t>2430</w:t>
      </w:r>
      <w:r w:rsidR="00D666E7">
        <w:rPr>
          <w:rFonts w:ascii="Times New Roman" w:hAnsi="Times New Roman"/>
          <w:color w:val="000000"/>
          <w:szCs w:val="24"/>
        </w:rPr>
        <w:t xml:space="preserve"> a násl. zákona</w:t>
      </w:r>
      <w:r w:rsidRPr="00016658">
        <w:rPr>
          <w:rFonts w:ascii="Times New Roman" w:hAnsi="Times New Roman"/>
          <w:color w:val="000000"/>
          <w:szCs w:val="24"/>
        </w:rPr>
        <w:t xml:space="preserve"> č. 89/2012 Sb., občanský zákoník</w:t>
      </w:r>
      <w:r w:rsidR="00407850" w:rsidRPr="00016658">
        <w:rPr>
          <w:rFonts w:ascii="Times New Roman" w:hAnsi="Times New Roman"/>
          <w:color w:val="000000"/>
          <w:szCs w:val="24"/>
        </w:rPr>
        <w:t xml:space="preserve">, </w:t>
      </w:r>
      <w:r w:rsidR="00D666E7">
        <w:rPr>
          <w:rFonts w:ascii="Times New Roman" w:hAnsi="Times New Roman"/>
          <w:color w:val="000000"/>
          <w:szCs w:val="24"/>
        </w:rPr>
        <w:br/>
        <w:t>ve znění pozdějších předpisů</w:t>
      </w:r>
      <w:r w:rsidR="00407850" w:rsidRPr="00016658">
        <w:rPr>
          <w:rFonts w:ascii="Times New Roman" w:hAnsi="Times New Roman"/>
          <w:color w:val="000000"/>
          <w:szCs w:val="24"/>
        </w:rPr>
        <w:t xml:space="preserve"> (dále jen „občanský zákoník“)</w:t>
      </w:r>
    </w:p>
    <w:p w14:paraId="7E4C29E7" w14:textId="77777777" w:rsidR="007705CC" w:rsidRPr="00016658" w:rsidRDefault="007705CC" w:rsidP="006A6222">
      <w:pPr>
        <w:jc w:val="both"/>
        <w:rPr>
          <w:rFonts w:ascii="Times New Roman" w:hAnsi="Times New Roman"/>
          <w:color w:val="000000"/>
          <w:szCs w:val="24"/>
        </w:rPr>
      </w:pPr>
    </w:p>
    <w:p w14:paraId="4AF07C14" w14:textId="77777777" w:rsidR="00132638" w:rsidRPr="00016658" w:rsidRDefault="006A6222" w:rsidP="00132638">
      <w:pPr>
        <w:rPr>
          <w:rFonts w:ascii="Times New Roman" w:hAnsi="Times New Roman"/>
          <w:b/>
          <w:color w:val="000000"/>
          <w:szCs w:val="24"/>
        </w:rPr>
      </w:pPr>
      <w:r w:rsidRPr="00016658">
        <w:rPr>
          <w:rFonts w:ascii="Times New Roman" w:hAnsi="Times New Roman"/>
          <w:b/>
          <w:color w:val="000000"/>
          <w:szCs w:val="24"/>
        </w:rPr>
        <w:t>Karlovarský kraj</w:t>
      </w:r>
    </w:p>
    <w:p w14:paraId="06D4DA2B" w14:textId="77777777" w:rsidR="00132638" w:rsidRPr="00016658" w:rsidRDefault="00132638" w:rsidP="00132638">
      <w:pPr>
        <w:rPr>
          <w:rFonts w:ascii="Times New Roman" w:hAnsi="Times New Roman"/>
          <w:color w:val="000000"/>
          <w:szCs w:val="24"/>
        </w:rPr>
      </w:pPr>
      <w:r w:rsidRPr="00016658">
        <w:rPr>
          <w:rFonts w:ascii="Times New Roman" w:hAnsi="Times New Roman"/>
          <w:color w:val="000000"/>
          <w:szCs w:val="24"/>
        </w:rPr>
        <w:t>se sídlem</w:t>
      </w:r>
      <w:r w:rsidR="006A6222" w:rsidRPr="00016658">
        <w:rPr>
          <w:rFonts w:ascii="Times New Roman" w:hAnsi="Times New Roman"/>
          <w:color w:val="000000"/>
          <w:szCs w:val="24"/>
        </w:rPr>
        <w:t>:</w:t>
      </w:r>
      <w:r w:rsidR="00143D36" w:rsidRPr="00016658">
        <w:rPr>
          <w:rFonts w:ascii="Times New Roman" w:hAnsi="Times New Roman"/>
          <w:szCs w:val="24"/>
          <w:lang w:eastAsia="cs-CZ"/>
        </w:rPr>
        <w:t xml:space="preserve"> </w:t>
      </w:r>
      <w:r w:rsidR="00016658" w:rsidRPr="00016658">
        <w:rPr>
          <w:rFonts w:ascii="Times New Roman" w:hAnsi="Times New Roman"/>
          <w:szCs w:val="24"/>
          <w:lang w:eastAsia="cs-CZ"/>
        </w:rPr>
        <w:tab/>
      </w:r>
      <w:r w:rsidR="00016658" w:rsidRPr="00016658">
        <w:rPr>
          <w:rFonts w:ascii="Times New Roman" w:hAnsi="Times New Roman"/>
          <w:szCs w:val="24"/>
          <w:lang w:eastAsia="cs-CZ"/>
        </w:rPr>
        <w:tab/>
      </w:r>
      <w:r w:rsidR="00143D36" w:rsidRPr="00016658">
        <w:rPr>
          <w:rFonts w:ascii="Times New Roman" w:hAnsi="Times New Roman"/>
          <w:color w:val="000000"/>
          <w:szCs w:val="24"/>
        </w:rPr>
        <w:t>Závodní 353/88, 360 06 Karlovy Vary – Dvory</w:t>
      </w:r>
    </w:p>
    <w:p w14:paraId="2EC2615D" w14:textId="77777777" w:rsidR="00143D36" w:rsidRPr="00016658" w:rsidRDefault="00132638" w:rsidP="00132638">
      <w:pPr>
        <w:rPr>
          <w:rFonts w:ascii="Times New Roman" w:hAnsi="Times New Roman"/>
          <w:color w:val="000000"/>
          <w:szCs w:val="24"/>
        </w:rPr>
      </w:pPr>
      <w:r w:rsidRPr="00016658">
        <w:rPr>
          <w:rFonts w:ascii="Times New Roman" w:hAnsi="Times New Roman"/>
          <w:color w:val="000000"/>
          <w:szCs w:val="24"/>
        </w:rPr>
        <w:t xml:space="preserve">IČO: </w:t>
      </w:r>
      <w:r w:rsidR="00016658" w:rsidRPr="00016658">
        <w:rPr>
          <w:rFonts w:ascii="Times New Roman" w:hAnsi="Times New Roman"/>
          <w:color w:val="000000"/>
          <w:szCs w:val="24"/>
        </w:rPr>
        <w:tab/>
      </w:r>
      <w:r w:rsidR="00016658" w:rsidRPr="00016658">
        <w:rPr>
          <w:rFonts w:ascii="Times New Roman" w:hAnsi="Times New Roman"/>
          <w:color w:val="000000"/>
          <w:szCs w:val="24"/>
        </w:rPr>
        <w:tab/>
      </w:r>
      <w:r w:rsidR="00016658" w:rsidRPr="00016658">
        <w:rPr>
          <w:rFonts w:ascii="Times New Roman" w:hAnsi="Times New Roman"/>
          <w:color w:val="000000"/>
          <w:szCs w:val="24"/>
        </w:rPr>
        <w:tab/>
      </w:r>
      <w:r w:rsidR="00143D36" w:rsidRPr="00016658">
        <w:rPr>
          <w:rFonts w:ascii="Times New Roman" w:hAnsi="Times New Roman"/>
          <w:color w:val="000000"/>
          <w:szCs w:val="24"/>
        </w:rPr>
        <w:t>70891168</w:t>
      </w:r>
    </w:p>
    <w:p w14:paraId="721DFA09" w14:textId="77777777" w:rsidR="00132638" w:rsidRPr="00016658" w:rsidRDefault="00F87D99" w:rsidP="00132638">
      <w:pPr>
        <w:rPr>
          <w:rFonts w:ascii="Times New Roman" w:hAnsi="Times New Roman"/>
          <w:color w:val="000000"/>
          <w:szCs w:val="24"/>
        </w:rPr>
      </w:pPr>
      <w:r w:rsidRPr="00016658">
        <w:rPr>
          <w:rFonts w:ascii="Times New Roman" w:hAnsi="Times New Roman"/>
          <w:color w:val="000000"/>
          <w:szCs w:val="24"/>
        </w:rPr>
        <w:t>DIČ:</w:t>
      </w:r>
      <w:r w:rsidR="00143D36" w:rsidRPr="00016658">
        <w:rPr>
          <w:rFonts w:ascii="Times New Roman" w:hAnsi="Times New Roman"/>
          <w:color w:val="000000"/>
          <w:szCs w:val="24"/>
        </w:rPr>
        <w:t xml:space="preserve"> </w:t>
      </w:r>
      <w:r w:rsidR="00016658" w:rsidRPr="00016658">
        <w:rPr>
          <w:rFonts w:ascii="Times New Roman" w:hAnsi="Times New Roman"/>
          <w:color w:val="000000"/>
          <w:szCs w:val="24"/>
        </w:rPr>
        <w:tab/>
      </w:r>
      <w:r w:rsidR="00016658" w:rsidRPr="00016658">
        <w:rPr>
          <w:rFonts w:ascii="Times New Roman" w:hAnsi="Times New Roman"/>
          <w:color w:val="000000"/>
          <w:szCs w:val="24"/>
        </w:rPr>
        <w:tab/>
      </w:r>
      <w:r w:rsidR="00016658" w:rsidRPr="00016658">
        <w:rPr>
          <w:rFonts w:ascii="Times New Roman" w:hAnsi="Times New Roman"/>
          <w:color w:val="000000"/>
          <w:szCs w:val="24"/>
        </w:rPr>
        <w:tab/>
      </w:r>
      <w:r w:rsidR="00143D36" w:rsidRPr="00016658">
        <w:rPr>
          <w:rFonts w:ascii="Times New Roman" w:hAnsi="Times New Roman"/>
          <w:color w:val="000000"/>
          <w:szCs w:val="24"/>
        </w:rPr>
        <w:t>CZ70891168</w:t>
      </w:r>
      <w:r w:rsidRPr="00016658">
        <w:rPr>
          <w:rFonts w:ascii="Times New Roman" w:hAnsi="Times New Roman"/>
          <w:color w:val="000000"/>
          <w:szCs w:val="24"/>
        </w:rPr>
        <w:t xml:space="preserve"> </w:t>
      </w:r>
      <w:r w:rsidR="00143D36" w:rsidRPr="00016658">
        <w:rPr>
          <w:rFonts w:ascii="Times New Roman" w:hAnsi="Times New Roman"/>
          <w:color w:val="000000"/>
          <w:szCs w:val="24"/>
        </w:rPr>
        <w:t xml:space="preserve"> </w:t>
      </w:r>
    </w:p>
    <w:p w14:paraId="030E0F87" w14:textId="77777777" w:rsidR="00631D47" w:rsidRDefault="00132638" w:rsidP="00143D36">
      <w:pPr>
        <w:rPr>
          <w:rFonts w:ascii="Times New Roman" w:hAnsi="Times New Roman"/>
          <w:color w:val="000000"/>
          <w:szCs w:val="24"/>
        </w:rPr>
      </w:pPr>
      <w:r w:rsidRPr="00016658">
        <w:rPr>
          <w:rFonts w:ascii="Times New Roman" w:hAnsi="Times New Roman"/>
          <w:color w:val="000000"/>
          <w:szCs w:val="24"/>
        </w:rPr>
        <w:t>zastoupený:</w:t>
      </w:r>
      <w:r w:rsidR="00016658" w:rsidRPr="00016658">
        <w:rPr>
          <w:rFonts w:ascii="Times New Roman" w:hAnsi="Times New Roman"/>
          <w:color w:val="000000"/>
          <w:szCs w:val="24"/>
        </w:rPr>
        <w:t xml:space="preserve"> </w:t>
      </w:r>
      <w:r w:rsidR="00016658" w:rsidRPr="00016658">
        <w:rPr>
          <w:rFonts w:ascii="Times New Roman" w:hAnsi="Times New Roman"/>
          <w:color w:val="000000"/>
          <w:szCs w:val="24"/>
        </w:rPr>
        <w:tab/>
      </w:r>
      <w:r w:rsidR="00016658" w:rsidRPr="00016658">
        <w:rPr>
          <w:rFonts w:ascii="Times New Roman" w:hAnsi="Times New Roman"/>
          <w:color w:val="000000"/>
          <w:szCs w:val="24"/>
        </w:rPr>
        <w:tab/>
        <w:t>Mgr. Vladimír Malý, vedoucí odboru dopravy a silničního hospodářství</w:t>
      </w:r>
      <w:r w:rsidR="00A76422">
        <w:rPr>
          <w:rFonts w:ascii="Times New Roman" w:hAnsi="Times New Roman"/>
          <w:color w:val="000000"/>
          <w:szCs w:val="24"/>
        </w:rPr>
        <w:t xml:space="preserve"> </w:t>
      </w:r>
    </w:p>
    <w:p w14:paraId="4D766304" w14:textId="37980305" w:rsidR="00631D47" w:rsidRPr="00BE5A90" w:rsidRDefault="00631D47" w:rsidP="00143D36">
      <w:pPr>
        <w:rPr>
          <w:rFonts w:ascii="Times New Roman" w:hAnsi="Times New Roman"/>
          <w:szCs w:val="24"/>
        </w:rPr>
      </w:pPr>
      <w:r>
        <w:rPr>
          <w:rFonts w:ascii="Times New Roman" w:hAnsi="Times New Roman"/>
          <w:color w:val="000000"/>
          <w:szCs w:val="24"/>
        </w:rPr>
        <w:t>elektronická adresa:</w:t>
      </w:r>
      <w:r>
        <w:rPr>
          <w:rFonts w:ascii="Times New Roman" w:hAnsi="Times New Roman"/>
          <w:color w:val="000000"/>
          <w:szCs w:val="24"/>
        </w:rPr>
        <w:tab/>
      </w:r>
      <w:hyperlink r:id="rId8" w:history="1">
        <w:r w:rsidR="0030291A">
          <w:rPr>
            <w:rFonts w:ascii="Times New Roman" w:hAnsi="Times New Roman"/>
          </w:rPr>
          <w:t>XXX</w:t>
        </w:r>
      </w:hyperlink>
    </w:p>
    <w:p w14:paraId="0681AC1F" w14:textId="45041427" w:rsidR="001D46C9" w:rsidRDefault="00631D47" w:rsidP="00D63F71">
      <w:pPr>
        <w:tabs>
          <w:tab w:val="left" w:pos="708"/>
          <w:tab w:val="left" w:pos="1416"/>
          <w:tab w:val="left" w:pos="2124"/>
          <w:tab w:val="left" w:pos="2832"/>
          <w:tab w:val="left" w:pos="3540"/>
          <w:tab w:val="left" w:pos="4248"/>
          <w:tab w:val="left" w:pos="4956"/>
          <w:tab w:val="left" w:pos="5664"/>
          <w:tab w:val="left" w:pos="6372"/>
          <w:tab w:val="right" w:pos="9071"/>
        </w:tabs>
        <w:rPr>
          <w:rFonts w:ascii="Times New Roman" w:hAnsi="Times New Roman"/>
          <w:szCs w:val="24"/>
        </w:rPr>
      </w:pPr>
      <w:proofErr w:type="spellStart"/>
      <w:r>
        <w:rPr>
          <w:rFonts w:ascii="Times New Roman" w:hAnsi="Times New Roman"/>
          <w:color w:val="000000"/>
          <w:szCs w:val="24"/>
        </w:rPr>
        <w:t>bank.spoj</w:t>
      </w:r>
      <w:proofErr w:type="spellEnd"/>
      <w:r>
        <w:rPr>
          <w:rFonts w:ascii="Times New Roman" w:hAnsi="Times New Roman"/>
          <w:color w:val="000000"/>
          <w:szCs w:val="24"/>
        </w:rPr>
        <w:t>./</w:t>
      </w:r>
      <w:r w:rsidR="00EE2656" w:rsidRPr="00016658">
        <w:rPr>
          <w:rFonts w:ascii="Times New Roman" w:hAnsi="Times New Roman"/>
          <w:color w:val="000000"/>
          <w:szCs w:val="24"/>
        </w:rPr>
        <w:t>č</w:t>
      </w:r>
      <w:r>
        <w:rPr>
          <w:rFonts w:ascii="Times New Roman" w:hAnsi="Times New Roman"/>
          <w:color w:val="000000"/>
          <w:szCs w:val="24"/>
        </w:rPr>
        <w:t>.</w:t>
      </w:r>
      <w:r w:rsidR="00EE2656" w:rsidRPr="00016658">
        <w:rPr>
          <w:rFonts w:ascii="Times New Roman" w:hAnsi="Times New Roman"/>
          <w:szCs w:val="24"/>
        </w:rPr>
        <w:t xml:space="preserve"> účtu: </w:t>
      </w:r>
      <w:r w:rsidR="00016658" w:rsidRPr="00016658">
        <w:rPr>
          <w:rFonts w:ascii="Times New Roman" w:hAnsi="Times New Roman"/>
          <w:szCs w:val="24"/>
        </w:rPr>
        <w:tab/>
      </w:r>
      <w:r w:rsidR="0030291A">
        <w:rPr>
          <w:rFonts w:ascii="Times New Roman" w:hAnsi="Times New Roman"/>
          <w:szCs w:val="24"/>
        </w:rPr>
        <w:t>XXX</w:t>
      </w:r>
    </w:p>
    <w:p w14:paraId="37B4C78D" w14:textId="77777777" w:rsidR="002F394D" w:rsidRPr="00016658" w:rsidRDefault="002F394D" w:rsidP="00143D36">
      <w:pPr>
        <w:rPr>
          <w:rFonts w:ascii="Times New Roman" w:hAnsi="Times New Roman"/>
          <w:szCs w:val="24"/>
        </w:rPr>
      </w:pPr>
    </w:p>
    <w:p w14:paraId="2D583F18" w14:textId="77777777" w:rsidR="00292F05" w:rsidRPr="00016658" w:rsidRDefault="00292F05" w:rsidP="00132638">
      <w:pPr>
        <w:rPr>
          <w:rFonts w:ascii="Times New Roman" w:hAnsi="Times New Roman"/>
          <w:szCs w:val="24"/>
        </w:rPr>
      </w:pPr>
      <w:r w:rsidRPr="00016658">
        <w:rPr>
          <w:rFonts w:ascii="Times New Roman" w:hAnsi="Times New Roman"/>
          <w:szCs w:val="24"/>
        </w:rPr>
        <w:t>(dále jen „</w:t>
      </w:r>
      <w:r w:rsidRPr="00016658">
        <w:rPr>
          <w:rFonts w:ascii="Times New Roman" w:hAnsi="Times New Roman"/>
          <w:i/>
          <w:szCs w:val="24"/>
        </w:rPr>
        <w:t>objednate</w:t>
      </w:r>
      <w:r w:rsidR="00132638" w:rsidRPr="00016658">
        <w:rPr>
          <w:rFonts w:ascii="Times New Roman" w:hAnsi="Times New Roman"/>
          <w:i/>
          <w:szCs w:val="24"/>
        </w:rPr>
        <w:t>l</w:t>
      </w:r>
      <w:r w:rsidRPr="00016658">
        <w:rPr>
          <w:rFonts w:ascii="Times New Roman" w:hAnsi="Times New Roman"/>
          <w:szCs w:val="24"/>
        </w:rPr>
        <w:t>“)</w:t>
      </w:r>
    </w:p>
    <w:p w14:paraId="2D795183" w14:textId="77777777" w:rsidR="00292F05" w:rsidRPr="007705CC" w:rsidRDefault="00292F05">
      <w:pPr>
        <w:rPr>
          <w:rFonts w:ascii="Times New Roman" w:hAnsi="Times New Roman"/>
          <w:szCs w:val="24"/>
        </w:rPr>
      </w:pPr>
    </w:p>
    <w:p w14:paraId="2238E79B" w14:textId="77777777" w:rsidR="00292F05" w:rsidRPr="007705CC" w:rsidRDefault="00292F05">
      <w:pPr>
        <w:rPr>
          <w:rFonts w:ascii="Times New Roman" w:hAnsi="Times New Roman"/>
          <w:szCs w:val="24"/>
        </w:rPr>
      </w:pPr>
      <w:r w:rsidRPr="007705CC">
        <w:rPr>
          <w:rFonts w:ascii="Times New Roman" w:hAnsi="Times New Roman"/>
          <w:szCs w:val="24"/>
        </w:rPr>
        <w:t>a</w:t>
      </w:r>
    </w:p>
    <w:p w14:paraId="7C19F70D" w14:textId="77777777" w:rsidR="006A6222" w:rsidRPr="007705CC" w:rsidRDefault="006A6222">
      <w:pPr>
        <w:rPr>
          <w:rFonts w:ascii="Times New Roman" w:hAnsi="Times New Roman"/>
          <w:szCs w:val="24"/>
        </w:rPr>
      </w:pPr>
    </w:p>
    <w:p w14:paraId="0B27B473" w14:textId="77777777" w:rsidR="00143D36" w:rsidRPr="007705CC" w:rsidRDefault="00143D36" w:rsidP="00143D36">
      <w:pPr>
        <w:rPr>
          <w:rFonts w:ascii="Times New Roman" w:hAnsi="Times New Roman"/>
          <w:b/>
          <w:szCs w:val="24"/>
        </w:rPr>
      </w:pPr>
      <w:r w:rsidRPr="007705CC">
        <w:rPr>
          <w:rFonts w:ascii="Times New Roman" w:hAnsi="Times New Roman"/>
          <w:b/>
          <w:szCs w:val="24"/>
        </w:rPr>
        <w:t>České dráhy, a.s.</w:t>
      </w:r>
    </w:p>
    <w:p w14:paraId="0D4243AC" w14:textId="77777777" w:rsidR="00143D36" w:rsidRPr="007705CC" w:rsidRDefault="006A6222" w:rsidP="00143D36">
      <w:pPr>
        <w:rPr>
          <w:rFonts w:ascii="Times New Roman" w:hAnsi="Times New Roman"/>
          <w:szCs w:val="24"/>
        </w:rPr>
      </w:pPr>
      <w:r w:rsidRPr="007705CC">
        <w:rPr>
          <w:rFonts w:ascii="Times New Roman" w:hAnsi="Times New Roman"/>
          <w:szCs w:val="24"/>
        </w:rPr>
        <w:t>se sídlem:</w:t>
      </w:r>
      <w:r w:rsidR="00143D36" w:rsidRPr="007705CC">
        <w:rPr>
          <w:rFonts w:ascii="Times New Roman" w:hAnsi="Times New Roman"/>
          <w:szCs w:val="24"/>
        </w:rPr>
        <w:tab/>
      </w:r>
      <w:r w:rsidR="00143D36" w:rsidRPr="007705CC">
        <w:rPr>
          <w:rFonts w:ascii="Times New Roman" w:hAnsi="Times New Roman"/>
          <w:szCs w:val="24"/>
        </w:rPr>
        <w:tab/>
        <w:t xml:space="preserve">Nábřeží L. Svobody 1222, Praha 1, PSČ 110 15 </w:t>
      </w:r>
    </w:p>
    <w:p w14:paraId="422AD12F" w14:textId="77777777" w:rsidR="00143D36" w:rsidRPr="007705CC" w:rsidRDefault="006A6222" w:rsidP="00F87D99">
      <w:pPr>
        <w:rPr>
          <w:rFonts w:ascii="Times New Roman" w:hAnsi="Times New Roman"/>
          <w:szCs w:val="24"/>
        </w:rPr>
      </w:pPr>
      <w:r w:rsidRPr="007705CC">
        <w:rPr>
          <w:rFonts w:ascii="Times New Roman" w:hAnsi="Times New Roman"/>
          <w:szCs w:val="24"/>
        </w:rPr>
        <w:t>IČO:</w:t>
      </w:r>
      <w:r w:rsidR="00143D36" w:rsidRPr="007705CC">
        <w:rPr>
          <w:rFonts w:ascii="Times New Roman" w:hAnsi="Times New Roman"/>
          <w:szCs w:val="24"/>
        </w:rPr>
        <w:tab/>
      </w:r>
      <w:r w:rsidR="00143D36" w:rsidRPr="007705CC">
        <w:rPr>
          <w:rFonts w:ascii="Times New Roman" w:hAnsi="Times New Roman"/>
          <w:szCs w:val="24"/>
        </w:rPr>
        <w:tab/>
      </w:r>
      <w:r w:rsidR="00143D36" w:rsidRPr="007705CC">
        <w:rPr>
          <w:rFonts w:ascii="Times New Roman" w:hAnsi="Times New Roman"/>
          <w:szCs w:val="24"/>
        </w:rPr>
        <w:tab/>
        <w:t>70994226</w:t>
      </w:r>
    </w:p>
    <w:p w14:paraId="7FA7DEA6" w14:textId="77777777" w:rsidR="006A6222" w:rsidRPr="007705CC" w:rsidRDefault="00F87D99" w:rsidP="00F87D99">
      <w:pPr>
        <w:rPr>
          <w:rFonts w:ascii="Times New Roman" w:hAnsi="Times New Roman"/>
          <w:szCs w:val="24"/>
        </w:rPr>
      </w:pPr>
      <w:r w:rsidRPr="007705CC">
        <w:rPr>
          <w:rFonts w:ascii="Times New Roman" w:hAnsi="Times New Roman"/>
          <w:szCs w:val="24"/>
        </w:rPr>
        <w:t>DIČ</w:t>
      </w:r>
      <w:r w:rsidR="00143D36" w:rsidRPr="007705CC">
        <w:rPr>
          <w:rFonts w:ascii="Times New Roman" w:hAnsi="Times New Roman"/>
          <w:szCs w:val="24"/>
        </w:rPr>
        <w:t>:</w:t>
      </w:r>
      <w:r w:rsidR="00143D36" w:rsidRPr="007705CC">
        <w:rPr>
          <w:rFonts w:ascii="Times New Roman" w:hAnsi="Times New Roman"/>
          <w:szCs w:val="24"/>
        </w:rPr>
        <w:tab/>
      </w:r>
      <w:r w:rsidR="00143D36" w:rsidRPr="007705CC">
        <w:rPr>
          <w:rFonts w:ascii="Times New Roman" w:hAnsi="Times New Roman"/>
          <w:szCs w:val="24"/>
        </w:rPr>
        <w:tab/>
      </w:r>
      <w:r w:rsidR="00143D36" w:rsidRPr="007705CC">
        <w:rPr>
          <w:rFonts w:ascii="Times New Roman" w:hAnsi="Times New Roman"/>
          <w:szCs w:val="24"/>
        </w:rPr>
        <w:tab/>
        <w:t>CZ70994226</w:t>
      </w:r>
    </w:p>
    <w:p w14:paraId="661579B1" w14:textId="4A4B0979" w:rsidR="00143D36" w:rsidRDefault="006A6222" w:rsidP="005C1887">
      <w:pPr>
        <w:ind w:left="2124" w:hanging="2124"/>
        <w:rPr>
          <w:rFonts w:ascii="Times New Roman" w:hAnsi="Times New Roman"/>
          <w:szCs w:val="24"/>
        </w:rPr>
      </w:pPr>
      <w:r w:rsidRPr="007705CC">
        <w:rPr>
          <w:rFonts w:ascii="Times New Roman" w:hAnsi="Times New Roman"/>
          <w:szCs w:val="24"/>
        </w:rPr>
        <w:t>zastoupený:</w:t>
      </w:r>
      <w:r w:rsidR="00143D36" w:rsidRPr="007705CC">
        <w:rPr>
          <w:rFonts w:ascii="Times New Roman" w:hAnsi="Times New Roman"/>
          <w:szCs w:val="24"/>
        </w:rPr>
        <w:tab/>
      </w:r>
      <w:r w:rsidR="00D63F71">
        <w:rPr>
          <w:rFonts w:ascii="Times New Roman" w:hAnsi="Times New Roman"/>
          <w:szCs w:val="24"/>
        </w:rPr>
        <w:t>Jaromír Půta</w:t>
      </w:r>
      <w:r w:rsidR="00012E04">
        <w:rPr>
          <w:rFonts w:ascii="Times New Roman" w:hAnsi="Times New Roman"/>
          <w:szCs w:val="24"/>
        </w:rPr>
        <w:t xml:space="preserve">, </w:t>
      </w:r>
      <w:r w:rsidR="00544838">
        <w:rPr>
          <w:rFonts w:ascii="Times New Roman" w:hAnsi="Times New Roman"/>
          <w:szCs w:val="24"/>
        </w:rPr>
        <w:t xml:space="preserve">oblastní obchodní </w:t>
      </w:r>
      <w:r w:rsidR="00012E04">
        <w:rPr>
          <w:rFonts w:ascii="Times New Roman" w:hAnsi="Times New Roman"/>
          <w:szCs w:val="24"/>
        </w:rPr>
        <w:t xml:space="preserve">ředitel </w:t>
      </w:r>
      <w:r w:rsidR="00544838">
        <w:rPr>
          <w:rFonts w:ascii="Times New Roman" w:hAnsi="Times New Roman"/>
          <w:szCs w:val="24"/>
        </w:rPr>
        <w:t>OCO Západ</w:t>
      </w:r>
      <w:r w:rsidR="00143D36" w:rsidRPr="007705CC">
        <w:rPr>
          <w:rFonts w:ascii="Times New Roman" w:hAnsi="Times New Roman"/>
          <w:szCs w:val="24"/>
        </w:rPr>
        <w:tab/>
      </w:r>
    </w:p>
    <w:p w14:paraId="60EA7103" w14:textId="64321330" w:rsidR="00BE5A90" w:rsidRPr="007705CC" w:rsidRDefault="00BE5A90" w:rsidP="005C1887">
      <w:pPr>
        <w:ind w:left="2124" w:hanging="2124"/>
        <w:rPr>
          <w:rFonts w:ascii="Times New Roman" w:hAnsi="Times New Roman"/>
          <w:szCs w:val="24"/>
        </w:rPr>
      </w:pPr>
      <w:r>
        <w:rPr>
          <w:rFonts w:ascii="Times New Roman" w:hAnsi="Times New Roman"/>
          <w:szCs w:val="24"/>
        </w:rPr>
        <w:t>elektronická adresa:</w:t>
      </w:r>
      <w:r>
        <w:rPr>
          <w:rFonts w:ascii="Times New Roman" w:hAnsi="Times New Roman"/>
          <w:szCs w:val="24"/>
        </w:rPr>
        <w:tab/>
      </w:r>
      <w:r w:rsidR="0030291A">
        <w:rPr>
          <w:rFonts w:ascii="Times New Roman" w:hAnsi="Times New Roman"/>
          <w:szCs w:val="24"/>
        </w:rPr>
        <w:t>XXX</w:t>
      </w:r>
    </w:p>
    <w:p w14:paraId="1CFE67A5" w14:textId="688F15E1" w:rsidR="00407850" w:rsidRPr="007705CC" w:rsidRDefault="00EE2656" w:rsidP="006A6222">
      <w:pPr>
        <w:rPr>
          <w:rFonts w:ascii="Times New Roman" w:hAnsi="Times New Roman"/>
          <w:szCs w:val="24"/>
        </w:rPr>
      </w:pPr>
      <w:r w:rsidRPr="007705CC">
        <w:rPr>
          <w:rFonts w:ascii="Times New Roman" w:hAnsi="Times New Roman"/>
          <w:szCs w:val="24"/>
        </w:rPr>
        <w:t>číslo účtu:</w:t>
      </w:r>
      <w:r w:rsidR="00143D36" w:rsidRPr="007705CC">
        <w:rPr>
          <w:rFonts w:ascii="Times New Roman" w:hAnsi="Times New Roman"/>
          <w:szCs w:val="24"/>
        </w:rPr>
        <w:tab/>
      </w:r>
      <w:r w:rsidR="00143D36" w:rsidRPr="007705CC">
        <w:rPr>
          <w:rFonts w:ascii="Times New Roman" w:hAnsi="Times New Roman"/>
          <w:szCs w:val="24"/>
        </w:rPr>
        <w:tab/>
      </w:r>
      <w:r w:rsidR="0030291A">
        <w:rPr>
          <w:rFonts w:ascii="Times New Roman" w:hAnsi="Times New Roman"/>
          <w:szCs w:val="24"/>
        </w:rPr>
        <w:t>XXX</w:t>
      </w:r>
    </w:p>
    <w:p w14:paraId="66DAD977" w14:textId="77777777" w:rsidR="00143D36" w:rsidRDefault="00407850" w:rsidP="00143D36">
      <w:pPr>
        <w:rPr>
          <w:rFonts w:ascii="Times New Roman" w:hAnsi="Times New Roman"/>
          <w:i/>
          <w:szCs w:val="24"/>
        </w:rPr>
      </w:pPr>
      <w:r w:rsidRPr="007705CC">
        <w:rPr>
          <w:rFonts w:ascii="Times New Roman" w:hAnsi="Times New Roman"/>
          <w:i/>
          <w:szCs w:val="24"/>
        </w:rPr>
        <w:t>Zapsaná v obchodním rejstříku u</w:t>
      </w:r>
      <w:r w:rsidR="00143D36" w:rsidRPr="007705CC">
        <w:rPr>
          <w:rFonts w:ascii="Times New Roman" w:hAnsi="Times New Roman"/>
          <w:i/>
          <w:szCs w:val="24"/>
        </w:rPr>
        <w:t xml:space="preserve"> Městsk</w:t>
      </w:r>
      <w:r w:rsidRPr="007705CC">
        <w:rPr>
          <w:rFonts w:ascii="Times New Roman" w:hAnsi="Times New Roman"/>
          <w:i/>
          <w:szCs w:val="24"/>
        </w:rPr>
        <w:t>ého</w:t>
      </w:r>
      <w:r w:rsidR="00143D36" w:rsidRPr="007705CC">
        <w:rPr>
          <w:rFonts w:ascii="Times New Roman" w:hAnsi="Times New Roman"/>
          <w:i/>
          <w:szCs w:val="24"/>
        </w:rPr>
        <w:t xml:space="preserve"> soud</w:t>
      </w:r>
      <w:r w:rsidRPr="007705CC">
        <w:rPr>
          <w:rFonts w:ascii="Times New Roman" w:hAnsi="Times New Roman"/>
          <w:i/>
          <w:szCs w:val="24"/>
        </w:rPr>
        <w:t>u</w:t>
      </w:r>
      <w:r w:rsidR="00143D36" w:rsidRPr="007705CC">
        <w:rPr>
          <w:rFonts w:ascii="Times New Roman" w:hAnsi="Times New Roman"/>
          <w:i/>
          <w:szCs w:val="24"/>
        </w:rPr>
        <w:t xml:space="preserve"> v Praze, </w:t>
      </w:r>
      <w:r w:rsidRPr="007705CC">
        <w:rPr>
          <w:rFonts w:ascii="Times New Roman" w:hAnsi="Times New Roman"/>
          <w:i/>
          <w:szCs w:val="24"/>
        </w:rPr>
        <w:t xml:space="preserve">spis. zn. </w:t>
      </w:r>
      <w:r w:rsidR="00143D36" w:rsidRPr="007705CC">
        <w:rPr>
          <w:rFonts w:ascii="Times New Roman" w:hAnsi="Times New Roman"/>
          <w:i/>
          <w:szCs w:val="24"/>
        </w:rPr>
        <w:t>B 8039</w:t>
      </w:r>
    </w:p>
    <w:p w14:paraId="74D590BB" w14:textId="77777777" w:rsidR="002F394D" w:rsidRPr="007705CC" w:rsidRDefault="002F394D" w:rsidP="00143D36">
      <w:pPr>
        <w:rPr>
          <w:rFonts w:ascii="Times New Roman" w:hAnsi="Times New Roman"/>
          <w:szCs w:val="24"/>
        </w:rPr>
      </w:pPr>
    </w:p>
    <w:p w14:paraId="401E425B" w14:textId="77777777" w:rsidR="00292F05" w:rsidRPr="007705CC" w:rsidRDefault="00292F05" w:rsidP="00143D36">
      <w:pPr>
        <w:rPr>
          <w:rFonts w:ascii="Times New Roman" w:hAnsi="Times New Roman"/>
          <w:szCs w:val="24"/>
        </w:rPr>
      </w:pPr>
      <w:r w:rsidRPr="007705CC">
        <w:rPr>
          <w:rFonts w:ascii="Times New Roman" w:hAnsi="Times New Roman"/>
          <w:szCs w:val="24"/>
        </w:rPr>
        <w:t>(dále jen „</w:t>
      </w:r>
      <w:r w:rsidR="00BE4962" w:rsidRPr="007705CC">
        <w:rPr>
          <w:rFonts w:ascii="Times New Roman" w:hAnsi="Times New Roman"/>
          <w:i/>
          <w:szCs w:val="24"/>
        </w:rPr>
        <w:t>dodavatel</w:t>
      </w:r>
      <w:r w:rsidRPr="007705CC">
        <w:rPr>
          <w:rFonts w:ascii="Times New Roman" w:hAnsi="Times New Roman"/>
          <w:szCs w:val="24"/>
        </w:rPr>
        <w:t>“)</w:t>
      </w:r>
    </w:p>
    <w:p w14:paraId="63E4709A" w14:textId="77777777" w:rsidR="00132638" w:rsidRPr="007705CC" w:rsidRDefault="00132638" w:rsidP="00132638">
      <w:pPr>
        <w:jc w:val="both"/>
        <w:rPr>
          <w:rFonts w:ascii="Times New Roman" w:hAnsi="Times New Roman"/>
          <w:szCs w:val="24"/>
        </w:rPr>
      </w:pPr>
    </w:p>
    <w:p w14:paraId="4DC0B217" w14:textId="77777777" w:rsidR="00132638" w:rsidRPr="007705CC" w:rsidRDefault="00132638">
      <w:pPr>
        <w:jc w:val="both"/>
        <w:rPr>
          <w:rFonts w:ascii="Times New Roman" w:hAnsi="Times New Roman"/>
          <w:szCs w:val="24"/>
        </w:rPr>
      </w:pPr>
      <w:r w:rsidRPr="007705CC">
        <w:rPr>
          <w:rFonts w:ascii="Times New Roman" w:hAnsi="Times New Roman"/>
          <w:szCs w:val="24"/>
        </w:rPr>
        <w:t xml:space="preserve">Smluvní strany uzavřely </w:t>
      </w:r>
      <w:r w:rsidR="00407850" w:rsidRPr="007705CC">
        <w:rPr>
          <w:rFonts w:ascii="Times New Roman" w:hAnsi="Times New Roman"/>
          <w:szCs w:val="24"/>
        </w:rPr>
        <w:t xml:space="preserve">tuto </w:t>
      </w:r>
      <w:r w:rsidRPr="007705CC">
        <w:rPr>
          <w:rFonts w:ascii="Times New Roman" w:hAnsi="Times New Roman"/>
          <w:szCs w:val="24"/>
        </w:rPr>
        <w:t xml:space="preserve">smlouvu o </w:t>
      </w:r>
      <w:r w:rsidR="00BE4962" w:rsidRPr="007705CC">
        <w:rPr>
          <w:rFonts w:ascii="Times New Roman" w:hAnsi="Times New Roman"/>
          <w:szCs w:val="24"/>
        </w:rPr>
        <w:t>poskytování služeb</w:t>
      </w:r>
      <w:r w:rsidRPr="007705CC">
        <w:rPr>
          <w:rFonts w:ascii="Times New Roman" w:hAnsi="Times New Roman"/>
          <w:szCs w:val="24"/>
        </w:rPr>
        <w:t xml:space="preserve"> (dále jen „</w:t>
      </w:r>
      <w:r w:rsidRPr="007705CC">
        <w:rPr>
          <w:rFonts w:ascii="Times New Roman" w:hAnsi="Times New Roman"/>
          <w:i/>
          <w:szCs w:val="24"/>
        </w:rPr>
        <w:t>smlouva</w:t>
      </w:r>
      <w:r w:rsidRPr="007705CC">
        <w:rPr>
          <w:rFonts w:ascii="Times New Roman" w:hAnsi="Times New Roman"/>
          <w:szCs w:val="24"/>
        </w:rPr>
        <w:t>“):</w:t>
      </w:r>
    </w:p>
    <w:p w14:paraId="790EED0F" w14:textId="77777777" w:rsidR="007705CC" w:rsidRPr="007705CC" w:rsidRDefault="007705CC">
      <w:pPr>
        <w:rPr>
          <w:rFonts w:ascii="Times New Roman" w:hAnsi="Times New Roman"/>
          <w:szCs w:val="24"/>
        </w:rPr>
      </w:pPr>
    </w:p>
    <w:p w14:paraId="4CA93F7A" w14:textId="77777777" w:rsidR="00292F05" w:rsidRPr="007705CC" w:rsidRDefault="00132638">
      <w:pPr>
        <w:jc w:val="center"/>
        <w:rPr>
          <w:rFonts w:ascii="Times New Roman" w:hAnsi="Times New Roman"/>
          <w:b/>
          <w:bCs/>
          <w:szCs w:val="24"/>
        </w:rPr>
      </w:pPr>
      <w:r w:rsidRPr="007705CC">
        <w:rPr>
          <w:rFonts w:ascii="Times New Roman" w:hAnsi="Times New Roman"/>
          <w:b/>
          <w:bCs/>
          <w:szCs w:val="24"/>
        </w:rPr>
        <w:t xml:space="preserve">I. </w:t>
      </w:r>
      <w:r w:rsidR="00292F05" w:rsidRPr="007705CC">
        <w:rPr>
          <w:rFonts w:ascii="Times New Roman" w:hAnsi="Times New Roman"/>
          <w:b/>
          <w:bCs/>
          <w:szCs w:val="24"/>
        </w:rPr>
        <w:t>Předmět smlouvy</w:t>
      </w:r>
    </w:p>
    <w:p w14:paraId="13F4FBDF" w14:textId="02DBCA30" w:rsidR="002052AD" w:rsidRPr="00016658" w:rsidRDefault="002052AD" w:rsidP="007705CC">
      <w:pPr>
        <w:suppressAutoHyphens w:val="0"/>
        <w:spacing w:before="80"/>
        <w:jc w:val="both"/>
        <w:rPr>
          <w:rFonts w:ascii="Times New Roman" w:hAnsi="Times New Roman"/>
          <w:i/>
          <w:szCs w:val="24"/>
        </w:rPr>
      </w:pPr>
      <w:r w:rsidRPr="00016658">
        <w:rPr>
          <w:rFonts w:ascii="Times New Roman" w:hAnsi="Times New Roman"/>
          <w:szCs w:val="24"/>
        </w:rPr>
        <w:t xml:space="preserve">1.1. </w:t>
      </w:r>
      <w:r w:rsidR="00426215" w:rsidRPr="00016658">
        <w:rPr>
          <w:rFonts w:ascii="Times New Roman" w:hAnsi="Times New Roman"/>
          <w:szCs w:val="24"/>
        </w:rPr>
        <w:tab/>
      </w:r>
      <w:r w:rsidR="00292F05" w:rsidRPr="00016658">
        <w:rPr>
          <w:rFonts w:ascii="Times New Roman" w:hAnsi="Times New Roman"/>
          <w:szCs w:val="24"/>
        </w:rPr>
        <w:t xml:space="preserve">Předmětem této smlouvy je </w:t>
      </w:r>
      <w:r w:rsidR="00BE4962" w:rsidRPr="00016658">
        <w:rPr>
          <w:rFonts w:ascii="Times New Roman" w:hAnsi="Times New Roman"/>
          <w:szCs w:val="24"/>
        </w:rPr>
        <w:t>poskytnutí služby</w:t>
      </w:r>
      <w:r w:rsidR="00B65E74" w:rsidRPr="00016658">
        <w:rPr>
          <w:rFonts w:ascii="Times New Roman" w:hAnsi="Times New Roman"/>
          <w:szCs w:val="24"/>
        </w:rPr>
        <w:t xml:space="preserve"> </w:t>
      </w:r>
      <w:r w:rsidR="00497A20" w:rsidRPr="00016658">
        <w:rPr>
          <w:rFonts w:ascii="Times New Roman" w:hAnsi="Times New Roman"/>
          <w:szCs w:val="24"/>
        </w:rPr>
        <w:t>spočívající v zajištění jízd</w:t>
      </w:r>
      <w:r w:rsidR="00143D36" w:rsidRPr="00016658">
        <w:rPr>
          <w:rFonts w:ascii="Times New Roman" w:hAnsi="Times New Roman"/>
          <w:szCs w:val="24"/>
        </w:rPr>
        <w:t xml:space="preserve"> a provedení</w:t>
      </w:r>
      <w:r w:rsidR="00B65E74" w:rsidRPr="00016658">
        <w:rPr>
          <w:rFonts w:ascii="Times New Roman" w:hAnsi="Times New Roman"/>
          <w:szCs w:val="24"/>
        </w:rPr>
        <w:t xml:space="preserve"> </w:t>
      </w:r>
      <w:r w:rsidR="00B65E74" w:rsidRPr="003554DB">
        <w:rPr>
          <w:rFonts w:ascii="Times New Roman" w:hAnsi="Times New Roman"/>
          <w:szCs w:val="24"/>
        </w:rPr>
        <w:t>zvláštní</w:t>
      </w:r>
      <w:r w:rsidR="00B342EA">
        <w:rPr>
          <w:rFonts w:ascii="Times New Roman" w:hAnsi="Times New Roman"/>
          <w:szCs w:val="24"/>
        </w:rPr>
        <w:t>c</w:t>
      </w:r>
      <w:r w:rsidR="00B65E74" w:rsidRPr="003554DB">
        <w:rPr>
          <w:rFonts w:ascii="Times New Roman" w:hAnsi="Times New Roman"/>
          <w:szCs w:val="24"/>
        </w:rPr>
        <w:t>h historick</w:t>
      </w:r>
      <w:r w:rsidR="00B342EA">
        <w:rPr>
          <w:rFonts w:ascii="Times New Roman" w:hAnsi="Times New Roman"/>
          <w:szCs w:val="24"/>
        </w:rPr>
        <w:t>ýc</w:t>
      </w:r>
      <w:r w:rsidR="0053643C">
        <w:rPr>
          <w:rFonts w:ascii="Times New Roman" w:hAnsi="Times New Roman"/>
          <w:szCs w:val="24"/>
        </w:rPr>
        <w:t>h</w:t>
      </w:r>
      <w:r w:rsidR="00B65E74" w:rsidRPr="003554DB">
        <w:rPr>
          <w:rFonts w:ascii="Times New Roman" w:hAnsi="Times New Roman"/>
          <w:szCs w:val="24"/>
        </w:rPr>
        <w:t xml:space="preserve"> vlak</w:t>
      </w:r>
      <w:r w:rsidR="00B342EA">
        <w:rPr>
          <w:rFonts w:ascii="Times New Roman" w:hAnsi="Times New Roman"/>
          <w:szCs w:val="24"/>
        </w:rPr>
        <w:t>ů</w:t>
      </w:r>
      <w:r w:rsidR="00B65E74" w:rsidRPr="003554DB">
        <w:rPr>
          <w:rFonts w:ascii="Times New Roman" w:hAnsi="Times New Roman"/>
          <w:szCs w:val="24"/>
        </w:rPr>
        <w:t xml:space="preserve"> </w:t>
      </w:r>
      <w:r w:rsidR="00BE4962" w:rsidRPr="00016658">
        <w:rPr>
          <w:rFonts w:ascii="Times New Roman" w:hAnsi="Times New Roman"/>
          <w:szCs w:val="24"/>
        </w:rPr>
        <w:t>dodavatelem</w:t>
      </w:r>
      <w:r w:rsidRPr="00016658">
        <w:rPr>
          <w:rFonts w:ascii="Times New Roman" w:hAnsi="Times New Roman"/>
          <w:szCs w:val="24"/>
        </w:rPr>
        <w:t xml:space="preserve"> (dále jen „</w:t>
      </w:r>
      <w:r w:rsidR="00BE4962" w:rsidRPr="00016658">
        <w:rPr>
          <w:rFonts w:ascii="Times New Roman" w:hAnsi="Times New Roman"/>
          <w:i/>
          <w:szCs w:val="24"/>
        </w:rPr>
        <w:t>služba</w:t>
      </w:r>
      <w:r w:rsidRPr="00016658">
        <w:rPr>
          <w:rFonts w:ascii="Times New Roman" w:hAnsi="Times New Roman"/>
          <w:szCs w:val="24"/>
        </w:rPr>
        <w:t xml:space="preserve">“) </w:t>
      </w:r>
      <w:r w:rsidR="00143D36" w:rsidRPr="00016658">
        <w:rPr>
          <w:rFonts w:ascii="Times New Roman" w:hAnsi="Times New Roman"/>
          <w:szCs w:val="24"/>
        </w:rPr>
        <w:t xml:space="preserve">v rámci </w:t>
      </w:r>
      <w:r w:rsidR="001A0779">
        <w:rPr>
          <w:rFonts w:ascii="Times New Roman" w:hAnsi="Times New Roman"/>
          <w:szCs w:val="24"/>
        </w:rPr>
        <w:t xml:space="preserve">Regionálního dne </w:t>
      </w:r>
      <w:r w:rsidR="00B342EA">
        <w:rPr>
          <w:rFonts w:ascii="Times New Roman" w:hAnsi="Times New Roman"/>
          <w:szCs w:val="24"/>
        </w:rPr>
        <w:t xml:space="preserve"> </w:t>
      </w:r>
      <w:r w:rsidR="00143D36" w:rsidRPr="00016658">
        <w:rPr>
          <w:rFonts w:ascii="Times New Roman" w:hAnsi="Times New Roman"/>
          <w:szCs w:val="24"/>
        </w:rPr>
        <w:t xml:space="preserve">železnice </w:t>
      </w:r>
      <w:r w:rsidR="00B342EA">
        <w:rPr>
          <w:rFonts w:ascii="Times New Roman" w:hAnsi="Times New Roman"/>
          <w:szCs w:val="24"/>
        </w:rPr>
        <w:t xml:space="preserve">v Karlovarském kraji </w:t>
      </w:r>
      <w:r w:rsidR="0053643C">
        <w:rPr>
          <w:rFonts w:ascii="Times New Roman" w:hAnsi="Times New Roman"/>
          <w:szCs w:val="24"/>
        </w:rPr>
        <w:t>202</w:t>
      </w:r>
      <w:r w:rsidR="00D63F71">
        <w:rPr>
          <w:rFonts w:ascii="Times New Roman" w:hAnsi="Times New Roman"/>
          <w:szCs w:val="24"/>
        </w:rPr>
        <w:t>4</w:t>
      </w:r>
      <w:r w:rsidR="004063F2">
        <w:rPr>
          <w:rFonts w:ascii="Times New Roman" w:hAnsi="Times New Roman"/>
          <w:szCs w:val="24"/>
        </w:rPr>
        <w:t xml:space="preserve"> s</w:t>
      </w:r>
      <w:r w:rsidR="001A0779">
        <w:rPr>
          <w:rFonts w:ascii="Times New Roman" w:hAnsi="Times New Roman"/>
          <w:szCs w:val="24"/>
        </w:rPr>
        <w:t xml:space="preserve"> Mikulášem a </w:t>
      </w:r>
      <w:r w:rsidR="00D63F71">
        <w:rPr>
          <w:rFonts w:ascii="Times New Roman" w:hAnsi="Times New Roman"/>
          <w:szCs w:val="24"/>
        </w:rPr>
        <w:t>s čertem,</w:t>
      </w:r>
      <w:r w:rsidR="007311D4" w:rsidRPr="00016658">
        <w:rPr>
          <w:rFonts w:ascii="Times New Roman" w:hAnsi="Times New Roman"/>
          <w:szCs w:val="24"/>
        </w:rPr>
        <w:t xml:space="preserve"> </w:t>
      </w:r>
      <w:r w:rsidR="00143D36" w:rsidRPr="00016658">
        <w:rPr>
          <w:rFonts w:ascii="Times New Roman" w:hAnsi="Times New Roman"/>
          <w:szCs w:val="24"/>
        </w:rPr>
        <w:t>spolupořádan</w:t>
      </w:r>
      <w:r w:rsidR="0081397B">
        <w:rPr>
          <w:rFonts w:ascii="Times New Roman" w:hAnsi="Times New Roman"/>
          <w:szCs w:val="24"/>
        </w:rPr>
        <w:t>ých</w:t>
      </w:r>
      <w:r w:rsidR="00143D36" w:rsidRPr="00016658">
        <w:rPr>
          <w:rFonts w:ascii="Times New Roman" w:hAnsi="Times New Roman"/>
          <w:szCs w:val="24"/>
        </w:rPr>
        <w:t xml:space="preserve"> </w:t>
      </w:r>
      <w:r w:rsidR="00407850" w:rsidRPr="00016658">
        <w:rPr>
          <w:rFonts w:ascii="Times New Roman" w:hAnsi="Times New Roman"/>
          <w:szCs w:val="24"/>
        </w:rPr>
        <w:t>dodavatelem</w:t>
      </w:r>
      <w:r w:rsidR="00143D36" w:rsidRPr="00016658">
        <w:rPr>
          <w:rFonts w:ascii="Times New Roman" w:hAnsi="Times New Roman"/>
          <w:szCs w:val="24"/>
        </w:rPr>
        <w:t xml:space="preserve"> a </w:t>
      </w:r>
      <w:r w:rsidR="00407850" w:rsidRPr="00016658">
        <w:rPr>
          <w:rFonts w:ascii="Times New Roman" w:hAnsi="Times New Roman"/>
          <w:szCs w:val="24"/>
        </w:rPr>
        <w:t>objednatelem</w:t>
      </w:r>
      <w:r w:rsidR="00143D36" w:rsidRPr="00016658">
        <w:rPr>
          <w:rFonts w:ascii="Times New Roman" w:hAnsi="Times New Roman"/>
          <w:szCs w:val="24"/>
        </w:rPr>
        <w:t xml:space="preserve"> na území Karlovarského kraje.</w:t>
      </w:r>
    </w:p>
    <w:p w14:paraId="386F579B" w14:textId="5B8FE73D" w:rsidR="00FE455C" w:rsidRPr="00016658" w:rsidRDefault="00D20AF0" w:rsidP="007705CC">
      <w:pPr>
        <w:spacing w:before="80"/>
        <w:jc w:val="both"/>
        <w:rPr>
          <w:rFonts w:ascii="Times New Roman" w:hAnsi="Times New Roman"/>
          <w:szCs w:val="24"/>
        </w:rPr>
      </w:pPr>
      <w:r w:rsidRPr="00016658">
        <w:rPr>
          <w:rFonts w:ascii="Times New Roman" w:hAnsi="Times New Roman"/>
          <w:szCs w:val="24"/>
        </w:rPr>
        <w:t>1.2</w:t>
      </w:r>
      <w:r w:rsidR="00FE455C" w:rsidRPr="00016658">
        <w:rPr>
          <w:rFonts w:ascii="Times New Roman" w:hAnsi="Times New Roman"/>
          <w:szCs w:val="24"/>
        </w:rPr>
        <w:t xml:space="preserve">. </w:t>
      </w:r>
      <w:r w:rsidR="00426215" w:rsidRPr="00016658">
        <w:rPr>
          <w:rFonts w:ascii="Times New Roman" w:hAnsi="Times New Roman"/>
          <w:szCs w:val="24"/>
        </w:rPr>
        <w:tab/>
      </w:r>
      <w:r w:rsidR="00BE4962" w:rsidRPr="00016658">
        <w:rPr>
          <w:rFonts w:ascii="Times New Roman" w:hAnsi="Times New Roman"/>
          <w:szCs w:val="24"/>
        </w:rPr>
        <w:t>Dodavatel</w:t>
      </w:r>
      <w:r w:rsidR="00FE455C" w:rsidRPr="00016658">
        <w:rPr>
          <w:rFonts w:ascii="Times New Roman" w:hAnsi="Times New Roman"/>
          <w:szCs w:val="24"/>
        </w:rPr>
        <w:t xml:space="preserve"> </w:t>
      </w:r>
      <w:r w:rsidR="00AB22A3">
        <w:rPr>
          <w:rFonts w:ascii="Times New Roman" w:hAnsi="Times New Roman"/>
          <w:szCs w:val="24"/>
        </w:rPr>
        <w:t xml:space="preserve">je povinen </w:t>
      </w:r>
      <w:r w:rsidR="00BE4962" w:rsidRPr="00016658">
        <w:rPr>
          <w:rFonts w:ascii="Times New Roman" w:hAnsi="Times New Roman"/>
          <w:szCs w:val="24"/>
        </w:rPr>
        <w:t>poskytnout službu</w:t>
      </w:r>
      <w:r w:rsidR="00FE455C" w:rsidRPr="00016658">
        <w:rPr>
          <w:rFonts w:ascii="Times New Roman" w:hAnsi="Times New Roman"/>
          <w:szCs w:val="24"/>
        </w:rPr>
        <w:t xml:space="preserve"> </w:t>
      </w:r>
      <w:r w:rsidR="00143D36" w:rsidRPr="00016658">
        <w:rPr>
          <w:rFonts w:ascii="Times New Roman" w:hAnsi="Times New Roman"/>
          <w:szCs w:val="24"/>
        </w:rPr>
        <w:t xml:space="preserve">dne </w:t>
      </w:r>
      <w:r w:rsidR="00D63F71">
        <w:rPr>
          <w:rFonts w:ascii="Times New Roman" w:hAnsi="Times New Roman"/>
          <w:szCs w:val="24"/>
        </w:rPr>
        <w:t>08</w:t>
      </w:r>
      <w:r w:rsidR="001A0779">
        <w:rPr>
          <w:rFonts w:ascii="Times New Roman" w:hAnsi="Times New Roman"/>
          <w:szCs w:val="24"/>
        </w:rPr>
        <w:t>.1</w:t>
      </w:r>
      <w:r w:rsidR="00D63F71">
        <w:rPr>
          <w:rFonts w:ascii="Times New Roman" w:hAnsi="Times New Roman"/>
          <w:szCs w:val="24"/>
        </w:rPr>
        <w:t>2</w:t>
      </w:r>
      <w:r w:rsidR="001A0779">
        <w:rPr>
          <w:rFonts w:ascii="Times New Roman" w:hAnsi="Times New Roman"/>
          <w:szCs w:val="24"/>
        </w:rPr>
        <w:t>.202</w:t>
      </w:r>
      <w:r w:rsidR="00D63F71">
        <w:rPr>
          <w:rFonts w:ascii="Times New Roman" w:hAnsi="Times New Roman"/>
          <w:szCs w:val="24"/>
        </w:rPr>
        <w:t>4</w:t>
      </w:r>
      <w:r w:rsidR="00143D36" w:rsidRPr="00016658">
        <w:rPr>
          <w:rFonts w:ascii="Times New Roman" w:hAnsi="Times New Roman"/>
          <w:szCs w:val="24"/>
        </w:rPr>
        <w:t>.</w:t>
      </w:r>
    </w:p>
    <w:p w14:paraId="228094A0" w14:textId="3A981CDF" w:rsidR="00C76311" w:rsidRDefault="00D20AF0" w:rsidP="00FF6FA5">
      <w:pPr>
        <w:suppressAutoHyphens w:val="0"/>
        <w:spacing w:before="80"/>
        <w:jc w:val="both"/>
        <w:rPr>
          <w:rFonts w:ascii="Times New Roman" w:hAnsi="Times New Roman"/>
          <w:szCs w:val="24"/>
        </w:rPr>
      </w:pPr>
      <w:r w:rsidRPr="00016658">
        <w:rPr>
          <w:rFonts w:ascii="Times New Roman" w:hAnsi="Times New Roman"/>
          <w:szCs w:val="24"/>
        </w:rPr>
        <w:t xml:space="preserve">1.3. </w:t>
      </w:r>
      <w:r w:rsidR="00426215" w:rsidRPr="00016658">
        <w:rPr>
          <w:rFonts w:ascii="Times New Roman" w:hAnsi="Times New Roman"/>
          <w:szCs w:val="24"/>
        </w:rPr>
        <w:tab/>
      </w:r>
      <w:r w:rsidR="00BE4962" w:rsidRPr="00016658">
        <w:rPr>
          <w:rFonts w:ascii="Times New Roman" w:hAnsi="Times New Roman"/>
          <w:szCs w:val="24"/>
        </w:rPr>
        <w:t>Služba</w:t>
      </w:r>
      <w:r w:rsidRPr="00016658">
        <w:rPr>
          <w:rFonts w:ascii="Times New Roman" w:hAnsi="Times New Roman"/>
          <w:szCs w:val="24"/>
        </w:rPr>
        <w:t xml:space="preserve"> </w:t>
      </w:r>
      <w:r w:rsidR="00C10EA5">
        <w:rPr>
          <w:rFonts w:ascii="Times New Roman" w:hAnsi="Times New Roman"/>
          <w:szCs w:val="24"/>
        </w:rPr>
        <w:t>b</w:t>
      </w:r>
      <w:r w:rsidR="00544838">
        <w:rPr>
          <w:rFonts w:ascii="Times New Roman" w:hAnsi="Times New Roman"/>
          <w:szCs w:val="24"/>
        </w:rPr>
        <w:t>ude</w:t>
      </w:r>
      <w:r w:rsidRPr="00016658">
        <w:rPr>
          <w:rFonts w:ascii="Times New Roman" w:hAnsi="Times New Roman"/>
          <w:szCs w:val="24"/>
        </w:rPr>
        <w:t xml:space="preserve"> proveden</w:t>
      </w:r>
      <w:r w:rsidR="00BE4962" w:rsidRPr="00016658">
        <w:rPr>
          <w:rFonts w:ascii="Times New Roman" w:hAnsi="Times New Roman"/>
          <w:szCs w:val="24"/>
        </w:rPr>
        <w:t>a</w:t>
      </w:r>
      <w:r w:rsidRPr="00016658">
        <w:rPr>
          <w:rFonts w:ascii="Times New Roman" w:hAnsi="Times New Roman"/>
          <w:szCs w:val="24"/>
        </w:rPr>
        <w:t xml:space="preserve"> </w:t>
      </w:r>
      <w:r w:rsidR="00497A20" w:rsidRPr="00016658">
        <w:rPr>
          <w:rFonts w:ascii="Times New Roman" w:hAnsi="Times New Roman"/>
          <w:szCs w:val="24"/>
        </w:rPr>
        <w:t>na železniční</w:t>
      </w:r>
      <w:r w:rsidR="0080673A">
        <w:rPr>
          <w:rFonts w:ascii="Times New Roman" w:hAnsi="Times New Roman"/>
          <w:szCs w:val="24"/>
        </w:rPr>
        <w:t xml:space="preserve">ch </w:t>
      </w:r>
      <w:r w:rsidR="007311D4" w:rsidRPr="00016658">
        <w:rPr>
          <w:rFonts w:ascii="Times New Roman" w:hAnsi="Times New Roman"/>
          <w:szCs w:val="24"/>
        </w:rPr>
        <w:t>trat</w:t>
      </w:r>
      <w:r w:rsidR="0080673A">
        <w:rPr>
          <w:rFonts w:ascii="Times New Roman" w:hAnsi="Times New Roman"/>
          <w:szCs w:val="24"/>
        </w:rPr>
        <w:t>ích</w:t>
      </w:r>
      <w:r w:rsidR="007311D4" w:rsidRPr="00016658">
        <w:rPr>
          <w:rFonts w:ascii="Times New Roman" w:hAnsi="Times New Roman"/>
          <w:szCs w:val="24"/>
        </w:rPr>
        <w:t xml:space="preserve"> </w:t>
      </w:r>
      <w:r w:rsidR="00497A20" w:rsidRPr="00016658">
        <w:rPr>
          <w:rFonts w:ascii="Times New Roman" w:hAnsi="Times New Roman"/>
          <w:szCs w:val="24"/>
        </w:rPr>
        <w:t>č. 140</w:t>
      </w:r>
      <w:r w:rsidR="00B342EA">
        <w:rPr>
          <w:rFonts w:ascii="Times New Roman" w:hAnsi="Times New Roman"/>
          <w:szCs w:val="24"/>
        </w:rPr>
        <w:t xml:space="preserve"> </w:t>
      </w:r>
      <w:r w:rsidR="0080673A">
        <w:rPr>
          <w:rFonts w:ascii="Times New Roman" w:hAnsi="Times New Roman"/>
          <w:szCs w:val="24"/>
        </w:rPr>
        <w:t>a 1</w:t>
      </w:r>
      <w:r w:rsidR="00FB720C">
        <w:rPr>
          <w:rFonts w:ascii="Times New Roman" w:hAnsi="Times New Roman"/>
          <w:szCs w:val="24"/>
        </w:rPr>
        <w:t>78</w:t>
      </w:r>
      <w:r w:rsidR="00C91885">
        <w:rPr>
          <w:rFonts w:ascii="Times New Roman" w:hAnsi="Times New Roman"/>
          <w:szCs w:val="24"/>
        </w:rPr>
        <w:t xml:space="preserve"> d</w:t>
      </w:r>
      <w:r w:rsidR="001A0779">
        <w:rPr>
          <w:rFonts w:ascii="Times New Roman" w:hAnsi="Times New Roman"/>
          <w:szCs w:val="24"/>
        </w:rPr>
        <w:t xml:space="preserve">ne </w:t>
      </w:r>
      <w:r w:rsidR="00D63F71">
        <w:rPr>
          <w:rFonts w:ascii="Times New Roman" w:hAnsi="Times New Roman"/>
          <w:szCs w:val="24"/>
        </w:rPr>
        <w:t>08</w:t>
      </w:r>
      <w:r w:rsidR="00B342EA">
        <w:rPr>
          <w:rFonts w:ascii="Times New Roman" w:hAnsi="Times New Roman"/>
          <w:szCs w:val="24"/>
        </w:rPr>
        <w:t>.</w:t>
      </w:r>
      <w:r w:rsidR="001A0779">
        <w:rPr>
          <w:rFonts w:ascii="Times New Roman" w:hAnsi="Times New Roman"/>
          <w:szCs w:val="24"/>
        </w:rPr>
        <w:t>1</w:t>
      </w:r>
      <w:r w:rsidR="00D63F71">
        <w:rPr>
          <w:rFonts w:ascii="Times New Roman" w:hAnsi="Times New Roman"/>
          <w:szCs w:val="24"/>
        </w:rPr>
        <w:t>2</w:t>
      </w:r>
      <w:r w:rsidR="00B342EA">
        <w:rPr>
          <w:rFonts w:ascii="Times New Roman" w:hAnsi="Times New Roman"/>
          <w:szCs w:val="24"/>
        </w:rPr>
        <w:t>.202</w:t>
      </w:r>
      <w:r w:rsidR="00D63F71">
        <w:rPr>
          <w:rFonts w:ascii="Times New Roman" w:hAnsi="Times New Roman"/>
          <w:szCs w:val="24"/>
        </w:rPr>
        <w:t>4</w:t>
      </w:r>
      <w:r w:rsidR="00C91885">
        <w:rPr>
          <w:rFonts w:ascii="Times New Roman" w:hAnsi="Times New Roman"/>
          <w:szCs w:val="24"/>
        </w:rPr>
        <w:t>,</w:t>
      </w:r>
      <w:r w:rsidR="0080673A">
        <w:rPr>
          <w:rFonts w:ascii="Times New Roman" w:hAnsi="Times New Roman"/>
          <w:szCs w:val="24"/>
        </w:rPr>
        <w:t xml:space="preserve"> </w:t>
      </w:r>
      <w:r w:rsidR="00497A20" w:rsidRPr="00016658">
        <w:rPr>
          <w:rFonts w:ascii="Times New Roman" w:hAnsi="Times New Roman"/>
          <w:szCs w:val="24"/>
        </w:rPr>
        <w:t>mezi železničními stani</w:t>
      </w:r>
      <w:r w:rsidR="00B65E74" w:rsidRPr="00016658">
        <w:rPr>
          <w:rFonts w:ascii="Times New Roman" w:hAnsi="Times New Roman"/>
          <w:szCs w:val="24"/>
        </w:rPr>
        <w:t xml:space="preserve">cemi </w:t>
      </w:r>
      <w:r w:rsidR="00D63F71" w:rsidRPr="00016658">
        <w:rPr>
          <w:rFonts w:ascii="Times New Roman" w:hAnsi="Times New Roman"/>
          <w:szCs w:val="24"/>
        </w:rPr>
        <w:t>Karlovy Vary horní nádraží</w:t>
      </w:r>
      <w:r w:rsidR="00D63F71">
        <w:rPr>
          <w:rFonts w:ascii="Times New Roman" w:hAnsi="Times New Roman"/>
          <w:szCs w:val="24"/>
        </w:rPr>
        <w:t xml:space="preserve"> – Sokolovem – Chebem - </w:t>
      </w:r>
      <w:r w:rsidR="00B342EA">
        <w:rPr>
          <w:rFonts w:ascii="Times New Roman" w:hAnsi="Times New Roman"/>
          <w:szCs w:val="24"/>
        </w:rPr>
        <w:t>Mariánskými Lázněmi</w:t>
      </w:r>
      <w:r w:rsidR="001A0779">
        <w:rPr>
          <w:rFonts w:ascii="Times New Roman" w:hAnsi="Times New Roman"/>
          <w:szCs w:val="24"/>
        </w:rPr>
        <w:t xml:space="preserve"> </w:t>
      </w:r>
      <w:r w:rsidR="00B342EA">
        <w:rPr>
          <w:rFonts w:ascii="Times New Roman" w:hAnsi="Times New Roman"/>
          <w:szCs w:val="24"/>
        </w:rPr>
        <w:t>a zpět,</w:t>
      </w:r>
      <w:r w:rsidR="0053643C">
        <w:rPr>
          <w:rFonts w:ascii="Times New Roman" w:hAnsi="Times New Roman"/>
          <w:szCs w:val="24"/>
        </w:rPr>
        <w:t xml:space="preserve"> včetně</w:t>
      </w:r>
      <w:r w:rsidR="00143D36" w:rsidRPr="00016658">
        <w:rPr>
          <w:rFonts w:ascii="Times New Roman" w:hAnsi="Times New Roman"/>
          <w:szCs w:val="24"/>
        </w:rPr>
        <w:t xml:space="preserve"> přistavení</w:t>
      </w:r>
      <w:r w:rsidRPr="00016658">
        <w:rPr>
          <w:rFonts w:ascii="Times New Roman" w:hAnsi="Times New Roman"/>
          <w:szCs w:val="24"/>
        </w:rPr>
        <w:t xml:space="preserve"> </w:t>
      </w:r>
      <w:r w:rsidR="00143D36" w:rsidRPr="00016658">
        <w:rPr>
          <w:rFonts w:ascii="Times New Roman" w:hAnsi="Times New Roman"/>
          <w:szCs w:val="24"/>
        </w:rPr>
        <w:t>vlakov</w:t>
      </w:r>
      <w:r w:rsidR="0053643C">
        <w:rPr>
          <w:rFonts w:ascii="Times New Roman" w:hAnsi="Times New Roman"/>
          <w:szCs w:val="24"/>
        </w:rPr>
        <w:t>é</w:t>
      </w:r>
      <w:r w:rsidR="00143D36" w:rsidRPr="00016658">
        <w:rPr>
          <w:rFonts w:ascii="Times New Roman" w:hAnsi="Times New Roman"/>
          <w:szCs w:val="24"/>
        </w:rPr>
        <w:t xml:space="preserve"> souprav</w:t>
      </w:r>
      <w:r w:rsidR="0053643C">
        <w:rPr>
          <w:rFonts w:ascii="Times New Roman" w:hAnsi="Times New Roman"/>
          <w:szCs w:val="24"/>
        </w:rPr>
        <w:t>y</w:t>
      </w:r>
      <w:r w:rsidR="00143D36" w:rsidRPr="00016658">
        <w:rPr>
          <w:rFonts w:ascii="Times New Roman" w:hAnsi="Times New Roman"/>
          <w:szCs w:val="24"/>
        </w:rPr>
        <w:t xml:space="preserve"> z</w:t>
      </w:r>
      <w:r w:rsidR="0059369F" w:rsidRPr="00016658">
        <w:rPr>
          <w:rFonts w:ascii="Times New Roman" w:hAnsi="Times New Roman"/>
          <w:szCs w:val="24"/>
        </w:rPr>
        <w:t> domovských stanic.</w:t>
      </w:r>
    </w:p>
    <w:p w14:paraId="39D28442" w14:textId="77777777" w:rsidR="002F394D" w:rsidRDefault="002F394D" w:rsidP="0059369F">
      <w:pPr>
        <w:suppressAutoHyphens w:val="0"/>
        <w:jc w:val="both"/>
        <w:rPr>
          <w:rFonts w:ascii="Times New Roman" w:hAnsi="Times New Roman"/>
          <w:szCs w:val="24"/>
        </w:rPr>
      </w:pPr>
    </w:p>
    <w:p w14:paraId="5C28B26A" w14:textId="717CD4F3" w:rsidR="0012281E" w:rsidRDefault="00D80F6E">
      <w:pPr>
        <w:jc w:val="center"/>
        <w:rPr>
          <w:rFonts w:ascii="Times New Roman" w:hAnsi="Times New Roman"/>
          <w:b/>
          <w:bCs/>
          <w:szCs w:val="24"/>
        </w:rPr>
      </w:pPr>
      <w:r w:rsidRPr="00016658">
        <w:rPr>
          <w:rFonts w:ascii="Times New Roman" w:hAnsi="Times New Roman"/>
          <w:b/>
          <w:bCs/>
          <w:szCs w:val="24"/>
        </w:rPr>
        <w:t>II. Cena díla</w:t>
      </w:r>
      <w:r w:rsidR="00426215" w:rsidRPr="00016658">
        <w:rPr>
          <w:rFonts w:ascii="Times New Roman" w:hAnsi="Times New Roman"/>
          <w:b/>
          <w:bCs/>
          <w:szCs w:val="24"/>
        </w:rPr>
        <w:t xml:space="preserve"> </w:t>
      </w:r>
    </w:p>
    <w:p w14:paraId="20516F91" w14:textId="77777777" w:rsidR="00C3668E" w:rsidRPr="00016658" w:rsidRDefault="00C3668E" w:rsidP="007705CC">
      <w:pPr>
        <w:suppressAutoHyphens w:val="0"/>
        <w:spacing w:before="80"/>
        <w:jc w:val="both"/>
        <w:rPr>
          <w:rFonts w:ascii="Times New Roman" w:hAnsi="Times New Roman"/>
          <w:szCs w:val="24"/>
        </w:rPr>
      </w:pPr>
      <w:r w:rsidRPr="00016658">
        <w:rPr>
          <w:rFonts w:ascii="Times New Roman" w:hAnsi="Times New Roman"/>
          <w:szCs w:val="24"/>
        </w:rPr>
        <w:t xml:space="preserve">2.1. </w:t>
      </w:r>
      <w:r w:rsidR="00426215" w:rsidRPr="00016658">
        <w:rPr>
          <w:rFonts w:ascii="Times New Roman" w:hAnsi="Times New Roman"/>
          <w:szCs w:val="24"/>
        </w:rPr>
        <w:tab/>
      </w:r>
      <w:r w:rsidRPr="00016658">
        <w:rPr>
          <w:rFonts w:ascii="Times New Roman" w:hAnsi="Times New Roman"/>
          <w:szCs w:val="24"/>
        </w:rPr>
        <w:t xml:space="preserve">Objednatel se zavazuje uhradit </w:t>
      </w:r>
      <w:r w:rsidR="00BE4962" w:rsidRPr="00016658">
        <w:rPr>
          <w:rFonts w:ascii="Times New Roman" w:hAnsi="Times New Roman"/>
          <w:szCs w:val="24"/>
        </w:rPr>
        <w:t>dodavateli</w:t>
      </w:r>
      <w:r w:rsidRPr="00016658">
        <w:rPr>
          <w:rFonts w:ascii="Times New Roman" w:hAnsi="Times New Roman"/>
          <w:szCs w:val="24"/>
        </w:rPr>
        <w:t xml:space="preserve"> za </w:t>
      </w:r>
      <w:r w:rsidR="00BE4962" w:rsidRPr="00016658">
        <w:rPr>
          <w:rFonts w:ascii="Times New Roman" w:hAnsi="Times New Roman"/>
          <w:szCs w:val="24"/>
        </w:rPr>
        <w:t>službu</w:t>
      </w:r>
      <w:r w:rsidRPr="00016658">
        <w:rPr>
          <w:rFonts w:ascii="Times New Roman" w:hAnsi="Times New Roman"/>
          <w:szCs w:val="24"/>
        </w:rPr>
        <w:t xml:space="preserve"> proveden</w:t>
      </w:r>
      <w:r w:rsidR="00BE4962" w:rsidRPr="00016658">
        <w:rPr>
          <w:rFonts w:ascii="Times New Roman" w:hAnsi="Times New Roman"/>
          <w:szCs w:val="24"/>
        </w:rPr>
        <w:t>ou</w:t>
      </w:r>
      <w:r w:rsidRPr="00016658">
        <w:rPr>
          <w:rFonts w:ascii="Times New Roman" w:hAnsi="Times New Roman"/>
          <w:szCs w:val="24"/>
        </w:rPr>
        <w:t xml:space="preserve"> v souladu s touto smlouvou cenu v celkové výši </w:t>
      </w:r>
      <w:r w:rsidR="001A0779">
        <w:rPr>
          <w:rFonts w:ascii="Times New Roman" w:hAnsi="Times New Roman"/>
          <w:szCs w:val="24"/>
        </w:rPr>
        <w:t>30</w:t>
      </w:r>
      <w:r w:rsidR="00B342EA">
        <w:rPr>
          <w:rFonts w:ascii="Times New Roman" w:hAnsi="Times New Roman"/>
          <w:szCs w:val="24"/>
        </w:rPr>
        <w:t>0</w:t>
      </w:r>
      <w:r w:rsidR="009373EA" w:rsidRPr="00016658">
        <w:rPr>
          <w:rFonts w:ascii="Times New Roman" w:hAnsi="Times New Roman"/>
          <w:szCs w:val="24"/>
        </w:rPr>
        <w:t>.000,-</w:t>
      </w:r>
      <w:r w:rsidRPr="00016658">
        <w:rPr>
          <w:rFonts w:ascii="Times New Roman" w:hAnsi="Times New Roman"/>
          <w:szCs w:val="24"/>
        </w:rPr>
        <w:t>Kč (slovy:</w:t>
      </w:r>
      <w:r w:rsidR="009373EA" w:rsidRPr="00016658">
        <w:rPr>
          <w:rFonts w:ascii="Times New Roman" w:hAnsi="Times New Roman"/>
          <w:szCs w:val="24"/>
        </w:rPr>
        <w:t xml:space="preserve"> </w:t>
      </w:r>
      <w:proofErr w:type="spellStart"/>
      <w:r w:rsidR="001A0779">
        <w:rPr>
          <w:rFonts w:ascii="Times New Roman" w:hAnsi="Times New Roman"/>
          <w:szCs w:val="24"/>
        </w:rPr>
        <w:t>třista</w:t>
      </w:r>
      <w:r w:rsidR="00B342EA">
        <w:rPr>
          <w:rFonts w:ascii="Times New Roman" w:hAnsi="Times New Roman"/>
          <w:szCs w:val="24"/>
        </w:rPr>
        <w:t>tisíc</w:t>
      </w:r>
      <w:r w:rsidR="00BE4962" w:rsidRPr="00016658">
        <w:rPr>
          <w:rFonts w:ascii="Times New Roman" w:hAnsi="Times New Roman"/>
          <w:szCs w:val="24"/>
        </w:rPr>
        <w:t>korunčeských</w:t>
      </w:r>
      <w:proofErr w:type="spellEnd"/>
      <w:r w:rsidR="00BE4962" w:rsidRPr="00016658">
        <w:rPr>
          <w:rFonts w:ascii="Times New Roman" w:hAnsi="Times New Roman"/>
          <w:szCs w:val="24"/>
        </w:rPr>
        <w:t>) včetně DPH</w:t>
      </w:r>
      <w:r w:rsidR="00407850" w:rsidRPr="00016658">
        <w:rPr>
          <w:rFonts w:ascii="Times New Roman" w:hAnsi="Times New Roman"/>
          <w:szCs w:val="24"/>
        </w:rPr>
        <w:t xml:space="preserve">. Podrobná </w:t>
      </w:r>
      <w:r w:rsidR="009373EA" w:rsidRPr="00016658">
        <w:rPr>
          <w:rFonts w:ascii="Times New Roman" w:hAnsi="Times New Roman"/>
          <w:szCs w:val="24"/>
        </w:rPr>
        <w:t>kalkulace ceny služby</w:t>
      </w:r>
      <w:r w:rsidR="00407850" w:rsidRPr="00016658">
        <w:rPr>
          <w:rFonts w:ascii="Times New Roman" w:hAnsi="Times New Roman"/>
          <w:szCs w:val="24"/>
        </w:rPr>
        <w:t xml:space="preserve"> </w:t>
      </w:r>
      <w:r w:rsidR="009373EA" w:rsidRPr="00016658">
        <w:rPr>
          <w:rFonts w:ascii="Times New Roman" w:hAnsi="Times New Roman"/>
          <w:szCs w:val="24"/>
        </w:rPr>
        <w:t xml:space="preserve">je </w:t>
      </w:r>
      <w:r w:rsidR="00407850" w:rsidRPr="00016658">
        <w:rPr>
          <w:rFonts w:ascii="Times New Roman" w:hAnsi="Times New Roman"/>
          <w:szCs w:val="24"/>
        </w:rPr>
        <w:t xml:space="preserve">uvedena v </w:t>
      </w:r>
      <w:r w:rsidR="009373EA" w:rsidRPr="00016658">
        <w:rPr>
          <w:rFonts w:ascii="Times New Roman" w:hAnsi="Times New Roman"/>
          <w:szCs w:val="24"/>
        </w:rPr>
        <w:t>přílo</w:t>
      </w:r>
      <w:r w:rsidR="00407850" w:rsidRPr="00016658">
        <w:rPr>
          <w:rFonts w:ascii="Times New Roman" w:hAnsi="Times New Roman"/>
          <w:szCs w:val="24"/>
        </w:rPr>
        <w:t>ze</w:t>
      </w:r>
      <w:r w:rsidR="009373EA" w:rsidRPr="00016658">
        <w:rPr>
          <w:rFonts w:ascii="Times New Roman" w:hAnsi="Times New Roman"/>
          <w:szCs w:val="24"/>
        </w:rPr>
        <w:t xml:space="preserve"> č. l smlouvy.</w:t>
      </w:r>
    </w:p>
    <w:p w14:paraId="6F31C618" w14:textId="47CC7CD1" w:rsidR="00AD0754" w:rsidRPr="00016658" w:rsidRDefault="00C3668E" w:rsidP="007705CC">
      <w:pPr>
        <w:suppressAutoHyphens w:val="0"/>
        <w:spacing w:before="80"/>
        <w:jc w:val="both"/>
        <w:rPr>
          <w:rFonts w:ascii="Times New Roman" w:hAnsi="Times New Roman"/>
          <w:szCs w:val="24"/>
        </w:rPr>
      </w:pPr>
      <w:r w:rsidRPr="00016658">
        <w:rPr>
          <w:rFonts w:ascii="Times New Roman" w:hAnsi="Times New Roman"/>
          <w:szCs w:val="24"/>
        </w:rPr>
        <w:t xml:space="preserve">2.2. </w:t>
      </w:r>
      <w:r w:rsidR="00426215" w:rsidRPr="00016658">
        <w:rPr>
          <w:rFonts w:ascii="Times New Roman" w:hAnsi="Times New Roman"/>
          <w:szCs w:val="24"/>
        </w:rPr>
        <w:tab/>
      </w:r>
      <w:r w:rsidR="006A6222" w:rsidRPr="00016658">
        <w:rPr>
          <w:rFonts w:ascii="Times New Roman" w:hAnsi="Times New Roman"/>
          <w:szCs w:val="24"/>
        </w:rPr>
        <w:t xml:space="preserve">Objednatel se zavazuje </w:t>
      </w:r>
      <w:r w:rsidR="007F593A">
        <w:rPr>
          <w:rFonts w:ascii="Times New Roman" w:hAnsi="Times New Roman"/>
          <w:szCs w:val="24"/>
        </w:rPr>
        <w:t xml:space="preserve">cenu dle odst. 2.1. zaplatit dodavateli </w:t>
      </w:r>
      <w:r w:rsidR="006A6222" w:rsidRPr="00016658">
        <w:rPr>
          <w:rFonts w:ascii="Times New Roman" w:hAnsi="Times New Roman"/>
          <w:szCs w:val="24"/>
        </w:rPr>
        <w:t>na základě</w:t>
      </w:r>
      <w:r w:rsidR="00AE257C" w:rsidRPr="00016658">
        <w:rPr>
          <w:rFonts w:ascii="Times New Roman" w:hAnsi="Times New Roman"/>
          <w:szCs w:val="24"/>
        </w:rPr>
        <w:t xml:space="preserve"> dodavatelem vyhotovené faktury</w:t>
      </w:r>
      <w:r w:rsidR="00AD0754" w:rsidRPr="00016658">
        <w:rPr>
          <w:rFonts w:ascii="Times New Roman" w:hAnsi="Times New Roman"/>
          <w:szCs w:val="24"/>
        </w:rPr>
        <w:t xml:space="preserve"> na účet uvedený v záhlaví smlouvy. </w:t>
      </w:r>
      <w:r w:rsidR="0029260D" w:rsidRPr="00016658">
        <w:rPr>
          <w:rFonts w:ascii="Times New Roman" w:hAnsi="Times New Roman"/>
          <w:szCs w:val="24"/>
        </w:rPr>
        <w:t xml:space="preserve">Faktura bude vystavena </w:t>
      </w:r>
      <w:r w:rsidR="00016658" w:rsidRPr="00016658">
        <w:rPr>
          <w:rFonts w:ascii="Times New Roman" w:hAnsi="Times New Roman"/>
          <w:szCs w:val="24"/>
        </w:rPr>
        <w:t xml:space="preserve">nejpozději </w:t>
      </w:r>
      <w:r w:rsidR="00F477DD">
        <w:rPr>
          <w:rFonts w:ascii="Times New Roman" w:hAnsi="Times New Roman"/>
          <w:szCs w:val="24"/>
        </w:rPr>
        <w:t xml:space="preserve">        </w:t>
      </w:r>
      <w:r w:rsidR="00016658" w:rsidRPr="00016658">
        <w:rPr>
          <w:rFonts w:ascii="Times New Roman" w:hAnsi="Times New Roman"/>
          <w:szCs w:val="24"/>
        </w:rPr>
        <w:t xml:space="preserve">do </w:t>
      </w:r>
      <w:r w:rsidR="00D86D0B">
        <w:rPr>
          <w:rFonts w:ascii="Times New Roman" w:hAnsi="Times New Roman"/>
          <w:szCs w:val="24"/>
        </w:rPr>
        <w:t>13</w:t>
      </w:r>
      <w:r w:rsidR="007311D4" w:rsidRPr="00D86D0B">
        <w:rPr>
          <w:rFonts w:ascii="Times New Roman" w:hAnsi="Times New Roman"/>
          <w:szCs w:val="24"/>
        </w:rPr>
        <w:t>.</w:t>
      </w:r>
      <w:r w:rsidR="0053643C" w:rsidRPr="00D86D0B">
        <w:rPr>
          <w:rFonts w:ascii="Times New Roman" w:hAnsi="Times New Roman"/>
          <w:szCs w:val="24"/>
        </w:rPr>
        <w:t>1</w:t>
      </w:r>
      <w:r w:rsidR="001A0779" w:rsidRPr="00D86D0B">
        <w:rPr>
          <w:rFonts w:ascii="Times New Roman" w:hAnsi="Times New Roman"/>
          <w:szCs w:val="24"/>
        </w:rPr>
        <w:t>2</w:t>
      </w:r>
      <w:r w:rsidR="0053643C" w:rsidRPr="00D86D0B">
        <w:rPr>
          <w:rFonts w:ascii="Times New Roman" w:hAnsi="Times New Roman"/>
          <w:szCs w:val="24"/>
        </w:rPr>
        <w:t>.202</w:t>
      </w:r>
      <w:r w:rsidR="00D86D0B" w:rsidRPr="00D86D0B">
        <w:rPr>
          <w:rFonts w:ascii="Times New Roman" w:hAnsi="Times New Roman"/>
          <w:szCs w:val="24"/>
        </w:rPr>
        <w:t>4</w:t>
      </w:r>
      <w:r w:rsidR="0029260D" w:rsidRPr="00FF6FA5">
        <w:rPr>
          <w:rFonts w:ascii="Times New Roman" w:hAnsi="Times New Roman"/>
          <w:szCs w:val="24"/>
        </w:rPr>
        <w:t>.</w:t>
      </w:r>
    </w:p>
    <w:p w14:paraId="63897E4D" w14:textId="2D966F1C" w:rsidR="00AD0754" w:rsidRPr="00016658" w:rsidRDefault="00AD0754" w:rsidP="007705CC">
      <w:pPr>
        <w:suppressAutoHyphens w:val="0"/>
        <w:spacing w:before="80"/>
        <w:jc w:val="both"/>
        <w:rPr>
          <w:rFonts w:ascii="Times New Roman" w:hAnsi="Times New Roman"/>
          <w:szCs w:val="24"/>
        </w:rPr>
      </w:pPr>
      <w:r w:rsidRPr="00016658">
        <w:rPr>
          <w:rFonts w:ascii="Times New Roman" w:hAnsi="Times New Roman"/>
          <w:szCs w:val="24"/>
        </w:rPr>
        <w:t>2.3.</w:t>
      </w:r>
      <w:r w:rsidRPr="00016658">
        <w:rPr>
          <w:rFonts w:ascii="Times New Roman" w:hAnsi="Times New Roman"/>
          <w:szCs w:val="24"/>
        </w:rPr>
        <w:tab/>
        <w:t>Faktura – daňový doklad musí splňovat veškeré náležitosti daňového dokladu v</w:t>
      </w:r>
      <w:r w:rsidR="00C004A0">
        <w:rPr>
          <w:rFonts w:ascii="Times New Roman" w:hAnsi="Times New Roman"/>
          <w:szCs w:val="24"/>
        </w:rPr>
        <w:t> </w:t>
      </w:r>
      <w:r w:rsidRPr="00016658">
        <w:rPr>
          <w:rFonts w:ascii="Times New Roman" w:hAnsi="Times New Roman"/>
          <w:szCs w:val="24"/>
        </w:rPr>
        <w:t>souladu s</w:t>
      </w:r>
      <w:r w:rsidR="00C004A0">
        <w:rPr>
          <w:rFonts w:ascii="Times New Roman" w:hAnsi="Times New Roman"/>
          <w:szCs w:val="24"/>
        </w:rPr>
        <w:t> </w:t>
      </w:r>
      <w:r w:rsidRPr="00016658">
        <w:rPr>
          <w:rFonts w:ascii="Times New Roman" w:hAnsi="Times New Roman"/>
          <w:szCs w:val="24"/>
        </w:rPr>
        <w:t>platnými obecně závaznými právními předpisy, zejména ve smyslu zákona</w:t>
      </w:r>
      <w:r w:rsidR="000B261B">
        <w:rPr>
          <w:rFonts w:ascii="Times New Roman" w:hAnsi="Times New Roman"/>
          <w:szCs w:val="24"/>
        </w:rPr>
        <w:t xml:space="preserve"> </w:t>
      </w:r>
      <w:r w:rsidRPr="00016658">
        <w:rPr>
          <w:rFonts w:ascii="Times New Roman" w:hAnsi="Times New Roman"/>
          <w:szCs w:val="24"/>
        </w:rPr>
        <w:t>č.</w:t>
      </w:r>
      <w:r w:rsidR="000B261B">
        <w:rPr>
          <w:rFonts w:ascii="Times New Roman" w:hAnsi="Times New Roman"/>
          <w:szCs w:val="24"/>
        </w:rPr>
        <w:t> </w:t>
      </w:r>
      <w:r w:rsidRPr="00016658">
        <w:rPr>
          <w:rFonts w:ascii="Times New Roman" w:hAnsi="Times New Roman"/>
          <w:szCs w:val="24"/>
        </w:rPr>
        <w:t xml:space="preserve">235/2004 Sb., </w:t>
      </w:r>
      <w:r w:rsidRPr="00016658">
        <w:rPr>
          <w:rFonts w:ascii="Times New Roman" w:hAnsi="Times New Roman"/>
          <w:szCs w:val="24"/>
        </w:rPr>
        <w:lastRenderedPageBreak/>
        <w:t>o dani z</w:t>
      </w:r>
      <w:r w:rsidR="00C004A0">
        <w:rPr>
          <w:rFonts w:ascii="Times New Roman" w:hAnsi="Times New Roman"/>
          <w:szCs w:val="24"/>
        </w:rPr>
        <w:t> </w:t>
      </w:r>
      <w:r w:rsidRPr="00016658">
        <w:rPr>
          <w:rFonts w:ascii="Times New Roman" w:hAnsi="Times New Roman"/>
          <w:szCs w:val="24"/>
        </w:rPr>
        <w:t>přidané hodnoty, v</w:t>
      </w:r>
      <w:r w:rsidR="00C004A0">
        <w:rPr>
          <w:rFonts w:ascii="Times New Roman" w:hAnsi="Times New Roman"/>
          <w:szCs w:val="24"/>
        </w:rPr>
        <w:t> </w:t>
      </w:r>
      <w:r w:rsidRPr="00016658">
        <w:rPr>
          <w:rFonts w:ascii="Times New Roman" w:hAnsi="Times New Roman"/>
          <w:szCs w:val="24"/>
        </w:rPr>
        <w:t>platném znění (dále jen „zákon o DPH“). Nebude-li faktura – daňový doklad splňovat veškeré náležitosti, je objednatel oprávněn tuto fakturu vrátit dodavateli k</w:t>
      </w:r>
      <w:r w:rsidR="00C004A0">
        <w:rPr>
          <w:rFonts w:ascii="Times New Roman" w:hAnsi="Times New Roman"/>
          <w:szCs w:val="24"/>
        </w:rPr>
        <w:t> </w:t>
      </w:r>
      <w:r w:rsidRPr="00016658">
        <w:rPr>
          <w:rFonts w:ascii="Times New Roman" w:hAnsi="Times New Roman"/>
          <w:szCs w:val="24"/>
        </w:rPr>
        <w:t>přepracování a</w:t>
      </w:r>
      <w:r w:rsidR="00C004A0">
        <w:rPr>
          <w:rFonts w:ascii="Times New Roman" w:hAnsi="Times New Roman"/>
          <w:szCs w:val="24"/>
        </w:rPr>
        <w:t xml:space="preserve"> </w:t>
      </w:r>
      <w:r w:rsidRPr="00016658">
        <w:rPr>
          <w:rFonts w:ascii="Times New Roman" w:hAnsi="Times New Roman"/>
          <w:szCs w:val="24"/>
        </w:rPr>
        <w:t>lhůta splatnosti neběží. Nová lhůta splatnosti začne běžet ode dne doručení řádné faktury – daňového dokladu.</w:t>
      </w:r>
    </w:p>
    <w:p w14:paraId="2CBF4C48" w14:textId="2C3AE444" w:rsidR="00AD0754" w:rsidRPr="00016658" w:rsidRDefault="00AD0754" w:rsidP="007705CC">
      <w:pPr>
        <w:suppressAutoHyphens w:val="0"/>
        <w:spacing w:before="80"/>
        <w:jc w:val="both"/>
        <w:rPr>
          <w:rFonts w:ascii="Times New Roman" w:hAnsi="Times New Roman"/>
          <w:szCs w:val="24"/>
        </w:rPr>
      </w:pPr>
      <w:r w:rsidRPr="00016658">
        <w:rPr>
          <w:rFonts w:ascii="Times New Roman" w:hAnsi="Times New Roman"/>
          <w:szCs w:val="24"/>
        </w:rPr>
        <w:t>2.4.</w:t>
      </w:r>
      <w:r w:rsidRPr="00016658">
        <w:rPr>
          <w:rFonts w:ascii="Times New Roman" w:hAnsi="Times New Roman"/>
          <w:szCs w:val="24"/>
        </w:rPr>
        <w:tab/>
        <w:t>Splatnost faktury – daňového dokladu, činí 1</w:t>
      </w:r>
      <w:r w:rsidR="00A47CDD">
        <w:rPr>
          <w:rFonts w:ascii="Times New Roman" w:hAnsi="Times New Roman"/>
          <w:szCs w:val="24"/>
        </w:rPr>
        <w:t>0</w:t>
      </w:r>
      <w:r w:rsidRPr="00016658">
        <w:rPr>
          <w:rFonts w:ascii="Times New Roman" w:hAnsi="Times New Roman"/>
          <w:szCs w:val="24"/>
        </w:rPr>
        <w:t xml:space="preserve"> dní ode dne jeho vystavení, přičemž vystavený daňový </w:t>
      </w:r>
      <w:proofErr w:type="gramStart"/>
      <w:r w:rsidRPr="00016658">
        <w:rPr>
          <w:rFonts w:ascii="Times New Roman" w:hAnsi="Times New Roman"/>
          <w:szCs w:val="24"/>
        </w:rPr>
        <w:t>doklad - fakturu</w:t>
      </w:r>
      <w:proofErr w:type="gramEnd"/>
      <w:r w:rsidRPr="00016658">
        <w:rPr>
          <w:rFonts w:ascii="Times New Roman" w:hAnsi="Times New Roman"/>
          <w:szCs w:val="24"/>
        </w:rPr>
        <w:t xml:space="preserve"> je dodavatel povinen odeslat objednateli do 3 pracovních dnů od vystavení na doručovací adresu objednatele uvedenou v záhlaví smlouvy.</w:t>
      </w:r>
    </w:p>
    <w:p w14:paraId="68831A55" w14:textId="77777777" w:rsidR="001D43E5" w:rsidRDefault="001D43E5" w:rsidP="00426215">
      <w:pPr>
        <w:suppressAutoHyphens w:val="0"/>
        <w:jc w:val="center"/>
        <w:rPr>
          <w:rFonts w:ascii="Times New Roman" w:hAnsi="Times New Roman"/>
          <w:b/>
          <w:szCs w:val="24"/>
        </w:rPr>
      </w:pPr>
    </w:p>
    <w:p w14:paraId="028136E5" w14:textId="2AE32EB2" w:rsidR="0012281E" w:rsidRDefault="00426215" w:rsidP="00426215">
      <w:pPr>
        <w:suppressAutoHyphens w:val="0"/>
        <w:jc w:val="center"/>
        <w:rPr>
          <w:rFonts w:ascii="Times New Roman" w:hAnsi="Times New Roman"/>
          <w:b/>
          <w:szCs w:val="24"/>
        </w:rPr>
      </w:pPr>
      <w:r w:rsidRPr="00016658">
        <w:rPr>
          <w:rFonts w:ascii="Times New Roman" w:hAnsi="Times New Roman"/>
          <w:b/>
          <w:szCs w:val="24"/>
        </w:rPr>
        <w:t>III. Závěrečná ustanovení</w:t>
      </w:r>
    </w:p>
    <w:p w14:paraId="3223A9F0" w14:textId="77777777" w:rsidR="000700E6" w:rsidRPr="00016658" w:rsidRDefault="00426215" w:rsidP="007705CC">
      <w:pPr>
        <w:suppressAutoHyphens w:val="0"/>
        <w:spacing w:before="80"/>
        <w:jc w:val="both"/>
        <w:rPr>
          <w:rFonts w:ascii="Times New Roman" w:hAnsi="Times New Roman"/>
          <w:szCs w:val="24"/>
        </w:rPr>
      </w:pPr>
      <w:r w:rsidRPr="00016658">
        <w:rPr>
          <w:rFonts w:ascii="Times New Roman" w:hAnsi="Times New Roman"/>
          <w:szCs w:val="24"/>
        </w:rPr>
        <w:t>3.1.</w:t>
      </w:r>
      <w:r w:rsidRPr="00016658">
        <w:rPr>
          <w:rFonts w:ascii="Times New Roman" w:hAnsi="Times New Roman"/>
          <w:szCs w:val="24"/>
        </w:rPr>
        <w:tab/>
        <w:t xml:space="preserve">Smluvní strany shodně prohlašují, že si smlouvu před jejím podpisem přečetly, že byla uzavřena po vzájemném projednání podle jejich pravé a svobodné vůle, určitě, vážně a srozumitelně, nikoliv v tísni a za nápadně nevýhodných podmínek. </w:t>
      </w:r>
    </w:p>
    <w:p w14:paraId="1D3B1F41" w14:textId="77777777" w:rsidR="000700E6" w:rsidRPr="00016658" w:rsidRDefault="000700E6" w:rsidP="007705CC">
      <w:pPr>
        <w:suppressAutoHyphens w:val="0"/>
        <w:spacing w:before="80"/>
        <w:jc w:val="both"/>
        <w:rPr>
          <w:rFonts w:ascii="Times New Roman" w:hAnsi="Times New Roman"/>
          <w:szCs w:val="24"/>
        </w:rPr>
      </w:pPr>
      <w:r w:rsidRPr="00016658">
        <w:rPr>
          <w:rFonts w:ascii="Times New Roman" w:hAnsi="Times New Roman"/>
          <w:szCs w:val="24"/>
        </w:rPr>
        <w:t>3.2.</w:t>
      </w:r>
      <w:r w:rsidRPr="00016658">
        <w:rPr>
          <w:rFonts w:ascii="Times New Roman" w:hAnsi="Times New Roman"/>
          <w:szCs w:val="24"/>
        </w:rPr>
        <w:tab/>
        <w:t>Smluvní strany prohlašují, že veškeré podmínky plnění, zejména práva a povinnosti, sankce za porušení smlouvy, které byly mezi nimi v souvislosti s předmětem plnění ujednány, jsou obsaženy v textu této smlouvy. Smluvní strany výslovně prohlašují, že ke dni uzavření smlouvy se ruší veškerá případná ujednání a dohody, které by se týkaly shodného předmětu plnění a tyto jsou v plném rozsahu nahrazeny ujednáními obsaženými v</w:t>
      </w:r>
      <w:r w:rsidR="00837AA1">
        <w:rPr>
          <w:rFonts w:ascii="Times New Roman" w:hAnsi="Times New Roman"/>
          <w:szCs w:val="24"/>
        </w:rPr>
        <w:t>e</w:t>
      </w:r>
      <w:r w:rsidRPr="00016658">
        <w:rPr>
          <w:rFonts w:ascii="Times New Roman" w:hAnsi="Times New Roman"/>
          <w:szCs w:val="24"/>
        </w:rPr>
        <w:t xml:space="preserve"> smlouvě, tj. neexistuje žádné jiné ujednání, které by tuto smlouvu doplňovalo nebo měnilo.</w:t>
      </w:r>
    </w:p>
    <w:p w14:paraId="002ABA89" w14:textId="77777777" w:rsidR="000700E6" w:rsidRPr="00016658" w:rsidRDefault="000700E6" w:rsidP="007705CC">
      <w:pPr>
        <w:suppressAutoHyphens w:val="0"/>
        <w:spacing w:before="80"/>
        <w:jc w:val="both"/>
        <w:rPr>
          <w:rFonts w:ascii="Times New Roman" w:hAnsi="Times New Roman"/>
          <w:szCs w:val="24"/>
        </w:rPr>
      </w:pPr>
      <w:r w:rsidRPr="00016658">
        <w:rPr>
          <w:rFonts w:ascii="Times New Roman" w:hAnsi="Times New Roman"/>
          <w:szCs w:val="24"/>
        </w:rPr>
        <w:t>3.3.</w:t>
      </w:r>
      <w:r w:rsidRPr="00016658">
        <w:rPr>
          <w:rFonts w:ascii="Times New Roman" w:hAnsi="Times New Roman"/>
          <w:szCs w:val="24"/>
        </w:rPr>
        <w:tab/>
        <w:t>Veškeré změny nebo doplnění smlouvy musí být učiněno formou písemného dodatku, podepsaného oprávněnými zástupci obou smluvních stran, jinak je taková změna nebo doplnění smlouvy neplatné, přičemž pro vyloučení pochybností smluvní strany konstatují, že písemná forma není zachována při právním jednání učiněném elektronickými nebo technickými prostředky, ve smyslu ustanovení § 562 občanského zákoníku, za písemnou formu se považuje pouze forma listinná.</w:t>
      </w:r>
    </w:p>
    <w:p w14:paraId="0242DCE9" w14:textId="7F314861" w:rsidR="000700E6" w:rsidRPr="00016658" w:rsidRDefault="000700E6" w:rsidP="007705CC">
      <w:pPr>
        <w:suppressAutoHyphens w:val="0"/>
        <w:spacing w:before="80"/>
        <w:jc w:val="both"/>
        <w:rPr>
          <w:rFonts w:ascii="Times New Roman" w:hAnsi="Times New Roman"/>
          <w:szCs w:val="24"/>
        </w:rPr>
      </w:pPr>
      <w:r w:rsidRPr="00016658">
        <w:rPr>
          <w:rFonts w:ascii="Times New Roman" w:hAnsi="Times New Roman"/>
          <w:szCs w:val="24"/>
        </w:rPr>
        <w:t>3.4.</w:t>
      </w:r>
      <w:r w:rsidRPr="00016658">
        <w:rPr>
          <w:rFonts w:ascii="Times New Roman" w:hAnsi="Times New Roman"/>
          <w:szCs w:val="24"/>
        </w:rPr>
        <w:tab/>
        <w:t>Jakékoliv písemnosti předvídané v</w:t>
      </w:r>
      <w:r w:rsidR="00837AA1">
        <w:rPr>
          <w:rFonts w:ascii="Times New Roman" w:hAnsi="Times New Roman"/>
          <w:szCs w:val="24"/>
        </w:rPr>
        <w:t>e</w:t>
      </w:r>
      <w:r w:rsidRPr="00016658">
        <w:rPr>
          <w:rFonts w:ascii="Times New Roman" w:hAnsi="Times New Roman"/>
          <w:szCs w:val="24"/>
        </w:rPr>
        <w:t xml:space="preserve"> smlouvě musí být učiněny, není-li ve smlouvě výslovně stanoveno jinak, písemně v listinné podobě a musí být s vyloučením ustanovení</w:t>
      </w:r>
      <w:r w:rsidR="004576D4">
        <w:rPr>
          <w:rFonts w:ascii="Times New Roman" w:hAnsi="Times New Roman"/>
          <w:szCs w:val="24"/>
        </w:rPr>
        <w:t xml:space="preserve"> </w:t>
      </w:r>
      <w:r w:rsidRPr="00016658">
        <w:rPr>
          <w:rFonts w:ascii="Times New Roman" w:hAnsi="Times New Roman"/>
          <w:szCs w:val="24"/>
        </w:rPr>
        <w:t>§</w:t>
      </w:r>
      <w:r w:rsidR="000B261B">
        <w:rPr>
          <w:rFonts w:ascii="Times New Roman" w:hAnsi="Times New Roman"/>
          <w:szCs w:val="24"/>
        </w:rPr>
        <w:t> </w:t>
      </w:r>
      <w:r w:rsidRPr="00016658">
        <w:rPr>
          <w:rFonts w:ascii="Times New Roman" w:hAnsi="Times New Roman"/>
          <w:szCs w:val="24"/>
        </w:rPr>
        <w:t>566 občanského zákoníku, řádně podepsané oprávněnými osobami. Jakékoliv jiné písemnosti, včetně e-mailové korespondence, jsou bez právního významu, není-li ve smlouvě výslovně stanoveno jinak.</w:t>
      </w:r>
    </w:p>
    <w:p w14:paraId="5A218088" w14:textId="77777777" w:rsidR="000700E6" w:rsidRPr="00016658" w:rsidRDefault="000700E6" w:rsidP="007705CC">
      <w:pPr>
        <w:suppressAutoHyphens w:val="0"/>
        <w:spacing w:before="80"/>
        <w:jc w:val="both"/>
        <w:rPr>
          <w:rFonts w:ascii="Times New Roman" w:hAnsi="Times New Roman"/>
          <w:szCs w:val="24"/>
        </w:rPr>
      </w:pPr>
      <w:r w:rsidRPr="00016658">
        <w:rPr>
          <w:rFonts w:ascii="Times New Roman" w:hAnsi="Times New Roman"/>
          <w:szCs w:val="24"/>
        </w:rPr>
        <w:t>3.5.</w:t>
      </w:r>
      <w:r w:rsidRPr="00016658">
        <w:rPr>
          <w:rFonts w:ascii="Times New Roman" w:hAnsi="Times New Roman"/>
          <w:szCs w:val="24"/>
        </w:rPr>
        <w:tab/>
        <w:t>Doručování veškerých písemností se provádí formou doporučených listovních zásilek na poslední známou adresu smluvních stran. Má se za to, že písemnosti učiněné na základě této smlouvy nebo v souvislosti s ní byly doručeny třetí (3) pracovní den po odeslání.</w:t>
      </w:r>
    </w:p>
    <w:p w14:paraId="524CB7DC" w14:textId="77777777" w:rsidR="000700E6" w:rsidRDefault="000700E6" w:rsidP="007705CC">
      <w:pPr>
        <w:suppressAutoHyphens w:val="0"/>
        <w:spacing w:before="80"/>
        <w:jc w:val="both"/>
        <w:rPr>
          <w:rFonts w:ascii="Times New Roman" w:hAnsi="Times New Roman"/>
          <w:szCs w:val="24"/>
        </w:rPr>
      </w:pPr>
      <w:r w:rsidRPr="00016658">
        <w:rPr>
          <w:rFonts w:ascii="Times New Roman" w:hAnsi="Times New Roman"/>
          <w:szCs w:val="24"/>
        </w:rPr>
        <w:t>3.6.</w:t>
      </w:r>
      <w:r w:rsidRPr="00016658">
        <w:rPr>
          <w:rFonts w:ascii="Times New Roman" w:hAnsi="Times New Roman"/>
          <w:szCs w:val="24"/>
        </w:rPr>
        <w:tab/>
        <w:t xml:space="preserve">Smluvní strany se zavazují oznamovat nejpozději do patnácti (15) dnů druhé smluvní straně změnu adresy svého sídla. Pokud z důvodu nesplnění uvedené povinnosti </w:t>
      </w:r>
      <w:proofErr w:type="gramStart"/>
      <w:r w:rsidRPr="00016658">
        <w:rPr>
          <w:rFonts w:ascii="Times New Roman" w:hAnsi="Times New Roman"/>
          <w:szCs w:val="24"/>
        </w:rPr>
        <w:t>té</w:t>
      </w:r>
      <w:proofErr w:type="gramEnd"/>
      <w:r w:rsidRPr="00016658">
        <w:rPr>
          <w:rFonts w:ascii="Times New Roman" w:hAnsi="Times New Roman"/>
          <w:szCs w:val="24"/>
        </w:rPr>
        <w:t xml:space="preserve"> které smluvní strany nebude možno doručit doporučenou listovní zásilku, berou zároveň smluvní strany na vědomí následky sjednané v odst. 3.5. výše.</w:t>
      </w:r>
    </w:p>
    <w:p w14:paraId="6436645D" w14:textId="48AEB4E9" w:rsidR="005F32EA" w:rsidRPr="00770C6D" w:rsidRDefault="00770C6D" w:rsidP="00770C6D">
      <w:pPr>
        <w:suppressAutoHyphens w:val="0"/>
        <w:spacing w:before="80"/>
        <w:jc w:val="both"/>
        <w:rPr>
          <w:rFonts w:ascii="Times New Roman" w:hAnsi="Times New Roman"/>
          <w:szCs w:val="24"/>
        </w:rPr>
      </w:pPr>
      <w:r w:rsidRPr="00016658">
        <w:rPr>
          <w:rFonts w:ascii="Times New Roman" w:hAnsi="Times New Roman"/>
          <w:szCs w:val="24"/>
        </w:rPr>
        <w:t>3.7.</w:t>
      </w:r>
      <w:r>
        <w:rPr>
          <w:rFonts w:ascii="Times New Roman" w:hAnsi="Times New Roman"/>
          <w:szCs w:val="24"/>
        </w:rPr>
        <w:t xml:space="preserve"> </w:t>
      </w:r>
      <w:r w:rsidR="0096464D">
        <w:rPr>
          <w:rFonts w:ascii="Times New Roman" w:hAnsi="Times New Roman"/>
          <w:szCs w:val="24"/>
        </w:rPr>
        <w:tab/>
      </w:r>
      <w:r w:rsidR="005F32EA" w:rsidRPr="00770C6D">
        <w:rPr>
          <w:rFonts w:ascii="Times New Roman" w:hAnsi="Times New Roman"/>
          <w:szCs w:val="24"/>
        </w:rPr>
        <w:t xml:space="preserve">Objednatel je povinen zachovávat mlčenlivost o veškerých skutečnostech, které se </w:t>
      </w:r>
      <w:r w:rsidR="00397D91">
        <w:rPr>
          <w:rFonts w:ascii="Times New Roman" w:hAnsi="Times New Roman"/>
          <w:szCs w:val="24"/>
        </w:rPr>
        <w:t xml:space="preserve">          </w:t>
      </w:r>
      <w:r w:rsidR="005F32EA" w:rsidRPr="00770C6D">
        <w:rPr>
          <w:rFonts w:ascii="Times New Roman" w:hAnsi="Times New Roman"/>
          <w:szCs w:val="24"/>
        </w:rPr>
        <w:t xml:space="preserve">od </w:t>
      </w:r>
      <w:r w:rsidR="008C61F6" w:rsidRPr="00770C6D">
        <w:rPr>
          <w:rFonts w:ascii="Times New Roman" w:hAnsi="Times New Roman"/>
          <w:szCs w:val="24"/>
        </w:rPr>
        <w:t>dodavatele</w:t>
      </w:r>
      <w:r w:rsidR="005F32EA" w:rsidRPr="00770C6D">
        <w:rPr>
          <w:rFonts w:ascii="Times New Roman" w:hAnsi="Times New Roman"/>
          <w:szCs w:val="24"/>
        </w:rPr>
        <w:t xml:space="preserve"> dozvěděl nebo v budouc</w:t>
      </w:r>
      <w:r w:rsidRPr="00770C6D">
        <w:rPr>
          <w:rFonts w:ascii="Times New Roman" w:hAnsi="Times New Roman"/>
          <w:szCs w:val="24"/>
        </w:rPr>
        <w:t>nu dozví v souvislosti s touto s</w:t>
      </w:r>
      <w:r w:rsidR="005F32EA" w:rsidRPr="00770C6D">
        <w:rPr>
          <w:rFonts w:ascii="Times New Roman" w:hAnsi="Times New Roman"/>
          <w:szCs w:val="24"/>
        </w:rPr>
        <w:t xml:space="preserve">mlouvou, a které jsou zároveň označeny jako obchodní tajemství </w:t>
      </w:r>
      <w:r w:rsidR="008C61F6" w:rsidRPr="00770C6D">
        <w:rPr>
          <w:rFonts w:ascii="Times New Roman" w:hAnsi="Times New Roman"/>
          <w:szCs w:val="24"/>
        </w:rPr>
        <w:t>dodavatele</w:t>
      </w:r>
      <w:r w:rsidR="005F32EA" w:rsidRPr="00770C6D">
        <w:rPr>
          <w:rFonts w:ascii="Times New Roman" w:hAnsi="Times New Roman"/>
          <w:szCs w:val="24"/>
        </w:rPr>
        <w:t xml:space="preserve"> v příloze č. </w:t>
      </w:r>
      <w:r w:rsidR="008C61F6" w:rsidRPr="00770C6D">
        <w:rPr>
          <w:rFonts w:ascii="Times New Roman" w:hAnsi="Times New Roman"/>
          <w:szCs w:val="24"/>
        </w:rPr>
        <w:t xml:space="preserve">1 </w:t>
      </w:r>
      <w:r w:rsidRPr="00770C6D">
        <w:rPr>
          <w:rFonts w:ascii="Times New Roman" w:hAnsi="Times New Roman"/>
          <w:szCs w:val="24"/>
        </w:rPr>
        <w:t>s</w:t>
      </w:r>
      <w:r w:rsidR="005F32EA" w:rsidRPr="00770C6D">
        <w:rPr>
          <w:rFonts w:ascii="Times New Roman" w:hAnsi="Times New Roman"/>
          <w:szCs w:val="24"/>
        </w:rPr>
        <w:t xml:space="preserve">mlouvy. Toto ustanovení neplatí, pokud je </w:t>
      </w:r>
      <w:r w:rsidR="008C61F6" w:rsidRPr="00770C6D">
        <w:rPr>
          <w:rFonts w:ascii="Times New Roman" w:hAnsi="Times New Roman"/>
          <w:szCs w:val="24"/>
        </w:rPr>
        <w:t>dodavatel</w:t>
      </w:r>
      <w:r w:rsidR="005F32EA" w:rsidRPr="00770C6D">
        <w:rPr>
          <w:rFonts w:ascii="Times New Roman" w:hAnsi="Times New Roman"/>
          <w:szCs w:val="24"/>
        </w:rPr>
        <w:t xml:space="preserve"> povinen informace o těchto skutečnostech sdělit na základě platných právních předpisů. Dále </w:t>
      </w:r>
      <w:r w:rsidR="008C61F6" w:rsidRPr="00770C6D">
        <w:rPr>
          <w:rFonts w:ascii="Times New Roman" w:hAnsi="Times New Roman"/>
          <w:szCs w:val="24"/>
        </w:rPr>
        <w:t>dodavatel</w:t>
      </w:r>
      <w:r w:rsidR="005F32EA" w:rsidRPr="00770C6D">
        <w:rPr>
          <w:rFonts w:ascii="Times New Roman" w:hAnsi="Times New Roman"/>
          <w:szCs w:val="24"/>
        </w:rPr>
        <w:t xml:space="preserve"> společně s </w:t>
      </w:r>
      <w:r w:rsidR="008C61F6" w:rsidRPr="00770C6D">
        <w:rPr>
          <w:rFonts w:ascii="Times New Roman" w:hAnsi="Times New Roman"/>
          <w:szCs w:val="24"/>
        </w:rPr>
        <w:t>o</w:t>
      </w:r>
      <w:r w:rsidR="005F32EA" w:rsidRPr="00770C6D">
        <w:rPr>
          <w:rFonts w:ascii="Times New Roman" w:hAnsi="Times New Roman"/>
          <w:szCs w:val="24"/>
        </w:rPr>
        <w:t xml:space="preserve">bjednatelem vytváří pozitivní povědomí veřejnosti o veřejné dopravě, je loajální vůči </w:t>
      </w:r>
      <w:r w:rsidR="008C61F6" w:rsidRPr="00770C6D">
        <w:rPr>
          <w:rFonts w:ascii="Times New Roman" w:hAnsi="Times New Roman"/>
          <w:szCs w:val="24"/>
        </w:rPr>
        <w:t>o</w:t>
      </w:r>
      <w:r w:rsidR="005F32EA" w:rsidRPr="00770C6D">
        <w:rPr>
          <w:rFonts w:ascii="Times New Roman" w:hAnsi="Times New Roman"/>
          <w:szCs w:val="24"/>
        </w:rPr>
        <w:t xml:space="preserve">bjednateli. </w:t>
      </w:r>
    </w:p>
    <w:p w14:paraId="15B51DC7" w14:textId="77777777" w:rsidR="005F32EA" w:rsidRPr="00770C6D" w:rsidRDefault="00770C6D" w:rsidP="00770C6D">
      <w:pPr>
        <w:suppressAutoHyphens w:val="0"/>
        <w:spacing w:before="80"/>
        <w:jc w:val="both"/>
        <w:rPr>
          <w:rFonts w:ascii="Times New Roman" w:hAnsi="Times New Roman"/>
          <w:szCs w:val="24"/>
        </w:rPr>
      </w:pPr>
      <w:r w:rsidRPr="00016658">
        <w:rPr>
          <w:rFonts w:ascii="Times New Roman" w:hAnsi="Times New Roman"/>
          <w:szCs w:val="24"/>
        </w:rPr>
        <w:t>3.8.</w:t>
      </w:r>
      <w:r>
        <w:rPr>
          <w:rFonts w:ascii="Times New Roman" w:hAnsi="Times New Roman"/>
          <w:szCs w:val="24"/>
        </w:rPr>
        <w:t xml:space="preserve"> </w:t>
      </w:r>
      <w:r w:rsidR="0096464D">
        <w:rPr>
          <w:rFonts w:ascii="Times New Roman" w:hAnsi="Times New Roman"/>
          <w:szCs w:val="24"/>
        </w:rPr>
        <w:tab/>
      </w:r>
      <w:r w:rsidR="005F32EA" w:rsidRPr="00770C6D">
        <w:rPr>
          <w:rFonts w:ascii="Times New Roman" w:hAnsi="Times New Roman"/>
          <w:szCs w:val="24"/>
        </w:rPr>
        <w:t xml:space="preserve">Za obchodní tajemství </w:t>
      </w:r>
      <w:r w:rsidR="008C61F6" w:rsidRPr="00770C6D">
        <w:rPr>
          <w:rFonts w:ascii="Times New Roman" w:hAnsi="Times New Roman"/>
          <w:szCs w:val="24"/>
        </w:rPr>
        <w:t>dodavatele</w:t>
      </w:r>
      <w:r w:rsidR="005F32EA" w:rsidRPr="00770C6D">
        <w:rPr>
          <w:rFonts w:ascii="Times New Roman" w:hAnsi="Times New Roman"/>
          <w:szCs w:val="24"/>
        </w:rPr>
        <w:t xml:space="preserve"> ve smyslu § 504 </w:t>
      </w:r>
      <w:r w:rsidR="0081397B">
        <w:rPr>
          <w:rFonts w:ascii="Times New Roman" w:hAnsi="Times New Roman"/>
          <w:szCs w:val="24"/>
        </w:rPr>
        <w:t>o</w:t>
      </w:r>
      <w:r w:rsidR="005F32EA" w:rsidRPr="00770C6D">
        <w:rPr>
          <w:rFonts w:ascii="Times New Roman" w:hAnsi="Times New Roman"/>
          <w:szCs w:val="24"/>
        </w:rPr>
        <w:t xml:space="preserve">bčanského zákoníku se považují informace uvedené v příloze č. </w:t>
      </w:r>
      <w:r w:rsidRPr="00770C6D">
        <w:rPr>
          <w:rFonts w:ascii="Times New Roman" w:hAnsi="Times New Roman"/>
          <w:szCs w:val="24"/>
        </w:rPr>
        <w:t>1 s</w:t>
      </w:r>
      <w:r w:rsidR="005F32EA" w:rsidRPr="00770C6D">
        <w:rPr>
          <w:rFonts w:ascii="Times New Roman" w:hAnsi="Times New Roman"/>
          <w:szCs w:val="24"/>
        </w:rPr>
        <w:t>mlouvy</w:t>
      </w:r>
      <w:r w:rsidRPr="00770C6D">
        <w:rPr>
          <w:rFonts w:ascii="Times New Roman" w:hAnsi="Times New Roman"/>
          <w:szCs w:val="24"/>
        </w:rPr>
        <w:t>.</w:t>
      </w:r>
      <w:r w:rsidR="005F32EA" w:rsidRPr="00770C6D">
        <w:rPr>
          <w:rFonts w:ascii="Times New Roman" w:hAnsi="Times New Roman"/>
          <w:szCs w:val="24"/>
        </w:rPr>
        <w:t xml:space="preserve"> Objednatel se zavazuje přijmout dostatečná opatření k ochraně takového obchodního tajemství. Dále se </w:t>
      </w:r>
      <w:r w:rsidRPr="00770C6D">
        <w:rPr>
          <w:rFonts w:ascii="Times New Roman" w:hAnsi="Times New Roman"/>
          <w:szCs w:val="24"/>
        </w:rPr>
        <w:t>o</w:t>
      </w:r>
      <w:r w:rsidR="005F32EA" w:rsidRPr="00770C6D">
        <w:rPr>
          <w:rFonts w:ascii="Times New Roman" w:hAnsi="Times New Roman"/>
          <w:szCs w:val="24"/>
        </w:rPr>
        <w:t xml:space="preserve">bjednatel zavazuje zachovat o takovém obchodním tajemství mlčenlivost, nesdělit jej ani neumožnit k němu přístup třetím osobám, nebo jej nevyužít ve svůj prospěch nebo ve prospěch třetích osob. Objednatel je povinen zajistit, aby obchodní tajemství </w:t>
      </w:r>
      <w:r w:rsidRPr="00770C6D">
        <w:rPr>
          <w:rFonts w:ascii="Times New Roman" w:hAnsi="Times New Roman"/>
          <w:szCs w:val="24"/>
        </w:rPr>
        <w:t>dodavatele</w:t>
      </w:r>
      <w:r w:rsidR="005F32EA" w:rsidRPr="00770C6D">
        <w:rPr>
          <w:rFonts w:ascii="Times New Roman" w:hAnsi="Times New Roman"/>
          <w:szCs w:val="24"/>
        </w:rPr>
        <w:t xml:space="preserve"> bylo odpovídajícím způsobem utajeno. Objednatel odpovídá </w:t>
      </w:r>
      <w:r w:rsidRPr="00770C6D">
        <w:rPr>
          <w:rFonts w:ascii="Times New Roman" w:hAnsi="Times New Roman"/>
          <w:szCs w:val="24"/>
        </w:rPr>
        <w:lastRenderedPageBreak/>
        <w:t>dodavateli</w:t>
      </w:r>
      <w:r w:rsidR="005F32EA" w:rsidRPr="00770C6D">
        <w:rPr>
          <w:rFonts w:ascii="Times New Roman" w:hAnsi="Times New Roman"/>
          <w:szCs w:val="24"/>
        </w:rPr>
        <w:t xml:space="preserve"> i za újmu způsobenou porušením povinnosti dle tohoto o</w:t>
      </w:r>
      <w:r w:rsidRPr="00770C6D">
        <w:rPr>
          <w:rFonts w:ascii="Times New Roman" w:hAnsi="Times New Roman"/>
          <w:szCs w:val="24"/>
        </w:rPr>
        <w:t xml:space="preserve">dstavce osobami pro něj činnými. </w:t>
      </w:r>
      <w:r w:rsidR="005F32EA" w:rsidRPr="00770C6D">
        <w:rPr>
          <w:rFonts w:ascii="Times New Roman" w:hAnsi="Times New Roman"/>
          <w:szCs w:val="24"/>
        </w:rPr>
        <w:t xml:space="preserve">Ochranou obchodního tajemství se rozumí především zabránění jeho porušení dle </w:t>
      </w:r>
      <w:proofErr w:type="spellStart"/>
      <w:r w:rsidR="005F32EA" w:rsidRPr="00770C6D">
        <w:rPr>
          <w:rFonts w:ascii="Times New Roman" w:hAnsi="Times New Roman"/>
          <w:szCs w:val="24"/>
        </w:rPr>
        <w:t>ust</w:t>
      </w:r>
      <w:proofErr w:type="spellEnd"/>
      <w:r w:rsidR="005F32EA" w:rsidRPr="00770C6D">
        <w:rPr>
          <w:rFonts w:ascii="Times New Roman" w:hAnsi="Times New Roman"/>
          <w:szCs w:val="24"/>
        </w:rPr>
        <w:t xml:space="preserve">. § 2985 </w:t>
      </w:r>
      <w:r w:rsidR="007816B2">
        <w:rPr>
          <w:rFonts w:ascii="Times New Roman" w:hAnsi="Times New Roman"/>
          <w:szCs w:val="24"/>
        </w:rPr>
        <w:t>o</w:t>
      </w:r>
      <w:r w:rsidR="005F32EA" w:rsidRPr="00770C6D">
        <w:rPr>
          <w:rFonts w:ascii="Times New Roman" w:hAnsi="Times New Roman"/>
          <w:szCs w:val="24"/>
        </w:rPr>
        <w:t xml:space="preserve">bčanského zákoníku. </w:t>
      </w:r>
    </w:p>
    <w:p w14:paraId="60441489" w14:textId="77777777" w:rsidR="005F32EA" w:rsidRPr="00770C6D" w:rsidRDefault="00770C6D" w:rsidP="00770C6D">
      <w:pPr>
        <w:suppressAutoHyphens w:val="0"/>
        <w:spacing w:before="80"/>
        <w:jc w:val="both"/>
        <w:rPr>
          <w:rFonts w:ascii="Times New Roman" w:hAnsi="Times New Roman"/>
          <w:szCs w:val="24"/>
        </w:rPr>
      </w:pPr>
      <w:r w:rsidRPr="00770C6D">
        <w:rPr>
          <w:rFonts w:ascii="Times New Roman" w:hAnsi="Times New Roman"/>
          <w:szCs w:val="24"/>
        </w:rPr>
        <w:t xml:space="preserve">3.9. </w:t>
      </w:r>
      <w:r w:rsidR="0096464D">
        <w:rPr>
          <w:rFonts w:ascii="Times New Roman" w:hAnsi="Times New Roman"/>
          <w:szCs w:val="24"/>
        </w:rPr>
        <w:tab/>
      </w:r>
      <w:r w:rsidR="005F32EA" w:rsidRPr="00770C6D">
        <w:rPr>
          <w:rFonts w:ascii="Times New Roman" w:hAnsi="Times New Roman"/>
          <w:szCs w:val="24"/>
        </w:rPr>
        <w:t xml:space="preserve">Bude-li </w:t>
      </w:r>
      <w:r w:rsidRPr="00770C6D">
        <w:rPr>
          <w:rFonts w:ascii="Times New Roman" w:hAnsi="Times New Roman"/>
          <w:szCs w:val="24"/>
        </w:rPr>
        <w:t>o</w:t>
      </w:r>
      <w:r w:rsidR="005F32EA" w:rsidRPr="00770C6D">
        <w:rPr>
          <w:rFonts w:ascii="Times New Roman" w:hAnsi="Times New Roman"/>
          <w:szCs w:val="24"/>
        </w:rPr>
        <w:t>bjednatel vyzván dle zákona č. 106/1999 Sb., o svobodném přístupu k informacím, ve znění pozdějších předpisů</w:t>
      </w:r>
      <w:r w:rsidR="00837AA1">
        <w:rPr>
          <w:rFonts w:ascii="Times New Roman" w:hAnsi="Times New Roman"/>
          <w:szCs w:val="24"/>
        </w:rPr>
        <w:t>,</w:t>
      </w:r>
      <w:r w:rsidR="005F32EA" w:rsidRPr="00770C6D">
        <w:rPr>
          <w:rFonts w:ascii="Times New Roman" w:hAnsi="Times New Roman"/>
          <w:szCs w:val="24"/>
        </w:rPr>
        <w:t xml:space="preserve"> oprávněnou osobou ke sdělení informací, které mohou být obchodním tajemstvím </w:t>
      </w:r>
      <w:r w:rsidRPr="00770C6D">
        <w:rPr>
          <w:rFonts w:ascii="Times New Roman" w:hAnsi="Times New Roman"/>
          <w:szCs w:val="24"/>
        </w:rPr>
        <w:t>dodavatele</w:t>
      </w:r>
      <w:r w:rsidR="005F32EA" w:rsidRPr="00770C6D">
        <w:rPr>
          <w:rFonts w:ascii="Times New Roman" w:hAnsi="Times New Roman"/>
          <w:szCs w:val="24"/>
        </w:rPr>
        <w:t xml:space="preserve">, neprodleně o tom </w:t>
      </w:r>
      <w:r w:rsidRPr="00770C6D">
        <w:rPr>
          <w:rFonts w:ascii="Times New Roman" w:hAnsi="Times New Roman"/>
          <w:szCs w:val="24"/>
        </w:rPr>
        <w:t>dodavatele</w:t>
      </w:r>
      <w:r w:rsidR="005F32EA" w:rsidRPr="00770C6D">
        <w:rPr>
          <w:rFonts w:ascii="Times New Roman" w:hAnsi="Times New Roman"/>
          <w:szCs w:val="24"/>
        </w:rPr>
        <w:t xml:space="preserve"> uvědomí a sdělí mu, jak žádost hodlá vyřídit. </w:t>
      </w:r>
      <w:r w:rsidRPr="00770C6D">
        <w:rPr>
          <w:rFonts w:ascii="Times New Roman" w:hAnsi="Times New Roman"/>
          <w:szCs w:val="24"/>
        </w:rPr>
        <w:t>Dodavatel</w:t>
      </w:r>
      <w:r w:rsidR="005F32EA" w:rsidRPr="00770C6D">
        <w:rPr>
          <w:rFonts w:ascii="Times New Roman" w:hAnsi="Times New Roman"/>
          <w:szCs w:val="24"/>
        </w:rPr>
        <w:t xml:space="preserve"> odpovídá </w:t>
      </w:r>
      <w:r w:rsidRPr="00770C6D">
        <w:rPr>
          <w:rFonts w:ascii="Times New Roman" w:hAnsi="Times New Roman"/>
          <w:szCs w:val="24"/>
        </w:rPr>
        <w:t>o</w:t>
      </w:r>
      <w:r w:rsidR="005F32EA" w:rsidRPr="00770C6D">
        <w:rPr>
          <w:rFonts w:ascii="Times New Roman" w:hAnsi="Times New Roman"/>
          <w:szCs w:val="24"/>
        </w:rPr>
        <w:t xml:space="preserve">bjednateli za újmu, která mu vznikne, pokud informace označené jako obchodní tajemství nejsou obchodním tajemstvím dle § 504 </w:t>
      </w:r>
      <w:r w:rsidR="007816B2">
        <w:rPr>
          <w:rFonts w:ascii="Times New Roman" w:hAnsi="Times New Roman"/>
          <w:szCs w:val="24"/>
        </w:rPr>
        <w:t>o</w:t>
      </w:r>
      <w:r w:rsidR="005F32EA" w:rsidRPr="00770C6D">
        <w:rPr>
          <w:rFonts w:ascii="Times New Roman" w:hAnsi="Times New Roman"/>
          <w:szCs w:val="24"/>
        </w:rPr>
        <w:t>bčanského zákoníku.</w:t>
      </w:r>
    </w:p>
    <w:p w14:paraId="2ED4C348" w14:textId="77777777" w:rsidR="005F32EA" w:rsidRPr="00770C6D" w:rsidRDefault="00770C6D" w:rsidP="00770C6D">
      <w:pPr>
        <w:suppressAutoHyphens w:val="0"/>
        <w:spacing w:before="80"/>
        <w:jc w:val="both"/>
        <w:rPr>
          <w:rFonts w:ascii="Times New Roman" w:hAnsi="Times New Roman"/>
          <w:szCs w:val="24"/>
        </w:rPr>
      </w:pPr>
      <w:r w:rsidRPr="00770C6D">
        <w:rPr>
          <w:rFonts w:ascii="Times New Roman" w:hAnsi="Times New Roman"/>
          <w:szCs w:val="24"/>
        </w:rPr>
        <w:t>3.10.</w:t>
      </w:r>
      <w:r>
        <w:rPr>
          <w:rFonts w:ascii="Times New Roman" w:hAnsi="Times New Roman"/>
          <w:szCs w:val="24"/>
        </w:rPr>
        <w:t xml:space="preserve"> </w:t>
      </w:r>
      <w:r w:rsidR="0096464D">
        <w:rPr>
          <w:rFonts w:ascii="Times New Roman" w:hAnsi="Times New Roman"/>
          <w:szCs w:val="24"/>
        </w:rPr>
        <w:tab/>
      </w:r>
      <w:r>
        <w:rPr>
          <w:rFonts w:ascii="Times New Roman" w:hAnsi="Times New Roman"/>
          <w:szCs w:val="24"/>
        </w:rPr>
        <w:t>P</w:t>
      </w:r>
      <w:r w:rsidR="005F32EA" w:rsidRPr="00770C6D">
        <w:rPr>
          <w:rFonts w:ascii="Times New Roman" w:hAnsi="Times New Roman"/>
          <w:szCs w:val="24"/>
        </w:rPr>
        <w:t xml:space="preserve">ovinnost mlčenlivosti a ochrany obchodního tajemství </w:t>
      </w:r>
      <w:r w:rsidRPr="00770C6D">
        <w:rPr>
          <w:rFonts w:ascii="Times New Roman" w:hAnsi="Times New Roman"/>
          <w:szCs w:val="24"/>
        </w:rPr>
        <w:t>dodavatele</w:t>
      </w:r>
      <w:r w:rsidR="005F32EA" w:rsidRPr="00770C6D">
        <w:rPr>
          <w:rFonts w:ascii="Times New Roman" w:hAnsi="Times New Roman"/>
          <w:szCs w:val="24"/>
        </w:rPr>
        <w:t xml:space="preserve"> dle </w:t>
      </w:r>
      <w:r w:rsidRPr="00770C6D">
        <w:rPr>
          <w:rFonts w:ascii="Times New Roman" w:hAnsi="Times New Roman"/>
          <w:szCs w:val="24"/>
        </w:rPr>
        <w:t>s</w:t>
      </w:r>
      <w:r w:rsidR="005F32EA" w:rsidRPr="00770C6D">
        <w:rPr>
          <w:rFonts w:ascii="Times New Roman" w:hAnsi="Times New Roman"/>
          <w:szCs w:val="24"/>
        </w:rPr>
        <w:t xml:space="preserve">mlouvy váže </w:t>
      </w:r>
      <w:r w:rsidR="007816B2">
        <w:rPr>
          <w:rFonts w:ascii="Times New Roman" w:hAnsi="Times New Roman"/>
          <w:szCs w:val="24"/>
        </w:rPr>
        <w:t>s</w:t>
      </w:r>
      <w:r w:rsidR="005F32EA" w:rsidRPr="00770C6D">
        <w:rPr>
          <w:rFonts w:ascii="Times New Roman" w:hAnsi="Times New Roman"/>
          <w:szCs w:val="24"/>
        </w:rPr>
        <w:t xml:space="preserve">mluvní strany i po skončení platnosti </w:t>
      </w:r>
      <w:r w:rsidR="007816B2">
        <w:rPr>
          <w:rFonts w:ascii="Times New Roman" w:hAnsi="Times New Roman"/>
          <w:szCs w:val="24"/>
        </w:rPr>
        <w:t>s</w:t>
      </w:r>
      <w:r w:rsidR="005F32EA" w:rsidRPr="00770C6D">
        <w:rPr>
          <w:rFonts w:ascii="Times New Roman" w:hAnsi="Times New Roman"/>
          <w:szCs w:val="24"/>
        </w:rPr>
        <w:t xml:space="preserve">mlouvy. </w:t>
      </w:r>
    </w:p>
    <w:p w14:paraId="33547022" w14:textId="77777777" w:rsidR="000700E6" w:rsidRPr="00016658" w:rsidRDefault="00497B1D" w:rsidP="00770C6D">
      <w:pPr>
        <w:suppressAutoHyphens w:val="0"/>
        <w:spacing w:before="80"/>
        <w:jc w:val="both"/>
        <w:rPr>
          <w:rFonts w:ascii="Times New Roman" w:hAnsi="Times New Roman"/>
          <w:szCs w:val="24"/>
        </w:rPr>
      </w:pPr>
      <w:r w:rsidRPr="00016658">
        <w:rPr>
          <w:rFonts w:ascii="Times New Roman" w:hAnsi="Times New Roman"/>
          <w:szCs w:val="24"/>
        </w:rPr>
        <w:t>3.</w:t>
      </w:r>
      <w:r w:rsidR="00770C6D">
        <w:rPr>
          <w:rFonts w:ascii="Times New Roman" w:hAnsi="Times New Roman"/>
          <w:szCs w:val="24"/>
        </w:rPr>
        <w:t>11</w:t>
      </w:r>
      <w:r w:rsidRPr="00016658">
        <w:rPr>
          <w:rFonts w:ascii="Times New Roman" w:hAnsi="Times New Roman"/>
          <w:szCs w:val="24"/>
        </w:rPr>
        <w:t>.</w:t>
      </w:r>
      <w:r w:rsidR="0096464D">
        <w:rPr>
          <w:rFonts w:ascii="Times New Roman" w:hAnsi="Times New Roman"/>
          <w:szCs w:val="24"/>
        </w:rPr>
        <w:t xml:space="preserve"> </w:t>
      </w:r>
      <w:r w:rsidR="0096464D">
        <w:rPr>
          <w:rFonts w:ascii="Times New Roman" w:hAnsi="Times New Roman"/>
          <w:szCs w:val="24"/>
        </w:rPr>
        <w:tab/>
      </w:r>
      <w:r w:rsidR="000700E6" w:rsidRPr="00016658">
        <w:rPr>
          <w:rFonts w:ascii="Times New Roman" w:hAnsi="Times New Roman"/>
          <w:szCs w:val="24"/>
        </w:rPr>
        <w:t>V případě, že se některé ustanovení této smlouvy ukáže jako neplatné, zdánlivé, neúčinné či nevymahatelné, nemá toto za následek neplatnost, zdánlivost, nevymahatelnost či neúčinnost smlouvy jako celku. V takovém případě se smluvní strany zavazují neprodleně takové ustanovení nahradit ustanovením platným, účinným a vymahatelným, které bude mít tentýž účel jako ustanovení původní.</w:t>
      </w:r>
    </w:p>
    <w:p w14:paraId="495E8D10" w14:textId="77777777" w:rsidR="000700E6" w:rsidRPr="00016658" w:rsidRDefault="00497B1D" w:rsidP="007705CC">
      <w:pPr>
        <w:suppressAutoHyphens w:val="0"/>
        <w:spacing w:before="80"/>
        <w:jc w:val="both"/>
        <w:rPr>
          <w:rFonts w:ascii="Times New Roman" w:hAnsi="Times New Roman"/>
          <w:szCs w:val="24"/>
        </w:rPr>
      </w:pPr>
      <w:r w:rsidRPr="00016658">
        <w:rPr>
          <w:rFonts w:ascii="Times New Roman" w:hAnsi="Times New Roman"/>
          <w:szCs w:val="24"/>
        </w:rPr>
        <w:t>3.1</w:t>
      </w:r>
      <w:r w:rsidR="00770C6D">
        <w:rPr>
          <w:rFonts w:ascii="Times New Roman" w:hAnsi="Times New Roman"/>
          <w:szCs w:val="24"/>
        </w:rPr>
        <w:t>2</w:t>
      </w:r>
      <w:r w:rsidR="000700E6" w:rsidRPr="00016658">
        <w:rPr>
          <w:rFonts w:ascii="Times New Roman" w:hAnsi="Times New Roman"/>
          <w:szCs w:val="24"/>
        </w:rPr>
        <w:t>.</w:t>
      </w:r>
      <w:r w:rsidR="0096464D">
        <w:rPr>
          <w:rFonts w:ascii="Times New Roman" w:hAnsi="Times New Roman"/>
          <w:szCs w:val="24"/>
        </w:rPr>
        <w:t xml:space="preserve"> </w:t>
      </w:r>
      <w:r w:rsidR="000700E6" w:rsidRPr="00016658">
        <w:rPr>
          <w:rFonts w:ascii="Times New Roman" w:hAnsi="Times New Roman"/>
          <w:szCs w:val="24"/>
        </w:rPr>
        <w:tab/>
        <w:t xml:space="preserve">Odstoupení od smlouvy z důvodu podstatného porušení smlouvy musí být příslušnou smluvní stranou učiněno v souladu s </w:t>
      </w:r>
      <w:proofErr w:type="spellStart"/>
      <w:r w:rsidR="000700E6" w:rsidRPr="00016658">
        <w:rPr>
          <w:rFonts w:ascii="Times New Roman" w:hAnsi="Times New Roman"/>
          <w:szCs w:val="24"/>
        </w:rPr>
        <w:t>ust</w:t>
      </w:r>
      <w:proofErr w:type="spellEnd"/>
      <w:r w:rsidR="000700E6" w:rsidRPr="00016658">
        <w:rPr>
          <w:rFonts w:ascii="Times New Roman" w:hAnsi="Times New Roman"/>
          <w:szCs w:val="24"/>
        </w:rPr>
        <w:t>. § 2002 občanského zákoníku bez zbytečného odkladu poté, co k podstatnému porušení smlouvy došlo. Pro vyloučení pochybností smluvní strany sjednávají, že lhůtou bez zbytečného odkladu se pro účely této smlouvy rozumí lhůta v délce 30 dnů od okamžiku, kdy se smluvní strana o podstatném porušení smlouvy dozvěděla.</w:t>
      </w:r>
    </w:p>
    <w:p w14:paraId="4B5667F1" w14:textId="20B2AED2" w:rsidR="000700E6" w:rsidRPr="00016658" w:rsidRDefault="00497B1D" w:rsidP="007705CC">
      <w:pPr>
        <w:suppressAutoHyphens w:val="0"/>
        <w:spacing w:before="80"/>
        <w:jc w:val="both"/>
        <w:rPr>
          <w:rFonts w:ascii="Times New Roman" w:hAnsi="Times New Roman"/>
          <w:szCs w:val="24"/>
        </w:rPr>
      </w:pPr>
      <w:r w:rsidRPr="00016658">
        <w:rPr>
          <w:rFonts w:ascii="Times New Roman" w:hAnsi="Times New Roman"/>
          <w:szCs w:val="24"/>
        </w:rPr>
        <w:t>3.1</w:t>
      </w:r>
      <w:r w:rsidR="00770C6D">
        <w:rPr>
          <w:rFonts w:ascii="Times New Roman" w:hAnsi="Times New Roman"/>
          <w:szCs w:val="24"/>
        </w:rPr>
        <w:t>3</w:t>
      </w:r>
      <w:r w:rsidR="000700E6" w:rsidRPr="00016658">
        <w:rPr>
          <w:rFonts w:ascii="Times New Roman" w:hAnsi="Times New Roman"/>
          <w:szCs w:val="24"/>
        </w:rPr>
        <w:t>.</w:t>
      </w:r>
      <w:r w:rsidR="0096464D">
        <w:rPr>
          <w:rFonts w:ascii="Times New Roman" w:hAnsi="Times New Roman"/>
          <w:szCs w:val="24"/>
        </w:rPr>
        <w:t xml:space="preserve"> </w:t>
      </w:r>
      <w:r w:rsidR="000700E6" w:rsidRPr="00016658">
        <w:rPr>
          <w:rFonts w:ascii="Times New Roman" w:hAnsi="Times New Roman"/>
          <w:szCs w:val="24"/>
        </w:rPr>
        <w:tab/>
        <w:t xml:space="preserve">Smluvní strany se zavazují, že veškeré sporné otázky, týkající se této smlouvy, budou řešit jednáním tak, aby bylo dosaženo dohody. Pokud se nepodaří spor vyřešit dohodou smluvních stran, bude spor řešen dle hmotného a procesního práva České republiky a k jeho projednání jsou příslušné soudy České republiky v souladu se zák. č. 99/1963 Sb., občanský soudní řád, v platném znění, přičemž místní příslušnost soudu bude určena dle sídla </w:t>
      </w:r>
      <w:r w:rsidR="00397D91">
        <w:rPr>
          <w:rFonts w:ascii="Times New Roman" w:hAnsi="Times New Roman"/>
          <w:szCs w:val="24"/>
        </w:rPr>
        <w:t>strany žalované</w:t>
      </w:r>
      <w:r w:rsidR="000700E6" w:rsidRPr="00016658">
        <w:rPr>
          <w:rFonts w:ascii="Times New Roman" w:hAnsi="Times New Roman"/>
          <w:szCs w:val="24"/>
        </w:rPr>
        <w:t>.</w:t>
      </w:r>
    </w:p>
    <w:p w14:paraId="0C0F5561" w14:textId="09764CFA" w:rsidR="000700E6" w:rsidRPr="00016658" w:rsidRDefault="00770C6D" w:rsidP="007705CC">
      <w:pPr>
        <w:suppressAutoHyphens w:val="0"/>
        <w:spacing w:before="80"/>
        <w:jc w:val="both"/>
        <w:rPr>
          <w:rFonts w:ascii="Times New Roman" w:hAnsi="Times New Roman"/>
          <w:szCs w:val="24"/>
        </w:rPr>
      </w:pPr>
      <w:r>
        <w:rPr>
          <w:rFonts w:ascii="Times New Roman" w:hAnsi="Times New Roman"/>
          <w:szCs w:val="24"/>
        </w:rPr>
        <w:t>3.14</w:t>
      </w:r>
      <w:r w:rsidR="000700E6" w:rsidRPr="00016658">
        <w:rPr>
          <w:rFonts w:ascii="Times New Roman" w:hAnsi="Times New Roman"/>
          <w:szCs w:val="24"/>
        </w:rPr>
        <w:t>.</w:t>
      </w:r>
      <w:r w:rsidR="0096464D">
        <w:rPr>
          <w:rFonts w:ascii="Times New Roman" w:hAnsi="Times New Roman"/>
          <w:szCs w:val="24"/>
        </w:rPr>
        <w:t xml:space="preserve"> </w:t>
      </w:r>
      <w:r w:rsidR="000700E6" w:rsidRPr="00016658">
        <w:rPr>
          <w:rFonts w:ascii="Times New Roman" w:hAnsi="Times New Roman"/>
          <w:szCs w:val="24"/>
        </w:rPr>
        <w:tab/>
        <w:t>Smluvní vztahy výslovně neupravené touto smlouvou se řídí právním řádem České republiky, zejména pak zákonem č. 89/2012 Sb., občanský zákoník, v platném znění a obecně závaznými právními předpisy souvisejícími.</w:t>
      </w:r>
    </w:p>
    <w:p w14:paraId="434B31A5" w14:textId="36F4AD22" w:rsidR="000700E6" w:rsidRPr="00827F94" w:rsidRDefault="00497B1D" w:rsidP="007705CC">
      <w:pPr>
        <w:suppressAutoHyphens w:val="0"/>
        <w:spacing w:before="80"/>
        <w:jc w:val="both"/>
        <w:rPr>
          <w:rFonts w:ascii="Times New Roman" w:hAnsi="Times New Roman"/>
          <w:szCs w:val="24"/>
        </w:rPr>
      </w:pPr>
      <w:r w:rsidRPr="00827F94">
        <w:rPr>
          <w:rFonts w:ascii="Times New Roman" w:hAnsi="Times New Roman"/>
          <w:szCs w:val="24"/>
        </w:rPr>
        <w:t>3.1</w:t>
      </w:r>
      <w:r w:rsidR="0081155C" w:rsidRPr="00827F94">
        <w:rPr>
          <w:rFonts w:ascii="Times New Roman" w:hAnsi="Times New Roman"/>
          <w:szCs w:val="24"/>
        </w:rPr>
        <w:t>5</w:t>
      </w:r>
      <w:r w:rsidR="000700E6" w:rsidRPr="00827F94">
        <w:rPr>
          <w:rFonts w:ascii="Times New Roman" w:hAnsi="Times New Roman"/>
          <w:szCs w:val="24"/>
        </w:rPr>
        <w:t>.</w:t>
      </w:r>
      <w:r w:rsidR="0096464D" w:rsidRPr="00827F94">
        <w:rPr>
          <w:rFonts w:ascii="Times New Roman" w:hAnsi="Times New Roman"/>
          <w:szCs w:val="24"/>
        </w:rPr>
        <w:t xml:space="preserve"> </w:t>
      </w:r>
      <w:r w:rsidR="000700E6" w:rsidRPr="00827F94">
        <w:rPr>
          <w:rFonts w:ascii="Times New Roman" w:hAnsi="Times New Roman"/>
          <w:szCs w:val="24"/>
        </w:rPr>
        <w:tab/>
      </w:r>
      <w:r w:rsidR="00B06378" w:rsidRPr="00827F94">
        <w:rPr>
          <w:rFonts w:ascii="Times New Roman" w:hAnsi="Times New Roman"/>
          <w:szCs w:val="24"/>
        </w:rPr>
        <w:t>Smlouva je sepsána ve třech vyhotoveních s platností originálu, z nichž dvě obdrží objednatel a jedno dodavatel.</w:t>
      </w:r>
      <w:r w:rsidR="00426215" w:rsidRPr="00827F94">
        <w:rPr>
          <w:rFonts w:ascii="Times New Roman" w:hAnsi="Times New Roman"/>
          <w:szCs w:val="24"/>
        </w:rPr>
        <w:t xml:space="preserve"> </w:t>
      </w:r>
    </w:p>
    <w:p w14:paraId="36BC64C1" w14:textId="6429BEB2" w:rsidR="00426215" w:rsidRPr="00016658" w:rsidRDefault="00426215" w:rsidP="007705CC">
      <w:pPr>
        <w:suppressAutoHyphens w:val="0"/>
        <w:spacing w:before="80"/>
        <w:jc w:val="both"/>
        <w:rPr>
          <w:rFonts w:ascii="Times New Roman" w:hAnsi="Times New Roman"/>
          <w:szCs w:val="24"/>
        </w:rPr>
      </w:pPr>
      <w:r w:rsidRPr="00016658">
        <w:rPr>
          <w:rFonts w:ascii="Times New Roman" w:hAnsi="Times New Roman"/>
          <w:szCs w:val="24"/>
        </w:rPr>
        <w:t>3.</w:t>
      </w:r>
      <w:r w:rsidR="00497B1D" w:rsidRPr="00016658">
        <w:rPr>
          <w:rFonts w:ascii="Times New Roman" w:hAnsi="Times New Roman"/>
          <w:szCs w:val="24"/>
        </w:rPr>
        <w:t>1</w:t>
      </w:r>
      <w:r w:rsidR="0081155C">
        <w:rPr>
          <w:rFonts w:ascii="Times New Roman" w:hAnsi="Times New Roman"/>
          <w:szCs w:val="24"/>
        </w:rPr>
        <w:t>6</w:t>
      </w:r>
      <w:r w:rsidR="000700E6" w:rsidRPr="00016658">
        <w:rPr>
          <w:rFonts w:ascii="Times New Roman" w:hAnsi="Times New Roman"/>
          <w:szCs w:val="24"/>
        </w:rPr>
        <w:t>.</w:t>
      </w:r>
      <w:r w:rsidR="0096464D">
        <w:rPr>
          <w:rFonts w:ascii="Times New Roman" w:hAnsi="Times New Roman"/>
          <w:szCs w:val="24"/>
        </w:rPr>
        <w:t xml:space="preserve"> </w:t>
      </w:r>
      <w:r w:rsidRPr="00016658">
        <w:rPr>
          <w:rFonts w:ascii="Times New Roman" w:hAnsi="Times New Roman"/>
          <w:szCs w:val="24"/>
        </w:rPr>
        <w:tab/>
        <w:t xml:space="preserve">Smlouva nabývá platnosti </w:t>
      </w:r>
      <w:r w:rsidR="00BD3DB1" w:rsidRPr="00BD3DB1">
        <w:rPr>
          <w:rFonts w:ascii="Times New Roman" w:hAnsi="Times New Roman"/>
          <w:szCs w:val="24"/>
        </w:rPr>
        <w:t>podpisem smluvních stran a účinnosti dnem uveřejnění v registru smluv dle zákona č. 340/2015 Sb., o registru smluv, ve znění pozdějších předpisů</w:t>
      </w:r>
      <w:r w:rsidRPr="00016658">
        <w:rPr>
          <w:rFonts w:ascii="Times New Roman" w:hAnsi="Times New Roman"/>
          <w:szCs w:val="24"/>
        </w:rPr>
        <w:t>.</w:t>
      </w:r>
    </w:p>
    <w:p w14:paraId="74720379" w14:textId="10B0D33F" w:rsidR="00D6725B" w:rsidRPr="00D6725B" w:rsidRDefault="00426215" w:rsidP="005805FF">
      <w:pPr>
        <w:suppressAutoHyphens w:val="0"/>
        <w:spacing w:before="80"/>
        <w:jc w:val="both"/>
        <w:rPr>
          <w:rFonts w:ascii="Times New Roman" w:hAnsi="Times New Roman"/>
          <w:szCs w:val="24"/>
        </w:rPr>
      </w:pPr>
      <w:r w:rsidRPr="00016658">
        <w:rPr>
          <w:rFonts w:ascii="Times New Roman" w:hAnsi="Times New Roman"/>
          <w:szCs w:val="24"/>
        </w:rPr>
        <w:t>3.</w:t>
      </w:r>
      <w:r w:rsidR="00497B1D" w:rsidRPr="00016658">
        <w:rPr>
          <w:rFonts w:ascii="Times New Roman" w:hAnsi="Times New Roman"/>
          <w:szCs w:val="24"/>
        </w:rPr>
        <w:t>1</w:t>
      </w:r>
      <w:r w:rsidR="0081155C">
        <w:rPr>
          <w:rFonts w:ascii="Times New Roman" w:hAnsi="Times New Roman"/>
          <w:szCs w:val="24"/>
        </w:rPr>
        <w:t>7</w:t>
      </w:r>
      <w:r w:rsidR="000700E6" w:rsidRPr="00016658">
        <w:rPr>
          <w:rFonts w:ascii="Times New Roman" w:hAnsi="Times New Roman"/>
          <w:szCs w:val="24"/>
        </w:rPr>
        <w:t>.</w:t>
      </w:r>
      <w:r w:rsidR="00D6725B">
        <w:rPr>
          <w:rFonts w:ascii="Times New Roman" w:hAnsi="Times New Roman"/>
          <w:szCs w:val="24"/>
        </w:rPr>
        <w:t xml:space="preserve"> </w:t>
      </w:r>
      <w:r w:rsidR="00D6725B" w:rsidRPr="00D6725B">
        <w:rPr>
          <w:rFonts w:ascii="Times New Roman" w:hAnsi="Times New Roman"/>
          <w:szCs w:val="24"/>
        </w:rPr>
        <w:t xml:space="preserve">Uzavření smlouvy bylo projednáno a schváleno Radou Karlovarského kraje usnesením č. RK </w:t>
      </w:r>
      <w:r w:rsidR="008E1B2A">
        <w:rPr>
          <w:rFonts w:ascii="Times New Roman" w:hAnsi="Times New Roman"/>
          <w:szCs w:val="24"/>
        </w:rPr>
        <w:t>1496/12/24</w:t>
      </w:r>
      <w:r w:rsidR="00F01171">
        <w:rPr>
          <w:rFonts w:ascii="Times New Roman" w:hAnsi="Times New Roman"/>
          <w:szCs w:val="24"/>
        </w:rPr>
        <w:t xml:space="preserve"> ze</w:t>
      </w:r>
      <w:bookmarkStart w:id="0" w:name="_GoBack"/>
      <w:bookmarkEnd w:id="0"/>
      <w:r w:rsidR="00F01171">
        <w:rPr>
          <w:rFonts w:ascii="Times New Roman" w:hAnsi="Times New Roman"/>
          <w:szCs w:val="24"/>
        </w:rPr>
        <w:t xml:space="preserve"> dne </w:t>
      </w:r>
      <w:r w:rsidR="00D63F71">
        <w:rPr>
          <w:rFonts w:ascii="Times New Roman" w:hAnsi="Times New Roman"/>
          <w:szCs w:val="24"/>
        </w:rPr>
        <w:t>02.12.2024</w:t>
      </w:r>
      <w:r w:rsidR="00D6725B" w:rsidRPr="00D6725B">
        <w:rPr>
          <w:rFonts w:ascii="Times New Roman" w:hAnsi="Times New Roman"/>
          <w:szCs w:val="24"/>
        </w:rPr>
        <w:t>.</w:t>
      </w:r>
    </w:p>
    <w:p w14:paraId="54FC1E1C" w14:textId="12CD101A" w:rsidR="00D6725B" w:rsidRDefault="00D6725B" w:rsidP="007705CC">
      <w:pPr>
        <w:suppressAutoHyphens w:val="0"/>
        <w:spacing w:before="80"/>
        <w:jc w:val="both"/>
        <w:rPr>
          <w:rFonts w:ascii="Times New Roman" w:hAnsi="Times New Roman"/>
          <w:szCs w:val="24"/>
        </w:rPr>
      </w:pPr>
      <w:r>
        <w:rPr>
          <w:rFonts w:ascii="Times New Roman" w:hAnsi="Times New Roman"/>
          <w:szCs w:val="24"/>
        </w:rPr>
        <w:t>3.1</w:t>
      </w:r>
      <w:r w:rsidR="0081155C">
        <w:rPr>
          <w:rFonts w:ascii="Times New Roman" w:hAnsi="Times New Roman"/>
          <w:szCs w:val="24"/>
        </w:rPr>
        <w:t>8</w:t>
      </w:r>
      <w:r>
        <w:rPr>
          <w:rFonts w:ascii="Times New Roman" w:hAnsi="Times New Roman"/>
          <w:szCs w:val="24"/>
        </w:rPr>
        <w:t xml:space="preserve">. </w:t>
      </w:r>
      <w:r w:rsidR="0096464D">
        <w:rPr>
          <w:rFonts w:ascii="Times New Roman" w:hAnsi="Times New Roman"/>
          <w:szCs w:val="24"/>
        </w:rPr>
        <w:tab/>
      </w:r>
      <w:r w:rsidR="00BD3DB1" w:rsidRPr="00BD3DB1">
        <w:rPr>
          <w:rFonts w:ascii="Times New Roman" w:hAnsi="Times New Roman"/>
          <w:szCs w:val="24"/>
        </w:rPr>
        <w:t>Smluvní strany se dohodly, že uveřejnění smlouvy v registru smluv na základě zákona č</w:t>
      </w:r>
      <w:r w:rsidR="005D4B8A">
        <w:rPr>
          <w:rFonts w:ascii="Times New Roman" w:hAnsi="Times New Roman"/>
          <w:szCs w:val="24"/>
        </w:rPr>
        <w:t>íslo</w:t>
      </w:r>
      <w:r w:rsidR="007816B2">
        <w:rPr>
          <w:rFonts w:ascii="Times New Roman" w:hAnsi="Times New Roman"/>
          <w:szCs w:val="24"/>
        </w:rPr>
        <w:t xml:space="preserve"> </w:t>
      </w:r>
      <w:r w:rsidR="00BD3DB1" w:rsidRPr="00BD3DB1">
        <w:rPr>
          <w:rFonts w:ascii="Times New Roman" w:hAnsi="Times New Roman"/>
          <w:szCs w:val="24"/>
        </w:rPr>
        <w:t xml:space="preserve">340/2015 Sb., o registru smluv, ve znění pozdějších předpisů provede objednatel. </w:t>
      </w:r>
    </w:p>
    <w:p w14:paraId="671BFA67" w14:textId="77777777" w:rsidR="00012E04" w:rsidRPr="00016658" w:rsidRDefault="00012E04" w:rsidP="005C1887">
      <w:pPr>
        <w:suppressAutoHyphens w:val="0"/>
        <w:ind w:firstLine="708"/>
        <w:jc w:val="both"/>
        <w:rPr>
          <w:rFonts w:ascii="Times New Roman" w:hAnsi="Times New Roman"/>
          <w:szCs w:val="24"/>
        </w:rPr>
      </w:pPr>
    </w:p>
    <w:p w14:paraId="7CC25179" w14:textId="77777777" w:rsidR="00426215" w:rsidRPr="00016658" w:rsidRDefault="00426215" w:rsidP="00426215">
      <w:pPr>
        <w:suppressAutoHyphens w:val="0"/>
        <w:jc w:val="both"/>
        <w:rPr>
          <w:rFonts w:ascii="Times New Roman" w:hAnsi="Times New Roman"/>
          <w:szCs w:val="24"/>
        </w:rPr>
      </w:pPr>
      <w:r w:rsidRPr="00016658">
        <w:rPr>
          <w:rFonts w:ascii="Times New Roman" w:hAnsi="Times New Roman"/>
          <w:szCs w:val="24"/>
        </w:rPr>
        <w:t xml:space="preserve">V Karlových Varech dne </w:t>
      </w:r>
      <w:r w:rsidR="00D6725B">
        <w:rPr>
          <w:rFonts w:ascii="Times New Roman" w:hAnsi="Times New Roman"/>
          <w:szCs w:val="24"/>
        </w:rPr>
        <w:t>……………</w:t>
      </w:r>
      <w:r w:rsidR="000D27EF" w:rsidRPr="00016658">
        <w:rPr>
          <w:rFonts w:ascii="Times New Roman" w:hAnsi="Times New Roman"/>
          <w:szCs w:val="24"/>
        </w:rPr>
        <w:tab/>
      </w:r>
      <w:r w:rsidR="000D27EF" w:rsidRPr="00016658">
        <w:rPr>
          <w:rFonts w:ascii="Times New Roman" w:hAnsi="Times New Roman"/>
          <w:szCs w:val="24"/>
        </w:rPr>
        <w:tab/>
        <w:t>V</w:t>
      </w:r>
      <w:r w:rsidR="005C1887">
        <w:rPr>
          <w:rFonts w:ascii="Times New Roman" w:hAnsi="Times New Roman"/>
          <w:szCs w:val="24"/>
        </w:rPr>
        <w:t> Karlových Varech</w:t>
      </w:r>
      <w:r w:rsidR="000D27EF" w:rsidRPr="00016658">
        <w:rPr>
          <w:rFonts w:ascii="Times New Roman" w:hAnsi="Times New Roman"/>
          <w:szCs w:val="24"/>
        </w:rPr>
        <w:t xml:space="preserve"> dne</w:t>
      </w:r>
      <w:r w:rsidR="00D6725B">
        <w:rPr>
          <w:rFonts w:ascii="Times New Roman" w:hAnsi="Times New Roman"/>
          <w:szCs w:val="24"/>
        </w:rPr>
        <w:t>…………….</w:t>
      </w:r>
    </w:p>
    <w:p w14:paraId="424B5BC8" w14:textId="77777777" w:rsidR="007705CC" w:rsidRDefault="007705CC" w:rsidP="00817F01">
      <w:pPr>
        <w:rPr>
          <w:rFonts w:ascii="Times New Roman" w:hAnsi="Times New Roman"/>
          <w:szCs w:val="24"/>
        </w:rPr>
      </w:pPr>
    </w:p>
    <w:p w14:paraId="600CDD99" w14:textId="7B0C8542" w:rsidR="007705CC" w:rsidRDefault="007705CC" w:rsidP="00817F01">
      <w:pPr>
        <w:rPr>
          <w:rFonts w:ascii="Times New Roman" w:hAnsi="Times New Roman"/>
          <w:szCs w:val="24"/>
        </w:rPr>
      </w:pPr>
    </w:p>
    <w:p w14:paraId="2A611C28" w14:textId="6A81E2A6" w:rsidR="00DA65CF" w:rsidRDefault="00DA65CF" w:rsidP="00817F01">
      <w:pPr>
        <w:rPr>
          <w:rFonts w:ascii="Times New Roman" w:hAnsi="Times New Roman"/>
          <w:szCs w:val="24"/>
        </w:rPr>
      </w:pPr>
    </w:p>
    <w:p w14:paraId="13E0FC62" w14:textId="77777777" w:rsidR="00DA65CF" w:rsidRPr="00016658" w:rsidRDefault="00DA65CF" w:rsidP="00817F01">
      <w:pPr>
        <w:rPr>
          <w:rFonts w:ascii="Times New Roman" w:hAnsi="Times New Roman"/>
          <w:szCs w:val="24"/>
        </w:rPr>
      </w:pPr>
    </w:p>
    <w:p w14:paraId="689E1D88" w14:textId="77777777" w:rsidR="00817F01" w:rsidRPr="00016658" w:rsidRDefault="00817F01" w:rsidP="00817F01">
      <w:pPr>
        <w:rPr>
          <w:rFonts w:ascii="Times New Roman" w:hAnsi="Times New Roman"/>
          <w:szCs w:val="24"/>
        </w:rPr>
      </w:pPr>
      <w:r w:rsidRPr="00016658">
        <w:rPr>
          <w:rFonts w:ascii="Times New Roman" w:hAnsi="Times New Roman"/>
          <w:szCs w:val="24"/>
        </w:rPr>
        <w:t>-----------------------------------</w:t>
      </w:r>
      <w:r w:rsidR="007705CC">
        <w:rPr>
          <w:rFonts w:ascii="Times New Roman" w:hAnsi="Times New Roman"/>
          <w:szCs w:val="24"/>
        </w:rPr>
        <w:tab/>
      </w:r>
      <w:r w:rsidR="007705CC">
        <w:rPr>
          <w:rFonts w:ascii="Times New Roman" w:hAnsi="Times New Roman"/>
          <w:szCs w:val="24"/>
        </w:rPr>
        <w:tab/>
      </w:r>
      <w:r w:rsidR="007705CC">
        <w:rPr>
          <w:rFonts w:ascii="Times New Roman" w:hAnsi="Times New Roman"/>
          <w:szCs w:val="24"/>
        </w:rPr>
        <w:tab/>
      </w:r>
      <w:r w:rsidR="007705CC">
        <w:rPr>
          <w:rFonts w:ascii="Times New Roman" w:hAnsi="Times New Roman"/>
          <w:szCs w:val="24"/>
        </w:rPr>
        <w:tab/>
      </w:r>
      <w:r w:rsidR="007705CC">
        <w:rPr>
          <w:rFonts w:ascii="Times New Roman" w:hAnsi="Times New Roman"/>
          <w:szCs w:val="24"/>
        </w:rPr>
        <w:tab/>
      </w:r>
      <w:r w:rsidRPr="00016658">
        <w:rPr>
          <w:rFonts w:ascii="Times New Roman" w:hAnsi="Times New Roman"/>
          <w:szCs w:val="24"/>
        </w:rPr>
        <w:t>---------------------------------------</w:t>
      </w:r>
    </w:p>
    <w:p w14:paraId="0D6E6486" w14:textId="7A8C04EB" w:rsidR="009373EA" w:rsidRDefault="00817F01" w:rsidP="003041F6">
      <w:pPr>
        <w:rPr>
          <w:rFonts w:ascii="Times New Roman" w:hAnsi="Times New Roman"/>
          <w:szCs w:val="24"/>
        </w:rPr>
      </w:pPr>
      <w:r w:rsidRPr="00016658">
        <w:rPr>
          <w:rFonts w:ascii="Times New Roman" w:hAnsi="Times New Roman"/>
          <w:szCs w:val="24"/>
        </w:rPr>
        <w:t xml:space="preserve">           </w:t>
      </w:r>
      <w:r w:rsidR="007705CC">
        <w:rPr>
          <w:rFonts w:ascii="Times New Roman" w:hAnsi="Times New Roman"/>
          <w:szCs w:val="24"/>
        </w:rPr>
        <w:t xml:space="preserve">  </w:t>
      </w:r>
      <w:r w:rsidRPr="00016658">
        <w:rPr>
          <w:rFonts w:ascii="Times New Roman" w:hAnsi="Times New Roman"/>
          <w:szCs w:val="24"/>
        </w:rPr>
        <w:t>objednatel</w:t>
      </w:r>
      <w:r w:rsidRPr="00016658">
        <w:rPr>
          <w:rFonts w:ascii="Times New Roman" w:hAnsi="Times New Roman"/>
          <w:szCs w:val="24"/>
        </w:rPr>
        <w:tab/>
      </w:r>
      <w:r w:rsidRPr="00016658">
        <w:rPr>
          <w:rFonts w:ascii="Times New Roman" w:hAnsi="Times New Roman"/>
          <w:szCs w:val="24"/>
        </w:rPr>
        <w:tab/>
      </w:r>
      <w:r w:rsidRPr="00016658">
        <w:rPr>
          <w:rFonts w:ascii="Times New Roman" w:hAnsi="Times New Roman"/>
          <w:szCs w:val="24"/>
        </w:rPr>
        <w:tab/>
      </w:r>
      <w:r w:rsidRPr="00016658">
        <w:rPr>
          <w:rFonts w:ascii="Times New Roman" w:hAnsi="Times New Roman"/>
          <w:szCs w:val="24"/>
        </w:rPr>
        <w:tab/>
      </w:r>
      <w:r w:rsidR="0012281E" w:rsidRPr="00016658">
        <w:rPr>
          <w:rFonts w:ascii="Times New Roman" w:hAnsi="Times New Roman"/>
          <w:szCs w:val="24"/>
        </w:rPr>
        <w:tab/>
      </w:r>
      <w:r w:rsidR="0012281E" w:rsidRPr="00016658">
        <w:rPr>
          <w:rFonts w:ascii="Times New Roman" w:hAnsi="Times New Roman"/>
          <w:szCs w:val="24"/>
        </w:rPr>
        <w:tab/>
      </w:r>
      <w:r w:rsidR="007705CC">
        <w:rPr>
          <w:rFonts w:ascii="Times New Roman" w:hAnsi="Times New Roman"/>
          <w:szCs w:val="24"/>
        </w:rPr>
        <w:tab/>
        <w:t xml:space="preserve">   </w:t>
      </w:r>
      <w:r w:rsidR="005139EB" w:rsidRPr="00016658">
        <w:rPr>
          <w:rFonts w:ascii="Times New Roman" w:hAnsi="Times New Roman"/>
          <w:szCs w:val="24"/>
        </w:rPr>
        <w:t>dodava</w:t>
      </w:r>
      <w:r w:rsidRPr="00016658">
        <w:rPr>
          <w:rFonts w:ascii="Times New Roman" w:hAnsi="Times New Roman"/>
          <w:szCs w:val="24"/>
        </w:rPr>
        <w:t>tel</w:t>
      </w:r>
    </w:p>
    <w:p w14:paraId="2B2A27E8" w14:textId="77777777" w:rsidR="00D6725B" w:rsidRDefault="00D6725B" w:rsidP="003041F6">
      <w:pPr>
        <w:rPr>
          <w:rFonts w:ascii="Times New Roman" w:hAnsi="Times New Roman"/>
          <w:szCs w:val="24"/>
        </w:rPr>
      </w:pPr>
    </w:p>
    <w:sectPr w:rsidR="00D6725B" w:rsidSect="00DA65CF">
      <w:footerReference w:type="default" r:id="rId9"/>
      <w:headerReference w:type="first" r:id="rId10"/>
      <w:footnotePr>
        <w:pos w:val="beneathText"/>
      </w:footnotePr>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2501C" w14:textId="77777777" w:rsidR="00D162B7" w:rsidRDefault="00D162B7">
      <w:r>
        <w:separator/>
      </w:r>
    </w:p>
  </w:endnote>
  <w:endnote w:type="continuationSeparator" w:id="0">
    <w:p w14:paraId="136F8998" w14:textId="77777777" w:rsidR="00D162B7" w:rsidRDefault="00D1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vantGarGotItcTEEMedCon">
    <w:altName w:val="Times New Roman"/>
    <w:charset w:val="00"/>
    <w:family w:val="auto"/>
    <w:pitch w:val="variable"/>
    <w:sig w:usb0="00000007" w:usb1="00000000" w:usb2="00000000" w:usb3="00000000" w:csb0="00000003" w:csb1="00000000"/>
  </w:font>
  <w:font w:name="AvantGarGotItcTEEMed">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27652"/>
      <w:docPartObj>
        <w:docPartGallery w:val="Page Numbers (Bottom of Page)"/>
        <w:docPartUnique/>
      </w:docPartObj>
    </w:sdtPr>
    <w:sdtEndPr/>
    <w:sdtContent>
      <w:sdt>
        <w:sdtPr>
          <w:id w:val="-1669238322"/>
          <w:docPartObj>
            <w:docPartGallery w:val="Page Numbers (Top of Page)"/>
            <w:docPartUnique/>
          </w:docPartObj>
        </w:sdtPr>
        <w:sdtEndPr/>
        <w:sdtContent>
          <w:p w14:paraId="7837E9BE" w14:textId="7191215D" w:rsidR="00476BCD" w:rsidRDefault="00476BCD">
            <w:pPr>
              <w:pStyle w:val="Zpat"/>
              <w:jc w:val="center"/>
            </w:pPr>
            <w:r>
              <w:rPr>
                <w:b/>
                <w:bCs/>
                <w:sz w:val="24"/>
                <w:szCs w:val="24"/>
              </w:rPr>
              <w:fldChar w:fldCharType="begin"/>
            </w:r>
            <w:r>
              <w:rPr>
                <w:b/>
                <w:bCs/>
              </w:rPr>
              <w:instrText>PAGE</w:instrText>
            </w:r>
            <w:r>
              <w:rPr>
                <w:b/>
                <w:bCs/>
                <w:sz w:val="24"/>
                <w:szCs w:val="24"/>
              </w:rPr>
              <w:fldChar w:fldCharType="separate"/>
            </w:r>
            <w:r w:rsidR="00827F94">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27F94">
              <w:rPr>
                <w:b/>
                <w:bCs/>
                <w:noProof/>
              </w:rPr>
              <w:t>3</w:t>
            </w:r>
            <w:r>
              <w:rPr>
                <w:b/>
                <w:bCs/>
                <w:sz w:val="24"/>
                <w:szCs w:val="24"/>
              </w:rPr>
              <w:fldChar w:fldCharType="end"/>
            </w:r>
          </w:p>
        </w:sdtContent>
      </w:sdt>
    </w:sdtContent>
  </w:sdt>
  <w:p w14:paraId="140F16E3" w14:textId="77777777" w:rsidR="00BE4962" w:rsidRDefault="00BE4962">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7F27C" w14:textId="77777777" w:rsidR="00D162B7" w:rsidRDefault="00D162B7">
      <w:r>
        <w:separator/>
      </w:r>
    </w:p>
  </w:footnote>
  <w:footnote w:type="continuationSeparator" w:id="0">
    <w:p w14:paraId="39012545" w14:textId="77777777" w:rsidR="00D162B7" w:rsidRDefault="00D16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96DF3" w14:textId="77777777" w:rsidR="00DA65CF" w:rsidRPr="00C76311" w:rsidRDefault="00DA65CF" w:rsidP="00DA65CF">
    <w:pPr>
      <w:pStyle w:val="Zhlav"/>
      <w:jc w:val="right"/>
      <w:rPr>
        <w:rFonts w:ascii="Times New Roman" w:hAnsi="Times New Roman"/>
        <w:b/>
        <w:sz w:val="22"/>
        <w:szCs w:val="22"/>
      </w:rPr>
    </w:pPr>
    <w:r w:rsidRPr="00C76311">
      <w:rPr>
        <w:rFonts w:ascii="Times New Roman" w:hAnsi="Times New Roman"/>
        <w:b/>
        <w:sz w:val="22"/>
        <w:szCs w:val="22"/>
      </w:rPr>
      <w:t xml:space="preserve">Evidenční číslo: </w:t>
    </w:r>
    <w:r>
      <w:rPr>
        <w:rFonts w:cs="Arial"/>
        <w:sz w:val="20"/>
      </w:rPr>
      <w:t>KK03304/2024</w:t>
    </w:r>
  </w:p>
  <w:p w14:paraId="1DDAB29A" w14:textId="77777777" w:rsidR="00DA65CF" w:rsidRDefault="00DA65C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142"/>
        </w:tabs>
        <w:ind w:left="142" w:firstLine="0"/>
      </w:pPr>
    </w:lvl>
    <w:lvl w:ilvl="1">
      <w:start w:val="1"/>
      <w:numFmt w:val="none"/>
      <w:pStyle w:val="Nadpis2"/>
      <w:suff w:val="nothing"/>
      <w:lvlText w:val=""/>
      <w:lvlJc w:val="left"/>
      <w:pPr>
        <w:tabs>
          <w:tab w:val="num" w:pos="142"/>
        </w:tabs>
        <w:ind w:left="142" w:firstLine="0"/>
      </w:pPr>
    </w:lvl>
    <w:lvl w:ilvl="2">
      <w:start w:val="1"/>
      <w:numFmt w:val="none"/>
      <w:suff w:val="nothing"/>
      <w:lvlText w:val=""/>
      <w:lvlJc w:val="left"/>
      <w:pPr>
        <w:tabs>
          <w:tab w:val="num" w:pos="142"/>
        </w:tabs>
        <w:ind w:left="142" w:firstLine="0"/>
      </w:pPr>
    </w:lvl>
    <w:lvl w:ilvl="3">
      <w:start w:val="1"/>
      <w:numFmt w:val="none"/>
      <w:pStyle w:val="Nadpis4"/>
      <w:suff w:val="nothing"/>
      <w:lvlText w:val=""/>
      <w:lvlJc w:val="left"/>
      <w:pPr>
        <w:tabs>
          <w:tab w:val="num" w:pos="142"/>
        </w:tabs>
        <w:ind w:left="142" w:firstLine="0"/>
      </w:pPr>
    </w:lvl>
    <w:lvl w:ilvl="4">
      <w:start w:val="1"/>
      <w:numFmt w:val="none"/>
      <w:suff w:val="nothing"/>
      <w:lvlText w:val=""/>
      <w:lvlJc w:val="left"/>
      <w:pPr>
        <w:tabs>
          <w:tab w:val="num" w:pos="142"/>
        </w:tabs>
        <w:ind w:left="142" w:firstLine="0"/>
      </w:pPr>
    </w:lvl>
    <w:lvl w:ilvl="5">
      <w:start w:val="1"/>
      <w:numFmt w:val="none"/>
      <w:pStyle w:val="Nadpis6"/>
      <w:suff w:val="nothing"/>
      <w:lvlText w:val=""/>
      <w:lvlJc w:val="left"/>
      <w:pPr>
        <w:tabs>
          <w:tab w:val="num" w:pos="142"/>
        </w:tabs>
        <w:ind w:left="142" w:firstLine="0"/>
      </w:pPr>
    </w:lvl>
    <w:lvl w:ilvl="6">
      <w:start w:val="1"/>
      <w:numFmt w:val="none"/>
      <w:suff w:val="nothing"/>
      <w:lvlText w:val=""/>
      <w:lvlJc w:val="left"/>
      <w:pPr>
        <w:tabs>
          <w:tab w:val="num" w:pos="142"/>
        </w:tabs>
        <w:ind w:left="142" w:firstLine="0"/>
      </w:pPr>
    </w:lvl>
    <w:lvl w:ilvl="7">
      <w:start w:val="1"/>
      <w:numFmt w:val="none"/>
      <w:suff w:val="nothing"/>
      <w:lvlText w:val=""/>
      <w:lvlJc w:val="left"/>
      <w:pPr>
        <w:tabs>
          <w:tab w:val="num" w:pos="142"/>
        </w:tabs>
        <w:ind w:left="142" w:firstLine="0"/>
      </w:pPr>
    </w:lvl>
    <w:lvl w:ilvl="8">
      <w:start w:val="1"/>
      <w:numFmt w:val="none"/>
      <w:suff w:val="nothing"/>
      <w:lvlText w:val=""/>
      <w:lvlJc w:val="left"/>
      <w:pPr>
        <w:tabs>
          <w:tab w:val="num" w:pos="142"/>
        </w:tabs>
        <w:ind w:left="142"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tarSymbol" w:hAnsi="StarSymbo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86"/>
        </w:tabs>
        <w:ind w:left="786"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60"/>
        </w:tabs>
        <w:ind w:left="360" w:hanging="360"/>
      </w:pPr>
    </w:lvl>
  </w:abstractNum>
  <w:abstractNum w:abstractNumId="8" w15:restartNumberingAfterBreak="0">
    <w:nsid w:val="00000009"/>
    <w:multiLevelType w:val="singleLevel"/>
    <w:tmpl w:val="00000009"/>
    <w:name w:val="WW8Num9"/>
    <w:lvl w:ilvl="0">
      <w:start w:val="12"/>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3A5073A"/>
    <w:multiLevelType w:val="singleLevel"/>
    <w:tmpl w:val="E894FB5A"/>
    <w:lvl w:ilvl="0">
      <w:numFmt w:val="bullet"/>
      <w:lvlText w:val="-"/>
      <w:lvlJc w:val="left"/>
      <w:pPr>
        <w:tabs>
          <w:tab w:val="num" w:pos="1770"/>
        </w:tabs>
        <w:ind w:left="1770" w:hanging="360"/>
      </w:pPr>
    </w:lvl>
  </w:abstractNum>
  <w:abstractNum w:abstractNumId="12" w15:restartNumberingAfterBreak="0">
    <w:nsid w:val="09E848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0D44088"/>
    <w:multiLevelType w:val="hybridMultilevel"/>
    <w:tmpl w:val="DE80916A"/>
    <w:lvl w:ilvl="0" w:tplc="19CA9B5E">
      <w:start w:val="1"/>
      <w:numFmt w:val="bullet"/>
      <w:lvlText w:val="-"/>
      <w:lvlJc w:val="left"/>
      <w:pPr>
        <w:tabs>
          <w:tab w:val="num" w:pos="786"/>
        </w:tabs>
        <w:ind w:left="786" w:hanging="360"/>
      </w:pPr>
      <w:rPr>
        <w:rFonts w:ascii="Courier New" w:hAnsi="Courier New" w:cs="Times New Roman" w:hint="default"/>
      </w:rPr>
    </w:lvl>
    <w:lvl w:ilvl="1" w:tplc="04050003">
      <w:start w:val="1"/>
      <w:numFmt w:val="bullet"/>
      <w:lvlText w:val="o"/>
      <w:lvlJc w:val="left"/>
      <w:pPr>
        <w:tabs>
          <w:tab w:val="num" w:pos="1506"/>
        </w:tabs>
        <w:ind w:left="1506" w:hanging="360"/>
      </w:pPr>
      <w:rPr>
        <w:rFonts w:ascii="Courier New" w:hAnsi="Courier New" w:cs="Courier New" w:hint="default"/>
      </w:rPr>
    </w:lvl>
    <w:lvl w:ilvl="2" w:tplc="04050005">
      <w:start w:val="1"/>
      <w:numFmt w:val="bullet"/>
      <w:lvlText w:val=""/>
      <w:lvlJc w:val="left"/>
      <w:pPr>
        <w:tabs>
          <w:tab w:val="num" w:pos="2226"/>
        </w:tabs>
        <w:ind w:left="2226" w:hanging="360"/>
      </w:pPr>
      <w:rPr>
        <w:rFonts w:ascii="Wingdings" w:hAnsi="Wingdings" w:hint="default"/>
      </w:rPr>
    </w:lvl>
    <w:lvl w:ilvl="3" w:tplc="04050001">
      <w:start w:val="1"/>
      <w:numFmt w:val="bullet"/>
      <w:lvlText w:val=""/>
      <w:lvlJc w:val="left"/>
      <w:pPr>
        <w:tabs>
          <w:tab w:val="num" w:pos="2946"/>
        </w:tabs>
        <w:ind w:left="2946" w:hanging="360"/>
      </w:pPr>
      <w:rPr>
        <w:rFonts w:ascii="Symbol" w:hAnsi="Symbol" w:hint="default"/>
      </w:rPr>
    </w:lvl>
    <w:lvl w:ilvl="4" w:tplc="04050003">
      <w:start w:val="1"/>
      <w:numFmt w:val="bullet"/>
      <w:lvlText w:val="o"/>
      <w:lvlJc w:val="left"/>
      <w:pPr>
        <w:tabs>
          <w:tab w:val="num" w:pos="3666"/>
        </w:tabs>
        <w:ind w:left="3666" w:hanging="360"/>
      </w:pPr>
      <w:rPr>
        <w:rFonts w:ascii="Courier New" w:hAnsi="Courier New" w:cs="Courier New" w:hint="default"/>
      </w:rPr>
    </w:lvl>
    <w:lvl w:ilvl="5" w:tplc="04050005">
      <w:start w:val="1"/>
      <w:numFmt w:val="bullet"/>
      <w:lvlText w:val=""/>
      <w:lvlJc w:val="left"/>
      <w:pPr>
        <w:tabs>
          <w:tab w:val="num" w:pos="4386"/>
        </w:tabs>
        <w:ind w:left="4386" w:hanging="360"/>
      </w:pPr>
      <w:rPr>
        <w:rFonts w:ascii="Wingdings" w:hAnsi="Wingdings" w:hint="default"/>
      </w:rPr>
    </w:lvl>
    <w:lvl w:ilvl="6" w:tplc="04050001">
      <w:start w:val="1"/>
      <w:numFmt w:val="bullet"/>
      <w:lvlText w:val=""/>
      <w:lvlJc w:val="left"/>
      <w:pPr>
        <w:tabs>
          <w:tab w:val="num" w:pos="5106"/>
        </w:tabs>
        <w:ind w:left="5106" w:hanging="360"/>
      </w:pPr>
      <w:rPr>
        <w:rFonts w:ascii="Symbol" w:hAnsi="Symbol" w:hint="default"/>
      </w:rPr>
    </w:lvl>
    <w:lvl w:ilvl="7" w:tplc="04050003">
      <w:start w:val="1"/>
      <w:numFmt w:val="bullet"/>
      <w:lvlText w:val="o"/>
      <w:lvlJc w:val="left"/>
      <w:pPr>
        <w:tabs>
          <w:tab w:val="num" w:pos="5826"/>
        </w:tabs>
        <w:ind w:left="5826" w:hanging="360"/>
      </w:pPr>
      <w:rPr>
        <w:rFonts w:ascii="Courier New" w:hAnsi="Courier New" w:cs="Courier New" w:hint="default"/>
      </w:rPr>
    </w:lvl>
    <w:lvl w:ilvl="8" w:tplc="04050005">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12462802"/>
    <w:multiLevelType w:val="hybridMultilevel"/>
    <w:tmpl w:val="FB98AEA2"/>
    <w:lvl w:ilvl="0" w:tplc="4EE40DCC">
      <w:start w:val="1"/>
      <w:numFmt w:val="decimal"/>
      <w:lvlText w:val="%1)"/>
      <w:lvlJc w:val="left"/>
      <w:pPr>
        <w:tabs>
          <w:tab w:val="num" w:pos="360"/>
        </w:tabs>
        <w:ind w:left="357" w:hanging="357"/>
      </w:pPr>
    </w:lvl>
    <w:lvl w:ilvl="1" w:tplc="04050019">
      <w:start w:val="1"/>
      <w:numFmt w:val="lowerLetter"/>
      <w:lvlText w:val="%2."/>
      <w:lvlJc w:val="left"/>
      <w:pPr>
        <w:tabs>
          <w:tab w:val="num" w:pos="644"/>
        </w:tabs>
        <w:ind w:left="644"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1E7810F8"/>
    <w:multiLevelType w:val="hybridMultilevel"/>
    <w:tmpl w:val="0874C1FA"/>
    <w:lvl w:ilvl="0" w:tplc="FFFFFFFF">
      <w:start w:val="1"/>
      <w:numFmt w:val="lowerLetter"/>
      <w:lvlText w:val="%1)"/>
      <w:lvlJc w:val="left"/>
      <w:pPr>
        <w:tabs>
          <w:tab w:val="num" w:pos="786"/>
        </w:tabs>
        <w:ind w:left="786" w:hanging="360"/>
      </w:pPr>
      <w:rPr>
        <w:rFonts w:ascii="Times" w:hAnsi="Times" w:cs="Times New Roman" w:hint="default"/>
      </w:rPr>
    </w:lvl>
    <w:lvl w:ilvl="1" w:tplc="FFFFFFFF">
      <w:start w:val="1"/>
      <w:numFmt w:val="lowerLetter"/>
      <w:lvlText w:val="%2)"/>
      <w:lvlJc w:val="left"/>
      <w:pPr>
        <w:tabs>
          <w:tab w:val="num" w:pos="1506"/>
        </w:tabs>
        <w:ind w:left="1506" w:hanging="360"/>
      </w:pPr>
      <w:rPr>
        <w:rFonts w:ascii="Times" w:hAnsi="Times" w:cs="Times New Roman" w:hint="default"/>
      </w:r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abstractNum w:abstractNumId="16" w15:restartNumberingAfterBreak="0">
    <w:nsid w:val="1F4558CE"/>
    <w:multiLevelType w:val="hybridMultilevel"/>
    <w:tmpl w:val="198C9930"/>
    <w:lvl w:ilvl="0" w:tplc="4EE40DC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27620C9A"/>
    <w:multiLevelType w:val="singleLevel"/>
    <w:tmpl w:val="04050011"/>
    <w:lvl w:ilvl="0">
      <w:start w:val="1"/>
      <w:numFmt w:val="decimal"/>
      <w:lvlText w:val="%1)"/>
      <w:lvlJc w:val="left"/>
      <w:pPr>
        <w:tabs>
          <w:tab w:val="num" w:pos="360"/>
        </w:tabs>
        <w:ind w:left="360" w:hanging="360"/>
      </w:pPr>
    </w:lvl>
  </w:abstractNum>
  <w:abstractNum w:abstractNumId="18" w15:restartNumberingAfterBreak="0">
    <w:nsid w:val="2CDE7338"/>
    <w:multiLevelType w:val="hybridMultilevel"/>
    <w:tmpl w:val="F8AEEEB0"/>
    <w:lvl w:ilvl="0" w:tplc="4EE40DC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0BF4C34"/>
    <w:multiLevelType w:val="hybridMultilevel"/>
    <w:tmpl w:val="6E7C0AE4"/>
    <w:lvl w:ilvl="0" w:tplc="4EE40DC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5193172"/>
    <w:multiLevelType w:val="hybridMultilevel"/>
    <w:tmpl w:val="5AB0A3F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356930E5"/>
    <w:multiLevelType w:val="hybridMultilevel"/>
    <w:tmpl w:val="148A6EDE"/>
    <w:lvl w:ilvl="0" w:tplc="C0BA2B94">
      <w:start w:val="305"/>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2" w15:restartNumberingAfterBreak="0">
    <w:nsid w:val="35B939D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8251AD8"/>
    <w:multiLevelType w:val="hybridMultilevel"/>
    <w:tmpl w:val="0C160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AB32EBA"/>
    <w:multiLevelType w:val="hybridMultilevel"/>
    <w:tmpl w:val="C9F06F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E866BF"/>
    <w:multiLevelType w:val="singleLevel"/>
    <w:tmpl w:val="04050011"/>
    <w:lvl w:ilvl="0">
      <w:start w:val="1"/>
      <w:numFmt w:val="decimal"/>
      <w:lvlText w:val="%1)"/>
      <w:lvlJc w:val="left"/>
      <w:pPr>
        <w:tabs>
          <w:tab w:val="num" w:pos="360"/>
        </w:tabs>
        <w:ind w:left="360" w:hanging="360"/>
      </w:pPr>
    </w:lvl>
  </w:abstractNum>
  <w:abstractNum w:abstractNumId="26" w15:restartNumberingAfterBreak="0">
    <w:nsid w:val="3E242183"/>
    <w:multiLevelType w:val="singleLevel"/>
    <w:tmpl w:val="04050017"/>
    <w:lvl w:ilvl="0">
      <w:start w:val="1"/>
      <w:numFmt w:val="lowerLetter"/>
      <w:lvlText w:val="%1)"/>
      <w:lvlJc w:val="left"/>
      <w:pPr>
        <w:tabs>
          <w:tab w:val="num" w:pos="360"/>
        </w:tabs>
        <w:ind w:left="360" w:hanging="360"/>
      </w:pPr>
    </w:lvl>
  </w:abstractNum>
  <w:abstractNum w:abstractNumId="27" w15:restartNumberingAfterBreak="0">
    <w:nsid w:val="3F9A29BA"/>
    <w:multiLevelType w:val="hybridMultilevel"/>
    <w:tmpl w:val="A7305EDE"/>
    <w:lvl w:ilvl="0" w:tplc="FFFFFFFF">
      <w:start w:val="12"/>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49A86B20"/>
    <w:multiLevelType w:val="hybridMultilevel"/>
    <w:tmpl w:val="F38622BA"/>
    <w:lvl w:ilvl="0" w:tplc="4572B6A4">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ADA49BD"/>
    <w:multiLevelType w:val="singleLevel"/>
    <w:tmpl w:val="04050017"/>
    <w:lvl w:ilvl="0">
      <w:start w:val="1"/>
      <w:numFmt w:val="lowerLetter"/>
      <w:lvlText w:val="%1)"/>
      <w:lvlJc w:val="left"/>
      <w:pPr>
        <w:tabs>
          <w:tab w:val="num" w:pos="360"/>
        </w:tabs>
        <w:ind w:left="360" w:hanging="360"/>
      </w:pPr>
    </w:lvl>
  </w:abstractNum>
  <w:abstractNum w:abstractNumId="30" w15:restartNumberingAfterBreak="0">
    <w:nsid w:val="5A926BFF"/>
    <w:multiLevelType w:val="multilevel"/>
    <w:tmpl w:val="89423C7C"/>
    <w:lvl w:ilvl="0">
      <w:start w:val="1"/>
      <w:numFmt w:val="decimal"/>
      <w:lvlText w:val="%1."/>
      <w:lvlJc w:val="left"/>
      <w:pPr>
        <w:tabs>
          <w:tab w:val="num" w:pos="360"/>
        </w:tabs>
        <w:ind w:left="360" w:hanging="360"/>
      </w:pPr>
      <w:rPr>
        <w:rFonts w:cs="Times New Roman"/>
        <w:b/>
        <w:bCs/>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3)"/>
      <w:lvlJc w:val="left"/>
      <w:pPr>
        <w:tabs>
          <w:tab w:val="num" w:pos="1080"/>
        </w:tabs>
        <w:ind w:left="1080" w:hanging="360"/>
      </w:pPr>
      <w:rPr>
        <w:rFonts w:cs="Times New Roman"/>
        <w:b w:val="0"/>
        <w:bCs w:val="0"/>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C56126A"/>
    <w:multiLevelType w:val="hybridMultilevel"/>
    <w:tmpl w:val="48E847F8"/>
    <w:lvl w:ilvl="0" w:tplc="4EE40DC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F9D4540"/>
    <w:multiLevelType w:val="hybridMultilevel"/>
    <w:tmpl w:val="BABAE87A"/>
    <w:lvl w:ilvl="0" w:tplc="19CA9B5E">
      <w:start w:val="1"/>
      <w:numFmt w:val="bullet"/>
      <w:lvlText w:val="-"/>
      <w:lvlJc w:val="left"/>
      <w:pPr>
        <w:tabs>
          <w:tab w:val="num" w:pos="786"/>
        </w:tabs>
        <w:ind w:left="786" w:hanging="360"/>
      </w:pPr>
      <w:rPr>
        <w:rFonts w:ascii="Courier New" w:hAnsi="Courier New" w:cs="Times New Roman" w:hint="default"/>
      </w:rPr>
    </w:lvl>
    <w:lvl w:ilvl="1" w:tplc="19CA9B5E">
      <w:start w:val="1"/>
      <w:numFmt w:val="bullet"/>
      <w:lvlText w:val="-"/>
      <w:lvlJc w:val="left"/>
      <w:pPr>
        <w:tabs>
          <w:tab w:val="num" w:pos="1506"/>
        </w:tabs>
        <w:ind w:left="1506" w:hanging="360"/>
      </w:pPr>
      <w:rPr>
        <w:rFonts w:ascii="Courier New" w:hAnsi="Courier New" w:cs="Times New Roman" w:hint="default"/>
      </w:rPr>
    </w:lvl>
    <w:lvl w:ilvl="2" w:tplc="04050005">
      <w:start w:val="1"/>
      <w:numFmt w:val="bullet"/>
      <w:lvlText w:val=""/>
      <w:lvlJc w:val="left"/>
      <w:pPr>
        <w:tabs>
          <w:tab w:val="num" w:pos="2226"/>
        </w:tabs>
        <w:ind w:left="2226" w:hanging="360"/>
      </w:pPr>
      <w:rPr>
        <w:rFonts w:ascii="Wingdings" w:hAnsi="Wingdings" w:hint="default"/>
      </w:rPr>
    </w:lvl>
    <w:lvl w:ilvl="3" w:tplc="04050001">
      <w:start w:val="1"/>
      <w:numFmt w:val="bullet"/>
      <w:lvlText w:val=""/>
      <w:lvlJc w:val="left"/>
      <w:pPr>
        <w:tabs>
          <w:tab w:val="num" w:pos="2946"/>
        </w:tabs>
        <w:ind w:left="2946" w:hanging="360"/>
      </w:pPr>
      <w:rPr>
        <w:rFonts w:ascii="Symbol" w:hAnsi="Symbol" w:hint="default"/>
      </w:rPr>
    </w:lvl>
    <w:lvl w:ilvl="4" w:tplc="04050003">
      <w:start w:val="1"/>
      <w:numFmt w:val="bullet"/>
      <w:lvlText w:val="o"/>
      <w:lvlJc w:val="left"/>
      <w:pPr>
        <w:tabs>
          <w:tab w:val="num" w:pos="3666"/>
        </w:tabs>
        <w:ind w:left="3666" w:hanging="360"/>
      </w:pPr>
      <w:rPr>
        <w:rFonts w:ascii="Courier New" w:hAnsi="Courier New" w:cs="Courier New" w:hint="default"/>
      </w:rPr>
    </w:lvl>
    <w:lvl w:ilvl="5" w:tplc="04050005">
      <w:start w:val="1"/>
      <w:numFmt w:val="bullet"/>
      <w:lvlText w:val=""/>
      <w:lvlJc w:val="left"/>
      <w:pPr>
        <w:tabs>
          <w:tab w:val="num" w:pos="4386"/>
        </w:tabs>
        <w:ind w:left="4386" w:hanging="360"/>
      </w:pPr>
      <w:rPr>
        <w:rFonts w:ascii="Wingdings" w:hAnsi="Wingdings" w:hint="default"/>
      </w:rPr>
    </w:lvl>
    <w:lvl w:ilvl="6" w:tplc="04050001">
      <w:start w:val="1"/>
      <w:numFmt w:val="bullet"/>
      <w:lvlText w:val=""/>
      <w:lvlJc w:val="left"/>
      <w:pPr>
        <w:tabs>
          <w:tab w:val="num" w:pos="5106"/>
        </w:tabs>
        <w:ind w:left="5106" w:hanging="360"/>
      </w:pPr>
      <w:rPr>
        <w:rFonts w:ascii="Symbol" w:hAnsi="Symbol" w:hint="default"/>
      </w:rPr>
    </w:lvl>
    <w:lvl w:ilvl="7" w:tplc="04050003">
      <w:start w:val="1"/>
      <w:numFmt w:val="bullet"/>
      <w:lvlText w:val="o"/>
      <w:lvlJc w:val="left"/>
      <w:pPr>
        <w:tabs>
          <w:tab w:val="num" w:pos="5826"/>
        </w:tabs>
        <w:ind w:left="5826" w:hanging="360"/>
      </w:pPr>
      <w:rPr>
        <w:rFonts w:ascii="Courier New" w:hAnsi="Courier New" w:cs="Courier New" w:hint="default"/>
      </w:rPr>
    </w:lvl>
    <w:lvl w:ilvl="8" w:tplc="04050005">
      <w:start w:val="1"/>
      <w:numFmt w:val="bullet"/>
      <w:lvlText w:val=""/>
      <w:lvlJc w:val="left"/>
      <w:pPr>
        <w:tabs>
          <w:tab w:val="num" w:pos="6546"/>
        </w:tabs>
        <w:ind w:left="6546" w:hanging="360"/>
      </w:pPr>
      <w:rPr>
        <w:rFonts w:ascii="Wingdings" w:hAnsi="Wingdings" w:hint="default"/>
      </w:rPr>
    </w:lvl>
  </w:abstractNum>
  <w:abstractNum w:abstractNumId="33" w15:restartNumberingAfterBreak="0">
    <w:nsid w:val="666465AC"/>
    <w:multiLevelType w:val="singleLevel"/>
    <w:tmpl w:val="0405000F"/>
    <w:lvl w:ilvl="0">
      <w:start w:val="1"/>
      <w:numFmt w:val="decimal"/>
      <w:lvlText w:val="%1."/>
      <w:lvlJc w:val="left"/>
      <w:pPr>
        <w:tabs>
          <w:tab w:val="num" w:pos="360"/>
        </w:tabs>
        <w:ind w:left="360" w:hanging="360"/>
      </w:pPr>
    </w:lvl>
  </w:abstractNum>
  <w:abstractNum w:abstractNumId="34" w15:restartNumberingAfterBreak="0">
    <w:nsid w:val="68961DD1"/>
    <w:multiLevelType w:val="hybridMultilevel"/>
    <w:tmpl w:val="2A6A853E"/>
    <w:lvl w:ilvl="0" w:tplc="4EE40DC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6E627684"/>
    <w:multiLevelType w:val="hybridMultilevel"/>
    <w:tmpl w:val="CA9C73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3AE286D"/>
    <w:multiLevelType w:val="hybridMultilevel"/>
    <w:tmpl w:val="55922018"/>
    <w:lvl w:ilvl="0" w:tplc="04050015">
      <w:start w:val="1"/>
      <w:numFmt w:val="upperLetter"/>
      <w:lvlText w:val="%1."/>
      <w:lvlJc w:val="left"/>
      <w:pPr>
        <w:ind w:left="644"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7" w15:restartNumberingAfterBreak="0">
    <w:nsid w:val="79D0701D"/>
    <w:multiLevelType w:val="hybridMultilevel"/>
    <w:tmpl w:val="B492F02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7E613033"/>
    <w:multiLevelType w:val="singleLevel"/>
    <w:tmpl w:val="04050011"/>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8"/>
    <w:lvlOverride w:ilvl="0">
      <w:startOverride w:val="1"/>
    </w:lvlOverride>
  </w:num>
  <w:num w:numId="13">
    <w:abstractNumId w:val="29"/>
    <w:lvlOverride w:ilvl="0">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26"/>
    <w:lvlOverride w:ilvl="0">
      <w:startOverride w:val="1"/>
    </w:lvlOverride>
  </w:num>
  <w:num w:numId="19">
    <w:abstractNumId w:val="13"/>
  </w:num>
  <w:num w:numId="20">
    <w:abstractNumId w:val="32"/>
  </w:num>
  <w:num w:numId="21">
    <w:abstractNumId w:val="25"/>
    <w:lvlOverride w:ilvl="0">
      <w:startOverride w:val="1"/>
    </w:lvlOverride>
  </w:num>
  <w:num w:numId="22">
    <w:abstractNumId w:val="33"/>
    <w:lvlOverride w:ilvl="0">
      <w:startOverride w:val="1"/>
    </w:lvlOverride>
  </w:num>
  <w:num w:numId="23">
    <w:abstractNumId w:val="11"/>
  </w:num>
  <w:num w:numId="24">
    <w:abstractNumId w:val="12"/>
  </w:num>
  <w:num w:numId="25">
    <w:abstractNumId w:val="2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6"/>
  </w:num>
  <w:num w:numId="36">
    <w:abstractNumId w:val="14"/>
  </w:num>
  <w:num w:numId="37">
    <w:abstractNumId w:val="23"/>
  </w:num>
  <w:num w:numId="38">
    <w:abstractNumId w:val="35"/>
  </w:num>
  <w:num w:numId="39">
    <w:abstractNumId w:val="24"/>
  </w:num>
  <w:num w:numId="40">
    <w:abstractNumId w:val="28"/>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73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86C"/>
    <w:rsid w:val="00012E04"/>
    <w:rsid w:val="00016658"/>
    <w:rsid w:val="000331E9"/>
    <w:rsid w:val="000700E6"/>
    <w:rsid w:val="00075C19"/>
    <w:rsid w:val="000816BE"/>
    <w:rsid w:val="000B261B"/>
    <w:rsid w:val="000D27EF"/>
    <w:rsid w:val="000E0DC1"/>
    <w:rsid w:val="000F6716"/>
    <w:rsid w:val="0012281E"/>
    <w:rsid w:val="00132638"/>
    <w:rsid w:val="00137E19"/>
    <w:rsid w:val="00143D36"/>
    <w:rsid w:val="001A0779"/>
    <w:rsid w:val="001B71E4"/>
    <w:rsid w:val="001D43E5"/>
    <w:rsid w:val="001D46C9"/>
    <w:rsid w:val="002052AD"/>
    <w:rsid w:val="002217F7"/>
    <w:rsid w:val="00234047"/>
    <w:rsid w:val="0024429E"/>
    <w:rsid w:val="0029260D"/>
    <w:rsid w:val="00292F05"/>
    <w:rsid w:val="002D6302"/>
    <w:rsid w:val="002F394D"/>
    <w:rsid w:val="002F5BCF"/>
    <w:rsid w:val="002F7832"/>
    <w:rsid w:val="0030291A"/>
    <w:rsid w:val="003041F6"/>
    <w:rsid w:val="00310481"/>
    <w:rsid w:val="0035126E"/>
    <w:rsid w:val="003554DB"/>
    <w:rsid w:val="00362877"/>
    <w:rsid w:val="00397D91"/>
    <w:rsid w:val="003A117D"/>
    <w:rsid w:val="003D2584"/>
    <w:rsid w:val="004063F2"/>
    <w:rsid w:val="00407850"/>
    <w:rsid w:val="004119F7"/>
    <w:rsid w:val="0041373D"/>
    <w:rsid w:val="00423DA1"/>
    <w:rsid w:val="00426215"/>
    <w:rsid w:val="004576D4"/>
    <w:rsid w:val="0047485D"/>
    <w:rsid w:val="00476BCD"/>
    <w:rsid w:val="004772F8"/>
    <w:rsid w:val="00497943"/>
    <w:rsid w:val="00497A20"/>
    <w:rsid w:val="00497B1D"/>
    <w:rsid w:val="004C0A3B"/>
    <w:rsid w:val="004C72B4"/>
    <w:rsid w:val="004E265F"/>
    <w:rsid w:val="004E5121"/>
    <w:rsid w:val="005139EB"/>
    <w:rsid w:val="005250EE"/>
    <w:rsid w:val="005317D5"/>
    <w:rsid w:val="0053643C"/>
    <w:rsid w:val="00544838"/>
    <w:rsid w:val="00563AC4"/>
    <w:rsid w:val="0056570B"/>
    <w:rsid w:val="005805FF"/>
    <w:rsid w:val="0059369F"/>
    <w:rsid w:val="005C1887"/>
    <w:rsid w:val="005D4B8A"/>
    <w:rsid w:val="005E7A6C"/>
    <w:rsid w:val="005F32EA"/>
    <w:rsid w:val="006005C4"/>
    <w:rsid w:val="00614943"/>
    <w:rsid w:val="00631D47"/>
    <w:rsid w:val="00635A5B"/>
    <w:rsid w:val="006A3260"/>
    <w:rsid w:val="006A6222"/>
    <w:rsid w:val="006D7FE6"/>
    <w:rsid w:val="007311D4"/>
    <w:rsid w:val="007705CC"/>
    <w:rsid w:val="00770C6D"/>
    <w:rsid w:val="0077255B"/>
    <w:rsid w:val="00773686"/>
    <w:rsid w:val="007778F2"/>
    <w:rsid w:val="00777978"/>
    <w:rsid w:val="007816B2"/>
    <w:rsid w:val="0079287B"/>
    <w:rsid w:val="007F4F26"/>
    <w:rsid w:val="007F593A"/>
    <w:rsid w:val="00804E31"/>
    <w:rsid w:val="0080673A"/>
    <w:rsid w:val="0081155C"/>
    <w:rsid w:val="0081397B"/>
    <w:rsid w:val="00817F01"/>
    <w:rsid w:val="00827F94"/>
    <w:rsid w:val="00834C04"/>
    <w:rsid w:val="00837AA1"/>
    <w:rsid w:val="00851DF5"/>
    <w:rsid w:val="00867C0D"/>
    <w:rsid w:val="0088597E"/>
    <w:rsid w:val="008A0FAF"/>
    <w:rsid w:val="008A2984"/>
    <w:rsid w:val="008A7505"/>
    <w:rsid w:val="008B5015"/>
    <w:rsid w:val="008B5637"/>
    <w:rsid w:val="008C61F6"/>
    <w:rsid w:val="008E1B2A"/>
    <w:rsid w:val="008F6DA3"/>
    <w:rsid w:val="009373EA"/>
    <w:rsid w:val="009643D5"/>
    <w:rsid w:val="0096464D"/>
    <w:rsid w:val="009732F8"/>
    <w:rsid w:val="009811F0"/>
    <w:rsid w:val="009D6EB7"/>
    <w:rsid w:val="009F5C22"/>
    <w:rsid w:val="00A079C1"/>
    <w:rsid w:val="00A10DF8"/>
    <w:rsid w:val="00A11BF8"/>
    <w:rsid w:val="00A46967"/>
    <w:rsid w:val="00A47CDD"/>
    <w:rsid w:val="00A76422"/>
    <w:rsid w:val="00AB22A3"/>
    <w:rsid w:val="00AB789D"/>
    <w:rsid w:val="00AC3687"/>
    <w:rsid w:val="00AD0754"/>
    <w:rsid w:val="00AD1864"/>
    <w:rsid w:val="00AD2383"/>
    <w:rsid w:val="00AE257C"/>
    <w:rsid w:val="00B06378"/>
    <w:rsid w:val="00B342EA"/>
    <w:rsid w:val="00B5046D"/>
    <w:rsid w:val="00B65E74"/>
    <w:rsid w:val="00B7586C"/>
    <w:rsid w:val="00B85229"/>
    <w:rsid w:val="00B861E0"/>
    <w:rsid w:val="00B903D5"/>
    <w:rsid w:val="00B91FF7"/>
    <w:rsid w:val="00BB3753"/>
    <w:rsid w:val="00BD3DB1"/>
    <w:rsid w:val="00BE4962"/>
    <w:rsid w:val="00BE5A90"/>
    <w:rsid w:val="00BE716F"/>
    <w:rsid w:val="00BF3D95"/>
    <w:rsid w:val="00C004A0"/>
    <w:rsid w:val="00C10EA5"/>
    <w:rsid w:val="00C32E65"/>
    <w:rsid w:val="00C3668E"/>
    <w:rsid w:val="00C41B23"/>
    <w:rsid w:val="00C5776C"/>
    <w:rsid w:val="00C6666B"/>
    <w:rsid w:val="00C76311"/>
    <w:rsid w:val="00C91001"/>
    <w:rsid w:val="00C912F4"/>
    <w:rsid w:val="00C91885"/>
    <w:rsid w:val="00CB7FEE"/>
    <w:rsid w:val="00CE32B1"/>
    <w:rsid w:val="00CF52C6"/>
    <w:rsid w:val="00D162B7"/>
    <w:rsid w:val="00D20AF0"/>
    <w:rsid w:val="00D536DC"/>
    <w:rsid w:val="00D63F71"/>
    <w:rsid w:val="00D666E7"/>
    <w:rsid w:val="00D6725B"/>
    <w:rsid w:val="00D70C1A"/>
    <w:rsid w:val="00D80F6E"/>
    <w:rsid w:val="00D86D0B"/>
    <w:rsid w:val="00DA65CF"/>
    <w:rsid w:val="00DC5421"/>
    <w:rsid w:val="00DD22A7"/>
    <w:rsid w:val="00E06A70"/>
    <w:rsid w:val="00E3760F"/>
    <w:rsid w:val="00E95320"/>
    <w:rsid w:val="00EA2963"/>
    <w:rsid w:val="00EB1802"/>
    <w:rsid w:val="00EC4F87"/>
    <w:rsid w:val="00EE2656"/>
    <w:rsid w:val="00F01171"/>
    <w:rsid w:val="00F14803"/>
    <w:rsid w:val="00F477DD"/>
    <w:rsid w:val="00F54DED"/>
    <w:rsid w:val="00F87D99"/>
    <w:rsid w:val="00F9359F"/>
    <w:rsid w:val="00FB720C"/>
    <w:rsid w:val="00FE455C"/>
    <w:rsid w:val="00FF6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3CF3017"/>
  <w15:docId w15:val="{B0F174A4-C583-4606-B67B-8393B3B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B3753"/>
    <w:pPr>
      <w:suppressAutoHyphens/>
    </w:pPr>
    <w:rPr>
      <w:rFonts w:ascii="Arial" w:hAnsi="Arial"/>
      <w:sz w:val="24"/>
      <w:lang w:eastAsia="ar-SA"/>
    </w:rPr>
  </w:style>
  <w:style w:type="paragraph" w:styleId="Nadpis1">
    <w:name w:val="heading 1"/>
    <w:basedOn w:val="Normln"/>
    <w:next w:val="Normln"/>
    <w:qFormat/>
    <w:rsid w:val="00BB3753"/>
    <w:pPr>
      <w:keepNext/>
      <w:numPr>
        <w:numId w:val="1"/>
      </w:numPr>
      <w:spacing w:before="120" w:line="240" w:lineRule="atLeast"/>
      <w:jc w:val="center"/>
      <w:outlineLvl w:val="0"/>
    </w:pPr>
    <w:rPr>
      <w:rFonts w:ascii="Times New Roman" w:hAnsi="Times New Roman"/>
      <w:b/>
      <w:u w:val="single"/>
    </w:rPr>
  </w:style>
  <w:style w:type="paragraph" w:styleId="Nadpis2">
    <w:name w:val="heading 2"/>
    <w:basedOn w:val="Normln"/>
    <w:next w:val="Normln"/>
    <w:qFormat/>
    <w:rsid w:val="00BB3753"/>
    <w:pPr>
      <w:keepNext/>
      <w:numPr>
        <w:ilvl w:val="1"/>
        <w:numId w:val="1"/>
      </w:numPr>
      <w:outlineLvl w:val="1"/>
    </w:pPr>
    <w:rPr>
      <w:rFonts w:ascii="Times New Roman" w:hAnsi="Times New Roman"/>
      <w:b/>
      <w:color w:val="0000FF"/>
      <w:sz w:val="22"/>
    </w:rPr>
  </w:style>
  <w:style w:type="paragraph" w:styleId="Nadpis3">
    <w:name w:val="heading 3"/>
    <w:basedOn w:val="Normln"/>
    <w:next w:val="Normln"/>
    <w:qFormat/>
    <w:rsid w:val="00BB3753"/>
    <w:pPr>
      <w:keepNext/>
      <w:spacing w:before="240" w:after="60"/>
      <w:outlineLvl w:val="2"/>
    </w:pPr>
    <w:rPr>
      <w:rFonts w:ascii="Cambria" w:hAnsi="Cambria"/>
      <w:b/>
      <w:bCs/>
      <w:sz w:val="26"/>
      <w:szCs w:val="26"/>
    </w:rPr>
  </w:style>
  <w:style w:type="paragraph" w:styleId="Nadpis4">
    <w:name w:val="heading 4"/>
    <w:basedOn w:val="Normln"/>
    <w:next w:val="Normln"/>
    <w:qFormat/>
    <w:rsid w:val="00BB3753"/>
    <w:pPr>
      <w:keepNext/>
      <w:numPr>
        <w:ilvl w:val="3"/>
        <w:numId w:val="1"/>
      </w:numPr>
      <w:spacing w:before="120" w:after="120"/>
      <w:jc w:val="center"/>
      <w:outlineLvl w:val="3"/>
    </w:pPr>
    <w:rPr>
      <w:rFonts w:ascii="Times New Roman" w:hAnsi="Times New Roman"/>
      <w:b/>
      <w:bCs/>
      <w:sz w:val="22"/>
      <w:szCs w:val="28"/>
    </w:rPr>
  </w:style>
  <w:style w:type="paragraph" w:styleId="Nadpis6">
    <w:name w:val="heading 6"/>
    <w:basedOn w:val="Normln"/>
    <w:next w:val="Normln"/>
    <w:qFormat/>
    <w:rsid w:val="00BB3753"/>
    <w:pPr>
      <w:numPr>
        <w:ilvl w:val="5"/>
        <w:numId w:val="1"/>
      </w:numPr>
      <w:spacing w:before="60" w:after="60"/>
      <w:jc w:val="center"/>
      <w:outlineLvl w:val="5"/>
    </w:pPr>
    <w:rPr>
      <w:rFonts w:ascii="Times New Roman" w:hAnsi="Times New Roman"/>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BB3753"/>
    <w:rPr>
      <w:rFonts w:ascii="StarSymbol" w:hAnsi="StarSymbol"/>
    </w:rPr>
  </w:style>
  <w:style w:type="character" w:customStyle="1" w:styleId="Standardnpsmoodstavce2">
    <w:name w:val="Standardní písmo odstavce2"/>
    <w:rsid w:val="00BB3753"/>
  </w:style>
  <w:style w:type="character" w:customStyle="1" w:styleId="Standardnpsmoodstavce1">
    <w:name w:val="Standardní písmo odstavce1"/>
    <w:rsid w:val="00BB3753"/>
  </w:style>
  <w:style w:type="character" w:styleId="slostrnky">
    <w:name w:val="page number"/>
    <w:basedOn w:val="Standardnpsmoodstavce1"/>
    <w:semiHidden/>
    <w:rsid w:val="00BB3753"/>
  </w:style>
  <w:style w:type="character" w:customStyle="1" w:styleId="Odkaznakoment1">
    <w:name w:val="Odkaz na komentář1"/>
    <w:rsid w:val="00BB3753"/>
    <w:rPr>
      <w:sz w:val="16"/>
      <w:szCs w:val="16"/>
    </w:rPr>
  </w:style>
  <w:style w:type="paragraph" w:customStyle="1" w:styleId="Nadpis">
    <w:name w:val="Nadpis"/>
    <w:basedOn w:val="Normln"/>
    <w:next w:val="Zkladntext"/>
    <w:rsid w:val="00BB3753"/>
    <w:pPr>
      <w:keepNext/>
      <w:spacing w:before="240" w:after="120"/>
    </w:pPr>
    <w:rPr>
      <w:rFonts w:eastAsia="Lucida Sans Unicode" w:cs="Tahoma"/>
      <w:sz w:val="28"/>
      <w:szCs w:val="28"/>
    </w:rPr>
  </w:style>
  <w:style w:type="paragraph" w:styleId="Zkladntext">
    <w:name w:val="Body Text"/>
    <w:basedOn w:val="Normln"/>
    <w:semiHidden/>
    <w:rsid w:val="00BB3753"/>
    <w:pPr>
      <w:spacing w:before="120" w:line="240" w:lineRule="atLeast"/>
      <w:jc w:val="both"/>
    </w:pPr>
    <w:rPr>
      <w:rFonts w:ascii="Times New Roman" w:hAnsi="Times New Roman"/>
    </w:rPr>
  </w:style>
  <w:style w:type="paragraph" w:styleId="Seznam">
    <w:name w:val="List"/>
    <w:basedOn w:val="Zkladntext"/>
    <w:semiHidden/>
    <w:rsid w:val="00BB3753"/>
    <w:rPr>
      <w:rFonts w:cs="Tahoma"/>
    </w:rPr>
  </w:style>
  <w:style w:type="paragraph" w:customStyle="1" w:styleId="Popisek">
    <w:name w:val="Popisek"/>
    <w:basedOn w:val="Normln"/>
    <w:rsid w:val="00BB3753"/>
    <w:pPr>
      <w:suppressLineNumbers/>
      <w:spacing w:before="120" w:after="120"/>
    </w:pPr>
    <w:rPr>
      <w:rFonts w:cs="Tahoma"/>
      <w:i/>
      <w:iCs/>
      <w:szCs w:val="24"/>
    </w:rPr>
  </w:style>
  <w:style w:type="paragraph" w:customStyle="1" w:styleId="Rejstk">
    <w:name w:val="Rejstřík"/>
    <w:basedOn w:val="Normln"/>
    <w:rsid w:val="00BB3753"/>
    <w:pPr>
      <w:suppressLineNumbers/>
    </w:pPr>
    <w:rPr>
      <w:rFonts w:cs="Tahoma"/>
    </w:rPr>
  </w:style>
  <w:style w:type="paragraph" w:styleId="Zkladntextodsazen">
    <w:name w:val="Body Text Indent"/>
    <w:basedOn w:val="Normln"/>
    <w:semiHidden/>
    <w:rsid w:val="00BB3753"/>
    <w:pPr>
      <w:ind w:left="284" w:hanging="284"/>
      <w:jc w:val="both"/>
    </w:pPr>
    <w:rPr>
      <w:rFonts w:ascii="Times New Roman" w:hAnsi="Times New Roman"/>
    </w:rPr>
  </w:style>
  <w:style w:type="paragraph" w:customStyle="1" w:styleId="Zkladntextodsazen21">
    <w:name w:val="Základní text odsazený 21"/>
    <w:basedOn w:val="Normln"/>
    <w:rsid w:val="00BB3753"/>
    <w:pPr>
      <w:spacing w:before="120"/>
      <w:ind w:left="284" w:hanging="284"/>
      <w:jc w:val="both"/>
    </w:pPr>
    <w:rPr>
      <w:rFonts w:ascii="Times New Roman" w:hAnsi="Times New Roman"/>
      <w:sz w:val="22"/>
    </w:rPr>
  </w:style>
  <w:style w:type="paragraph" w:styleId="Zpat">
    <w:name w:val="footer"/>
    <w:basedOn w:val="Normln"/>
    <w:link w:val="ZpatChar"/>
    <w:uiPriority w:val="99"/>
    <w:rsid w:val="00BB3753"/>
    <w:pPr>
      <w:tabs>
        <w:tab w:val="center" w:pos="4536"/>
        <w:tab w:val="right" w:pos="9072"/>
      </w:tabs>
    </w:pPr>
    <w:rPr>
      <w:rFonts w:ascii="Times New Roman" w:hAnsi="Times New Roman"/>
      <w:sz w:val="20"/>
    </w:rPr>
  </w:style>
  <w:style w:type="paragraph" w:customStyle="1" w:styleId="Zkladntext31">
    <w:name w:val="Základní text 31"/>
    <w:basedOn w:val="Normln"/>
    <w:rsid w:val="00BB3753"/>
    <w:pPr>
      <w:spacing w:before="120"/>
      <w:jc w:val="both"/>
    </w:pPr>
    <w:rPr>
      <w:rFonts w:ascii="Times New Roman" w:hAnsi="Times New Roman"/>
      <w:sz w:val="22"/>
    </w:rPr>
  </w:style>
  <w:style w:type="paragraph" w:customStyle="1" w:styleId="Zkladntextodsazen31">
    <w:name w:val="Základní text odsazený 31"/>
    <w:basedOn w:val="Normln"/>
    <w:rsid w:val="00BB3753"/>
    <w:pPr>
      <w:spacing w:before="120" w:line="24" w:lineRule="atLeast"/>
      <w:ind w:left="426" w:hanging="426"/>
      <w:jc w:val="both"/>
    </w:pPr>
    <w:rPr>
      <w:rFonts w:ascii="Times New Roman" w:hAnsi="Times New Roman"/>
      <w:sz w:val="22"/>
    </w:rPr>
  </w:style>
  <w:style w:type="paragraph" w:customStyle="1" w:styleId="Obsahtabulky">
    <w:name w:val="Obsah tabulky"/>
    <w:basedOn w:val="Normln"/>
    <w:rsid w:val="00BB3753"/>
    <w:pPr>
      <w:suppressLineNumbers/>
    </w:pPr>
  </w:style>
  <w:style w:type="paragraph" w:customStyle="1" w:styleId="Nadpistabulky">
    <w:name w:val="Nadpis tabulky"/>
    <w:basedOn w:val="Obsahtabulky"/>
    <w:rsid w:val="00BB3753"/>
    <w:pPr>
      <w:jc w:val="center"/>
    </w:pPr>
    <w:rPr>
      <w:b/>
      <w:bCs/>
    </w:rPr>
  </w:style>
  <w:style w:type="paragraph" w:customStyle="1" w:styleId="Obsahrmce">
    <w:name w:val="Obsah rámce"/>
    <w:basedOn w:val="Zkladntext"/>
    <w:rsid w:val="00BB3753"/>
  </w:style>
  <w:style w:type="paragraph" w:styleId="Textbubliny">
    <w:name w:val="Balloon Text"/>
    <w:basedOn w:val="Normln"/>
    <w:rsid w:val="00BB3753"/>
    <w:rPr>
      <w:rFonts w:ascii="Tahoma" w:hAnsi="Tahoma" w:cs="Tahoma"/>
      <w:sz w:val="16"/>
      <w:szCs w:val="16"/>
    </w:rPr>
  </w:style>
  <w:style w:type="paragraph" w:customStyle="1" w:styleId="Textkomente1">
    <w:name w:val="Text komentáře1"/>
    <w:basedOn w:val="Normln"/>
    <w:rsid w:val="00BB3753"/>
    <w:rPr>
      <w:sz w:val="20"/>
    </w:rPr>
  </w:style>
  <w:style w:type="paragraph" w:styleId="Pedmtkomente">
    <w:name w:val="annotation subject"/>
    <w:basedOn w:val="Textkomente1"/>
    <w:next w:val="Textkomente1"/>
    <w:rsid w:val="00BB3753"/>
    <w:rPr>
      <w:b/>
      <w:bCs/>
    </w:rPr>
  </w:style>
  <w:style w:type="paragraph" w:customStyle="1" w:styleId="Zkladntext32">
    <w:name w:val="Základní text 32"/>
    <w:basedOn w:val="Normln"/>
    <w:rsid w:val="00BB3753"/>
    <w:pPr>
      <w:spacing w:after="120"/>
    </w:pPr>
    <w:rPr>
      <w:sz w:val="16"/>
      <w:szCs w:val="16"/>
    </w:rPr>
  </w:style>
  <w:style w:type="paragraph" w:customStyle="1" w:styleId="Zkladntextodsazen32">
    <w:name w:val="Základní text odsazený 32"/>
    <w:basedOn w:val="Normln"/>
    <w:rsid w:val="00BB3753"/>
    <w:pPr>
      <w:spacing w:after="120"/>
      <w:ind w:left="283"/>
    </w:pPr>
    <w:rPr>
      <w:sz w:val="16"/>
      <w:szCs w:val="16"/>
    </w:rPr>
  </w:style>
  <w:style w:type="character" w:customStyle="1" w:styleId="CharChar6">
    <w:name w:val="Char Char6"/>
    <w:semiHidden/>
    <w:rsid w:val="00BB3753"/>
    <w:rPr>
      <w:rFonts w:ascii="Cambria" w:eastAsia="Times New Roman" w:hAnsi="Cambria" w:cs="Times New Roman"/>
      <w:b/>
      <w:bCs/>
      <w:sz w:val="26"/>
      <w:szCs w:val="26"/>
      <w:lang w:eastAsia="ar-SA"/>
    </w:rPr>
  </w:style>
  <w:style w:type="paragraph" w:styleId="Zkladntext2">
    <w:name w:val="Body Text 2"/>
    <w:basedOn w:val="Normln"/>
    <w:semiHidden/>
    <w:rsid w:val="00BB3753"/>
    <w:pPr>
      <w:spacing w:after="120" w:line="480" w:lineRule="auto"/>
    </w:pPr>
  </w:style>
  <w:style w:type="character" w:customStyle="1" w:styleId="CharChar4">
    <w:name w:val="Char Char4"/>
    <w:rsid w:val="00BB3753"/>
    <w:rPr>
      <w:rFonts w:ascii="Arial" w:hAnsi="Arial"/>
      <w:sz w:val="24"/>
      <w:lang w:eastAsia="ar-SA"/>
    </w:rPr>
  </w:style>
  <w:style w:type="paragraph" w:styleId="Zkladntext3">
    <w:name w:val="Body Text 3"/>
    <w:basedOn w:val="Normln"/>
    <w:semiHidden/>
    <w:rsid w:val="00BB3753"/>
    <w:pPr>
      <w:spacing w:after="120"/>
    </w:pPr>
    <w:rPr>
      <w:sz w:val="16"/>
      <w:szCs w:val="16"/>
    </w:rPr>
  </w:style>
  <w:style w:type="character" w:customStyle="1" w:styleId="CharChar3">
    <w:name w:val="Char Char3"/>
    <w:rsid w:val="00BB3753"/>
    <w:rPr>
      <w:rFonts w:ascii="Arial" w:hAnsi="Arial"/>
      <w:sz w:val="16"/>
      <w:szCs w:val="16"/>
      <w:lang w:eastAsia="ar-SA"/>
    </w:rPr>
  </w:style>
  <w:style w:type="paragraph" w:styleId="Zkladntextodsazen2">
    <w:name w:val="Body Text Indent 2"/>
    <w:basedOn w:val="Normln"/>
    <w:semiHidden/>
    <w:rsid w:val="00BB3753"/>
    <w:pPr>
      <w:spacing w:after="120" w:line="480" w:lineRule="auto"/>
      <w:ind w:left="283"/>
    </w:pPr>
  </w:style>
  <w:style w:type="character" w:customStyle="1" w:styleId="CharChar2">
    <w:name w:val="Char Char2"/>
    <w:rsid w:val="00BB3753"/>
    <w:rPr>
      <w:rFonts w:ascii="Arial" w:hAnsi="Arial"/>
      <w:sz w:val="24"/>
      <w:lang w:eastAsia="ar-SA"/>
    </w:rPr>
  </w:style>
  <w:style w:type="paragraph" w:styleId="Zkladntextodsazen3">
    <w:name w:val="Body Text Indent 3"/>
    <w:basedOn w:val="Normln"/>
    <w:semiHidden/>
    <w:rsid w:val="00BB3753"/>
    <w:pPr>
      <w:spacing w:after="120"/>
      <w:ind w:left="283"/>
    </w:pPr>
    <w:rPr>
      <w:sz w:val="16"/>
      <w:szCs w:val="16"/>
    </w:rPr>
  </w:style>
  <w:style w:type="character" w:customStyle="1" w:styleId="CharChar1">
    <w:name w:val="Char Char1"/>
    <w:rsid w:val="00BB3753"/>
    <w:rPr>
      <w:rFonts w:ascii="Arial" w:hAnsi="Arial"/>
      <w:sz w:val="16"/>
      <w:szCs w:val="16"/>
      <w:lang w:eastAsia="ar-SA"/>
    </w:rPr>
  </w:style>
  <w:style w:type="character" w:customStyle="1" w:styleId="CharChar5">
    <w:name w:val="Char Char5"/>
    <w:rsid w:val="00BB3753"/>
    <w:rPr>
      <w:lang w:eastAsia="ar-SA"/>
    </w:rPr>
  </w:style>
  <w:style w:type="paragraph" w:styleId="Nzev">
    <w:name w:val="Title"/>
    <w:basedOn w:val="Normln"/>
    <w:qFormat/>
    <w:rsid w:val="00BB3753"/>
    <w:pPr>
      <w:suppressAutoHyphens w:val="0"/>
      <w:jc w:val="center"/>
    </w:pPr>
    <w:rPr>
      <w:rFonts w:ascii="AvantGarGotItcTEEMedCon" w:eastAsia="AvantGarGotItcTEEMed" w:hAnsi="AvantGarGotItcTEEMedCon"/>
      <w:b/>
      <w:sz w:val="28"/>
    </w:rPr>
  </w:style>
  <w:style w:type="character" w:customStyle="1" w:styleId="CharChar">
    <w:name w:val="Char Char"/>
    <w:rsid w:val="00BB3753"/>
    <w:rPr>
      <w:rFonts w:ascii="AvantGarGotItcTEEMedCon" w:eastAsia="AvantGarGotItcTEEMed" w:hAnsi="AvantGarGotItcTEEMedCon"/>
      <w:b/>
      <w:sz w:val="28"/>
    </w:rPr>
  </w:style>
  <w:style w:type="character" w:customStyle="1" w:styleId="platne1">
    <w:name w:val="platne1"/>
    <w:rsid w:val="00BB3753"/>
  </w:style>
  <w:style w:type="character" w:customStyle="1" w:styleId="street-address">
    <w:name w:val="street-address"/>
    <w:basedOn w:val="Standardnpsmoodstavce"/>
    <w:rsid w:val="00BB3753"/>
  </w:style>
  <w:style w:type="character" w:customStyle="1" w:styleId="adr">
    <w:name w:val="adr"/>
    <w:basedOn w:val="Standardnpsmoodstavce"/>
    <w:rsid w:val="00BB3753"/>
  </w:style>
  <w:style w:type="character" w:customStyle="1" w:styleId="postal-code">
    <w:name w:val="postal-code"/>
    <w:basedOn w:val="Standardnpsmoodstavce"/>
    <w:rsid w:val="00BB3753"/>
  </w:style>
  <w:style w:type="character" w:customStyle="1" w:styleId="locality">
    <w:name w:val="locality"/>
    <w:basedOn w:val="Standardnpsmoodstavce"/>
    <w:rsid w:val="00BB3753"/>
  </w:style>
  <w:style w:type="paragraph" w:styleId="Zhlav">
    <w:name w:val="header"/>
    <w:basedOn w:val="Normln"/>
    <w:semiHidden/>
    <w:rsid w:val="00BB3753"/>
    <w:pPr>
      <w:tabs>
        <w:tab w:val="center" w:pos="4536"/>
        <w:tab w:val="right" w:pos="9072"/>
      </w:tabs>
    </w:pPr>
  </w:style>
  <w:style w:type="character" w:styleId="Odkaznakoment">
    <w:name w:val="annotation reference"/>
    <w:basedOn w:val="Standardnpsmoodstavce"/>
    <w:uiPriority w:val="99"/>
    <w:semiHidden/>
    <w:unhideWhenUsed/>
    <w:rsid w:val="00B7586C"/>
    <w:rPr>
      <w:sz w:val="16"/>
      <w:szCs w:val="16"/>
    </w:rPr>
  </w:style>
  <w:style w:type="paragraph" w:styleId="Textkomente">
    <w:name w:val="annotation text"/>
    <w:basedOn w:val="Normln"/>
    <w:link w:val="TextkomenteChar"/>
    <w:uiPriority w:val="99"/>
    <w:semiHidden/>
    <w:unhideWhenUsed/>
    <w:rsid w:val="00B7586C"/>
    <w:rPr>
      <w:sz w:val="20"/>
    </w:rPr>
  </w:style>
  <w:style w:type="character" w:customStyle="1" w:styleId="TextkomenteChar">
    <w:name w:val="Text komentáře Char"/>
    <w:basedOn w:val="Standardnpsmoodstavce"/>
    <w:link w:val="Textkomente"/>
    <w:uiPriority w:val="99"/>
    <w:semiHidden/>
    <w:rsid w:val="00B7586C"/>
    <w:rPr>
      <w:rFonts w:ascii="Arial" w:hAnsi="Arial"/>
      <w:lang w:eastAsia="ar-SA"/>
    </w:rPr>
  </w:style>
  <w:style w:type="character" w:customStyle="1" w:styleId="ZpatChar">
    <w:name w:val="Zápatí Char"/>
    <w:basedOn w:val="Standardnpsmoodstavce"/>
    <w:link w:val="Zpat"/>
    <w:uiPriority w:val="99"/>
    <w:rsid w:val="00476BCD"/>
    <w:rPr>
      <w:lang w:eastAsia="ar-SA"/>
    </w:rPr>
  </w:style>
  <w:style w:type="character" w:styleId="Hypertextovodkaz">
    <w:name w:val="Hyperlink"/>
    <w:basedOn w:val="Standardnpsmoodstavce"/>
    <w:uiPriority w:val="99"/>
    <w:unhideWhenUsed/>
    <w:rsid w:val="00631D47"/>
    <w:rPr>
      <w:color w:val="0000FF" w:themeColor="hyperlink"/>
      <w:u w:val="single"/>
    </w:rPr>
  </w:style>
  <w:style w:type="character" w:customStyle="1" w:styleId="tsubjname">
    <w:name w:val="tsubjname"/>
    <w:basedOn w:val="Standardnpsmoodstavce"/>
    <w:rsid w:val="001D46C9"/>
  </w:style>
  <w:style w:type="paragraph" w:styleId="Revize">
    <w:name w:val="Revision"/>
    <w:hidden/>
    <w:uiPriority w:val="99"/>
    <w:semiHidden/>
    <w:rsid w:val="00EC4F87"/>
    <w:rPr>
      <w:rFonts w:ascii="Arial" w:hAnsi="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12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ladimir.maly@kr-karlovar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9D651-85F1-47D0-A9B1-AD3B7869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1320</Words>
  <Characters>7789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TV PRODUKCE a</vt:lpstr>
    </vt:vector>
  </TitlesOfParts>
  <Company>HP</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 PRODUKCE a</dc:title>
  <dc:creator>Valeria Schulczová</dc:creator>
  <cp:lastModifiedBy>Vrba Petr</cp:lastModifiedBy>
  <cp:revision>3</cp:revision>
  <cp:lastPrinted>2024-12-06T08:44:00Z</cp:lastPrinted>
  <dcterms:created xsi:type="dcterms:W3CDTF">2024-12-09T07:22:00Z</dcterms:created>
  <dcterms:modified xsi:type="dcterms:W3CDTF">2024-12-09T07:23:00Z</dcterms:modified>
</cp:coreProperties>
</file>