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E4" w:rsidRPr="00364519" w:rsidRDefault="00186EE4" w:rsidP="00364519">
      <w:pPr>
        <w:rPr>
          <w:b/>
          <w:sz w:val="22"/>
          <w:szCs w:val="22"/>
        </w:rPr>
      </w:pPr>
      <w:r w:rsidRPr="00364519">
        <w:rPr>
          <w:b/>
          <w:sz w:val="22"/>
          <w:szCs w:val="22"/>
        </w:rPr>
        <w:t>Smluvní strany:</w:t>
      </w:r>
    </w:p>
    <w:p w:rsidR="00186EE4" w:rsidRPr="00364519" w:rsidRDefault="00186EE4" w:rsidP="00364519">
      <w:pPr>
        <w:rPr>
          <w:sz w:val="16"/>
          <w:szCs w:val="16"/>
        </w:rPr>
      </w:pPr>
    </w:p>
    <w:p w:rsidR="00FD3FC4" w:rsidRPr="00364519" w:rsidRDefault="00FD3FC4" w:rsidP="00364519">
      <w:pPr>
        <w:rPr>
          <w:sz w:val="16"/>
          <w:szCs w:val="16"/>
        </w:rPr>
      </w:pPr>
    </w:p>
    <w:p w:rsidR="00186EE4" w:rsidRPr="00364519" w:rsidRDefault="00186EE4" w:rsidP="00364519">
      <w:pPr>
        <w:numPr>
          <w:ilvl w:val="0"/>
          <w:numId w:val="21"/>
        </w:numPr>
        <w:rPr>
          <w:sz w:val="22"/>
          <w:szCs w:val="22"/>
        </w:rPr>
      </w:pPr>
      <w:r w:rsidRPr="00364519">
        <w:rPr>
          <w:b/>
          <w:sz w:val="22"/>
          <w:szCs w:val="22"/>
        </w:rPr>
        <w:t>Město Beroun</w:t>
      </w:r>
      <w:r w:rsidRPr="00364519">
        <w:rPr>
          <w:sz w:val="22"/>
          <w:szCs w:val="22"/>
        </w:rPr>
        <w:t>, IČ: 00233129, se sídlem 266 43 Beroun</w:t>
      </w:r>
      <w:r w:rsidR="00DD57DE" w:rsidRPr="00364519">
        <w:rPr>
          <w:sz w:val="22"/>
          <w:szCs w:val="22"/>
        </w:rPr>
        <w:t>-</w:t>
      </w:r>
      <w:r w:rsidRPr="00364519">
        <w:rPr>
          <w:sz w:val="22"/>
          <w:szCs w:val="22"/>
        </w:rPr>
        <w:t>Centrum, Husovo náměstí č</w:t>
      </w:r>
      <w:r w:rsidR="00263A82" w:rsidRPr="00364519">
        <w:rPr>
          <w:sz w:val="22"/>
          <w:szCs w:val="22"/>
        </w:rPr>
        <w:t>.</w:t>
      </w:r>
      <w:r w:rsidRPr="00364519">
        <w:rPr>
          <w:sz w:val="22"/>
          <w:szCs w:val="22"/>
        </w:rPr>
        <w:t xml:space="preserve">p. 68, </w:t>
      </w:r>
      <w:r w:rsidRPr="00364519">
        <w:rPr>
          <w:i/>
          <w:sz w:val="22"/>
          <w:szCs w:val="22"/>
        </w:rPr>
        <w:t>zastoupené</w:t>
      </w:r>
      <w:r w:rsidRPr="00364519">
        <w:rPr>
          <w:sz w:val="22"/>
          <w:szCs w:val="22"/>
        </w:rPr>
        <w:t xml:space="preserve"> Ing. arch. Danou Vilhelmovou, vedoucí odboru územního plánování a regionálního rozvoje Městského úřadu Beroun</w:t>
      </w:r>
    </w:p>
    <w:p w:rsidR="00FD3FC4" w:rsidRPr="00364519" w:rsidRDefault="00FD3FC4" w:rsidP="00364519">
      <w:pPr>
        <w:rPr>
          <w:sz w:val="16"/>
          <w:szCs w:val="16"/>
        </w:rPr>
      </w:pPr>
    </w:p>
    <w:p w:rsidR="00186EE4" w:rsidRPr="00364519" w:rsidRDefault="00186EE4" w:rsidP="00364519">
      <w:pPr>
        <w:rPr>
          <w:sz w:val="22"/>
          <w:szCs w:val="22"/>
        </w:rPr>
      </w:pPr>
      <w:r w:rsidRPr="00364519">
        <w:rPr>
          <w:sz w:val="22"/>
          <w:szCs w:val="22"/>
        </w:rPr>
        <w:t>a</w:t>
      </w:r>
    </w:p>
    <w:p w:rsidR="00186EE4" w:rsidRPr="00364519" w:rsidRDefault="00186EE4" w:rsidP="00364519">
      <w:pPr>
        <w:rPr>
          <w:sz w:val="16"/>
          <w:szCs w:val="16"/>
        </w:rPr>
      </w:pPr>
    </w:p>
    <w:p w:rsidR="003D5DC1" w:rsidRPr="00364519" w:rsidRDefault="003461A1" w:rsidP="00DF1842">
      <w:pPr>
        <w:numPr>
          <w:ilvl w:val="0"/>
          <w:numId w:val="21"/>
        </w:numPr>
        <w:rPr>
          <w:sz w:val="22"/>
          <w:szCs w:val="22"/>
        </w:rPr>
      </w:pPr>
      <w:r>
        <w:rPr>
          <w:b/>
          <w:sz w:val="22"/>
          <w:szCs w:val="22"/>
        </w:rPr>
        <w:t>i</w:t>
      </w:r>
      <w:r w:rsidR="0015307E">
        <w:rPr>
          <w:b/>
          <w:sz w:val="22"/>
          <w:szCs w:val="22"/>
        </w:rPr>
        <w:t>nnogy Energo, s.r.o.</w:t>
      </w:r>
      <w:r w:rsidR="00364519" w:rsidRPr="00364519">
        <w:rPr>
          <w:sz w:val="22"/>
          <w:szCs w:val="22"/>
        </w:rPr>
        <w:t xml:space="preserve">, </w:t>
      </w:r>
      <w:r w:rsidR="00DF1842">
        <w:rPr>
          <w:sz w:val="22"/>
          <w:szCs w:val="22"/>
        </w:rPr>
        <w:t>I</w:t>
      </w:r>
      <w:r w:rsidR="00364519" w:rsidRPr="00364519">
        <w:rPr>
          <w:sz w:val="22"/>
          <w:szCs w:val="22"/>
        </w:rPr>
        <w:t xml:space="preserve">Č: </w:t>
      </w:r>
      <w:r w:rsidR="0015307E">
        <w:rPr>
          <w:sz w:val="22"/>
          <w:szCs w:val="22"/>
        </w:rPr>
        <w:t>25115171</w:t>
      </w:r>
      <w:r w:rsidR="00364519">
        <w:rPr>
          <w:sz w:val="22"/>
          <w:szCs w:val="22"/>
        </w:rPr>
        <w:t xml:space="preserve">, </w:t>
      </w:r>
      <w:r w:rsidR="00DF1842">
        <w:rPr>
          <w:sz w:val="22"/>
          <w:szCs w:val="22"/>
        </w:rPr>
        <w:t>se sídlem</w:t>
      </w:r>
      <w:r w:rsidR="00364519">
        <w:rPr>
          <w:sz w:val="22"/>
          <w:szCs w:val="22"/>
        </w:rPr>
        <w:t xml:space="preserve"> </w:t>
      </w:r>
      <w:r w:rsidR="0015307E">
        <w:rPr>
          <w:sz w:val="22"/>
          <w:szCs w:val="22"/>
        </w:rPr>
        <w:t>190</w:t>
      </w:r>
      <w:r w:rsidR="00DF1842">
        <w:rPr>
          <w:sz w:val="22"/>
          <w:szCs w:val="22"/>
        </w:rPr>
        <w:t xml:space="preserve"> </w:t>
      </w:r>
      <w:r w:rsidR="0015307E">
        <w:rPr>
          <w:sz w:val="22"/>
          <w:szCs w:val="22"/>
        </w:rPr>
        <w:t>0</w:t>
      </w:r>
      <w:r w:rsidR="00DF1842">
        <w:rPr>
          <w:sz w:val="22"/>
          <w:szCs w:val="22"/>
        </w:rPr>
        <w:t>0</w:t>
      </w:r>
      <w:r w:rsidR="00364519">
        <w:rPr>
          <w:sz w:val="22"/>
          <w:szCs w:val="22"/>
        </w:rPr>
        <w:t xml:space="preserve"> </w:t>
      </w:r>
      <w:r w:rsidR="0015307E">
        <w:rPr>
          <w:sz w:val="22"/>
          <w:szCs w:val="22"/>
        </w:rPr>
        <w:t>Praha</w:t>
      </w:r>
      <w:r w:rsidR="00DF1842">
        <w:rPr>
          <w:sz w:val="22"/>
          <w:szCs w:val="22"/>
        </w:rPr>
        <w:t>-</w:t>
      </w:r>
      <w:r w:rsidR="0015307E">
        <w:rPr>
          <w:sz w:val="22"/>
          <w:szCs w:val="22"/>
        </w:rPr>
        <w:t>Prosek</w:t>
      </w:r>
      <w:r w:rsidR="00364519" w:rsidRPr="00364519">
        <w:rPr>
          <w:sz w:val="22"/>
          <w:szCs w:val="22"/>
        </w:rPr>
        <w:t xml:space="preserve">, </w:t>
      </w:r>
      <w:r w:rsidR="0015307E">
        <w:rPr>
          <w:sz w:val="22"/>
          <w:szCs w:val="22"/>
        </w:rPr>
        <w:t xml:space="preserve">Prosecká </w:t>
      </w:r>
      <w:r w:rsidR="00FF5EDE">
        <w:rPr>
          <w:sz w:val="22"/>
          <w:szCs w:val="22"/>
        </w:rPr>
        <w:t xml:space="preserve">č.p. </w:t>
      </w:r>
      <w:r w:rsidR="0015307E">
        <w:rPr>
          <w:sz w:val="22"/>
          <w:szCs w:val="22"/>
        </w:rPr>
        <w:t>855</w:t>
      </w:r>
      <w:r w:rsidR="00FF5EDE">
        <w:rPr>
          <w:sz w:val="22"/>
          <w:szCs w:val="22"/>
        </w:rPr>
        <w:t xml:space="preserve">, č.o. </w:t>
      </w:r>
      <w:r w:rsidR="0015307E">
        <w:rPr>
          <w:sz w:val="22"/>
          <w:szCs w:val="22"/>
        </w:rPr>
        <w:t>68</w:t>
      </w:r>
      <w:r w:rsidR="00ED1E4D">
        <w:rPr>
          <w:sz w:val="22"/>
          <w:szCs w:val="22"/>
        </w:rPr>
        <w:t>,</w:t>
      </w:r>
      <w:r w:rsidR="00DF1842" w:rsidRPr="00ED1E4D">
        <w:rPr>
          <w:sz w:val="22"/>
          <w:szCs w:val="22"/>
        </w:rPr>
        <w:t xml:space="preserve"> </w:t>
      </w:r>
      <w:r w:rsidR="00DF1842" w:rsidRPr="00DF1842">
        <w:rPr>
          <w:i/>
          <w:sz w:val="22"/>
          <w:szCs w:val="22"/>
        </w:rPr>
        <w:t>zastoupen</w:t>
      </w:r>
      <w:r w:rsidR="00DF1842">
        <w:rPr>
          <w:i/>
          <w:sz w:val="22"/>
          <w:szCs w:val="22"/>
        </w:rPr>
        <w:t>á</w:t>
      </w:r>
      <w:r w:rsidR="00DF1842" w:rsidRPr="00DF1842">
        <w:rPr>
          <w:i/>
          <w:sz w:val="22"/>
          <w:szCs w:val="22"/>
        </w:rPr>
        <w:t xml:space="preserve"> </w:t>
      </w:r>
      <w:r w:rsidR="0015307E">
        <w:rPr>
          <w:sz w:val="22"/>
          <w:szCs w:val="22"/>
        </w:rPr>
        <w:t>Lukášem Roubíčkem a Zdeňkem Kaplanem, jednateli společnosti</w:t>
      </w:r>
      <w:r w:rsidR="005F74DD" w:rsidRPr="00364519">
        <w:rPr>
          <w:sz w:val="22"/>
          <w:szCs w:val="22"/>
        </w:rPr>
        <w:br/>
      </w:r>
      <w:r w:rsidR="00364519" w:rsidRPr="00364519">
        <w:rPr>
          <w:sz w:val="22"/>
          <w:szCs w:val="22"/>
        </w:rPr>
        <w:t xml:space="preserve">(dále též </w:t>
      </w:r>
      <w:r>
        <w:rPr>
          <w:sz w:val="22"/>
          <w:szCs w:val="22"/>
        </w:rPr>
        <w:t>"</w:t>
      </w:r>
      <w:r w:rsidR="00364519" w:rsidRPr="00364519">
        <w:rPr>
          <w:sz w:val="22"/>
          <w:szCs w:val="22"/>
        </w:rPr>
        <w:t>stavebník")</w:t>
      </w:r>
    </w:p>
    <w:p w:rsidR="00186EE4" w:rsidRPr="00364519" w:rsidRDefault="00186EE4" w:rsidP="00364519">
      <w:pPr>
        <w:rPr>
          <w:sz w:val="16"/>
          <w:szCs w:val="16"/>
        </w:rPr>
      </w:pPr>
    </w:p>
    <w:p w:rsidR="00FD3FC4" w:rsidRPr="00364519" w:rsidRDefault="00FD3FC4" w:rsidP="00364519">
      <w:pPr>
        <w:rPr>
          <w:sz w:val="16"/>
          <w:szCs w:val="16"/>
        </w:rPr>
      </w:pPr>
    </w:p>
    <w:p w:rsidR="00566808" w:rsidRDefault="00566808">
      <w:pPr>
        <w:rPr>
          <w:color w:val="000000"/>
          <w:sz w:val="22"/>
        </w:rPr>
      </w:pPr>
      <w:r w:rsidRPr="00566808">
        <w:rPr>
          <w:color w:val="000000"/>
          <w:sz w:val="22"/>
        </w:rPr>
        <w:t>uzavírají podle § 1746</w:t>
      </w:r>
      <w:r>
        <w:rPr>
          <w:color w:val="000000"/>
          <w:sz w:val="22"/>
        </w:rPr>
        <w:t>,</w:t>
      </w:r>
      <w:r w:rsidRPr="00566808">
        <w:rPr>
          <w:color w:val="000000"/>
          <w:sz w:val="22"/>
        </w:rPr>
        <w:t xml:space="preserve"> odst. 2 občanského zákoníku tut</w:t>
      </w:r>
      <w:r>
        <w:rPr>
          <w:color w:val="000000"/>
          <w:sz w:val="22"/>
        </w:rPr>
        <w:t>o</w:t>
      </w:r>
    </w:p>
    <w:p w:rsidR="00566808" w:rsidRDefault="00566808">
      <w:pPr>
        <w:rPr>
          <w:color w:val="000000"/>
          <w:sz w:val="16"/>
        </w:rPr>
      </w:pPr>
    </w:p>
    <w:p w:rsidR="000B6E46" w:rsidRDefault="000B6E46">
      <w:pPr>
        <w:rPr>
          <w:color w:val="000000"/>
          <w:sz w:val="16"/>
        </w:rPr>
      </w:pPr>
    </w:p>
    <w:p w:rsidR="00186EE4" w:rsidRPr="00485FD9" w:rsidRDefault="00867579" w:rsidP="00485FD9">
      <w:pPr>
        <w:pStyle w:val="Nadpis1"/>
        <w:rPr>
          <w:sz w:val="28"/>
          <w:szCs w:val="28"/>
        </w:rPr>
      </w:pPr>
      <w:r>
        <w:rPr>
          <w:sz w:val="28"/>
          <w:szCs w:val="28"/>
        </w:rPr>
        <w:t>smlouvu o provedení stavby:</w:t>
      </w:r>
    </w:p>
    <w:p w:rsidR="00D648A0" w:rsidRDefault="00D648A0">
      <w:pPr>
        <w:jc w:val="both"/>
        <w:rPr>
          <w:color w:val="000000"/>
          <w:sz w:val="22"/>
          <w:szCs w:val="22"/>
        </w:rPr>
      </w:pPr>
    </w:p>
    <w:p w:rsidR="00186EE4" w:rsidRPr="00485FD9" w:rsidRDefault="00186EE4" w:rsidP="00485FD9">
      <w:pPr>
        <w:pStyle w:val="Nadpis2"/>
        <w:jc w:val="center"/>
        <w:rPr>
          <w:bCs/>
          <w:sz w:val="22"/>
        </w:rPr>
      </w:pPr>
      <w:r w:rsidRPr="00485FD9">
        <w:rPr>
          <w:bCs/>
          <w:sz w:val="22"/>
        </w:rPr>
        <w:t>Článek 1</w:t>
      </w:r>
    </w:p>
    <w:p w:rsidR="00A37613" w:rsidRPr="00A37613" w:rsidRDefault="00186EE4" w:rsidP="00A37613">
      <w:pPr>
        <w:pStyle w:val="Nadpis2"/>
        <w:jc w:val="center"/>
      </w:pPr>
      <w:r w:rsidRPr="00485FD9">
        <w:rPr>
          <w:bCs/>
          <w:sz w:val="22"/>
        </w:rPr>
        <w:t>Předmět smlouvy</w:t>
      </w:r>
      <w:r w:rsidR="00A37613">
        <w:rPr>
          <w:bCs/>
          <w:sz w:val="22"/>
        </w:rPr>
        <w:br/>
      </w:r>
    </w:p>
    <w:p w:rsidR="00FD3FC4" w:rsidRPr="00B84A78" w:rsidRDefault="00186EE4" w:rsidP="00065472">
      <w:pPr>
        <w:jc w:val="both"/>
        <w:rPr>
          <w:sz w:val="22"/>
          <w:szCs w:val="22"/>
        </w:rPr>
      </w:pPr>
      <w:r>
        <w:rPr>
          <w:sz w:val="22"/>
        </w:rPr>
        <w:t xml:space="preserve">Předmětem této smlouvy jsou podmínky realizace stavby </w:t>
      </w:r>
      <w:r w:rsidR="0015307E">
        <w:rPr>
          <w:sz w:val="22"/>
        </w:rPr>
        <w:t>„Teplovod Berounské Terasy – Beroun, SO 01 Teplovodní přivaděč po hranici nového areálu, napojení a rekonstrukce odboček po trase, kabel přenosu dat“</w:t>
      </w:r>
      <w:r w:rsidR="00995FA4">
        <w:rPr>
          <w:sz w:val="22"/>
        </w:rPr>
        <w:t xml:space="preserve"> </w:t>
      </w:r>
      <w:r>
        <w:rPr>
          <w:sz w:val="22"/>
        </w:rPr>
        <w:t>na pozem</w:t>
      </w:r>
      <w:r w:rsidR="00FE5C06">
        <w:rPr>
          <w:sz w:val="22"/>
        </w:rPr>
        <w:t>cích</w:t>
      </w:r>
      <w:r>
        <w:rPr>
          <w:sz w:val="22"/>
        </w:rPr>
        <w:t xml:space="preserve"> ve vlastnictví </w:t>
      </w:r>
      <w:r w:rsidR="000748A1">
        <w:rPr>
          <w:sz w:val="22"/>
        </w:rPr>
        <w:t>m</w:t>
      </w:r>
      <w:r>
        <w:rPr>
          <w:sz w:val="22"/>
        </w:rPr>
        <w:t xml:space="preserve">ěsta Beroun </w:t>
      </w:r>
      <w:r w:rsidR="0015307E">
        <w:rPr>
          <w:sz w:val="22"/>
        </w:rPr>
        <w:t xml:space="preserve">stp. č. 4083/1 a </w:t>
      </w:r>
      <w:r w:rsidR="00065472">
        <w:rPr>
          <w:sz w:val="22"/>
        </w:rPr>
        <w:t>parc. č.</w:t>
      </w:r>
      <w:r w:rsidR="001477FB">
        <w:rPr>
          <w:sz w:val="22"/>
        </w:rPr>
        <w:t> </w:t>
      </w:r>
      <w:r w:rsidR="0015307E">
        <w:rPr>
          <w:sz w:val="22"/>
        </w:rPr>
        <w:t>1467</w:t>
      </w:r>
      <w:r w:rsidR="0052250B">
        <w:rPr>
          <w:sz w:val="22"/>
        </w:rPr>
        <w:t>/</w:t>
      </w:r>
      <w:r w:rsidR="0015307E">
        <w:rPr>
          <w:sz w:val="22"/>
        </w:rPr>
        <w:t>7</w:t>
      </w:r>
      <w:r w:rsidR="0052250B">
        <w:rPr>
          <w:sz w:val="22"/>
        </w:rPr>
        <w:t xml:space="preserve">, </w:t>
      </w:r>
      <w:r w:rsidR="00903972">
        <w:rPr>
          <w:sz w:val="22"/>
        </w:rPr>
        <w:t>1467/9, 2565/4, 2577/6, 2577/5, 1467</w:t>
      </w:r>
      <w:r w:rsidR="0052250B">
        <w:rPr>
          <w:sz w:val="22"/>
        </w:rPr>
        <w:t>/</w:t>
      </w:r>
      <w:r w:rsidR="00903972">
        <w:rPr>
          <w:sz w:val="22"/>
        </w:rPr>
        <w:t xml:space="preserve">8, 2577/7, 2578, </w:t>
      </w:r>
      <w:r w:rsidR="007262BB">
        <w:rPr>
          <w:sz w:val="22"/>
        </w:rPr>
        <w:t xml:space="preserve">1458/14, </w:t>
      </w:r>
      <w:r w:rsidR="00903972">
        <w:rPr>
          <w:sz w:val="22"/>
        </w:rPr>
        <w:t>1494, 2279/56, 2279/54, 2279/53, 2279/51</w:t>
      </w:r>
      <w:r w:rsidR="0052250B">
        <w:rPr>
          <w:sz w:val="22"/>
        </w:rPr>
        <w:t xml:space="preserve"> a 2</w:t>
      </w:r>
      <w:r w:rsidR="00903972">
        <w:rPr>
          <w:sz w:val="22"/>
        </w:rPr>
        <w:t>555</w:t>
      </w:r>
      <w:r w:rsidR="00FE5C06">
        <w:rPr>
          <w:sz w:val="22"/>
        </w:rPr>
        <w:t>/</w:t>
      </w:r>
      <w:r w:rsidR="00903972">
        <w:rPr>
          <w:sz w:val="22"/>
        </w:rPr>
        <w:t>5</w:t>
      </w:r>
      <w:r w:rsidR="00B40B0A">
        <w:rPr>
          <w:sz w:val="22"/>
        </w:rPr>
        <w:t xml:space="preserve"> </w:t>
      </w:r>
      <w:r>
        <w:rPr>
          <w:sz w:val="22"/>
        </w:rPr>
        <w:t>v k.ú.</w:t>
      </w:r>
      <w:r w:rsidR="00881469">
        <w:rPr>
          <w:sz w:val="22"/>
        </w:rPr>
        <w:t> </w:t>
      </w:r>
      <w:r>
        <w:rPr>
          <w:sz w:val="22"/>
        </w:rPr>
        <w:t>Beroun (dále též jen „stavba“).</w:t>
      </w:r>
    </w:p>
    <w:p w:rsidR="000B6E46" w:rsidRDefault="000B6E46" w:rsidP="00485FD9">
      <w:pPr>
        <w:rPr>
          <w:sz w:val="22"/>
          <w:szCs w:val="22"/>
        </w:rPr>
      </w:pPr>
    </w:p>
    <w:p w:rsidR="00186EE4" w:rsidRPr="00485FD9" w:rsidRDefault="00186EE4" w:rsidP="00485FD9">
      <w:pPr>
        <w:pStyle w:val="Nadpis2"/>
        <w:jc w:val="center"/>
        <w:rPr>
          <w:bCs/>
          <w:sz w:val="22"/>
        </w:rPr>
      </w:pPr>
      <w:r w:rsidRPr="00485FD9">
        <w:rPr>
          <w:bCs/>
          <w:sz w:val="22"/>
        </w:rPr>
        <w:t>Článek 2</w:t>
      </w:r>
    </w:p>
    <w:p w:rsidR="00A37613" w:rsidRPr="00A37613" w:rsidRDefault="00186EE4" w:rsidP="00A37613">
      <w:pPr>
        <w:pStyle w:val="Nadpis2"/>
        <w:jc w:val="center"/>
      </w:pPr>
      <w:r w:rsidRPr="00485FD9">
        <w:rPr>
          <w:bCs/>
          <w:sz w:val="22"/>
        </w:rPr>
        <w:t>Podmínky provedení stavby</w:t>
      </w:r>
      <w:r w:rsidR="00A37613">
        <w:rPr>
          <w:bCs/>
          <w:sz w:val="22"/>
        </w:rPr>
        <w:br/>
      </w:r>
    </w:p>
    <w:p w:rsidR="00186EE4" w:rsidRPr="009040DF" w:rsidRDefault="00186EE4" w:rsidP="00331444">
      <w:pPr>
        <w:numPr>
          <w:ilvl w:val="0"/>
          <w:numId w:val="16"/>
        </w:numPr>
        <w:jc w:val="both"/>
        <w:rPr>
          <w:sz w:val="22"/>
          <w:szCs w:val="22"/>
        </w:rPr>
      </w:pPr>
      <w:r w:rsidRPr="009040DF">
        <w:rPr>
          <w:sz w:val="22"/>
          <w:szCs w:val="22"/>
        </w:rPr>
        <w:t>Stavba bude provede</w:t>
      </w:r>
      <w:r w:rsidR="00867579">
        <w:rPr>
          <w:sz w:val="22"/>
          <w:szCs w:val="22"/>
        </w:rPr>
        <w:t>na stavebníkem na jeho náklady.</w:t>
      </w:r>
    </w:p>
    <w:p w:rsidR="00186EE4" w:rsidRPr="009040DF" w:rsidRDefault="00186EE4" w:rsidP="00331444">
      <w:pPr>
        <w:numPr>
          <w:ilvl w:val="0"/>
          <w:numId w:val="16"/>
        </w:numPr>
        <w:jc w:val="both"/>
        <w:rPr>
          <w:sz w:val="22"/>
          <w:szCs w:val="22"/>
        </w:rPr>
      </w:pPr>
      <w:r w:rsidRPr="009040DF">
        <w:rPr>
          <w:sz w:val="22"/>
          <w:szCs w:val="22"/>
        </w:rPr>
        <w:t>Město Beroun souhlasí s proved</w:t>
      </w:r>
      <w:r w:rsidR="00485FD9" w:rsidRPr="009040DF">
        <w:rPr>
          <w:sz w:val="22"/>
          <w:szCs w:val="22"/>
        </w:rPr>
        <w:t>ením stavby za těchto podmínek:</w:t>
      </w:r>
    </w:p>
    <w:p w:rsidR="00D942CA" w:rsidRDefault="007262BB" w:rsidP="00BC7384">
      <w:pPr>
        <w:numPr>
          <w:ilvl w:val="1"/>
          <w:numId w:val="16"/>
        </w:numPr>
        <w:tabs>
          <w:tab w:val="clear" w:pos="792"/>
          <w:tab w:val="left" w:pos="993"/>
        </w:tabs>
        <w:autoSpaceDE w:val="0"/>
        <w:autoSpaceDN w:val="0"/>
        <w:ind w:left="993" w:hanging="633"/>
        <w:jc w:val="both"/>
        <w:rPr>
          <w:sz w:val="22"/>
          <w:szCs w:val="22"/>
        </w:rPr>
      </w:pPr>
      <w:r>
        <w:rPr>
          <w:sz w:val="22"/>
          <w:szCs w:val="22"/>
        </w:rPr>
        <w:t>Asfaltový p</w:t>
      </w:r>
      <w:r w:rsidR="003060B1">
        <w:rPr>
          <w:sz w:val="22"/>
          <w:szCs w:val="22"/>
        </w:rPr>
        <w:t>ovrch ulic</w:t>
      </w:r>
      <w:r w:rsidR="00486546">
        <w:rPr>
          <w:sz w:val="22"/>
          <w:szCs w:val="22"/>
        </w:rPr>
        <w:t xml:space="preserve">e Branislavova bude </w:t>
      </w:r>
      <w:r w:rsidR="00805745">
        <w:rPr>
          <w:sz w:val="22"/>
          <w:szCs w:val="22"/>
        </w:rPr>
        <w:t>v </w:t>
      </w:r>
      <w:r w:rsidR="0046285D">
        <w:rPr>
          <w:sz w:val="22"/>
          <w:szCs w:val="22"/>
        </w:rPr>
        <w:t>š</w:t>
      </w:r>
      <w:r w:rsidR="00805745">
        <w:rPr>
          <w:sz w:val="22"/>
          <w:szCs w:val="22"/>
        </w:rPr>
        <w:t xml:space="preserve">íři </w:t>
      </w:r>
      <w:r w:rsidR="0046285D">
        <w:rPr>
          <w:sz w:val="22"/>
          <w:szCs w:val="22"/>
        </w:rPr>
        <w:t xml:space="preserve">stavbou </w:t>
      </w:r>
      <w:r w:rsidR="00805745">
        <w:rPr>
          <w:sz w:val="22"/>
          <w:szCs w:val="22"/>
        </w:rPr>
        <w:t>nar</w:t>
      </w:r>
      <w:r w:rsidR="0046285D">
        <w:rPr>
          <w:sz w:val="22"/>
          <w:szCs w:val="22"/>
        </w:rPr>
        <w:t xml:space="preserve">ušené poloviny vozovky </w:t>
      </w:r>
      <w:r w:rsidR="00805745">
        <w:rPr>
          <w:sz w:val="22"/>
          <w:szCs w:val="22"/>
        </w:rPr>
        <w:t>odfrézován</w:t>
      </w:r>
      <w:r w:rsidR="0046285D">
        <w:rPr>
          <w:sz w:val="22"/>
          <w:szCs w:val="22"/>
        </w:rPr>
        <w:t>,</w:t>
      </w:r>
      <w:r w:rsidR="00805745">
        <w:rPr>
          <w:sz w:val="22"/>
          <w:szCs w:val="22"/>
        </w:rPr>
        <w:t xml:space="preserve"> </w:t>
      </w:r>
      <w:r w:rsidR="0046285D">
        <w:rPr>
          <w:sz w:val="22"/>
          <w:szCs w:val="22"/>
        </w:rPr>
        <w:t xml:space="preserve">spodní asfaltová vrstva bude </w:t>
      </w:r>
      <w:r w:rsidR="00486546">
        <w:rPr>
          <w:sz w:val="22"/>
          <w:szCs w:val="22"/>
        </w:rPr>
        <w:t>opraven</w:t>
      </w:r>
      <w:r w:rsidR="0046285D">
        <w:rPr>
          <w:sz w:val="22"/>
          <w:szCs w:val="22"/>
        </w:rPr>
        <w:t>a s přesahem 0,5</w:t>
      </w:r>
      <w:r w:rsidR="00794DB0">
        <w:rPr>
          <w:sz w:val="22"/>
          <w:szCs w:val="22"/>
        </w:rPr>
        <w:t> </w:t>
      </w:r>
      <w:r w:rsidR="0046285D">
        <w:rPr>
          <w:sz w:val="22"/>
          <w:szCs w:val="22"/>
        </w:rPr>
        <w:t xml:space="preserve">m od pevné hrany výkopu a vrchní asfaltová vrstva bude při zachování původní nivelety </w:t>
      </w:r>
      <w:r w:rsidR="0089222F">
        <w:rPr>
          <w:sz w:val="22"/>
          <w:szCs w:val="22"/>
        </w:rPr>
        <w:t>po</w:t>
      </w:r>
      <w:r w:rsidR="0046285D">
        <w:rPr>
          <w:sz w:val="22"/>
          <w:szCs w:val="22"/>
        </w:rPr>
        <w:t xml:space="preserve">ložena </w:t>
      </w:r>
      <w:r w:rsidR="0089222F">
        <w:rPr>
          <w:sz w:val="22"/>
          <w:szCs w:val="22"/>
        </w:rPr>
        <w:t>zpět</w:t>
      </w:r>
      <w:r w:rsidR="00FF5EDE">
        <w:rPr>
          <w:sz w:val="22"/>
          <w:szCs w:val="22"/>
        </w:rPr>
        <w:t xml:space="preserve"> v odfrézované šíři</w:t>
      </w:r>
      <w:r w:rsidR="0052250B">
        <w:rPr>
          <w:sz w:val="22"/>
          <w:szCs w:val="22"/>
        </w:rPr>
        <w:t>.</w:t>
      </w:r>
      <w:r w:rsidR="0089222F">
        <w:rPr>
          <w:sz w:val="22"/>
          <w:szCs w:val="22"/>
        </w:rPr>
        <w:t xml:space="preserve"> Bude použit asfalt o původní zrnitosti.</w:t>
      </w:r>
    </w:p>
    <w:p w:rsidR="00794DB0" w:rsidRDefault="007262BB" w:rsidP="00BC7384">
      <w:pPr>
        <w:numPr>
          <w:ilvl w:val="1"/>
          <w:numId w:val="16"/>
        </w:numPr>
        <w:tabs>
          <w:tab w:val="clear" w:pos="792"/>
          <w:tab w:val="left" w:pos="993"/>
        </w:tabs>
        <w:autoSpaceDE w:val="0"/>
        <w:autoSpaceDN w:val="0"/>
        <w:ind w:left="993" w:hanging="633"/>
        <w:jc w:val="both"/>
        <w:rPr>
          <w:sz w:val="22"/>
          <w:szCs w:val="22"/>
        </w:rPr>
      </w:pPr>
      <w:r>
        <w:rPr>
          <w:sz w:val="22"/>
          <w:szCs w:val="22"/>
        </w:rPr>
        <w:t>Dlážděný p</w:t>
      </w:r>
      <w:r w:rsidR="00794DB0">
        <w:rPr>
          <w:sz w:val="22"/>
          <w:szCs w:val="22"/>
        </w:rPr>
        <w:t>ovrch ulice Bezručova bude opraven s přesahem 0,5 m od pevné hrany výkopu při zachování původní nivelety. Bude použit</w:t>
      </w:r>
      <w:r w:rsidR="00FF5EDE">
        <w:rPr>
          <w:sz w:val="22"/>
          <w:szCs w:val="22"/>
        </w:rPr>
        <w:t>a</w:t>
      </w:r>
      <w:r w:rsidR="00794DB0">
        <w:rPr>
          <w:sz w:val="22"/>
          <w:szCs w:val="22"/>
        </w:rPr>
        <w:t xml:space="preserve"> původní </w:t>
      </w:r>
      <w:r w:rsidR="00FF5EDE">
        <w:rPr>
          <w:sz w:val="22"/>
          <w:szCs w:val="22"/>
        </w:rPr>
        <w:t>dlažba.</w:t>
      </w:r>
    </w:p>
    <w:p w:rsidR="0089222F" w:rsidRDefault="003461A1" w:rsidP="00794DB0">
      <w:pPr>
        <w:pStyle w:val="Zkladntextodsazen"/>
        <w:numPr>
          <w:ilvl w:val="1"/>
          <w:numId w:val="16"/>
        </w:numPr>
        <w:tabs>
          <w:tab w:val="clear" w:pos="792"/>
          <w:tab w:val="num" w:pos="993"/>
        </w:tabs>
        <w:ind w:left="993" w:hanging="633"/>
        <w:rPr>
          <w:sz w:val="22"/>
        </w:rPr>
      </w:pPr>
      <w:r>
        <w:rPr>
          <w:sz w:val="22"/>
        </w:rPr>
        <w:t>V</w:t>
      </w:r>
      <w:r w:rsidR="0089222F">
        <w:rPr>
          <w:sz w:val="22"/>
        </w:rPr>
        <w:t> průběhu prací vyjmut</w:t>
      </w:r>
      <w:r>
        <w:rPr>
          <w:sz w:val="22"/>
        </w:rPr>
        <w:t>é</w:t>
      </w:r>
      <w:r w:rsidR="0089222F">
        <w:rPr>
          <w:sz w:val="22"/>
        </w:rPr>
        <w:t xml:space="preserve"> obrubník</w:t>
      </w:r>
      <w:r>
        <w:rPr>
          <w:sz w:val="22"/>
        </w:rPr>
        <w:t>y</w:t>
      </w:r>
      <w:r w:rsidR="0089222F">
        <w:rPr>
          <w:sz w:val="22"/>
        </w:rPr>
        <w:t xml:space="preserve"> podél zpevněných ploch nebo obrubníky vlivem probíhajících prací uvoln</w:t>
      </w:r>
      <w:r w:rsidR="00794DB0">
        <w:rPr>
          <w:sz w:val="22"/>
        </w:rPr>
        <w:t>ěné</w:t>
      </w:r>
      <w:r w:rsidR="0089222F">
        <w:rPr>
          <w:sz w:val="22"/>
        </w:rPr>
        <w:t xml:space="preserve"> </w:t>
      </w:r>
      <w:r w:rsidR="0089222F" w:rsidRPr="003F0CC3">
        <w:rPr>
          <w:sz w:val="22"/>
        </w:rPr>
        <w:t xml:space="preserve">budou uloženy </w:t>
      </w:r>
      <w:r w:rsidR="0089222F">
        <w:rPr>
          <w:sz w:val="22"/>
        </w:rPr>
        <w:t xml:space="preserve">zpět, a to </w:t>
      </w:r>
      <w:r w:rsidR="0089222F" w:rsidRPr="003F0CC3">
        <w:rPr>
          <w:sz w:val="22"/>
        </w:rPr>
        <w:t>do betonového lože.</w:t>
      </w:r>
      <w:r w:rsidR="0089222F">
        <w:rPr>
          <w:sz w:val="22"/>
        </w:rPr>
        <w:t xml:space="preserve"> Pokud by nebylo možno osadit zpět původní obrubníky například z důvodu jejich poškození, budou nahrazeny obrubníky stejného nebo obdobného typu (ten musí písemně schválit město Beroun).</w:t>
      </w:r>
    </w:p>
    <w:p w:rsidR="0089222F" w:rsidRDefault="0089222F" w:rsidP="00794DB0">
      <w:pPr>
        <w:pStyle w:val="Zkladntextodsazen"/>
        <w:numPr>
          <w:ilvl w:val="1"/>
          <w:numId w:val="16"/>
        </w:numPr>
        <w:tabs>
          <w:tab w:val="clear" w:pos="792"/>
          <w:tab w:val="num" w:pos="993"/>
        </w:tabs>
        <w:ind w:left="993" w:hanging="633"/>
        <w:rPr>
          <w:sz w:val="22"/>
        </w:rPr>
      </w:pPr>
      <w:r w:rsidRPr="00104CC0">
        <w:rPr>
          <w:sz w:val="22"/>
        </w:rPr>
        <w:t xml:space="preserve">Realizací stavby </w:t>
      </w:r>
      <w:r>
        <w:rPr>
          <w:sz w:val="22"/>
        </w:rPr>
        <w:t xml:space="preserve">v podélném směru </w:t>
      </w:r>
      <w:r w:rsidRPr="00104CC0">
        <w:rPr>
          <w:sz w:val="22"/>
        </w:rPr>
        <w:t xml:space="preserve">narušené povrchy </w:t>
      </w:r>
      <w:r>
        <w:rPr>
          <w:sz w:val="22"/>
        </w:rPr>
        <w:t xml:space="preserve">chodníků musí být opraveny v celé </w:t>
      </w:r>
      <w:r w:rsidRPr="00104CC0">
        <w:rPr>
          <w:sz w:val="22"/>
        </w:rPr>
        <w:t>šíři</w:t>
      </w:r>
      <w:r w:rsidRPr="00794269">
        <w:rPr>
          <w:sz w:val="22"/>
        </w:rPr>
        <w:t xml:space="preserve"> včetně </w:t>
      </w:r>
      <w:r>
        <w:rPr>
          <w:sz w:val="22"/>
        </w:rPr>
        <w:t xml:space="preserve">případných </w:t>
      </w:r>
      <w:r w:rsidRPr="00794269">
        <w:rPr>
          <w:sz w:val="22"/>
        </w:rPr>
        <w:t>vodících prvků pro slabozraké</w:t>
      </w:r>
      <w:r>
        <w:rPr>
          <w:sz w:val="22"/>
        </w:rPr>
        <w:t>. Bude použit asfalt o stejné zrnitosti anebo dlažba stejné skladby a typu. Bude zachována niveleta a příčný i podélný sklon.</w:t>
      </w:r>
    </w:p>
    <w:p w:rsidR="00BC7384" w:rsidRPr="007237B5" w:rsidRDefault="00BC7384" w:rsidP="00794DB0">
      <w:pPr>
        <w:pStyle w:val="Zkladntextodsazen"/>
        <w:numPr>
          <w:ilvl w:val="1"/>
          <w:numId w:val="16"/>
        </w:numPr>
        <w:tabs>
          <w:tab w:val="clear" w:pos="792"/>
          <w:tab w:val="left" w:pos="993"/>
        </w:tabs>
        <w:ind w:left="993" w:hanging="633"/>
        <w:rPr>
          <w:sz w:val="22"/>
        </w:rPr>
      </w:pPr>
      <w:r>
        <w:rPr>
          <w:sz w:val="22"/>
        </w:rPr>
        <w:t>T</w:t>
      </w:r>
      <w:r w:rsidRPr="007237B5">
        <w:rPr>
          <w:sz w:val="22"/>
        </w:rPr>
        <w:t>ravnat</w:t>
      </w:r>
      <w:r>
        <w:rPr>
          <w:sz w:val="22"/>
        </w:rPr>
        <w:t>é</w:t>
      </w:r>
      <w:r w:rsidRPr="007237B5">
        <w:rPr>
          <w:sz w:val="22"/>
        </w:rPr>
        <w:t xml:space="preserve"> ploch</w:t>
      </w:r>
      <w:r>
        <w:rPr>
          <w:sz w:val="22"/>
        </w:rPr>
        <w:t>y</w:t>
      </w:r>
      <w:r w:rsidRPr="007237B5">
        <w:rPr>
          <w:sz w:val="22"/>
        </w:rPr>
        <w:t xml:space="preserve"> bud</w:t>
      </w:r>
      <w:r>
        <w:rPr>
          <w:sz w:val="22"/>
        </w:rPr>
        <w:t>ou</w:t>
      </w:r>
      <w:r w:rsidRPr="007237B5">
        <w:rPr>
          <w:sz w:val="22"/>
        </w:rPr>
        <w:t xml:space="preserve"> uveden</w:t>
      </w:r>
      <w:r>
        <w:rPr>
          <w:sz w:val="22"/>
        </w:rPr>
        <w:t>y</w:t>
      </w:r>
      <w:r w:rsidRPr="007237B5">
        <w:rPr>
          <w:sz w:val="22"/>
        </w:rPr>
        <w:t xml:space="preserve"> do původního stavu dle ČSN 83 9031 – Technologie vegetačních úprav v krajině – Trávníky a jejich zakládání</w:t>
      </w:r>
      <w:r w:rsidR="00B2348C">
        <w:rPr>
          <w:sz w:val="22"/>
        </w:rPr>
        <w:t>.</w:t>
      </w:r>
    </w:p>
    <w:p w:rsidR="00AD4DCB" w:rsidRPr="00AD4DCB" w:rsidRDefault="00AD4DCB" w:rsidP="00BC7384">
      <w:pPr>
        <w:pStyle w:val="Zkladntextodsazen"/>
        <w:numPr>
          <w:ilvl w:val="1"/>
          <w:numId w:val="16"/>
        </w:numPr>
        <w:tabs>
          <w:tab w:val="clear" w:pos="792"/>
          <w:tab w:val="left" w:pos="993"/>
        </w:tabs>
        <w:ind w:left="993" w:hanging="633"/>
        <w:rPr>
          <w:sz w:val="22"/>
        </w:rPr>
      </w:pPr>
      <w:r w:rsidRPr="00AD4DCB">
        <w:rPr>
          <w:sz w:val="22"/>
          <w:szCs w:val="22"/>
        </w:rPr>
        <w:t>Stavebník oznámí městu Beroun (odboru územního plánování a regionálního rozvoje MěÚ</w:t>
      </w:r>
      <w:r w:rsidR="005622A4">
        <w:rPr>
          <w:sz w:val="22"/>
          <w:szCs w:val="22"/>
        </w:rPr>
        <w:t> </w:t>
      </w:r>
      <w:r w:rsidRPr="00AD4DCB">
        <w:rPr>
          <w:sz w:val="22"/>
          <w:szCs w:val="22"/>
        </w:rPr>
        <w:t>Beroun) termín započetí užívání stavby nejméně 30 dnů předem.</w:t>
      </w:r>
    </w:p>
    <w:p w:rsidR="00186EE4" w:rsidRPr="009040DF" w:rsidRDefault="00AD4DCB" w:rsidP="00BC7384">
      <w:pPr>
        <w:numPr>
          <w:ilvl w:val="1"/>
          <w:numId w:val="16"/>
        </w:numPr>
        <w:tabs>
          <w:tab w:val="clear" w:pos="792"/>
          <w:tab w:val="left" w:pos="993"/>
        </w:tabs>
        <w:ind w:left="993" w:hanging="633"/>
        <w:jc w:val="both"/>
        <w:rPr>
          <w:sz w:val="22"/>
          <w:szCs w:val="22"/>
        </w:rPr>
      </w:pPr>
      <w:r w:rsidRPr="00AD4DCB">
        <w:rPr>
          <w:sz w:val="22"/>
          <w:szCs w:val="22"/>
        </w:rPr>
        <w:t>Stavebník předá městu Beroun zdarma geodetické zaměření – výškopis i polohopis skutečného provedení stavby včetně údajů v digitální formě (ve formátu dgn, dwg nebo dxf) měřených před záhozem, a to před započetím užívání stavby.</w:t>
      </w:r>
    </w:p>
    <w:p w:rsidR="002A23FC" w:rsidRDefault="002A23FC" w:rsidP="00331444">
      <w:pPr>
        <w:jc w:val="both"/>
        <w:rPr>
          <w:color w:val="000000"/>
          <w:sz w:val="22"/>
          <w:szCs w:val="22"/>
        </w:rPr>
      </w:pPr>
    </w:p>
    <w:p w:rsidR="00186EE4" w:rsidRPr="009040DF" w:rsidRDefault="00186EE4" w:rsidP="00331444">
      <w:pPr>
        <w:pStyle w:val="Nadpis2"/>
        <w:jc w:val="center"/>
        <w:rPr>
          <w:bCs/>
          <w:sz w:val="22"/>
        </w:rPr>
      </w:pPr>
      <w:r w:rsidRPr="009040DF">
        <w:rPr>
          <w:bCs/>
          <w:sz w:val="22"/>
        </w:rPr>
        <w:lastRenderedPageBreak/>
        <w:t>Článek 3</w:t>
      </w:r>
    </w:p>
    <w:p w:rsidR="00A37613" w:rsidRPr="00A37613" w:rsidRDefault="00D648A0" w:rsidP="00A37613">
      <w:pPr>
        <w:pStyle w:val="Nadpis2"/>
        <w:jc w:val="center"/>
      </w:pPr>
      <w:r>
        <w:rPr>
          <w:bCs/>
          <w:sz w:val="22"/>
        </w:rPr>
        <w:t>Sankce</w:t>
      </w:r>
      <w:r w:rsidR="00A37613">
        <w:rPr>
          <w:bCs/>
          <w:sz w:val="22"/>
        </w:rPr>
        <w:br/>
      </w:r>
    </w:p>
    <w:p w:rsidR="00BC7384" w:rsidRPr="005622A4" w:rsidRDefault="00BC7384" w:rsidP="00BC7384">
      <w:pPr>
        <w:numPr>
          <w:ilvl w:val="0"/>
          <w:numId w:val="19"/>
        </w:numPr>
        <w:tabs>
          <w:tab w:val="clear" w:pos="360"/>
        </w:tabs>
        <w:jc w:val="both"/>
        <w:rPr>
          <w:color w:val="000000"/>
          <w:sz w:val="22"/>
        </w:rPr>
      </w:pPr>
      <w:r w:rsidRPr="007A088B">
        <w:rPr>
          <w:color w:val="000000"/>
          <w:sz w:val="22"/>
        </w:rPr>
        <w:t>Poruší-li kterákoli strana některou z podmínek provedení stavby podle článku 2, má druhá smluvní strana nárok na smluvní pokutu</w:t>
      </w:r>
      <w:r w:rsidR="000E77D3">
        <w:rPr>
          <w:color w:val="000000"/>
          <w:sz w:val="22"/>
        </w:rPr>
        <w:t xml:space="preserve"> ve </w:t>
      </w:r>
      <w:r w:rsidRPr="007A088B">
        <w:rPr>
          <w:color w:val="000000"/>
          <w:sz w:val="22"/>
        </w:rPr>
        <w:t>výš</w:t>
      </w:r>
      <w:r w:rsidR="000E77D3">
        <w:rPr>
          <w:color w:val="000000"/>
          <w:sz w:val="22"/>
        </w:rPr>
        <w:t>i</w:t>
      </w:r>
      <w:r w:rsidRPr="007A088B">
        <w:rPr>
          <w:color w:val="000000"/>
          <w:sz w:val="22"/>
        </w:rPr>
        <w:t xml:space="preserve"> 1 000 Kč za každý bm stavby uvedené v článku 1.</w:t>
      </w:r>
    </w:p>
    <w:p w:rsidR="005622A4" w:rsidRPr="005622A4" w:rsidRDefault="005622A4" w:rsidP="005622A4">
      <w:pPr>
        <w:numPr>
          <w:ilvl w:val="0"/>
          <w:numId w:val="19"/>
        </w:numPr>
        <w:tabs>
          <w:tab w:val="clear" w:pos="360"/>
        </w:tabs>
        <w:jc w:val="both"/>
        <w:rPr>
          <w:color w:val="000000"/>
          <w:sz w:val="22"/>
        </w:rPr>
      </w:pPr>
      <w:r w:rsidRPr="005622A4">
        <w:rPr>
          <w:color w:val="000000"/>
          <w:sz w:val="22"/>
        </w:rPr>
        <w:t>Smluvní pokuta je splatná do 15 dnů ode dne doručení písemné výzvy oprávněné strany k její úhradě povinné straně.</w:t>
      </w:r>
    </w:p>
    <w:p w:rsidR="00AD4DCB" w:rsidRDefault="00AD4DCB" w:rsidP="00331444">
      <w:pPr>
        <w:jc w:val="both"/>
        <w:rPr>
          <w:color w:val="000000"/>
          <w:sz w:val="22"/>
        </w:rPr>
      </w:pPr>
    </w:p>
    <w:p w:rsidR="00186EE4" w:rsidRDefault="00186EE4" w:rsidP="00331444">
      <w:pPr>
        <w:pStyle w:val="Nadpis2"/>
        <w:jc w:val="center"/>
        <w:rPr>
          <w:sz w:val="22"/>
        </w:rPr>
      </w:pPr>
      <w:r>
        <w:rPr>
          <w:sz w:val="22"/>
        </w:rPr>
        <w:t>Článek 4</w:t>
      </w:r>
    </w:p>
    <w:p w:rsidR="00A37613" w:rsidRPr="00A37613" w:rsidRDefault="00186EE4" w:rsidP="00364519">
      <w:pPr>
        <w:pStyle w:val="Nadpis2"/>
        <w:jc w:val="center"/>
      </w:pPr>
      <w:r w:rsidRPr="00364519">
        <w:rPr>
          <w:bCs/>
          <w:sz w:val="22"/>
        </w:rPr>
        <w:t>Závěrečná ustanovení</w:t>
      </w:r>
      <w:r w:rsidR="00A37613" w:rsidRPr="00364519">
        <w:rPr>
          <w:bCs/>
          <w:sz w:val="22"/>
        </w:rPr>
        <w:br/>
      </w:r>
    </w:p>
    <w:p w:rsidR="005622A4" w:rsidRDefault="005622A4" w:rsidP="005622A4">
      <w:pPr>
        <w:numPr>
          <w:ilvl w:val="0"/>
          <w:numId w:val="1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Tato smlouva je závazná i pro právní nástupce smluvních stran. Může být měněna pouze po vzájemné dohodě stran, a to písemnými dodatky ke smlouvě.</w:t>
      </w:r>
    </w:p>
    <w:p w:rsidR="005622A4" w:rsidRDefault="005622A4" w:rsidP="005622A4">
      <w:pPr>
        <w:numPr>
          <w:ilvl w:val="0"/>
          <w:numId w:val="1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Smlouva je sepsána ve čtyřech vyhotoveních s platností originálu, z nichž každá ze stran obdrží dvě vyhotovení.</w:t>
      </w:r>
    </w:p>
    <w:p w:rsidR="005622A4" w:rsidRPr="005622A4" w:rsidRDefault="005622A4" w:rsidP="005622A4">
      <w:pPr>
        <w:numPr>
          <w:ilvl w:val="0"/>
          <w:numId w:val="17"/>
        </w:numPr>
        <w:jc w:val="both"/>
        <w:rPr>
          <w:color w:val="000000"/>
          <w:sz w:val="22"/>
        </w:rPr>
      </w:pPr>
      <w:r w:rsidRPr="005622A4">
        <w:rPr>
          <w:color w:val="000000"/>
          <w:sz w:val="22"/>
        </w:rPr>
        <w:t xml:space="preserve">Smlouva pozbývá platnosti po uplynutí dvou let ode dne jejího uzavření, pokud na stavbu, která je jejím předmětem, nebude v této lhůtě požádáno o územní </w:t>
      </w:r>
      <w:r w:rsidR="00F60C83">
        <w:rPr>
          <w:color w:val="000000"/>
          <w:sz w:val="22"/>
        </w:rPr>
        <w:t>rozhodnutí nebo územní souhlas.</w:t>
      </w:r>
    </w:p>
    <w:p w:rsidR="005622A4" w:rsidRPr="005622A4" w:rsidRDefault="005622A4" w:rsidP="005622A4">
      <w:pPr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5622A4">
        <w:rPr>
          <w:color w:val="000000"/>
          <w:sz w:val="22"/>
          <w:szCs w:val="22"/>
        </w:rPr>
        <w:t xml:space="preserve">Doložka platnosti právního jednání podle § 41 </w:t>
      </w:r>
      <w:r w:rsidRPr="005622A4">
        <w:rPr>
          <w:sz w:val="22"/>
          <w:szCs w:val="22"/>
        </w:rPr>
        <w:t>zákona č. 128/2000 Sb., o obcích (obecní zřízení), ve znění pozdějších předpisů:</w:t>
      </w:r>
      <w:r w:rsidRPr="005622A4">
        <w:rPr>
          <w:color w:val="000000"/>
          <w:sz w:val="22"/>
          <w:szCs w:val="22"/>
        </w:rPr>
        <w:t xml:space="preserve"> Tato smlouva je uzavírána na základě usnesení Rady města Beroun č. 95/2007 ze dne 26.</w:t>
      </w:r>
      <w:r w:rsidR="008D6A64">
        <w:rPr>
          <w:color w:val="000000"/>
          <w:sz w:val="22"/>
          <w:szCs w:val="22"/>
        </w:rPr>
        <w:t> </w:t>
      </w:r>
      <w:r w:rsidRPr="005622A4">
        <w:rPr>
          <w:color w:val="000000"/>
          <w:sz w:val="22"/>
          <w:szCs w:val="22"/>
        </w:rPr>
        <w:t>3.</w:t>
      </w:r>
      <w:r w:rsidR="008D6A64">
        <w:rPr>
          <w:color w:val="000000"/>
          <w:sz w:val="22"/>
          <w:szCs w:val="22"/>
        </w:rPr>
        <w:t> </w:t>
      </w:r>
      <w:r w:rsidRPr="005622A4">
        <w:rPr>
          <w:color w:val="000000"/>
          <w:sz w:val="22"/>
          <w:szCs w:val="22"/>
        </w:rPr>
        <w:t xml:space="preserve">2007. Město Beroun prohlašuje, </w:t>
      </w:r>
      <w:r w:rsidRPr="005622A4">
        <w:rPr>
          <w:sz w:val="22"/>
          <w:szCs w:val="22"/>
        </w:rPr>
        <w:t xml:space="preserve">že byly splněny všechny podmínky </w:t>
      </w:r>
      <w:r w:rsidRPr="00ED1E4D">
        <w:rPr>
          <w:color w:val="000000"/>
          <w:sz w:val="22"/>
          <w:szCs w:val="22"/>
        </w:rPr>
        <w:t>podmiňující její platnost.</w:t>
      </w:r>
    </w:p>
    <w:p w:rsidR="00FC170B" w:rsidRPr="007262BB" w:rsidRDefault="00FC170B" w:rsidP="00ED1E4D">
      <w:pPr>
        <w:numPr>
          <w:ilvl w:val="0"/>
          <w:numId w:val="17"/>
        </w:numPr>
        <w:jc w:val="both"/>
        <w:rPr>
          <w:sz w:val="22"/>
          <w:szCs w:val="22"/>
        </w:rPr>
      </w:pPr>
      <w:r w:rsidRPr="007262BB">
        <w:rPr>
          <w:sz w:val="22"/>
          <w:szCs w:val="22"/>
        </w:rPr>
        <w:t>Smluvní strany výslovně souhlasí s tím, aby tato smlouva byla zveřejněna na oficiálních webových stránkách města Beroun (</w:t>
      </w:r>
      <w:hyperlink r:id="rId9" w:history="1">
        <w:r w:rsidR="00ED1E4D" w:rsidRPr="007262BB">
          <w:rPr>
            <w:rStyle w:val="Hypertextovodkaz"/>
            <w:color w:val="auto"/>
            <w:sz w:val="22"/>
            <w:szCs w:val="22"/>
            <w:u w:val="none"/>
          </w:rPr>
          <w:t>www.mesto-beroun.cz</w:t>
        </w:r>
      </w:hyperlink>
      <w:r w:rsidR="00ED1E4D" w:rsidRPr="007262BB">
        <w:rPr>
          <w:sz w:val="22"/>
          <w:szCs w:val="22"/>
        </w:rPr>
        <w:t>) a v informačním systému registru smluv (</w:t>
      </w:r>
      <w:hyperlink r:id="rId10" w:history="1">
        <w:r w:rsidR="00ED1E4D" w:rsidRPr="007262BB">
          <w:rPr>
            <w:rStyle w:val="Hypertextovodkaz"/>
            <w:color w:val="auto"/>
            <w:sz w:val="22"/>
            <w:szCs w:val="22"/>
            <w:u w:val="none"/>
          </w:rPr>
          <w:t>http://smlouvy.gov.cz/</w:t>
        </w:r>
      </w:hyperlink>
      <w:r w:rsidR="00ED1E4D" w:rsidRPr="007262BB">
        <w:rPr>
          <w:sz w:val="22"/>
          <w:szCs w:val="22"/>
        </w:rPr>
        <w:t>)</w:t>
      </w:r>
      <w:r w:rsidRPr="007262BB">
        <w:rPr>
          <w:sz w:val="22"/>
          <w:szCs w:val="22"/>
        </w:rPr>
        <w:t>, a to včetně všech případných příloh a dodatků a bez časového omezení, s výjimkou informací, které nelze poskytnout při postupu podle předpisů upravujících svobodný přístup k informacím.</w:t>
      </w:r>
    </w:p>
    <w:p w:rsidR="00FC170B" w:rsidRPr="00FC170B" w:rsidRDefault="00FC170B" w:rsidP="00FC170B">
      <w:pPr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FC170B">
        <w:rPr>
          <w:color w:val="000000"/>
          <w:sz w:val="22"/>
          <w:szCs w:val="22"/>
        </w:rPr>
        <w:t>Smluvní strany prohlašují, že skutečnosti uvedené v této smlouvě nepovažují za obchodní tajemství podle § 504 občanského zákoníku a udělují svolení k jejich užití a zveřejnění bez stanovení jakýchkoliv dalších podmínek.</w:t>
      </w:r>
    </w:p>
    <w:p w:rsidR="00B2348C" w:rsidRPr="00B2348C" w:rsidRDefault="00B2348C" w:rsidP="00FC170B">
      <w:pPr>
        <w:jc w:val="both"/>
        <w:rPr>
          <w:color w:val="000000"/>
          <w:sz w:val="22"/>
          <w:szCs w:val="22"/>
        </w:rPr>
      </w:pPr>
    </w:p>
    <w:p w:rsidR="005622A4" w:rsidRDefault="005622A4" w:rsidP="005622A4">
      <w:pPr>
        <w:rPr>
          <w:color w:val="000000"/>
          <w:sz w:val="22"/>
        </w:rPr>
      </w:pPr>
    </w:p>
    <w:p w:rsidR="00C56B0D" w:rsidRDefault="00C56B0D" w:rsidP="00C56B0D">
      <w:pPr>
        <w:rPr>
          <w:color w:val="000000"/>
          <w:sz w:val="22"/>
          <w:szCs w:val="22"/>
        </w:rPr>
      </w:pPr>
    </w:p>
    <w:p w:rsidR="00C56B0D" w:rsidRPr="009E66E4" w:rsidRDefault="00C56B0D" w:rsidP="00C56B0D">
      <w:pPr>
        <w:rPr>
          <w:color w:val="000000"/>
          <w:sz w:val="22"/>
          <w:szCs w:val="22"/>
        </w:rPr>
      </w:pPr>
    </w:p>
    <w:p w:rsidR="00C56B0D" w:rsidRDefault="00C56B0D" w:rsidP="00990274">
      <w:pPr>
        <w:tabs>
          <w:tab w:val="left" w:leader="dot" w:pos="2835"/>
          <w:tab w:val="left" w:pos="5954"/>
          <w:tab w:val="left" w:leader="dot" w:pos="7088"/>
          <w:tab w:val="left" w:leader="dot" w:pos="8789"/>
        </w:tabs>
        <w:rPr>
          <w:color w:val="000000"/>
          <w:sz w:val="22"/>
        </w:rPr>
      </w:pPr>
      <w:r>
        <w:rPr>
          <w:color w:val="000000"/>
          <w:sz w:val="22"/>
        </w:rPr>
        <w:t xml:space="preserve">V Berouně dne </w:t>
      </w:r>
      <w:r w:rsidR="0004583C">
        <w:rPr>
          <w:color w:val="000000"/>
          <w:sz w:val="22"/>
        </w:rPr>
        <w:t>21. 3. 2017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V </w:t>
      </w:r>
      <w:r w:rsidR="0004583C">
        <w:rPr>
          <w:color w:val="000000"/>
          <w:sz w:val="22"/>
        </w:rPr>
        <w:t>Praze</w:t>
      </w:r>
      <w:r>
        <w:rPr>
          <w:color w:val="000000"/>
          <w:sz w:val="22"/>
        </w:rPr>
        <w:tab/>
        <w:t xml:space="preserve"> dne </w:t>
      </w:r>
      <w:r w:rsidR="0004583C">
        <w:rPr>
          <w:color w:val="000000"/>
          <w:sz w:val="22"/>
        </w:rPr>
        <w:t>28. 2. 2017</w:t>
      </w:r>
      <w:bookmarkStart w:id="0" w:name="_GoBack"/>
      <w:bookmarkEnd w:id="0"/>
      <w:r>
        <w:rPr>
          <w:color w:val="000000"/>
          <w:sz w:val="22"/>
        </w:rPr>
        <w:tab/>
      </w:r>
    </w:p>
    <w:p w:rsidR="00990274" w:rsidRDefault="00990274" w:rsidP="00990274">
      <w:pPr>
        <w:rPr>
          <w:color w:val="000000"/>
          <w:sz w:val="22"/>
        </w:rPr>
      </w:pPr>
    </w:p>
    <w:p w:rsidR="00990274" w:rsidRDefault="00990274" w:rsidP="00990274">
      <w:pPr>
        <w:rPr>
          <w:color w:val="000000"/>
          <w:sz w:val="22"/>
          <w:szCs w:val="22"/>
        </w:rPr>
      </w:pPr>
    </w:p>
    <w:p w:rsidR="00990274" w:rsidRPr="009E66E4" w:rsidRDefault="00990274" w:rsidP="00990274">
      <w:pPr>
        <w:rPr>
          <w:color w:val="000000"/>
          <w:sz w:val="22"/>
          <w:szCs w:val="22"/>
        </w:rPr>
      </w:pPr>
    </w:p>
    <w:p w:rsidR="00C56B0D" w:rsidRDefault="00990274" w:rsidP="00990274">
      <w:pPr>
        <w:tabs>
          <w:tab w:val="left" w:leader="dot" w:pos="2835"/>
          <w:tab w:val="left" w:pos="5954"/>
          <w:tab w:val="left" w:leader="dot" w:pos="8789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 w:rsidR="00C56B0D">
        <w:rPr>
          <w:color w:val="000000"/>
          <w:sz w:val="22"/>
        </w:rPr>
        <w:tab/>
      </w:r>
      <w:r w:rsidR="00C56B0D">
        <w:rPr>
          <w:color w:val="000000"/>
          <w:sz w:val="22"/>
        </w:rPr>
        <w:tab/>
      </w:r>
    </w:p>
    <w:p w:rsidR="00C56B0D" w:rsidRPr="009E66E4" w:rsidRDefault="00C56B0D" w:rsidP="000E77D3">
      <w:pPr>
        <w:tabs>
          <w:tab w:val="center" w:pos="1418"/>
          <w:tab w:val="center" w:pos="7371"/>
        </w:tabs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stavebník</w:t>
      </w:r>
      <w:r w:rsidR="000E77D3">
        <w:rPr>
          <w:color w:val="000000"/>
          <w:sz w:val="22"/>
        </w:rPr>
        <w:br/>
      </w:r>
      <w:r>
        <w:rPr>
          <w:color w:val="000000"/>
          <w:sz w:val="22"/>
        </w:rPr>
        <w:tab/>
      </w:r>
    </w:p>
    <w:p w:rsidR="007F52E4" w:rsidRPr="004B02F6" w:rsidRDefault="007F52E4" w:rsidP="005D79AE">
      <w:pPr>
        <w:jc w:val="both"/>
      </w:pPr>
    </w:p>
    <w:sectPr w:rsidR="007F52E4" w:rsidRPr="004B02F6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C95" w:rsidRDefault="00D87C95">
      <w:r>
        <w:separator/>
      </w:r>
    </w:p>
  </w:endnote>
  <w:endnote w:type="continuationSeparator" w:id="0">
    <w:p w:rsidR="00D87C95" w:rsidRDefault="00D8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0B3" w:rsidRDefault="00C110B3" w:rsidP="00A352F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10B3" w:rsidRDefault="00C110B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0B3" w:rsidRDefault="00C110B3" w:rsidP="00846A59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04583C">
      <w:rPr>
        <w:noProof/>
      </w:rPr>
      <w:t>2</w:t>
    </w:r>
    <w:r>
      <w:fldChar w:fldCharType="end"/>
    </w:r>
    <w:r>
      <w:t xml:space="preserve"> (celkem </w:t>
    </w:r>
    <w:r w:rsidR="0004583C">
      <w:fldChar w:fldCharType="begin"/>
    </w:r>
    <w:r w:rsidR="0004583C">
      <w:instrText xml:space="preserve"> NUMPAGES </w:instrText>
    </w:r>
    <w:r w:rsidR="0004583C">
      <w:fldChar w:fldCharType="separate"/>
    </w:r>
    <w:r w:rsidR="0004583C">
      <w:rPr>
        <w:noProof/>
      </w:rPr>
      <w:t>2</w:t>
    </w:r>
    <w:r w:rsidR="0004583C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C95" w:rsidRDefault="00D87C95">
      <w:r>
        <w:separator/>
      </w:r>
    </w:p>
  </w:footnote>
  <w:footnote w:type="continuationSeparator" w:id="0">
    <w:p w:rsidR="00D87C95" w:rsidRDefault="00D87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0B3" w:rsidRDefault="00C110B3" w:rsidP="004402F9">
    <w:pPr>
      <w:pStyle w:val="Zhlav"/>
      <w:tabs>
        <w:tab w:val="left" w:pos="648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F265A1">
      <w:rPr>
        <w:sz w:val="16"/>
        <w:szCs w:val="16"/>
      </w:rPr>
      <w:t>Číslo smlouvy</w:t>
    </w:r>
    <w:r>
      <w:rPr>
        <w:sz w:val="16"/>
        <w:szCs w:val="16"/>
      </w:rPr>
      <w:t xml:space="preserve">: </w:t>
    </w:r>
    <w:r w:rsidR="00FF5EDE">
      <w:rPr>
        <w:sz w:val="16"/>
        <w:szCs w:val="16"/>
      </w:rPr>
      <w:t>438</w:t>
    </w:r>
    <w:r w:rsidR="001C4689" w:rsidRPr="001C4689">
      <w:rPr>
        <w:sz w:val="16"/>
        <w:szCs w:val="16"/>
      </w:rPr>
      <w:t>/201</w:t>
    </w:r>
    <w:r w:rsidR="00FF5EDE">
      <w:rPr>
        <w:sz w:val="16"/>
        <w:szCs w:val="16"/>
      </w:rPr>
      <w:t>6</w:t>
    </w:r>
    <w:r w:rsidR="001C4689" w:rsidRPr="001C4689">
      <w:rPr>
        <w:sz w:val="16"/>
        <w:szCs w:val="16"/>
      </w:rPr>
      <w:t>/STAV/ÚPRR</w:t>
    </w:r>
  </w:p>
  <w:p w:rsidR="00C110B3" w:rsidRPr="00F265A1" w:rsidRDefault="00C110B3" w:rsidP="004402F9">
    <w:pPr>
      <w:pStyle w:val="Zhlav"/>
      <w:tabs>
        <w:tab w:val="left" w:pos="648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64AD"/>
    <w:multiLevelType w:val="hybridMultilevel"/>
    <w:tmpl w:val="293AFAA8"/>
    <w:lvl w:ilvl="0" w:tplc="A73AD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243F64"/>
    <w:multiLevelType w:val="multilevel"/>
    <w:tmpl w:val="23E0D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9DF3ED6"/>
    <w:multiLevelType w:val="multilevel"/>
    <w:tmpl w:val="519401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CC442F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28AA428C"/>
    <w:multiLevelType w:val="singleLevel"/>
    <w:tmpl w:val="91BC57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2BBA3D41"/>
    <w:multiLevelType w:val="multilevel"/>
    <w:tmpl w:val="B972E5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E71528F"/>
    <w:multiLevelType w:val="hybridMultilevel"/>
    <w:tmpl w:val="BB3A25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1106792"/>
    <w:multiLevelType w:val="multilevel"/>
    <w:tmpl w:val="B972E5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35D323CC"/>
    <w:multiLevelType w:val="hybridMultilevel"/>
    <w:tmpl w:val="B7CA69AC"/>
    <w:lvl w:ilvl="0" w:tplc="4FBC3BB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E87974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45494A43"/>
    <w:multiLevelType w:val="multilevel"/>
    <w:tmpl w:val="83445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50DE27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28450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9072B4F"/>
    <w:multiLevelType w:val="singleLevel"/>
    <w:tmpl w:val="91BC57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5DB70C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575776B"/>
    <w:multiLevelType w:val="hybridMultilevel"/>
    <w:tmpl w:val="3314E038"/>
    <w:lvl w:ilvl="0" w:tplc="4FBC3B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207DC9"/>
    <w:multiLevelType w:val="multilevel"/>
    <w:tmpl w:val="B972E5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67B72E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4AD4FC3"/>
    <w:multiLevelType w:val="hybridMultilevel"/>
    <w:tmpl w:val="77405EDA"/>
    <w:lvl w:ilvl="0" w:tplc="3F2CDE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7E0FC6"/>
    <w:multiLevelType w:val="hybridMultilevel"/>
    <w:tmpl w:val="19E48316"/>
    <w:lvl w:ilvl="0" w:tplc="33D285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985BE4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7FB21341"/>
    <w:multiLevelType w:val="singleLevel"/>
    <w:tmpl w:val="91BC57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1"/>
  </w:num>
  <w:num w:numId="2">
    <w:abstractNumId w:val="13"/>
  </w:num>
  <w:num w:numId="3">
    <w:abstractNumId w:val="4"/>
  </w:num>
  <w:num w:numId="4">
    <w:abstractNumId w:val="12"/>
  </w:num>
  <w:num w:numId="5">
    <w:abstractNumId w:val="17"/>
  </w:num>
  <w:num w:numId="6">
    <w:abstractNumId w:val="11"/>
  </w:num>
  <w:num w:numId="7">
    <w:abstractNumId w:val="14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7"/>
  </w:num>
  <w:num w:numId="13">
    <w:abstractNumId w:val="16"/>
  </w:num>
  <w:num w:numId="14">
    <w:abstractNumId w:val="8"/>
  </w:num>
  <w:num w:numId="15">
    <w:abstractNumId w:val="0"/>
  </w:num>
  <w:num w:numId="16">
    <w:abstractNumId w:val="20"/>
  </w:num>
  <w:num w:numId="17">
    <w:abstractNumId w:val="3"/>
  </w:num>
  <w:num w:numId="18">
    <w:abstractNumId w:val="10"/>
  </w:num>
  <w:num w:numId="19">
    <w:abstractNumId w:val="6"/>
  </w:num>
  <w:num w:numId="20">
    <w:abstractNumId w:val="19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416E"/>
    <w:rsid w:val="00014DEF"/>
    <w:rsid w:val="00016F55"/>
    <w:rsid w:val="000175C8"/>
    <w:rsid w:val="000304D0"/>
    <w:rsid w:val="00030D12"/>
    <w:rsid w:val="0004583C"/>
    <w:rsid w:val="00065472"/>
    <w:rsid w:val="000661E3"/>
    <w:rsid w:val="00066738"/>
    <w:rsid w:val="00066D09"/>
    <w:rsid w:val="0007410A"/>
    <w:rsid w:val="000748A1"/>
    <w:rsid w:val="000A17D8"/>
    <w:rsid w:val="000A29B4"/>
    <w:rsid w:val="000A670F"/>
    <w:rsid w:val="000B31F4"/>
    <w:rsid w:val="000B43A1"/>
    <w:rsid w:val="000B6024"/>
    <w:rsid w:val="000B6E46"/>
    <w:rsid w:val="000B7DD6"/>
    <w:rsid w:val="000C29B1"/>
    <w:rsid w:val="000C3696"/>
    <w:rsid w:val="000E77D3"/>
    <w:rsid w:val="000F2D4E"/>
    <w:rsid w:val="00102652"/>
    <w:rsid w:val="001036D0"/>
    <w:rsid w:val="001136D2"/>
    <w:rsid w:val="0012286D"/>
    <w:rsid w:val="00127816"/>
    <w:rsid w:val="00132C03"/>
    <w:rsid w:val="001477FB"/>
    <w:rsid w:val="0015307E"/>
    <w:rsid w:val="00161B62"/>
    <w:rsid w:val="00163AB8"/>
    <w:rsid w:val="001761FE"/>
    <w:rsid w:val="001857B8"/>
    <w:rsid w:val="00186EE4"/>
    <w:rsid w:val="0019706A"/>
    <w:rsid w:val="001A08EA"/>
    <w:rsid w:val="001A1AB3"/>
    <w:rsid w:val="001A2863"/>
    <w:rsid w:val="001B0E6C"/>
    <w:rsid w:val="001B42E8"/>
    <w:rsid w:val="001C2525"/>
    <w:rsid w:val="001C4689"/>
    <w:rsid w:val="001C6396"/>
    <w:rsid w:val="001D00C7"/>
    <w:rsid w:val="001E28F0"/>
    <w:rsid w:val="00207FB0"/>
    <w:rsid w:val="00233B9A"/>
    <w:rsid w:val="00235054"/>
    <w:rsid w:val="00247622"/>
    <w:rsid w:val="00260BC8"/>
    <w:rsid w:val="00263A82"/>
    <w:rsid w:val="002674F8"/>
    <w:rsid w:val="00270ACB"/>
    <w:rsid w:val="00271F24"/>
    <w:rsid w:val="00286393"/>
    <w:rsid w:val="002A23FC"/>
    <w:rsid w:val="002A3B8A"/>
    <w:rsid w:val="002A76BB"/>
    <w:rsid w:val="002C473F"/>
    <w:rsid w:val="002E4801"/>
    <w:rsid w:val="002E53F7"/>
    <w:rsid w:val="003002CD"/>
    <w:rsid w:val="00300F5B"/>
    <w:rsid w:val="00301BC4"/>
    <w:rsid w:val="003043D1"/>
    <w:rsid w:val="003060B1"/>
    <w:rsid w:val="00315B39"/>
    <w:rsid w:val="00327725"/>
    <w:rsid w:val="00330432"/>
    <w:rsid w:val="00331444"/>
    <w:rsid w:val="00333708"/>
    <w:rsid w:val="0034459B"/>
    <w:rsid w:val="003461A1"/>
    <w:rsid w:val="00356420"/>
    <w:rsid w:val="00356EF3"/>
    <w:rsid w:val="00364519"/>
    <w:rsid w:val="003811CB"/>
    <w:rsid w:val="00385C7C"/>
    <w:rsid w:val="0039047F"/>
    <w:rsid w:val="003972B4"/>
    <w:rsid w:val="00397346"/>
    <w:rsid w:val="003A098F"/>
    <w:rsid w:val="003A3173"/>
    <w:rsid w:val="003C2C29"/>
    <w:rsid w:val="003C4AD3"/>
    <w:rsid w:val="003D51DC"/>
    <w:rsid w:val="003D5DC1"/>
    <w:rsid w:val="003F700D"/>
    <w:rsid w:val="00400EBC"/>
    <w:rsid w:val="00402D7A"/>
    <w:rsid w:val="004074C9"/>
    <w:rsid w:val="004402F9"/>
    <w:rsid w:val="00444D00"/>
    <w:rsid w:val="00457453"/>
    <w:rsid w:val="00460C5A"/>
    <w:rsid w:val="0046285D"/>
    <w:rsid w:val="00475AAB"/>
    <w:rsid w:val="00485FD9"/>
    <w:rsid w:val="00486546"/>
    <w:rsid w:val="00487F7D"/>
    <w:rsid w:val="004A1D4F"/>
    <w:rsid w:val="004A6080"/>
    <w:rsid w:val="004B02F6"/>
    <w:rsid w:val="004B1BC4"/>
    <w:rsid w:val="004B4EF1"/>
    <w:rsid w:val="004B5F4B"/>
    <w:rsid w:val="004C1AC7"/>
    <w:rsid w:val="00500366"/>
    <w:rsid w:val="00504FDB"/>
    <w:rsid w:val="005151F5"/>
    <w:rsid w:val="00522373"/>
    <w:rsid w:val="0052250B"/>
    <w:rsid w:val="00531787"/>
    <w:rsid w:val="0054141C"/>
    <w:rsid w:val="005622A4"/>
    <w:rsid w:val="00566808"/>
    <w:rsid w:val="005735F5"/>
    <w:rsid w:val="00582338"/>
    <w:rsid w:val="00583888"/>
    <w:rsid w:val="00591CB8"/>
    <w:rsid w:val="00594E21"/>
    <w:rsid w:val="005A0497"/>
    <w:rsid w:val="005A3FC9"/>
    <w:rsid w:val="005D79AE"/>
    <w:rsid w:val="005E1E61"/>
    <w:rsid w:val="005F3D7B"/>
    <w:rsid w:val="005F550B"/>
    <w:rsid w:val="005F74DD"/>
    <w:rsid w:val="005F75D1"/>
    <w:rsid w:val="00605E3E"/>
    <w:rsid w:val="006120F7"/>
    <w:rsid w:val="00627D8B"/>
    <w:rsid w:val="00630576"/>
    <w:rsid w:val="00632B24"/>
    <w:rsid w:val="0064478C"/>
    <w:rsid w:val="00657E6B"/>
    <w:rsid w:val="006646CD"/>
    <w:rsid w:val="006B5ED2"/>
    <w:rsid w:val="006D57FE"/>
    <w:rsid w:val="006E272C"/>
    <w:rsid w:val="006F22C1"/>
    <w:rsid w:val="006F5F0F"/>
    <w:rsid w:val="006F64BB"/>
    <w:rsid w:val="00706935"/>
    <w:rsid w:val="0072191E"/>
    <w:rsid w:val="007226CC"/>
    <w:rsid w:val="007262BB"/>
    <w:rsid w:val="00744C8B"/>
    <w:rsid w:val="007607B6"/>
    <w:rsid w:val="007661CE"/>
    <w:rsid w:val="00775C85"/>
    <w:rsid w:val="00781369"/>
    <w:rsid w:val="00794DB0"/>
    <w:rsid w:val="007A3E91"/>
    <w:rsid w:val="007A42D8"/>
    <w:rsid w:val="007A4CA2"/>
    <w:rsid w:val="007A69CE"/>
    <w:rsid w:val="007B4DED"/>
    <w:rsid w:val="007B63F3"/>
    <w:rsid w:val="007D1E0A"/>
    <w:rsid w:val="007D7294"/>
    <w:rsid w:val="007E7F59"/>
    <w:rsid w:val="007F3E3D"/>
    <w:rsid w:val="007F49BA"/>
    <w:rsid w:val="007F52E4"/>
    <w:rsid w:val="00804FC9"/>
    <w:rsid w:val="00805610"/>
    <w:rsid w:val="00805745"/>
    <w:rsid w:val="0084207B"/>
    <w:rsid w:val="00846A59"/>
    <w:rsid w:val="00850FC7"/>
    <w:rsid w:val="00853ECB"/>
    <w:rsid w:val="008665DE"/>
    <w:rsid w:val="00867579"/>
    <w:rsid w:val="00872540"/>
    <w:rsid w:val="00881469"/>
    <w:rsid w:val="0089222F"/>
    <w:rsid w:val="008A228B"/>
    <w:rsid w:val="008D6A64"/>
    <w:rsid w:val="008E67B4"/>
    <w:rsid w:val="008F3F26"/>
    <w:rsid w:val="008F472F"/>
    <w:rsid w:val="008F619C"/>
    <w:rsid w:val="009000D4"/>
    <w:rsid w:val="00902C98"/>
    <w:rsid w:val="00903972"/>
    <w:rsid w:val="009040DF"/>
    <w:rsid w:val="00925A8A"/>
    <w:rsid w:val="009277B3"/>
    <w:rsid w:val="00946F94"/>
    <w:rsid w:val="00955391"/>
    <w:rsid w:val="00957565"/>
    <w:rsid w:val="00981F46"/>
    <w:rsid w:val="00985976"/>
    <w:rsid w:val="00990274"/>
    <w:rsid w:val="00995FA4"/>
    <w:rsid w:val="009E1D69"/>
    <w:rsid w:val="00A1086C"/>
    <w:rsid w:val="00A13B22"/>
    <w:rsid w:val="00A17401"/>
    <w:rsid w:val="00A2758F"/>
    <w:rsid w:val="00A352FD"/>
    <w:rsid w:val="00A37613"/>
    <w:rsid w:val="00A40880"/>
    <w:rsid w:val="00A54510"/>
    <w:rsid w:val="00A71B29"/>
    <w:rsid w:val="00A8463C"/>
    <w:rsid w:val="00AB1460"/>
    <w:rsid w:val="00AC416E"/>
    <w:rsid w:val="00AC7F27"/>
    <w:rsid w:val="00AD4815"/>
    <w:rsid w:val="00AD4DCB"/>
    <w:rsid w:val="00AE1010"/>
    <w:rsid w:val="00AF0236"/>
    <w:rsid w:val="00AF3CBB"/>
    <w:rsid w:val="00B21687"/>
    <w:rsid w:val="00B2348C"/>
    <w:rsid w:val="00B2763A"/>
    <w:rsid w:val="00B379E4"/>
    <w:rsid w:val="00B4066A"/>
    <w:rsid w:val="00B40B0A"/>
    <w:rsid w:val="00B464DD"/>
    <w:rsid w:val="00B47DA0"/>
    <w:rsid w:val="00B50BED"/>
    <w:rsid w:val="00B517FD"/>
    <w:rsid w:val="00B54BD8"/>
    <w:rsid w:val="00B718F0"/>
    <w:rsid w:val="00B77F0E"/>
    <w:rsid w:val="00B817E7"/>
    <w:rsid w:val="00B84A78"/>
    <w:rsid w:val="00BA42C8"/>
    <w:rsid w:val="00BC041F"/>
    <w:rsid w:val="00BC07A7"/>
    <w:rsid w:val="00BC7384"/>
    <w:rsid w:val="00BD4827"/>
    <w:rsid w:val="00BD7A8D"/>
    <w:rsid w:val="00BE28BF"/>
    <w:rsid w:val="00C07DBF"/>
    <w:rsid w:val="00C110B3"/>
    <w:rsid w:val="00C17AE2"/>
    <w:rsid w:val="00C56427"/>
    <w:rsid w:val="00C56B0D"/>
    <w:rsid w:val="00C8655A"/>
    <w:rsid w:val="00C97FCA"/>
    <w:rsid w:val="00CA1DEA"/>
    <w:rsid w:val="00CA272A"/>
    <w:rsid w:val="00CA39EE"/>
    <w:rsid w:val="00CB6AC4"/>
    <w:rsid w:val="00D01DE6"/>
    <w:rsid w:val="00D035C6"/>
    <w:rsid w:val="00D13E2E"/>
    <w:rsid w:val="00D213AD"/>
    <w:rsid w:val="00D21E8C"/>
    <w:rsid w:val="00D2693E"/>
    <w:rsid w:val="00D50C13"/>
    <w:rsid w:val="00D51513"/>
    <w:rsid w:val="00D648A0"/>
    <w:rsid w:val="00D744A8"/>
    <w:rsid w:val="00D7523F"/>
    <w:rsid w:val="00D76321"/>
    <w:rsid w:val="00D835D9"/>
    <w:rsid w:val="00D83848"/>
    <w:rsid w:val="00D87C95"/>
    <w:rsid w:val="00D942CA"/>
    <w:rsid w:val="00DB0068"/>
    <w:rsid w:val="00DB262F"/>
    <w:rsid w:val="00DC5FA5"/>
    <w:rsid w:val="00DD1AF3"/>
    <w:rsid w:val="00DD3E7F"/>
    <w:rsid w:val="00DD57DE"/>
    <w:rsid w:val="00DD7A23"/>
    <w:rsid w:val="00DE7850"/>
    <w:rsid w:val="00DF1842"/>
    <w:rsid w:val="00DF5196"/>
    <w:rsid w:val="00DF5E1F"/>
    <w:rsid w:val="00E021BD"/>
    <w:rsid w:val="00E06BEB"/>
    <w:rsid w:val="00E15A10"/>
    <w:rsid w:val="00E304E4"/>
    <w:rsid w:val="00E7035F"/>
    <w:rsid w:val="00E74130"/>
    <w:rsid w:val="00E86D08"/>
    <w:rsid w:val="00E965B8"/>
    <w:rsid w:val="00EC06F8"/>
    <w:rsid w:val="00ED1E4D"/>
    <w:rsid w:val="00ED3D37"/>
    <w:rsid w:val="00F01107"/>
    <w:rsid w:val="00F06F36"/>
    <w:rsid w:val="00F205C9"/>
    <w:rsid w:val="00F35116"/>
    <w:rsid w:val="00F4429B"/>
    <w:rsid w:val="00F44CE4"/>
    <w:rsid w:val="00F50132"/>
    <w:rsid w:val="00F60C83"/>
    <w:rsid w:val="00F628A2"/>
    <w:rsid w:val="00F70837"/>
    <w:rsid w:val="00F813AC"/>
    <w:rsid w:val="00F827F9"/>
    <w:rsid w:val="00F84865"/>
    <w:rsid w:val="00F96884"/>
    <w:rsid w:val="00FA0C8B"/>
    <w:rsid w:val="00FA738F"/>
    <w:rsid w:val="00FB0667"/>
    <w:rsid w:val="00FC170B"/>
    <w:rsid w:val="00FC380F"/>
    <w:rsid w:val="00FD3FC4"/>
    <w:rsid w:val="00FE5C06"/>
    <w:rsid w:val="00FE740E"/>
    <w:rsid w:val="00FE7997"/>
    <w:rsid w:val="00FF2737"/>
    <w:rsid w:val="00FF5602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olor w:val="00000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neplatne1">
    <w:name w:val="neplatne1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color w:val="000000"/>
    </w:rPr>
  </w:style>
  <w:style w:type="paragraph" w:styleId="Zkladntext2">
    <w:name w:val="Body Text 2"/>
    <w:basedOn w:val="Normln"/>
    <w:pPr>
      <w:jc w:val="center"/>
    </w:pPr>
    <w:rPr>
      <w:b/>
      <w:color w:val="000000"/>
      <w:sz w:val="40"/>
    </w:rPr>
  </w:style>
  <w:style w:type="paragraph" w:styleId="Zkladntextodsazen">
    <w:name w:val="Body Text Indent"/>
    <w:basedOn w:val="Normln"/>
    <w:link w:val="ZkladntextodsazenChar"/>
    <w:pPr>
      <w:ind w:left="360" w:hanging="360"/>
      <w:jc w:val="both"/>
    </w:pPr>
    <w:rPr>
      <w:color w:val="00000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46A59"/>
  </w:style>
  <w:style w:type="character" w:customStyle="1" w:styleId="ZkladntextodsazenChar">
    <w:name w:val="Základní text odsazený Char"/>
    <w:link w:val="Zkladntextodsazen"/>
    <w:rsid w:val="008665DE"/>
    <w:rPr>
      <w:color w:val="000000"/>
      <w:sz w:val="24"/>
      <w:szCs w:val="24"/>
    </w:rPr>
  </w:style>
  <w:style w:type="character" w:styleId="Hypertextovodkaz">
    <w:name w:val="Hyperlink"/>
    <w:rsid w:val="00B234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mlouvy.gov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sto-beroun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0F24B-BEE0-47F5-8E36-D9577B72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správě nemovitostí</vt:lpstr>
    </vt:vector>
  </TitlesOfParts>
  <Company>MU Beroun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správě nemovitostí</dc:title>
  <dc:creator>PC</dc:creator>
  <cp:lastModifiedBy>Kolowrat Tomáš</cp:lastModifiedBy>
  <cp:revision>2</cp:revision>
  <cp:lastPrinted>2017-02-28T12:56:00Z</cp:lastPrinted>
  <dcterms:created xsi:type="dcterms:W3CDTF">2017-07-31T06:47:00Z</dcterms:created>
  <dcterms:modified xsi:type="dcterms:W3CDTF">2017-07-31T06:47:00Z</dcterms:modified>
</cp:coreProperties>
</file>