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D7" w:rsidRPr="005C5A53" w:rsidRDefault="006138D7" w:rsidP="006138D7"/>
    <w:p w:rsidR="00631BEE" w:rsidRDefault="00812775" w:rsidP="00EB360B">
      <w:pPr>
        <w:jc w:val="center"/>
        <w:rPr>
          <w:color w:val="00000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45720</wp:posOffset>
                </wp:positionV>
                <wp:extent cx="3024505" cy="1314450"/>
                <wp:effectExtent l="0" t="0" r="4445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D51" w:rsidRDefault="004C3D51" w:rsidP="00F25332">
                            <w:r w:rsidRPr="000D6411">
                              <w:rPr>
                                <w:b/>
                              </w:rPr>
                              <w:t>Firma</w:t>
                            </w:r>
                          </w:p>
                          <w:p w:rsidR="004C3D51" w:rsidRDefault="00841256" w:rsidP="00F25332">
                            <w:r>
                              <w:t>Comfor Stores a.s.</w:t>
                            </w:r>
                          </w:p>
                          <w:p w:rsidR="00841256" w:rsidRDefault="00841256" w:rsidP="00F25332">
                            <w:r>
                              <w:t>OC Futurum Ostrava</w:t>
                            </w:r>
                          </w:p>
                          <w:p w:rsidR="00841256" w:rsidRDefault="00841256" w:rsidP="00F25332">
                            <w:r>
                              <w:t>Novinářská 6a</w:t>
                            </w:r>
                          </w:p>
                          <w:p w:rsidR="00841256" w:rsidRDefault="00841256" w:rsidP="00F25332">
                            <w:r>
                              <w:t>702 00  Ostrava</w:t>
                            </w:r>
                          </w:p>
                          <w:p w:rsidR="00841256" w:rsidRPr="0078066E" w:rsidRDefault="00841256" w:rsidP="00F25332">
                            <w:r>
                              <w:t>DIČ CZ26290944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49pt;margin-top:3.6pt;width:238.1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" stroked="f">
                <v:textbox>
                  <w:txbxContent>
                    <w:p w:rsidR="004C3D51" w:rsidRDefault="004C3D51" w:rsidP="00F25332">
                      <w:r w:rsidRPr="000D6411">
                        <w:rPr>
                          <w:b/>
                        </w:rPr>
                        <w:t>Firma</w:t>
                      </w:r>
                    </w:p>
                    <w:p w:rsidR="004C3D51" w:rsidRDefault="00841256" w:rsidP="00F25332">
                      <w:r>
                        <w:t>Comfor Stores a.s.</w:t>
                      </w:r>
                    </w:p>
                    <w:p w:rsidR="00841256" w:rsidRDefault="00841256" w:rsidP="00F25332">
                      <w:r>
                        <w:t>OC Futurum Ostrava</w:t>
                      </w:r>
                    </w:p>
                    <w:p w:rsidR="00841256" w:rsidRDefault="00841256" w:rsidP="00F25332">
                      <w:r>
                        <w:t>Novinářská 6a</w:t>
                      </w:r>
                    </w:p>
                    <w:p w:rsidR="00841256" w:rsidRDefault="00841256" w:rsidP="00F25332">
                      <w:r>
                        <w:t>702 00  Ostrava</w:t>
                      </w:r>
                    </w:p>
                    <w:p w:rsidR="00841256" w:rsidRPr="0078066E" w:rsidRDefault="00841256" w:rsidP="00F25332">
                      <w:r>
                        <w:t>DIČ CZ26290944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60B">
        <w:rPr>
          <w:color w:val="000000"/>
        </w:rPr>
        <w:t xml:space="preserve">                                                                                           </w:t>
      </w:r>
    </w:p>
    <w:p w:rsidR="00D57A9B" w:rsidRPr="003C0F4D" w:rsidRDefault="00D57A9B" w:rsidP="006138D7">
      <w:pPr>
        <w:rPr>
          <w:color w:val="000000"/>
        </w:rPr>
      </w:pPr>
    </w:p>
    <w:p w:rsidR="00B422FB" w:rsidRPr="002B421F" w:rsidRDefault="00B422FB" w:rsidP="009E1DB5">
      <w:pPr>
        <w:jc w:val="both"/>
        <w:rPr>
          <w:sz w:val="22"/>
          <w:szCs w:val="22"/>
        </w:rPr>
      </w:pPr>
    </w:p>
    <w:p w:rsidR="00F25332" w:rsidRPr="005C5A53" w:rsidRDefault="00F25332" w:rsidP="00F25332"/>
    <w:p w:rsidR="00F25332" w:rsidRDefault="00F25332" w:rsidP="00F25332">
      <w:pPr>
        <w:rPr>
          <w:sz w:val="20"/>
          <w:szCs w:val="20"/>
        </w:rPr>
      </w:pPr>
    </w:p>
    <w:p w:rsidR="00F25332" w:rsidRPr="005C5A53" w:rsidRDefault="00F25332" w:rsidP="00F253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25332" w:rsidRPr="005C5A53" w:rsidRDefault="00F25332" w:rsidP="00F253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25332" w:rsidRPr="005C5A53" w:rsidRDefault="00F25332" w:rsidP="00F25332">
      <w:pPr>
        <w:rPr>
          <w:sz w:val="20"/>
          <w:szCs w:val="20"/>
        </w:rPr>
      </w:pPr>
    </w:p>
    <w:p w:rsidR="00F25332" w:rsidRPr="005C5A53" w:rsidRDefault="00F25332" w:rsidP="00F25332">
      <w:pPr>
        <w:rPr>
          <w:sz w:val="20"/>
          <w:szCs w:val="20"/>
        </w:rPr>
      </w:pPr>
      <w:r w:rsidRPr="005C5A53">
        <w:rPr>
          <w:sz w:val="20"/>
          <w:szCs w:val="20"/>
        </w:rPr>
        <w:t>Vyřizuje:</w:t>
      </w:r>
      <w:r>
        <w:rPr>
          <w:sz w:val="20"/>
          <w:szCs w:val="20"/>
        </w:rPr>
        <w:t xml:space="preserve"> </w:t>
      </w:r>
      <w:r w:rsidR="0076695B">
        <w:rPr>
          <w:sz w:val="20"/>
          <w:szCs w:val="20"/>
        </w:rPr>
        <w:t xml:space="preserve">doc. </w:t>
      </w:r>
      <w:r>
        <w:rPr>
          <w:sz w:val="20"/>
          <w:szCs w:val="20"/>
        </w:rPr>
        <w:t>Ing. Jan Nevima, Ph.D.</w:t>
      </w:r>
    </w:p>
    <w:p w:rsidR="00F25332" w:rsidRPr="005C5A53" w:rsidRDefault="00F25332" w:rsidP="00F25332">
      <w:pPr>
        <w:rPr>
          <w:sz w:val="20"/>
          <w:szCs w:val="20"/>
        </w:rPr>
      </w:pPr>
      <w:r w:rsidRPr="005C5A53">
        <w:rPr>
          <w:sz w:val="20"/>
          <w:szCs w:val="20"/>
        </w:rPr>
        <w:t>Tel.: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</w:t>
      </w:r>
    </w:p>
    <w:p w:rsidR="00F25332" w:rsidRPr="00BB1FE1" w:rsidRDefault="00F25332" w:rsidP="00F25332">
      <w:pPr>
        <w:rPr>
          <w:sz w:val="20"/>
          <w:szCs w:val="20"/>
        </w:rPr>
      </w:pPr>
      <w:r w:rsidRPr="005C5A53">
        <w:rPr>
          <w:sz w:val="20"/>
          <w:szCs w:val="20"/>
        </w:rPr>
        <w:t>E-mail:</w:t>
      </w:r>
      <w:r>
        <w:rPr>
          <w:sz w:val="20"/>
          <w:szCs w:val="20"/>
        </w:rPr>
        <w:tab/>
        <w:t xml:space="preserve">  </w:t>
      </w:r>
    </w:p>
    <w:p w:rsidR="00F25332" w:rsidRDefault="00F25332" w:rsidP="00F25332">
      <w:pPr>
        <w:rPr>
          <w:sz w:val="20"/>
          <w:szCs w:val="20"/>
        </w:rPr>
      </w:pPr>
    </w:p>
    <w:p w:rsidR="00F25332" w:rsidRDefault="00F25332" w:rsidP="00F25332">
      <w:pPr>
        <w:rPr>
          <w:sz w:val="20"/>
          <w:szCs w:val="20"/>
        </w:rPr>
      </w:pPr>
    </w:p>
    <w:p w:rsidR="00F25332" w:rsidRPr="005C5A53" w:rsidRDefault="00F25332" w:rsidP="00F25332">
      <w:pPr>
        <w:rPr>
          <w:sz w:val="20"/>
          <w:szCs w:val="20"/>
        </w:rPr>
      </w:pPr>
      <w:r w:rsidRPr="005C5A53">
        <w:rPr>
          <w:sz w:val="20"/>
          <w:szCs w:val="20"/>
        </w:rPr>
        <w:t>Datum:</w:t>
      </w:r>
      <w:r>
        <w:rPr>
          <w:sz w:val="20"/>
          <w:szCs w:val="20"/>
        </w:rPr>
        <w:t xml:space="preserve"> </w:t>
      </w:r>
      <w:r w:rsidR="00D464BF">
        <w:rPr>
          <w:sz w:val="20"/>
          <w:szCs w:val="20"/>
        </w:rPr>
        <w:t>10</w:t>
      </w:r>
      <w:r w:rsidR="00DA252C">
        <w:rPr>
          <w:sz w:val="20"/>
          <w:szCs w:val="20"/>
        </w:rPr>
        <w:t xml:space="preserve">. </w:t>
      </w:r>
      <w:r w:rsidR="00D464BF">
        <w:rPr>
          <w:sz w:val="20"/>
          <w:szCs w:val="20"/>
        </w:rPr>
        <w:t>července</w:t>
      </w:r>
      <w:r w:rsidR="00841256">
        <w:rPr>
          <w:sz w:val="20"/>
          <w:szCs w:val="20"/>
        </w:rPr>
        <w:t xml:space="preserve"> 2017</w:t>
      </w:r>
    </w:p>
    <w:p w:rsidR="00F25332" w:rsidRDefault="00F25332" w:rsidP="00F25332"/>
    <w:p w:rsidR="00F25332" w:rsidRPr="00310769" w:rsidRDefault="00BB1FE1" w:rsidP="00F25332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Objednávka </w:t>
      </w:r>
    </w:p>
    <w:p w:rsidR="00F25332" w:rsidRDefault="00F25332" w:rsidP="00F25332">
      <w:pPr>
        <w:rPr>
          <w:rFonts w:ascii="Calibri" w:hAnsi="Calibri"/>
          <w:sz w:val="22"/>
          <w:szCs w:val="22"/>
        </w:rPr>
      </w:pPr>
    </w:p>
    <w:p w:rsidR="00841256" w:rsidRDefault="00841256" w:rsidP="00841256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8676AC">
        <w:rPr>
          <w:rFonts w:ascii="Calibri" w:hAnsi="Calibri" w:cs="Calibri"/>
          <w:b/>
          <w:sz w:val="22"/>
          <w:szCs w:val="22"/>
        </w:rPr>
        <w:t>Položka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8676AC">
        <w:rPr>
          <w:rFonts w:ascii="Calibri" w:hAnsi="Calibri" w:cs="Calibri"/>
          <w:b/>
          <w:sz w:val="22"/>
          <w:szCs w:val="22"/>
        </w:rPr>
        <w:t>Množství</w:t>
      </w:r>
      <w:r>
        <w:rPr>
          <w:rFonts w:ascii="Calibri" w:hAnsi="Calibri" w:cs="Calibri"/>
          <w:b/>
          <w:sz w:val="22"/>
          <w:szCs w:val="22"/>
        </w:rPr>
        <w:tab/>
      </w:r>
      <w:r w:rsidRPr="008676AC">
        <w:rPr>
          <w:rFonts w:ascii="Calibri" w:hAnsi="Calibri" w:cs="Calibri"/>
          <w:b/>
          <w:sz w:val="22"/>
          <w:szCs w:val="22"/>
        </w:rPr>
        <w:t>Celkem s</w:t>
      </w:r>
      <w:r>
        <w:rPr>
          <w:rFonts w:ascii="Calibri" w:hAnsi="Calibri" w:cs="Calibri"/>
          <w:b/>
          <w:sz w:val="22"/>
          <w:szCs w:val="22"/>
        </w:rPr>
        <w:t> </w:t>
      </w:r>
      <w:r w:rsidRPr="008676AC">
        <w:rPr>
          <w:rFonts w:ascii="Calibri" w:hAnsi="Calibri" w:cs="Calibri"/>
          <w:b/>
          <w:sz w:val="22"/>
          <w:szCs w:val="22"/>
        </w:rPr>
        <w:t>DPH</w:t>
      </w:r>
    </w:p>
    <w:p w:rsidR="00841256" w:rsidRDefault="00D464BF" w:rsidP="00841256">
      <w:pPr>
        <w:tabs>
          <w:tab w:val="left" w:pos="6663"/>
          <w:tab w:val="left" w:pos="8080"/>
        </w:tabs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Sony sluchátka MDR-EX110AP, černé</w:t>
      </w:r>
      <w:r w:rsidR="00841256">
        <w:rPr>
          <w:rFonts w:ascii="Calibri" w:hAnsi="Calibri" w:cs="Calibri"/>
          <w:sz w:val="22"/>
          <w:szCs w:val="22"/>
        </w:rPr>
        <w:t xml:space="preserve">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</w:t>
      </w:r>
      <w:r w:rsidR="00841256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2</w:t>
      </w:r>
      <w:r w:rsidR="00841256" w:rsidRPr="00E76BD5">
        <w:rPr>
          <w:rFonts w:ascii="Calibri" w:hAnsi="Calibri" w:cs="Calibri"/>
          <w:sz w:val="22"/>
          <w:szCs w:val="22"/>
        </w:rPr>
        <w:t xml:space="preserve"> ks                        </w:t>
      </w:r>
      <w:r>
        <w:rPr>
          <w:rFonts w:ascii="Calibri" w:hAnsi="Calibri" w:cs="Calibri"/>
          <w:sz w:val="22"/>
          <w:szCs w:val="22"/>
        </w:rPr>
        <w:t>1</w:t>
      </w:r>
      <w:r w:rsidR="0084125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098</w:t>
      </w:r>
      <w:r w:rsidR="00DB7E7E">
        <w:rPr>
          <w:rFonts w:ascii="Calibri" w:hAnsi="Calibri" w:cs="Calibri"/>
          <w:sz w:val="22"/>
          <w:szCs w:val="22"/>
        </w:rPr>
        <w:t xml:space="preserve"> Kč</w:t>
      </w:r>
    </w:p>
    <w:p w:rsidR="00D464BF" w:rsidRDefault="00D464BF" w:rsidP="00D464BF">
      <w:pPr>
        <w:tabs>
          <w:tab w:val="left" w:pos="6663"/>
          <w:tab w:val="left" w:pos="8080"/>
        </w:tabs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Sony sluchátka MDR-EX110AP, červené                                                          2</w:t>
      </w:r>
      <w:r w:rsidRPr="00E76BD5">
        <w:rPr>
          <w:rFonts w:ascii="Calibri" w:hAnsi="Calibri" w:cs="Calibri"/>
          <w:sz w:val="22"/>
          <w:szCs w:val="22"/>
        </w:rPr>
        <w:t xml:space="preserve"> ks                        </w:t>
      </w:r>
      <w:r>
        <w:rPr>
          <w:rFonts w:ascii="Calibri" w:hAnsi="Calibri" w:cs="Calibri"/>
          <w:sz w:val="22"/>
          <w:szCs w:val="22"/>
        </w:rPr>
        <w:t>1.098</w:t>
      </w:r>
      <w:r w:rsidR="00DB7E7E">
        <w:rPr>
          <w:rFonts w:ascii="Calibri" w:hAnsi="Calibri" w:cs="Calibri"/>
          <w:sz w:val="22"/>
          <w:szCs w:val="22"/>
        </w:rPr>
        <w:t xml:space="preserve"> Kč</w:t>
      </w:r>
    </w:p>
    <w:p w:rsidR="00D464BF" w:rsidRPr="00D464BF" w:rsidRDefault="00EB5038" w:rsidP="00D464BF">
      <w:pPr>
        <w:tabs>
          <w:tab w:val="left" w:pos="6663"/>
          <w:tab w:val="left" w:pos="8080"/>
        </w:tabs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tablet </w:t>
      </w:r>
      <w:r w:rsidR="00D464BF">
        <w:rPr>
          <w:rFonts w:ascii="Calibri" w:hAnsi="Calibri" w:cs="Calibri"/>
          <w:sz w:val="22"/>
          <w:szCs w:val="22"/>
        </w:rPr>
        <w:t>Lenovo TAB3 7</w:t>
      </w:r>
      <w:r w:rsidR="00D464BF">
        <w:rPr>
          <w:rFonts w:ascii="Calibri" w:hAnsi="Calibri" w:cs="Calibri"/>
          <w:sz w:val="22"/>
          <w:szCs w:val="22"/>
          <w:lang w:val="en-US"/>
        </w:rPr>
        <w:t>”</w:t>
      </w:r>
      <w:r w:rsidR="00D464BF">
        <w:rPr>
          <w:rFonts w:ascii="Calibri" w:hAnsi="Calibri" w:cs="Calibri"/>
          <w:sz w:val="22"/>
          <w:szCs w:val="22"/>
        </w:rPr>
        <w:t xml:space="preserve"> E, černý                                                                         2 ks                        5.398</w:t>
      </w:r>
      <w:r w:rsidR="00DB7E7E">
        <w:rPr>
          <w:rFonts w:ascii="Calibri" w:hAnsi="Calibri" w:cs="Calibri"/>
          <w:sz w:val="22"/>
          <w:szCs w:val="22"/>
        </w:rPr>
        <w:t xml:space="preserve"> Kč</w:t>
      </w:r>
    </w:p>
    <w:p w:rsidR="00D464BF" w:rsidRDefault="00D464BF" w:rsidP="00D464BF">
      <w:pPr>
        <w:tabs>
          <w:tab w:val="left" w:pos="6663"/>
          <w:tab w:val="left" w:pos="8080"/>
        </w:tabs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9.7</w:t>
      </w:r>
      <w:r>
        <w:rPr>
          <w:rFonts w:ascii="Calibri" w:hAnsi="Calibri" w:cs="Calibri"/>
          <w:sz w:val="22"/>
          <w:szCs w:val="22"/>
          <w:lang w:val="en-US"/>
        </w:rPr>
        <w:t>”</w:t>
      </w:r>
      <w:r>
        <w:rPr>
          <w:rFonts w:ascii="Calibri" w:hAnsi="Calibri" w:cs="Calibri"/>
          <w:sz w:val="22"/>
          <w:szCs w:val="22"/>
        </w:rPr>
        <w:t xml:space="preserve"> IPad </w:t>
      </w:r>
      <w:r w:rsidR="00EB5038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ro 128GB, gold                                                                                   1 ks                      22.855</w:t>
      </w:r>
      <w:r w:rsidR="00DB7E7E">
        <w:rPr>
          <w:rFonts w:ascii="Calibri" w:hAnsi="Calibri" w:cs="Calibri"/>
          <w:sz w:val="22"/>
          <w:szCs w:val="22"/>
        </w:rPr>
        <w:t xml:space="preserve"> Kč</w:t>
      </w:r>
    </w:p>
    <w:p w:rsidR="00D464BF" w:rsidRPr="00D464BF" w:rsidRDefault="00D464BF" w:rsidP="00D464BF">
      <w:pPr>
        <w:tabs>
          <w:tab w:val="left" w:pos="6663"/>
          <w:tab w:val="left" w:pos="8080"/>
        </w:tabs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čtečk</w:t>
      </w:r>
      <w:r w:rsidR="00EB5038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Pocketbook 625 Basic Touch, čern</w:t>
      </w:r>
      <w:r w:rsidR="00EB5038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16 ks                      57.584</w:t>
      </w:r>
      <w:r w:rsidR="00DB7E7E">
        <w:rPr>
          <w:rFonts w:ascii="Calibri" w:hAnsi="Calibri" w:cs="Calibri"/>
          <w:sz w:val="22"/>
          <w:szCs w:val="22"/>
        </w:rPr>
        <w:t xml:space="preserve"> Kč</w:t>
      </w:r>
    </w:p>
    <w:p w:rsidR="00841256" w:rsidRPr="00BC111E" w:rsidRDefault="00841256" w:rsidP="00F25332">
      <w:pPr>
        <w:rPr>
          <w:rFonts w:ascii="Calibri" w:hAnsi="Calibri"/>
          <w:sz w:val="22"/>
          <w:szCs w:val="22"/>
        </w:rPr>
      </w:pPr>
    </w:p>
    <w:p w:rsidR="00841256" w:rsidRPr="00A85975" w:rsidRDefault="00841256" w:rsidP="00841256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57568A">
        <w:rPr>
          <w:rFonts w:ascii="Calibri" w:hAnsi="Calibri"/>
          <w:b/>
          <w:sz w:val="22"/>
          <w:szCs w:val="22"/>
        </w:rPr>
        <w:t>Celková cena zakázky včetně DPH činí</w:t>
      </w:r>
      <w:r>
        <w:rPr>
          <w:rFonts w:ascii="Calibri" w:hAnsi="Calibri"/>
          <w:b/>
          <w:sz w:val="22"/>
          <w:szCs w:val="22"/>
        </w:rPr>
        <w:t xml:space="preserve"> </w:t>
      </w:r>
      <w:r w:rsidR="00D464BF">
        <w:rPr>
          <w:rFonts w:ascii="Calibri" w:hAnsi="Calibri"/>
          <w:b/>
          <w:sz w:val="22"/>
          <w:szCs w:val="22"/>
        </w:rPr>
        <w:t>88</w:t>
      </w:r>
      <w:r w:rsidRPr="00E76BD5">
        <w:rPr>
          <w:rFonts w:ascii="Calibri" w:hAnsi="Calibri"/>
          <w:b/>
          <w:sz w:val="22"/>
          <w:szCs w:val="22"/>
        </w:rPr>
        <w:t>.</w:t>
      </w:r>
      <w:r w:rsidR="00D464BF">
        <w:rPr>
          <w:rFonts w:ascii="Calibri" w:hAnsi="Calibri"/>
          <w:b/>
          <w:sz w:val="22"/>
          <w:szCs w:val="22"/>
        </w:rPr>
        <w:t>033</w:t>
      </w:r>
      <w:r w:rsidRPr="00E76BD5">
        <w:rPr>
          <w:rFonts w:ascii="Calibri" w:hAnsi="Calibri"/>
          <w:b/>
          <w:sz w:val="22"/>
          <w:szCs w:val="22"/>
        </w:rPr>
        <w:t>,-</w:t>
      </w:r>
      <w:r w:rsidRPr="0057568A">
        <w:rPr>
          <w:rFonts w:ascii="Calibri" w:hAnsi="Calibri"/>
          <w:b/>
          <w:sz w:val="22"/>
          <w:szCs w:val="22"/>
        </w:rPr>
        <w:t xml:space="preserve"> Kč</w:t>
      </w:r>
      <w:r w:rsidRPr="00BC111E">
        <w:rPr>
          <w:rFonts w:ascii="Calibri" w:hAnsi="Calibri"/>
          <w:sz w:val="22"/>
          <w:szCs w:val="22"/>
        </w:rPr>
        <w:t xml:space="preserve">. </w:t>
      </w:r>
      <w:r w:rsidRPr="00A85975">
        <w:rPr>
          <w:rFonts w:ascii="Calibri" w:hAnsi="Calibri"/>
          <w:sz w:val="22"/>
          <w:szCs w:val="22"/>
        </w:rPr>
        <w:t>Tato cena zakázky s DPH je cenou konečnou a obsahuje veškerá plnění související s předmětem zakázky.</w:t>
      </w:r>
    </w:p>
    <w:p w:rsidR="00841256" w:rsidRPr="00A85975" w:rsidRDefault="00841256" w:rsidP="00841256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A85975">
        <w:rPr>
          <w:rFonts w:ascii="Calibri" w:hAnsi="Calibri"/>
          <w:sz w:val="22"/>
          <w:szCs w:val="22"/>
        </w:rPr>
        <w:t>Faktura za zboží bude obsahovat náležitosti běžného daňového dokladu v souladu s právními předpisy a lhůta splatnosti nebude kratší než 1</w:t>
      </w:r>
      <w:r>
        <w:rPr>
          <w:rFonts w:ascii="Calibri" w:hAnsi="Calibri"/>
          <w:sz w:val="22"/>
          <w:szCs w:val="22"/>
        </w:rPr>
        <w:t>0</w:t>
      </w:r>
      <w:r w:rsidRPr="00A85975">
        <w:rPr>
          <w:rFonts w:ascii="Calibri" w:hAnsi="Calibri"/>
          <w:sz w:val="22"/>
          <w:szCs w:val="22"/>
        </w:rPr>
        <w:t xml:space="preserve"> dní od jejího odeslání či předání. </w:t>
      </w:r>
    </w:p>
    <w:p w:rsidR="00841256" w:rsidRPr="00A85975" w:rsidRDefault="00841256" w:rsidP="00841256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A85975">
        <w:rPr>
          <w:rFonts w:ascii="Calibri" w:hAnsi="Calibri"/>
          <w:sz w:val="22"/>
          <w:szCs w:val="22"/>
        </w:rPr>
        <w:t>Děkujeme a jsme s pozdravem</w:t>
      </w:r>
    </w:p>
    <w:p w:rsidR="00841256" w:rsidRDefault="00841256" w:rsidP="00841256">
      <w:pPr>
        <w:spacing w:before="120" w:after="120"/>
        <w:jc w:val="both"/>
        <w:rPr>
          <w:rFonts w:ascii="Calibri" w:hAnsi="Calibri"/>
          <w:sz w:val="22"/>
          <w:szCs w:val="22"/>
        </w:rPr>
      </w:pPr>
    </w:p>
    <w:p w:rsidR="00841256" w:rsidRPr="00A85975" w:rsidRDefault="00841256" w:rsidP="00841256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A85975">
        <w:rPr>
          <w:rFonts w:ascii="Calibri" w:hAnsi="Calibri"/>
          <w:sz w:val="22"/>
          <w:szCs w:val="22"/>
        </w:rPr>
        <w:t xml:space="preserve"> ……………………………………………..</w:t>
      </w:r>
    </w:p>
    <w:p w:rsidR="00841256" w:rsidRPr="00A85975" w:rsidRDefault="00812775" w:rsidP="00841256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Ing. Eva Kazdová, </w:t>
      </w:r>
      <w:bookmarkStart w:id="0" w:name="_GoBack"/>
      <w:bookmarkEnd w:id="0"/>
      <w:r w:rsidR="00841256" w:rsidRPr="00A85975">
        <w:rPr>
          <w:rFonts w:ascii="Calibri" w:hAnsi="Calibri"/>
          <w:sz w:val="22"/>
          <w:szCs w:val="22"/>
        </w:rPr>
        <w:t>ředitelka školy</w:t>
      </w:r>
    </w:p>
    <w:p w:rsidR="00634AC7" w:rsidRDefault="00634AC7" w:rsidP="00C71079">
      <w:pPr>
        <w:rPr>
          <w:sz w:val="22"/>
          <w:szCs w:val="22"/>
        </w:rPr>
      </w:pPr>
    </w:p>
    <w:p w:rsidR="002B421F" w:rsidRDefault="00D57A9B" w:rsidP="00C7107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464BF" w:rsidRDefault="00D464BF" w:rsidP="00C71079">
      <w:pPr>
        <w:rPr>
          <w:sz w:val="22"/>
          <w:szCs w:val="22"/>
        </w:rPr>
      </w:pPr>
    </w:p>
    <w:p w:rsidR="00812775" w:rsidRDefault="00812775" w:rsidP="00C71079">
      <w:pPr>
        <w:rPr>
          <w:sz w:val="22"/>
          <w:szCs w:val="22"/>
        </w:rPr>
      </w:pPr>
    </w:p>
    <w:p w:rsidR="00812775" w:rsidRDefault="00812775" w:rsidP="00C71079">
      <w:pPr>
        <w:rPr>
          <w:sz w:val="22"/>
          <w:szCs w:val="22"/>
        </w:rPr>
      </w:pPr>
    </w:p>
    <w:p w:rsidR="00812775" w:rsidRDefault="00812775" w:rsidP="00C71079">
      <w:pPr>
        <w:rPr>
          <w:sz w:val="22"/>
          <w:szCs w:val="22"/>
        </w:rPr>
      </w:pPr>
    </w:p>
    <w:p w:rsidR="00D464BF" w:rsidRPr="00812775" w:rsidRDefault="00812775" w:rsidP="00C71079">
      <w:pPr>
        <w:rPr>
          <w:rFonts w:asciiTheme="minorHAnsi" w:hAnsiTheme="minorHAnsi"/>
          <w:sz w:val="22"/>
          <w:szCs w:val="22"/>
        </w:rPr>
      </w:pPr>
      <w:r w:rsidRPr="00812775">
        <w:rPr>
          <w:rFonts w:asciiTheme="minorHAnsi" w:hAnsiTheme="minorHAnsi"/>
          <w:sz w:val="22"/>
          <w:szCs w:val="22"/>
        </w:rPr>
        <w:t xml:space="preserve">Potvrzujeme přijetí objednávky. </w:t>
      </w:r>
    </w:p>
    <w:p w:rsidR="00D464BF" w:rsidRPr="002B421F" w:rsidRDefault="00D464BF" w:rsidP="00C71079">
      <w:pPr>
        <w:rPr>
          <w:sz w:val="22"/>
          <w:szCs w:val="22"/>
        </w:rPr>
      </w:pPr>
    </w:p>
    <w:sectPr w:rsidR="00D464BF" w:rsidRPr="002B421F" w:rsidSect="002861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ED" w:rsidRDefault="006C63ED">
      <w:r>
        <w:separator/>
      </w:r>
    </w:p>
  </w:endnote>
  <w:endnote w:type="continuationSeparator" w:id="0">
    <w:p w:rsidR="006C63ED" w:rsidRDefault="006C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968" w:rsidRDefault="008559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E6" w:rsidRPr="00E85193" w:rsidRDefault="004C3D51" w:rsidP="00D718E6">
    <w:pPr>
      <w:pStyle w:val="Zpat"/>
      <w:rPr>
        <w:szCs w:val="10"/>
      </w:rPr>
    </w:pPr>
    <w:r>
      <w:rPr>
        <w:noProof/>
        <w:szCs w:val="10"/>
      </w:rPr>
      <w:drawing>
        <wp:inline distT="0" distB="0" distL="0" distR="0">
          <wp:extent cx="2095500" cy="266700"/>
          <wp:effectExtent l="19050" t="0" r="0" b="0"/>
          <wp:docPr id="7" name="Obrázek 6" descr="Ostrava_lg_1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rava_lg_1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Cs w:val="10"/>
      </w:rPr>
      <w:tab/>
    </w:r>
    <w:r>
      <w:rPr>
        <w:szCs w:val="10"/>
      </w:rPr>
      <w:tab/>
    </w:r>
  </w:p>
  <w:p w:rsidR="004C3D51" w:rsidRPr="00E85193" w:rsidRDefault="004C3D51" w:rsidP="00FE7573">
    <w:pPr>
      <w:pStyle w:val="Zpat"/>
      <w:rPr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968" w:rsidRDefault="008559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ED" w:rsidRDefault="006C63ED">
      <w:r>
        <w:separator/>
      </w:r>
    </w:p>
  </w:footnote>
  <w:footnote w:type="continuationSeparator" w:id="0">
    <w:p w:rsidR="006C63ED" w:rsidRDefault="006C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968" w:rsidRDefault="008559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51" w:rsidRPr="005C5A53" w:rsidRDefault="004C3D51" w:rsidP="002F68B7">
    <w:pPr>
      <w:pStyle w:val="Zhlav"/>
      <w:pBdr>
        <w:bottom w:val="single" w:sz="6" w:space="1" w:color="auto"/>
      </w:pBdr>
      <w:jc w:val="right"/>
      <w:rPr>
        <w:sz w:val="18"/>
        <w:szCs w:val="18"/>
      </w:rPr>
    </w:pPr>
    <w:r>
      <w:rPr>
        <w:b/>
        <w:sz w:val="20"/>
        <w:szCs w:val="20"/>
      </w:rPr>
      <w:t>OA a VOŠS Ostrava – Mariánské Hory</w:t>
    </w:r>
    <w:r w:rsidRPr="005C5A53">
      <w:rPr>
        <w:b/>
        <w:sz w:val="20"/>
        <w:szCs w:val="20"/>
      </w:rPr>
      <w:t>,</w:t>
    </w:r>
    <w:r w:rsidRPr="005C5A53">
      <w:rPr>
        <w:b/>
        <w:sz w:val="20"/>
        <w:szCs w:val="20"/>
      </w:rPr>
      <w:tab/>
    </w:r>
    <w:r w:rsidRPr="005C5A53">
      <w:rPr>
        <w:b/>
        <w:sz w:val="20"/>
        <w:szCs w:val="20"/>
      </w:rPr>
      <w:tab/>
    </w:r>
    <w:r>
      <w:rPr>
        <w:sz w:val="18"/>
        <w:szCs w:val="18"/>
      </w:rPr>
      <w:t>Financováno z rozpočtu SMO.</w:t>
    </w:r>
    <w:r w:rsidRPr="005C5A53">
      <w:rPr>
        <w:sz w:val="18"/>
        <w:szCs w:val="18"/>
      </w:rPr>
      <w:tab/>
    </w:r>
  </w:p>
  <w:p w:rsidR="004C3D51" w:rsidRDefault="004C3D51" w:rsidP="003F6625">
    <w:pPr>
      <w:pStyle w:val="Zhlav"/>
      <w:pBdr>
        <w:bottom w:val="single" w:sz="6" w:space="1" w:color="auto"/>
      </w:pBdr>
      <w:rPr>
        <w:color w:val="3366FF"/>
        <w:sz w:val="18"/>
        <w:szCs w:val="18"/>
      </w:rPr>
    </w:pPr>
    <w:r>
      <w:rPr>
        <w:sz w:val="18"/>
        <w:szCs w:val="18"/>
      </w:rPr>
      <w:t xml:space="preserve">Karasova 16, 709 00  Ostrava                                                     </w:t>
    </w:r>
    <w:r w:rsidRPr="005C5A53">
      <w:rPr>
        <w:sz w:val="18"/>
        <w:szCs w:val="18"/>
      </w:rPr>
      <w:tab/>
    </w:r>
    <w:r>
      <w:rPr>
        <w:sz w:val="18"/>
        <w:szCs w:val="18"/>
      </w:rPr>
      <w:tab/>
    </w:r>
    <w:r w:rsidRPr="00FE7573">
      <w:rPr>
        <w:sz w:val="18"/>
        <w:szCs w:val="18"/>
      </w:rPr>
      <w:t xml:space="preserve">NEINV, </w:t>
    </w:r>
    <w:r>
      <w:rPr>
        <w:sz w:val="18"/>
        <w:szCs w:val="18"/>
      </w:rPr>
      <w:t xml:space="preserve">evidenční číslo </w:t>
    </w:r>
    <w:r w:rsidR="002D2719" w:rsidRPr="002D2719">
      <w:rPr>
        <w:sz w:val="18"/>
        <w:szCs w:val="18"/>
      </w:rPr>
      <w:t>092</w:t>
    </w:r>
    <w:r w:rsidR="00855968">
      <w:rPr>
        <w:sz w:val="18"/>
        <w:szCs w:val="18"/>
      </w:rPr>
      <w:t>2</w:t>
    </w:r>
    <w:r w:rsidRPr="002D2719">
      <w:rPr>
        <w:sz w:val="18"/>
        <w:szCs w:val="18"/>
      </w:rPr>
      <w:t>/201</w:t>
    </w:r>
    <w:r w:rsidR="002D2719" w:rsidRPr="002D2719">
      <w:rPr>
        <w:sz w:val="18"/>
        <w:szCs w:val="18"/>
      </w:rPr>
      <w:t>7</w:t>
    </w:r>
    <w:r w:rsidRPr="002D2719">
      <w:rPr>
        <w:sz w:val="18"/>
        <w:szCs w:val="18"/>
      </w:rPr>
      <w:t>/ŠaS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968" w:rsidRDefault="008559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315D"/>
    <w:multiLevelType w:val="hybridMultilevel"/>
    <w:tmpl w:val="C95C80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E92731"/>
    <w:multiLevelType w:val="hybridMultilevel"/>
    <w:tmpl w:val="99B670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DD3115"/>
    <w:multiLevelType w:val="hybridMultilevel"/>
    <w:tmpl w:val="5E788B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514D87"/>
    <w:multiLevelType w:val="hybridMultilevel"/>
    <w:tmpl w:val="C854B9EE"/>
    <w:lvl w:ilvl="0" w:tplc="E2CEB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98F1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E507F6"/>
    <w:multiLevelType w:val="hybridMultilevel"/>
    <w:tmpl w:val="967EC3D2"/>
    <w:lvl w:ilvl="0" w:tplc="E2CEB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7070F"/>
    <w:multiLevelType w:val="hybridMultilevel"/>
    <w:tmpl w:val="B9C43F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A51F8A"/>
    <w:multiLevelType w:val="multilevel"/>
    <w:tmpl w:val="331404F0"/>
    <w:lvl w:ilvl="0">
      <w:start w:val="1"/>
      <w:numFmt w:val="decimal"/>
      <w:pStyle w:val="Nadpis1"/>
      <w:lvlText w:val="%1."/>
      <w:lvlJc w:val="left"/>
      <w:pPr>
        <w:tabs>
          <w:tab w:val="num" w:pos="3096"/>
        </w:tabs>
        <w:ind w:left="3096" w:hanging="576"/>
      </w:pPr>
      <w:rPr>
        <w:rFonts w:ascii="Times New Roman Bold" w:hAnsi="Times New Roman Bold" w:hint="default"/>
        <w:b/>
        <w:i w:val="0"/>
        <w:color w:val="auto"/>
        <w:sz w:val="28"/>
        <w:szCs w:val="28"/>
        <w:effect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none"/>
      <w:lvlText w:val=""/>
      <w:lvlJc w:val="left"/>
      <w:pPr>
        <w:tabs>
          <w:tab w:val="num" w:pos="20"/>
        </w:tabs>
        <w:ind w:left="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"/>
        </w:tabs>
        <w:ind w:left="20" w:firstLine="0"/>
      </w:pPr>
      <w:rPr>
        <w:rFonts w:ascii="Arial" w:hAnsi="Arial" w:hint="default"/>
      </w:rPr>
    </w:lvl>
    <w:lvl w:ilvl="5">
      <w:start w:val="1"/>
      <w:numFmt w:val="decimal"/>
      <w:lvlText w:val="%1.%2.%3.%4%6"/>
      <w:lvlJc w:val="left"/>
      <w:pPr>
        <w:tabs>
          <w:tab w:val="num" w:pos="1172"/>
        </w:tabs>
        <w:ind w:left="1172" w:hanging="1152"/>
      </w:pPr>
      <w:rPr>
        <w:rFonts w:hint="default"/>
      </w:rPr>
    </w:lvl>
    <w:lvl w:ilvl="6">
      <w:start w:val="1"/>
      <w:numFmt w:val="decimal"/>
      <w:lvlText w:val="%1.%2.%3.%7"/>
      <w:lvlJc w:val="left"/>
      <w:pPr>
        <w:tabs>
          <w:tab w:val="num" w:pos="1836"/>
        </w:tabs>
        <w:ind w:left="1836" w:hanging="1296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7">
    <w:nsid w:val="6C7F10C8"/>
    <w:multiLevelType w:val="hybridMultilevel"/>
    <w:tmpl w:val="E15049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907AFE"/>
    <w:multiLevelType w:val="hybridMultilevel"/>
    <w:tmpl w:val="D898F422"/>
    <w:lvl w:ilvl="0" w:tplc="B454A4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F5"/>
    <w:rsid w:val="00022E40"/>
    <w:rsid w:val="0004361E"/>
    <w:rsid w:val="000461EF"/>
    <w:rsid w:val="000625D8"/>
    <w:rsid w:val="000644F5"/>
    <w:rsid w:val="00083DF0"/>
    <w:rsid w:val="000A7789"/>
    <w:rsid w:val="000B7094"/>
    <w:rsid w:val="000C2944"/>
    <w:rsid w:val="000E1D4B"/>
    <w:rsid w:val="000F3BE7"/>
    <w:rsid w:val="000F7407"/>
    <w:rsid w:val="00107268"/>
    <w:rsid w:val="00113A3C"/>
    <w:rsid w:val="00124428"/>
    <w:rsid w:val="0012529E"/>
    <w:rsid w:val="001265CA"/>
    <w:rsid w:val="001368CB"/>
    <w:rsid w:val="00171B35"/>
    <w:rsid w:val="00174B99"/>
    <w:rsid w:val="00181122"/>
    <w:rsid w:val="00181BD1"/>
    <w:rsid w:val="00193296"/>
    <w:rsid w:val="001A3C06"/>
    <w:rsid w:val="001A5594"/>
    <w:rsid w:val="001A584A"/>
    <w:rsid w:val="001C62E9"/>
    <w:rsid w:val="001D601C"/>
    <w:rsid w:val="001E0ABA"/>
    <w:rsid w:val="001E45AF"/>
    <w:rsid w:val="001E5793"/>
    <w:rsid w:val="00204C7A"/>
    <w:rsid w:val="00207A25"/>
    <w:rsid w:val="002104BC"/>
    <w:rsid w:val="0021247F"/>
    <w:rsid w:val="0022151C"/>
    <w:rsid w:val="00233BE9"/>
    <w:rsid w:val="00236EB9"/>
    <w:rsid w:val="00237D9B"/>
    <w:rsid w:val="00242E33"/>
    <w:rsid w:val="00244FCB"/>
    <w:rsid w:val="00245348"/>
    <w:rsid w:val="0027536B"/>
    <w:rsid w:val="0028192E"/>
    <w:rsid w:val="002827E9"/>
    <w:rsid w:val="0028578C"/>
    <w:rsid w:val="00286198"/>
    <w:rsid w:val="00287F2F"/>
    <w:rsid w:val="00297D03"/>
    <w:rsid w:val="002B421F"/>
    <w:rsid w:val="002C3A38"/>
    <w:rsid w:val="002C7396"/>
    <w:rsid w:val="002D2719"/>
    <w:rsid w:val="002F68B7"/>
    <w:rsid w:val="00303AC0"/>
    <w:rsid w:val="0031242F"/>
    <w:rsid w:val="003203D8"/>
    <w:rsid w:val="003244C5"/>
    <w:rsid w:val="0033490B"/>
    <w:rsid w:val="003505E4"/>
    <w:rsid w:val="003657F7"/>
    <w:rsid w:val="00371E07"/>
    <w:rsid w:val="003720F0"/>
    <w:rsid w:val="00385CFB"/>
    <w:rsid w:val="0038609B"/>
    <w:rsid w:val="00387640"/>
    <w:rsid w:val="003B3631"/>
    <w:rsid w:val="003B6664"/>
    <w:rsid w:val="003C0F4D"/>
    <w:rsid w:val="003D7A37"/>
    <w:rsid w:val="003E0346"/>
    <w:rsid w:val="003E3D72"/>
    <w:rsid w:val="003E6A30"/>
    <w:rsid w:val="003F6625"/>
    <w:rsid w:val="003F6629"/>
    <w:rsid w:val="004006AB"/>
    <w:rsid w:val="00401BD2"/>
    <w:rsid w:val="004254E2"/>
    <w:rsid w:val="00425DA6"/>
    <w:rsid w:val="00426A34"/>
    <w:rsid w:val="004513C9"/>
    <w:rsid w:val="004534AA"/>
    <w:rsid w:val="00471198"/>
    <w:rsid w:val="00483FD8"/>
    <w:rsid w:val="00486F08"/>
    <w:rsid w:val="00493D10"/>
    <w:rsid w:val="00495198"/>
    <w:rsid w:val="004C0C6A"/>
    <w:rsid w:val="004C3D51"/>
    <w:rsid w:val="004C5F1F"/>
    <w:rsid w:val="004D7BE5"/>
    <w:rsid w:val="004F09F4"/>
    <w:rsid w:val="004F2CEE"/>
    <w:rsid w:val="004F2F97"/>
    <w:rsid w:val="00501AA2"/>
    <w:rsid w:val="00502C0D"/>
    <w:rsid w:val="00505244"/>
    <w:rsid w:val="00510F1E"/>
    <w:rsid w:val="00531354"/>
    <w:rsid w:val="00541AE1"/>
    <w:rsid w:val="005435D9"/>
    <w:rsid w:val="00547304"/>
    <w:rsid w:val="00553F60"/>
    <w:rsid w:val="005646F8"/>
    <w:rsid w:val="00565957"/>
    <w:rsid w:val="005715BD"/>
    <w:rsid w:val="00580D6A"/>
    <w:rsid w:val="00583217"/>
    <w:rsid w:val="005838F2"/>
    <w:rsid w:val="00592F99"/>
    <w:rsid w:val="00593C6D"/>
    <w:rsid w:val="005A3FCA"/>
    <w:rsid w:val="005B1DF5"/>
    <w:rsid w:val="005B20BB"/>
    <w:rsid w:val="005C20DE"/>
    <w:rsid w:val="005C2FFC"/>
    <w:rsid w:val="005C5A53"/>
    <w:rsid w:val="005D404A"/>
    <w:rsid w:val="005F3025"/>
    <w:rsid w:val="006138D7"/>
    <w:rsid w:val="00631BEE"/>
    <w:rsid w:val="00634AC7"/>
    <w:rsid w:val="00634CA5"/>
    <w:rsid w:val="00635E6A"/>
    <w:rsid w:val="00647C23"/>
    <w:rsid w:val="00674E47"/>
    <w:rsid w:val="00675A41"/>
    <w:rsid w:val="006806E4"/>
    <w:rsid w:val="006862C0"/>
    <w:rsid w:val="006C63ED"/>
    <w:rsid w:val="006F16E5"/>
    <w:rsid w:val="006F55E2"/>
    <w:rsid w:val="007019FA"/>
    <w:rsid w:val="00726436"/>
    <w:rsid w:val="0073242D"/>
    <w:rsid w:val="0074022F"/>
    <w:rsid w:val="00741956"/>
    <w:rsid w:val="0076695B"/>
    <w:rsid w:val="00781576"/>
    <w:rsid w:val="0078304F"/>
    <w:rsid w:val="00795ED0"/>
    <w:rsid w:val="00797136"/>
    <w:rsid w:val="007A599C"/>
    <w:rsid w:val="007B1DFC"/>
    <w:rsid w:val="007B4987"/>
    <w:rsid w:val="007D15D8"/>
    <w:rsid w:val="007D4361"/>
    <w:rsid w:val="007D6241"/>
    <w:rsid w:val="007D78E9"/>
    <w:rsid w:val="0081088C"/>
    <w:rsid w:val="00812775"/>
    <w:rsid w:val="00816AFC"/>
    <w:rsid w:val="008222D6"/>
    <w:rsid w:val="00822A64"/>
    <w:rsid w:val="00824667"/>
    <w:rsid w:val="00833994"/>
    <w:rsid w:val="00836D2F"/>
    <w:rsid w:val="00841256"/>
    <w:rsid w:val="00855968"/>
    <w:rsid w:val="0087143E"/>
    <w:rsid w:val="00872347"/>
    <w:rsid w:val="0089697A"/>
    <w:rsid w:val="008B4011"/>
    <w:rsid w:val="008D2CE2"/>
    <w:rsid w:val="008E78C1"/>
    <w:rsid w:val="00902325"/>
    <w:rsid w:val="00903CCD"/>
    <w:rsid w:val="00912BEA"/>
    <w:rsid w:val="00915693"/>
    <w:rsid w:val="00925446"/>
    <w:rsid w:val="00926420"/>
    <w:rsid w:val="009410F6"/>
    <w:rsid w:val="009516DD"/>
    <w:rsid w:val="009559C2"/>
    <w:rsid w:val="00964C5E"/>
    <w:rsid w:val="00993B48"/>
    <w:rsid w:val="009A63FE"/>
    <w:rsid w:val="009A7EA5"/>
    <w:rsid w:val="009B0C4D"/>
    <w:rsid w:val="009B68EB"/>
    <w:rsid w:val="009C3A64"/>
    <w:rsid w:val="009C5A91"/>
    <w:rsid w:val="009D44E0"/>
    <w:rsid w:val="009E1DB5"/>
    <w:rsid w:val="009E58D6"/>
    <w:rsid w:val="00A061FA"/>
    <w:rsid w:val="00A10A28"/>
    <w:rsid w:val="00A1262A"/>
    <w:rsid w:val="00A17BBA"/>
    <w:rsid w:val="00A232A3"/>
    <w:rsid w:val="00A417A9"/>
    <w:rsid w:val="00A45DB2"/>
    <w:rsid w:val="00A45EEE"/>
    <w:rsid w:val="00A60CF8"/>
    <w:rsid w:val="00A6465F"/>
    <w:rsid w:val="00A66E8B"/>
    <w:rsid w:val="00A765D3"/>
    <w:rsid w:val="00A83DBB"/>
    <w:rsid w:val="00A84B82"/>
    <w:rsid w:val="00A86CEC"/>
    <w:rsid w:val="00A97CE0"/>
    <w:rsid w:val="00AB5594"/>
    <w:rsid w:val="00AC623C"/>
    <w:rsid w:val="00AD1797"/>
    <w:rsid w:val="00AD6668"/>
    <w:rsid w:val="00AE2D60"/>
    <w:rsid w:val="00AE3210"/>
    <w:rsid w:val="00AF6306"/>
    <w:rsid w:val="00B04795"/>
    <w:rsid w:val="00B05229"/>
    <w:rsid w:val="00B075A6"/>
    <w:rsid w:val="00B159BB"/>
    <w:rsid w:val="00B1606A"/>
    <w:rsid w:val="00B422FB"/>
    <w:rsid w:val="00B502D4"/>
    <w:rsid w:val="00B506BA"/>
    <w:rsid w:val="00B50D77"/>
    <w:rsid w:val="00B53EBE"/>
    <w:rsid w:val="00B55C26"/>
    <w:rsid w:val="00B624EB"/>
    <w:rsid w:val="00B747AB"/>
    <w:rsid w:val="00BB1FE1"/>
    <w:rsid w:val="00BB5792"/>
    <w:rsid w:val="00BB6BC8"/>
    <w:rsid w:val="00BC31E3"/>
    <w:rsid w:val="00BD5D79"/>
    <w:rsid w:val="00BE4C88"/>
    <w:rsid w:val="00BF189F"/>
    <w:rsid w:val="00BF3652"/>
    <w:rsid w:val="00BF70E0"/>
    <w:rsid w:val="00C00060"/>
    <w:rsid w:val="00C0268E"/>
    <w:rsid w:val="00C04E8F"/>
    <w:rsid w:val="00C05B12"/>
    <w:rsid w:val="00C17877"/>
    <w:rsid w:val="00C22A7F"/>
    <w:rsid w:val="00C30113"/>
    <w:rsid w:val="00C360DB"/>
    <w:rsid w:val="00C37B9E"/>
    <w:rsid w:val="00C4254D"/>
    <w:rsid w:val="00C55C37"/>
    <w:rsid w:val="00C71079"/>
    <w:rsid w:val="00C7117C"/>
    <w:rsid w:val="00C7365E"/>
    <w:rsid w:val="00C80E27"/>
    <w:rsid w:val="00C80F4A"/>
    <w:rsid w:val="00C92CB0"/>
    <w:rsid w:val="00CA4142"/>
    <w:rsid w:val="00CB21BC"/>
    <w:rsid w:val="00CC5EE6"/>
    <w:rsid w:val="00CD2B3F"/>
    <w:rsid w:val="00CF20F5"/>
    <w:rsid w:val="00CF26AE"/>
    <w:rsid w:val="00D02459"/>
    <w:rsid w:val="00D0482A"/>
    <w:rsid w:val="00D054F5"/>
    <w:rsid w:val="00D13E50"/>
    <w:rsid w:val="00D20630"/>
    <w:rsid w:val="00D20D8B"/>
    <w:rsid w:val="00D322A6"/>
    <w:rsid w:val="00D446A7"/>
    <w:rsid w:val="00D464BF"/>
    <w:rsid w:val="00D5512A"/>
    <w:rsid w:val="00D57A9B"/>
    <w:rsid w:val="00D718E6"/>
    <w:rsid w:val="00D71F78"/>
    <w:rsid w:val="00D73EDF"/>
    <w:rsid w:val="00D84431"/>
    <w:rsid w:val="00DA252C"/>
    <w:rsid w:val="00DA74F9"/>
    <w:rsid w:val="00DB3E1E"/>
    <w:rsid w:val="00DB6F95"/>
    <w:rsid w:val="00DB7E7E"/>
    <w:rsid w:val="00DC1E3F"/>
    <w:rsid w:val="00DC7F36"/>
    <w:rsid w:val="00DE0EED"/>
    <w:rsid w:val="00DF1297"/>
    <w:rsid w:val="00E172A3"/>
    <w:rsid w:val="00E303F7"/>
    <w:rsid w:val="00E314AD"/>
    <w:rsid w:val="00E328FC"/>
    <w:rsid w:val="00E44DCD"/>
    <w:rsid w:val="00E475B4"/>
    <w:rsid w:val="00E47FD1"/>
    <w:rsid w:val="00E56796"/>
    <w:rsid w:val="00E574A9"/>
    <w:rsid w:val="00E638B2"/>
    <w:rsid w:val="00E73AEA"/>
    <w:rsid w:val="00E76BD5"/>
    <w:rsid w:val="00E85193"/>
    <w:rsid w:val="00E91040"/>
    <w:rsid w:val="00EB22B7"/>
    <w:rsid w:val="00EB360B"/>
    <w:rsid w:val="00EB4255"/>
    <w:rsid w:val="00EB5038"/>
    <w:rsid w:val="00ED0562"/>
    <w:rsid w:val="00ED184E"/>
    <w:rsid w:val="00ED7DE2"/>
    <w:rsid w:val="00EE2188"/>
    <w:rsid w:val="00EE2AFA"/>
    <w:rsid w:val="00EF0C34"/>
    <w:rsid w:val="00EF4C55"/>
    <w:rsid w:val="00F06773"/>
    <w:rsid w:val="00F0736C"/>
    <w:rsid w:val="00F07EBD"/>
    <w:rsid w:val="00F25332"/>
    <w:rsid w:val="00F253E0"/>
    <w:rsid w:val="00F2694C"/>
    <w:rsid w:val="00F67216"/>
    <w:rsid w:val="00F74C8F"/>
    <w:rsid w:val="00F96783"/>
    <w:rsid w:val="00FA3B6E"/>
    <w:rsid w:val="00FA4534"/>
    <w:rsid w:val="00FB001E"/>
    <w:rsid w:val="00FB0503"/>
    <w:rsid w:val="00FC2A31"/>
    <w:rsid w:val="00FC5B6E"/>
    <w:rsid w:val="00FC6137"/>
    <w:rsid w:val="00FD6A2E"/>
    <w:rsid w:val="00FE4647"/>
    <w:rsid w:val="00FE547F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86198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0461EF"/>
    <w:pPr>
      <w:keepNext/>
      <w:numPr>
        <w:numId w:val="3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Outline2,HAA-Section,Sub Heading,ignorer2,podkapitola,Podklady,Nadpis 2 úroveň,Nadpis_2,AB,Nadpis 2 Char,Outline2 Char,HAA-Section Char,Sub Heading Char,ignorer2 Char,Nadpis_2 Char,adpis 2 Char,Heading 2 Char,Nadpis 2 úroveň Char,adpis 2,h2"/>
    <w:basedOn w:val="Normln"/>
    <w:next w:val="Normln"/>
    <w:qFormat/>
    <w:rsid w:val="000461E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Times New Roman Bold" w:hAnsi="Times New Roman Bold" w:cs="Arial"/>
      <w:b/>
      <w:bCs/>
      <w:spacing w:val="20"/>
      <w:lang w:eastAsia="en-US"/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Heading 31,heading 3"/>
    <w:basedOn w:val="Normln"/>
    <w:next w:val="Normln"/>
    <w:qFormat/>
    <w:rsid w:val="000461EF"/>
    <w:pPr>
      <w:keepNext/>
      <w:numPr>
        <w:ilvl w:val="2"/>
        <w:numId w:val="3"/>
      </w:numPr>
      <w:spacing w:before="240" w:after="240"/>
      <w:jc w:val="both"/>
      <w:outlineLvl w:val="2"/>
    </w:pPr>
    <w:rPr>
      <w:rFonts w:ascii="Times New Roman Bold" w:hAnsi="Times New Roman Bold"/>
      <w:b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5C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C37"/>
    <w:pPr>
      <w:tabs>
        <w:tab w:val="center" w:pos="4536"/>
        <w:tab w:val="right" w:pos="9072"/>
      </w:tabs>
    </w:pPr>
  </w:style>
  <w:style w:type="character" w:styleId="Hypertextovodkaz">
    <w:name w:val="Hyperlink"/>
    <w:rsid w:val="00C55C37"/>
    <w:rPr>
      <w:color w:val="0000FF"/>
      <w:u w:val="single"/>
    </w:rPr>
  </w:style>
  <w:style w:type="character" w:styleId="slostrnky">
    <w:name w:val="page number"/>
    <w:basedOn w:val="Standardnpsmoodstavce"/>
    <w:rsid w:val="00C55C37"/>
  </w:style>
  <w:style w:type="character" w:styleId="Zvraznn">
    <w:name w:val="Emphasis"/>
    <w:qFormat/>
    <w:rsid w:val="006138D7"/>
    <w:rPr>
      <w:i/>
      <w:iCs/>
    </w:rPr>
  </w:style>
  <w:style w:type="character" w:styleId="Siln">
    <w:name w:val="Strong"/>
    <w:qFormat/>
    <w:rsid w:val="006138D7"/>
    <w:rPr>
      <w:b/>
      <w:bCs/>
    </w:rPr>
  </w:style>
  <w:style w:type="paragraph" w:styleId="Textbubliny">
    <w:name w:val="Balloon Text"/>
    <w:basedOn w:val="Normln"/>
    <w:semiHidden/>
    <w:rsid w:val="00871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86198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0461EF"/>
    <w:pPr>
      <w:keepNext/>
      <w:numPr>
        <w:numId w:val="3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Outline2,HAA-Section,Sub Heading,ignorer2,podkapitola,Podklady,Nadpis 2 úroveň,Nadpis_2,AB,Nadpis 2 Char,Outline2 Char,HAA-Section Char,Sub Heading Char,ignorer2 Char,Nadpis_2 Char,adpis 2 Char,Heading 2 Char,Nadpis 2 úroveň Char,adpis 2,h2"/>
    <w:basedOn w:val="Normln"/>
    <w:next w:val="Normln"/>
    <w:qFormat/>
    <w:rsid w:val="000461E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Times New Roman Bold" w:hAnsi="Times New Roman Bold" w:cs="Arial"/>
      <w:b/>
      <w:bCs/>
      <w:spacing w:val="20"/>
      <w:lang w:eastAsia="en-US"/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Heading 31,heading 3"/>
    <w:basedOn w:val="Normln"/>
    <w:next w:val="Normln"/>
    <w:qFormat/>
    <w:rsid w:val="000461EF"/>
    <w:pPr>
      <w:keepNext/>
      <w:numPr>
        <w:ilvl w:val="2"/>
        <w:numId w:val="3"/>
      </w:numPr>
      <w:spacing w:before="240" w:after="240"/>
      <w:jc w:val="both"/>
      <w:outlineLvl w:val="2"/>
    </w:pPr>
    <w:rPr>
      <w:rFonts w:ascii="Times New Roman Bold" w:hAnsi="Times New Roman Bold"/>
      <w:b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5C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C37"/>
    <w:pPr>
      <w:tabs>
        <w:tab w:val="center" w:pos="4536"/>
        <w:tab w:val="right" w:pos="9072"/>
      </w:tabs>
    </w:pPr>
  </w:style>
  <w:style w:type="character" w:styleId="Hypertextovodkaz">
    <w:name w:val="Hyperlink"/>
    <w:rsid w:val="00C55C37"/>
    <w:rPr>
      <w:color w:val="0000FF"/>
      <w:u w:val="single"/>
    </w:rPr>
  </w:style>
  <w:style w:type="character" w:styleId="slostrnky">
    <w:name w:val="page number"/>
    <w:basedOn w:val="Standardnpsmoodstavce"/>
    <w:rsid w:val="00C55C37"/>
  </w:style>
  <w:style w:type="character" w:styleId="Zvraznn">
    <w:name w:val="Emphasis"/>
    <w:qFormat/>
    <w:rsid w:val="006138D7"/>
    <w:rPr>
      <w:i/>
      <w:iCs/>
    </w:rPr>
  </w:style>
  <w:style w:type="character" w:styleId="Siln">
    <w:name w:val="Strong"/>
    <w:qFormat/>
    <w:rsid w:val="006138D7"/>
    <w:rPr>
      <w:b/>
      <w:bCs/>
    </w:rPr>
  </w:style>
  <w:style w:type="paragraph" w:styleId="Textbubliny">
    <w:name w:val="Balloon Text"/>
    <w:basedOn w:val="Normln"/>
    <w:semiHidden/>
    <w:rsid w:val="00871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5F656-D81D-4C1C-A8E3-23C82331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B06ABD7B</Template>
  <TotalTime>1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Schůzka: HRAT Ostrava – Žádost a přílohy k ROP a OP ŽP</vt:lpstr>
    </vt:vector>
  </TitlesOfParts>
  <Company>DOMA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Schůzka: HRAT Ostrava – Žádost a přílohy k ROP a OP ŽP</dc:title>
  <dc:creator>DOMA</dc:creator>
  <cp:lastModifiedBy>Radmila Kosturová</cp:lastModifiedBy>
  <cp:revision>2</cp:revision>
  <cp:lastPrinted>2015-07-19T08:26:00Z</cp:lastPrinted>
  <dcterms:created xsi:type="dcterms:W3CDTF">2017-07-31T06:39:00Z</dcterms:created>
  <dcterms:modified xsi:type="dcterms:W3CDTF">2017-07-31T06:39:00Z</dcterms:modified>
</cp:coreProperties>
</file>