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9F9E" w14:textId="58442D21" w:rsidR="00B858FC" w:rsidRDefault="0010145E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911225" simplePos="0" relativeHeight="377487104" behindDoc="1" locked="0" layoutInCell="1" allowOverlap="1" wp14:anchorId="05272DDD" wp14:editId="1FF36A5D">
                <wp:simplePos x="0" y="0"/>
                <wp:positionH relativeFrom="margin">
                  <wp:posOffset>33655</wp:posOffset>
                </wp:positionH>
                <wp:positionV relativeFrom="paragraph">
                  <wp:posOffset>-227965</wp:posOffset>
                </wp:positionV>
                <wp:extent cx="704215" cy="1024890"/>
                <wp:effectExtent l="0" t="2540" r="4445" b="1270"/>
                <wp:wrapSquare wrapText="right"/>
                <wp:docPr id="1147078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ACAF5" w14:textId="77777777" w:rsidR="00B858FC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Od:</w:t>
                            </w:r>
                          </w:p>
                          <w:p w14:paraId="57C90892" w14:textId="77777777" w:rsidR="00B858FC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Odesláno:</w:t>
                            </w:r>
                          </w:p>
                          <w:p w14:paraId="565AB4A3" w14:textId="77777777" w:rsidR="00B858FC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Komu:</w:t>
                            </w:r>
                          </w:p>
                          <w:p w14:paraId="70D0A4C2" w14:textId="77777777" w:rsidR="00B858FC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Předmět:</w:t>
                            </w:r>
                          </w:p>
                          <w:p w14:paraId="0F4D94A0" w14:textId="77777777" w:rsidR="00B858FC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Přílohy:</w:t>
                            </w:r>
                          </w:p>
                          <w:p w14:paraId="2E4B7234" w14:textId="77777777" w:rsidR="00B858FC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Podepsáno: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72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5pt;margin-top:-17.95pt;width:55.45pt;height:80.7pt;z-index:-125829376;visibility:visible;mso-wrap-style:square;mso-width-percent:0;mso-height-percent:0;mso-wrap-distance-left:5pt;mso-wrap-distance-top:0;mso-wrap-distance-right:7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" filled="f" stroked="f">
                <v:textbox style="mso-fit-shape-to-text:t" inset="0,0,0,0">
                  <w:txbxContent>
                    <w:p w14:paraId="4E7ACAF5" w14:textId="77777777" w:rsidR="00B858FC" w:rsidRDefault="00000000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Od:</w:t>
                      </w:r>
                    </w:p>
                    <w:p w14:paraId="57C90892" w14:textId="77777777" w:rsidR="00B858FC" w:rsidRDefault="00000000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Odesláno:</w:t>
                      </w:r>
                    </w:p>
                    <w:p w14:paraId="565AB4A3" w14:textId="77777777" w:rsidR="00B858FC" w:rsidRDefault="00000000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Komu:</w:t>
                      </w:r>
                    </w:p>
                    <w:p w14:paraId="70D0A4C2" w14:textId="77777777" w:rsidR="00B858FC" w:rsidRDefault="00000000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Předmět:</w:t>
                      </w:r>
                    </w:p>
                    <w:p w14:paraId="0F4D94A0" w14:textId="77777777" w:rsidR="00B858FC" w:rsidRDefault="00000000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Přílohy:</w:t>
                      </w:r>
                    </w:p>
                    <w:p w14:paraId="2E4B7234" w14:textId="77777777" w:rsidR="00B858FC" w:rsidRDefault="00000000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Podepsáno: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>středa 4. prosince 2024 15:58 _OSTC_Ucetni FW: 17 Spr 789/2024</w:t>
      </w:r>
    </w:p>
    <w:p w14:paraId="30C252C8" w14:textId="77777777" w:rsidR="00B858FC" w:rsidRDefault="00000000">
      <w:pPr>
        <w:pStyle w:val="Zkladntext20"/>
        <w:shd w:val="clear" w:color="auto" w:fill="auto"/>
        <w:spacing w:after="550"/>
      </w:pPr>
      <w:r>
        <w:t>priloha 1448161140 1 17Spr789-2024-Objednavka-4 12 2024 (2).pdf</w:t>
      </w:r>
    </w:p>
    <w:p w14:paraId="29EE8917" w14:textId="77777777" w:rsidR="00B858FC" w:rsidRDefault="00000000">
      <w:pPr>
        <w:pStyle w:val="Nadpis10"/>
        <w:keepNext/>
        <w:keepLines/>
        <w:shd w:val="clear" w:color="auto" w:fill="auto"/>
        <w:tabs>
          <w:tab w:val="left" w:pos="2388"/>
        </w:tabs>
        <w:spacing w:before="0"/>
      </w:pPr>
      <w:bookmarkStart w:id="0" w:name="bookmark0"/>
      <w:r>
        <w:t>Příznak pro zpracování:</w:t>
      </w:r>
      <w:r>
        <w:tab/>
      </w:r>
      <w:r>
        <w:rPr>
          <w:rStyle w:val="Nadpis1Arial95ptNetun"/>
        </w:rPr>
        <w:t>Zpracovat</w:t>
      </w:r>
      <w:bookmarkEnd w:id="0"/>
    </w:p>
    <w:p w14:paraId="3F0E074E" w14:textId="2AC2A556" w:rsidR="00B858FC" w:rsidRDefault="0010145E">
      <w:pPr>
        <w:pStyle w:val="Zkladntext20"/>
        <w:shd w:val="clear" w:color="auto" w:fill="auto"/>
        <w:tabs>
          <w:tab w:val="left" w:pos="2388"/>
        </w:tabs>
        <w:spacing w:line="256" w:lineRule="exact"/>
        <w:jc w:val="both"/>
      </w:pPr>
      <w:r>
        <w:rPr>
          <w:noProof/>
        </w:rPr>
        <w:drawing>
          <wp:anchor distT="0" distB="0" distL="63500" distR="63500" simplePos="0" relativeHeight="377487105" behindDoc="1" locked="0" layoutInCell="1" allowOverlap="1" wp14:anchorId="4B173985" wp14:editId="49B6B400">
            <wp:simplePos x="0" y="0"/>
            <wp:positionH relativeFrom="margin">
              <wp:posOffset>45720</wp:posOffset>
            </wp:positionH>
            <wp:positionV relativeFrom="paragraph">
              <wp:posOffset>292735</wp:posOffset>
            </wp:positionV>
            <wp:extent cx="1905000" cy="18605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Style w:val="Zkladntext2Calibri105ptTun"/>
        </w:rPr>
        <w:t>Stav příznaku:</w:t>
      </w:r>
      <w:r w:rsidR="00000000">
        <w:rPr>
          <w:rStyle w:val="Zkladntext2Calibri105ptTun"/>
        </w:rPr>
        <w:tab/>
      </w:r>
      <w:r w:rsidR="00000000">
        <w:t>Opatřeno příznakem</w:t>
      </w:r>
    </w:p>
    <w:p w14:paraId="183B0DE9" w14:textId="77777777" w:rsidR="00B858FC" w:rsidRDefault="00000000">
      <w:pPr>
        <w:pStyle w:val="Nadpis10"/>
        <w:keepNext/>
        <w:keepLines/>
        <w:shd w:val="clear" w:color="auto" w:fill="000000"/>
        <w:tabs>
          <w:tab w:val="left" w:leader="underscore" w:pos="3902"/>
        </w:tabs>
        <w:spacing w:before="0" w:line="269" w:lineRule="exact"/>
      </w:pPr>
      <w:bookmarkStart w:id="1" w:name="bookmark1"/>
      <w:r>
        <w:rPr>
          <w:color w:val="141414"/>
        </w:rPr>
        <w:t>From: |</w:t>
      </w:r>
      <w:r>
        <w:rPr>
          <w:color w:val="141414"/>
        </w:rPr>
        <w:tab/>
      </w:r>
      <w:r>
        <w:rPr>
          <w:rStyle w:val="Nadpis1Arial95ptNetun"/>
          <w:color w:val="141414"/>
        </w:rPr>
        <w:t>&gt;</w:t>
      </w:r>
      <w:bookmarkEnd w:id="1"/>
    </w:p>
    <w:p w14:paraId="2C915D91" w14:textId="77777777" w:rsidR="00B858FC" w:rsidRDefault="00000000">
      <w:pPr>
        <w:pStyle w:val="Zkladntext20"/>
        <w:shd w:val="clear" w:color="auto" w:fill="auto"/>
        <w:ind w:right="3820"/>
      </w:pPr>
      <w:r>
        <w:rPr>
          <w:rStyle w:val="Zkladntext2Calibri105ptTun"/>
        </w:rPr>
        <w:t xml:space="preserve">Sent: </w:t>
      </w:r>
      <w:r>
        <w:t xml:space="preserve">Wednesday, December 4, 2024 3:46 PM </w:t>
      </w:r>
      <w:r>
        <w:rPr>
          <w:rStyle w:val="Zkladntext2Calibri105ptTun"/>
        </w:rPr>
        <w:t xml:space="preserve">To: </w:t>
      </w:r>
      <w:r>
        <w:t>Podatelna OSoud TCH &lt;</w:t>
      </w:r>
      <w:hyperlink r:id="rId7" w:history="1">
        <w:r>
          <w:rPr>
            <w:rStyle w:val="Zkladntext21"/>
          </w:rPr>
          <w:t>podatelna@osoud.tch.iustice.cz</w:t>
        </w:r>
      </w:hyperlink>
      <w:r>
        <w:t>&gt;</w:t>
      </w:r>
    </w:p>
    <w:p w14:paraId="5FBF46CF" w14:textId="77777777" w:rsidR="00B858FC" w:rsidRDefault="00000000">
      <w:pPr>
        <w:pStyle w:val="Zkladntext30"/>
        <w:shd w:val="clear" w:color="auto" w:fill="auto"/>
        <w:jc w:val="both"/>
      </w:pPr>
      <w:r>
        <w:t>Cc:</w:t>
      </w:r>
    </w:p>
    <w:p w14:paraId="480C69CF" w14:textId="77777777" w:rsidR="00B858FC" w:rsidRDefault="00000000">
      <w:pPr>
        <w:pStyle w:val="Zkladntext20"/>
        <w:shd w:val="clear" w:color="auto" w:fill="auto"/>
        <w:spacing w:line="533" w:lineRule="exact"/>
        <w:ind w:right="6980"/>
      </w:pPr>
      <w:r>
        <w:rPr>
          <w:rStyle w:val="Zkladntext2Calibri105ptTun"/>
        </w:rPr>
        <w:t xml:space="preserve">Subject: </w:t>
      </w:r>
      <w:r>
        <w:t>17 Spr 789/2024 Dobrý den,</w:t>
      </w:r>
    </w:p>
    <w:p w14:paraId="1F4418A5" w14:textId="77777777" w:rsidR="00B858FC" w:rsidRDefault="00000000">
      <w:pPr>
        <w:pStyle w:val="Zkladntext20"/>
        <w:shd w:val="clear" w:color="auto" w:fill="auto"/>
        <w:spacing w:after="797" w:line="533" w:lineRule="exact"/>
        <w:jc w:val="both"/>
      </w:pPr>
      <w:r>
        <w:t>Akceptujeme Vaši objednávku č. 2024/OBJ/179 v celkové ceně 219 725,35 Kč k 04.12. 2024.</w:t>
      </w:r>
    </w:p>
    <w:p w14:paraId="127241BE" w14:textId="77777777" w:rsidR="00B858FC" w:rsidRDefault="00000000">
      <w:pPr>
        <w:pStyle w:val="Zkladntext20"/>
        <w:shd w:val="clear" w:color="auto" w:fill="auto"/>
        <w:spacing w:line="212" w:lineRule="exact"/>
        <w:jc w:val="both"/>
      </w:pPr>
      <w:r>
        <w:t>V případě jakýchkoliv d</w:t>
      </w:r>
      <w:r>
        <w:rPr>
          <w:rStyle w:val="Zkladntext22"/>
        </w:rPr>
        <w:t>otazů mě neváhejt</w:t>
      </w:r>
      <w:r>
        <w:t>e kontaktovat.</w:t>
      </w:r>
    </w:p>
    <w:p w14:paraId="4450DAA8" w14:textId="77777777" w:rsidR="00B858FC" w:rsidRDefault="00000000">
      <w:pPr>
        <w:pStyle w:val="Zkladntext20"/>
        <w:shd w:val="clear" w:color="auto" w:fill="auto"/>
        <w:spacing w:after="320" w:line="212" w:lineRule="exact"/>
        <w:jc w:val="both"/>
      </w:pPr>
      <w:r>
        <w:t>S přáním hezkého dne</w:t>
      </w:r>
    </w:p>
    <w:p w14:paraId="6CE1478E" w14:textId="18FD4115" w:rsidR="00B858FC" w:rsidRDefault="0010145E">
      <w:pPr>
        <w:pStyle w:val="Zkladntext20"/>
        <w:shd w:val="clear" w:color="auto" w:fill="auto"/>
        <w:spacing w:after="135" w:line="212" w:lineRule="exact"/>
        <w:jc w:val="both"/>
      </w:pPr>
      <w:r>
        <w:rPr>
          <w:noProof/>
        </w:rPr>
        <w:drawing>
          <wp:anchor distT="438785" distB="59055" distL="243840" distR="63500" simplePos="0" relativeHeight="377487106" behindDoc="1" locked="0" layoutInCell="1" allowOverlap="1" wp14:anchorId="55069309" wp14:editId="4A841F6F">
            <wp:simplePos x="0" y="0"/>
            <wp:positionH relativeFrom="margin">
              <wp:posOffset>3718560</wp:posOffset>
            </wp:positionH>
            <wp:positionV relativeFrom="paragraph">
              <wp:posOffset>12700</wp:posOffset>
            </wp:positionV>
            <wp:extent cx="2325370" cy="597535"/>
            <wp:effectExtent l="0" t="0" r="0" b="0"/>
            <wp:wrapSquare wrapText="lef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Bussines administration support manager</w:t>
      </w:r>
    </w:p>
    <w:p w14:paraId="1982FB57" w14:textId="77777777" w:rsidR="00B858FC" w:rsidRDefault="00000000">
      <w:pPr>
        <w:pStyle w:val="Zkladntext20"/>
        <w:shd w:val="clear" w:color="auto" w:fill="auto"/>
        <w:tabs>
          <w:tab w:val="left" w:pos="1598"/>
        </w:tabs>
        <w:jc w:val="both"/>
      </w:pPr>
      <w:r>
        <w:t>ITS akcio</w:t>
      </w:r>
      <w:r>
        <w:rPr>
          <w:rStyle w:val="Zkladntext22"/>
        </w:rPr>
        <w:t>vá společno</w:t>
      </w:r>
      <w:r>
        <w:t>st | Vi</w:t>
      </w:r>
      <w:r>
        <w:rPr>
          <w:rStyle w:val="Zkladntext22"/>
        </w:rPr>
        <w:t>nohradská</w:t>
      </w:r>
      <w:r>
        <w:t xml:space="preserve"> 184, 130 52 Praha 3 +420 255</w:t>
      </w:r>
      <w:r>
        <w:tab/>
      </w:r>
      <w:r>
        <w:rPr>
          <w:rStyle w:val="Zkladntext22"/>
        </w:rPr>
        <w:t>H</w:t>
      </w:r>
      <w:r>
        <w:t>420 72</w:t>
      </w:r>
    </w:p>
    <w:p w14:paraId="50F0E9AF" w14:textId="77777777" w:rsidR="00B858FC" w:rsidRDefault="00000000">
      <w:pPr>
        <w:pStyle w:val="Zkladntext40"/>
        <w:shd w:val="clear" w:color="auto" w:fill="auto"/>
        <w:spacing w:after="374"/>
      </w:pPr>
      <w:hyperlink r:id="rId9" w:history="1">
        <w:r>
          <w:rPr>
            <w:rStyle w:val="Zkladntext4Netun"/>
          </w:rPr>
          <w:t>makovicka@jts.cz</w:t>
        </w:r>
        <w:r>
          <w:rPr>
            <w:rStyle w:val="Zkladntext4Netun0"/>
          </w:rPr>
          <w:t xml:space="preserve"> </w:t>
        </w:r>
      </w:hyperlink>
      <w:r>
        <w:rPr>
          <w:rStyle w:val="Zkladntext4Netun1"/>
        </w:rPr>
        <w:t xml:space="preserve">| </w:t>
      </w:r>
      <w:hyperlink r:id="rId10" w:history="1">
        <w:r>
          <w:rPr>
            <w:rStyle w:val="Zkladntext41"/>
            <w:b/>
            <w:bCs/>
          </w:rPr>
          <w:t>www.its.cz</w:t>
        </w:r>
        <w:r>
          <w:rPr>
            <w:rStyle w:val="Zkladntext42"/>
            <w:b/>
            <w:bCs/>
          </w:rPr>
          <w:t xml:space="preserve"> </w:t>
        </w:r>
        <w:r>
          <w:rPr>
            <w:rStyle w:val="Zkladntext4Netun1"/>
          </w:rPr>
          <w:t xml:space="preserve">| </w:t>
        </w:r>
        <w:r>
          <w:rPr>
            <w:rStyle w:val="Zkladntext41"/>
            <w:b/>
            <w:bCs/>
          </w:rPr>
          <w:t>dTASK.cz</w:t>
        </w:r>
        <w:r>
          <w:rPr>
            <w:rStyle w:val="Zkladntext42"/>
            <w:b/>
            <w:bCs/>
          </w:rPr>
          <w:t xml:space="preserve"> </w:t>
        </w:r>
        <w:r>
          <w:rPr>
            <w:rStyle w:val="Zkladntext4Netun1"/>
          </w:rPr>
          <w:t xml:space="preserve">| </w:t>
        </w:r>
        <w:r>
          <w:rPr>
            <w:rStyle w:val="Zkladntext41"/>
            <w:b/>
            <w:bCs/>
          </w:rPr>
          <w:t>e-procesy.cz</w:t>
        </w:r>
      </w:hyperlink>
    </w:p>
    <w:p w14:paraId="4541B770" w14:textId="77777777" w:rsidR="00B858FC" w:rsidRDefault="00000000">
      <w:pPr>
        <w:pStyle w:val="Zkladntext50"/>
        <w:shd w:val="clear" w:color="auto" w:fill="auto"/>
        <w:spacing w:before="0"/>
      </w:pPr>
      <w:r>
        <w:t>Obsah této zprávy, stejně jako obsah související osobní a telefonické komunikace zástupců a zaměstnanců společnosti ITS slouží výlučně jako prostředek k výměně informací a, není-li to v nich výslovně uvedeno, nejsou právním jednáním zakládajícím závaznou nabídku, vznik, změnu nebo zánik práv či právních následků anebo jednáním směřujícím bezprostředně k uzavření smlouvy a společnost ITS nenese jakoukoliv odpovědnost za důsledky či újmu vzniklou neuzavřením smlouvy.</w:t>
      </w:r>
    </w:p>
    <w:sectPr w:rsidR="00B858FC">
      <w:pgSz w:w="11900" w:h="16840"/>
      <w:pgMar w:top="1368" w:right="1591" w:bottom="4997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B762" w14:textId="77777777" w:rsidR="00AC67D0" w:rsidRDefault="00AC67D0">
      <w:r>
        <w:separator/>
      </w:r>
    </w:p>
  </w:endnote>
  <w:endnote w:type="continuationSeparator" w:id="0">
    <w:p w14:paraId="7F4D34B8" w14:textId="77777777" w:rsidR="00AC67D0" w:rsidRDefault="00AC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1B55" w14:textId="77777777" w:rsidR="00AC67D0" w:rsidRDefault="00AC67D0"/>
  </w:footnote>
  <w:footnote w:type="continuationSeparator" w:id="0">
    <w:p w14:paraId="04589609" w14:textId="77777777" w:rsidR="00AC67D0" w:rsidRDefault="00AC67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FC"/>
    <w:rsid w:val="0010145E"/>
    <w:rsid w:val="00AC67D0"/>
    <w:rsid w:val="00B8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BE60"/>
  <w15:docId w15:val="{5E9C2DF4-AE9E-473C-A25D-31C6F5A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Arial95ptNetun">
    <w:name w:val="Nadpis #1 + Arial;9;5 pt;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4Netun0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4Netun1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256" w:lineRule="exact"/>
      <w:jc w:val="both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20" w:line="269" w:lineRule="exact"/>
      <w:jc w:val="both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20" w:line="202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podatelna@osoud.tch.iust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ts.czdTASK.cze-procesy.c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kovicka@it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1110</Characters>
  <Application>Microsoft Office Word</Application>
  <DocSecurity>0</DocSecurity>
  <Lines>9</Lines>
  <Paragraphs>2</Paragraphs>
  <ScaleCrop>false</ScaleCrop>
  <Company>Okresní soud v Tachově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2024-12-06T12:04:00Z</dcterms:created>
  <dcterms:modified xsi:type="dcterms:W3CDTF">2024-12-06T12:05:00Z</dcterms:modified>
</cp:coreProperties>
</file>