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5E819" w14:textId="77777777" w:rsidR="00CB333E" w:rsidRDefault="00CB333E" w:rsidP="007E5491">
      <w:pPr>
        <w:pStyle w:val="Nadpis2"/>
        <w:spacing w:before="0" w:after="0" w:line="240" w:lineRule="auto"/>
        <w:ind w:right="-1"/>
        <w:jc w:val="center"/>
        <w:rPr>
          <w:rFonts w:ascii="Times New Roman" w:hAnsi="Times New Roman" w:cs="Times New Roman"/>
          <w:b/>
          <w:sz w:val="32"/>
        </w:rPr>
      </w:pPr>
    </w:p>
    <w:p w14:paraId="0D72CFBA" w14:textId="77777777" w:rsidR="00CB333E" w:rsidRDefault="00CB333E" w:rsidP="007E5491">
      <w:pPr>
        <w:pStyle w:val="Nadpis2"/>
        <w:spacing w:before="0" w:after="0" w:line="240" w:lineRule="auto"/>
        <w:ind w:right="-1"/>
        <w:jc w:val="center"/>
        <w:rPr>
          <w:rFonts w:ascii="Times New Roman" w:hAnsi="Times New Roman" w:cs="Times New Roman"/>
          <w:b/>
          <w:sz w:val="32"/>
        </w:rPr>
      </w:pPr>
    </w:p>
    <w:p w14:paraId="41A3924A" w14:textId="24A5F348" w:rsidR="000D1EB0" w:rsidRPr="00FD1347" w:rsidRDefault="007E5491" w:rsidP="007E5491">
      <w:pPr>
        <w:pStyle w:val="Nadpis2"/>
        <w:spacing w:before="0" w:after="0" w:line="240" w:lineRule="auto"/>
        <w:ind w:right="-1"/>
        <w:jc w:val="center"/>
        <w:rPr>
          <w:rFonts w:ascii="Times New Roman" w:hAnsi="Times New Roman" w:cs="Times New Roman"/>
          <w:b/>
          <w:sz w:val="32"/>
        </w:rPr>
      </w:pPr>
      <w:r w:rsidRPr="00FD1347">
        <w:rPr>
          <w:rFonts w:ascii="Times New Roman" w:hAnsi="Times New Roman" w:cs="Times New Roman"/>
          <w:b/>
          <w:sz w:val="32"/>
        </w:rPr>
        <w:t xml:space="preserve">SMLOUVA </w:t>
      </w:r>
      <w:r w:rsidR="000D1EB0" w:rsidRPr="00FD1347">
        <w:rPr>
          <w:rFonts w:ascii="Times New Roman" w:hAnsi="Times New Roman" w:cs="Times New Roman"/>
          <w:b/>
          <w:sz w:val="32"/>
        </w:rPr>
        <w:t>o poskytování služeb</w:t>
      </w:r>
      <w:r w:rsidR="00BC58FA">
        <w:rPr>
          <w:rFonts w:ascii="Times New Roman" w:hAnsi="Times New Roman" w:cs="Times New Roman"/>
          <w:b/>
          <w:sz w:val="32"/>
        </w:rPr>
        <w:t xml:space="preserve"> EDIH</w:t>
      </w:r>
      <w:r w:rsidR="00E12B47">
        <w:rPr>
          <w:rFonts w:ascii="Times New Roman" w:hAnsi="Times New Roman" w:cs="Times New Roman"/>
          <w:b/>
          <w:sz w:val="32"/>
        </w:rPr>
        <w:t xml:space="preserve"> </w:t>
      </w:r>
    </w:p>
    <w:p w14:paraId="2DACF32D" w14:textId="41C5FA23" w:rsidR="00A33371" w:rsidRDefault="005F27CD" w:rsidP="007E5491">
      <w:pPr>
        <w:spacing w:after="0" w:line="240" w:lineRule="auto"/>
        <w:jc w:val="center"/>
        <w:outlineLvl w:val="0"/>
      </w:pPr>
      <w:r w:rsidRPr="005F27CD">
        <w:t>uz</w:t>
      </w:r>
      <w:r>
        <w:t>avřená níže uvedeného dne, měsíce a roku podle právního řádu České republiky v souladu s</w:t>
      </w:r>
      <w:r w:rsidR="00B4622C">
        <w:t> </w:t>
      </w:r>
      <w:r>
        <w:t xml:space="preserve">ustanovením </w:t>
      </w:r>
    </w:p>
    <w:p w14:paraId="2076208B" w14:textId="4BE1BA17" w:rsidR="007E5491" w:rsidRPr="003B712D" w:rsidRDefault="005F27CD" w:rsidP="007E5491">
      <w:pPr>
        <w:spacing w:after="0" w:line="240" w:lineRule="auto"/>
        <w:jc w:val="center"/>
        <w:outlineLvl w:val="0"/>
        <w:rPr>
          <w:rFonts w:asciiTheme="minorHAnsi" w:hAnsiTheme="minorHAnsi"/>
          <w:b/>
          <w:i/>
        </w:rPr>
      </w:pPr>
      <w:r>
        <w:t>§ 1746 odst. 2 zákona č. 89/2012 Sb., občanského zákoníku, mezi těmito účastníky:</w:t>
      </w:r>
    </w:p>
    <w:p w14:paraId="6ECB39A7" w14:textId="1F7EEEF2" w:rsidR="00D12670" w:rsidRPr="0075048F" w:rsidRDefault="00D12670" w:rsidP="00D0793C">
      <w:pPr>
        <w:spacing w:before="360" w:after="0" w:line="240" w:lineRule="auto"/>
        <w:ind w:left="360"/>
        <w:jc w:val="center"/>
        <w:rPr>
          <w:rFonts w:cs="Times New Roman"/>
          <w:b/>
          <w:i/>
          <w:sz w:val="24"/>
          <w:szCs w:val="24"/>
        </w:rPr>
      </w:pPr>
      <w:r w:rsidRPr="0075048F">
        <w:rPr>
          <w:rFonts w:cs="Times New Roman"/>
          <w:b/>
          <w:i/>
          <w:sz w:val="24"/>
          <w:szCs w:val="24"/>
        </w:rPr>
        <w:t>Smluvní strany</w:t>
      </w:r>
    </w:p>
    <w:p w14:paraId="056FAE9D" w14:textId="77777777" w:rsidR="00D12670" w:rsidRPr="003B712D" w:rsidRDefault="00D12670" w:rsidP="00D12670">
      <w:pPr>
        <w:spacing w:after="0" w:line="240" w:lineRule="auto"/>
        <w:rPr>
          <w:rFonts w:asciiTheme="minorHAnsi" w:hAnsiTheme="minorHAnsi"/>
          <w:b/>
          <w:iCs/>
        </w:rPr>
      </w:pPr>
    </w:p>
    <w:p w14:paraId="288A62BA" w14:textId="7DF1DD70" w:rsidR="00D12670" w:rsidRPr="00F31AF8" w:rsidRDefault="00D12670" w:rsidP="04EA1051">
      <w:pPr>
        <w:spacing w:after="120" w:line="240" w:lineRule="auto"/>
        <w:rPr>
          <w:rFonts w:cs="Times New Roman"/>
          <w:b/>
          <w:bCs/>
          <w:i/>
          <w:iCs/>
        </w:rPr>
      </w:pPr>
      <w:r w:rsidRPr="04EA1051">
        <w:rPr>
          <w:rFonts w:cs="Times New Roman"/>
          <w:b/>
          <w:bCs/>
        </w:rPr>
        <w:t xml:space="preserve">Objednatel </w:t>
      </w:r>
    </w:p>
    <w:p w14:paraId="0652FF53" w14:textId="3919CA3A" w:rsidR="007C5C1D" w:rsidRDefault="007C5C1D" w:rsidP="00CF374C">
      <w:pPr>
        <w:spacing w:after="0" w:line="240" w:lineRule="auto"/>
        <w:ind w:left="567" w:firstLine="1"/>
        <w:rPr>
          <w:rFonts w:cs="Times New Roman"/>
          <w:b/>
          <w:bCs/>
        </w:rPr>
      </w:pPr>
      <w:r w:rsidRPr="007C5C1D">
        <w:rPr>
          <w:rFonts w:cs="Times New Roman"/>
          <w:b/>
          <w:bCs/>
        </w:rPr>
        <w:t>Krušnohorská poliklinika s.r.o.</w:t>
      </w:r>
    </w:p>
    <w:p w14:paraId="30C378BB" w14:textId="7826DF57" w:rsidR="00CF374C" w:rsidRPr="00B419E7" w:rsidRDefault="00B51CCF" w:rsidP="00CF374C">
      <w:pPr>
        <w:spacing w:after="0" w:line="240" w:lineRule="auto"/>
        <w:ind w:left="567" w:firstLine="1"/>
        <w:rPr>
          <w:rFonts w:cs="Times New Roman"/>
          <w:highlight w:val="yellow"/>
        </w:rPr>
      </w:pPr>
      <w:r w:rsidRPr="00624442">
        <w:rPr>
          <w:rFonts w:cs="Times New Roman"/>
        </w:rPr>
        <w:t>se sídlem:</w:t>
      </w:r>
      <w:r w:rsidR="000855C4" w:rsidRPr="00624442">
        <w:rPr>
          <w:rFonts w:cs="Times New Roman"/>
        </w:rPr>
        <w:tab/>
      </w:r>
      <w:r w:rsidR="00624442" w:rsidRPr="00624442">
        <w:rPr>
          <w:rFonts w:cs="Times New Roman"/>
        </w:rPr>
        <w:t>Žižkova 151, 436</w:t>
      </w:r>
      <w:r w:rsidR="00624442">
        <w:rPr>
          <w:rFonts w:cs="Times New Roman"/>
        </w:rPr>
        <w:t xml:space="preserve"> </w:t>
      </w:r>
      <w:r w:rsidR="00624442" w:rsidRPr="00624442">
        <w:rPr>
          <w:rFonts w:cs="Times New Roman"/>
        </w:rPr>
        <w:t>01</w:t>
      </w:r>
      <w:r w:rsidR="00624442">
        <w:rPr>
          <w:rFonts w:cs="Times New Roman"/>
        </w:rPr>
        <w:t xml:space="preserve"> </w:t>
      </w:r>
      <w:r w:rsidR="00624442" w:rsidRPr="00624442">
        <w:rPr>
          <w:rFonts w:cs="Times New Roman"/>
        </w:rPr>
        <w:t>Litvínov</w:t>
      </w:r>
    </w:p>
    <w:p w14:paraId="6FF8F109" w14:textId="6293F427" w:rsidR="00B51CCF" w:rsidRPr="00B419E7" w:rsidRDefault="00B51CCF" w:rsidP="00B51CCF">
      <w:pPr>
        <w:spacing w:after="0" w:line="240" w:lineRule="auto"/>
        <w:ind w:left="567" w:firstLine="1"/>
        <w:rPr>
          <w:rFonts w:cs="Times New Roman"/>
          <w:highlight w:val="yellow"/>
        </w:rPr>
      </w:pPr>
      <w:r w:rsidRPr="00F54B2D">
        <w:rPr>
          <w:rFonts w:cs="Times New Roman"/>
        </w:rPr>
        <w:t xml:space="preserve">IČ: </w:t>
      </w:r>
      <w:r w:rsidRPr="00F54B2D">
        <w:rPr>
          <w:rFonts w:cs="Times New Roman"/>
        </w:rPr>
        <w:tab/>
      </w:r>
      <w:r w:rsidRPr="00F54B2D">
        <w:rPr>
          <w:rFonts w:cs="Times New Roman"/>
        </w:rPr>
        <w:tab/>
      </w:r>
      <w:r w:rsidR="007C5C1D" w:rsidRPr="007C5C1D">
        <w:rPr>
          <w:rFonts w:cs="Times New Roman"/>
        </w:rPr>
        <w:t>250</w:t>
      </w:r>
      <w:r w:rsidR="007C5C1D">
        <w:rPr>
          <w:rFonts w:cs="Times New Roman"/>
        </w:rPr>
        <w:t xml:space="preserve"> </w:t>
      </w:r>
      <w:r w:rsidR="007C5C1D" w:rsidRPr="007C5C1D">
        <w:rPr>
          <w:rFonts w:cs="Times New Roman"/>
        </w:rPr>
        <w:t>30</w:t>
      </w:r>
      <w:r w:rsidR="007C5C1D">
        <w:rPr>
          <w:rFonts w:cs="Times New Roman"/>
        </w:rPr>
        <w:t xml:space="preserve"> </w:t>
      </w:r>
      <w:r w:rsidR="007C5C1D" w:rsidRPr="007C5C1D">
        <w:rPr>
          <w:rFonts w:cs="Times New Roman"/>
        </w:rPr>
        <w:t>302</w:t>
      </w:r>
    </w:p>
    <w:p w14:paraId="3C43E0C7" w14:textId="6FCA1354" w:rsidR="00B51CCF" w:rsidRPr="00B419E7" w:rsidRDefault="00B51CCF" w:rsidP="00B51CCF">
      <w:pPr>
        <w:spacing w:after="0" w:line="240" w:lineRule="auto"/>
        <w:ind w:left="567" w:firstLine="1"/>
        <w:rPr>
          <w:rFonts w:cs="Times New Roman"/>
          <w:highlight w:val="yellow"/>
        </w:rPr>
      </w:pPr>
      <w:r w:rsidRPr="00F54B2D">
        <w:rPr>
          <w:rFonts w:cs="Times New Roman"/>
        </w:rPr>
        <w:t>DIČ:</w:t>
      </w:r>
      <w:r w:rsidRPr="00F54B2D">
        <w:rPr>
          <w:rFonts w:cs="Times New Roman"/>
        </w:rPr>
        <w:tab/>
      </w:r>
      <w:r w:rsidRPr="00F54B2D">
        <w:rPr>
          <w:rFonts w:cs="Times New Roman"/>
        </w:rPr>
        <w:tab/>
      </w:r>
      <w:r w:rsidR="00F54B2D" w:rsidRPr="00F54B2D">
        <w:rPr>
          <w:rFonts w:cs="Times New Roman"/>
        </w:rPr>
        <w:t>CZ25030302</w:t>
      </w:r>
    </w:p>
    <w:p w14:paraId="1EE63CE4" w14:textId="6C18E97E" w:rsidR="000405D7" w:rsidRPr="00B419E7" w:rsidRDefault="00FD1347" w:rsidP="00B51CCF">
      <w:pPr>
        <w:spacing w:after="0" w:line="240" w:lineRule="auto"/>
        <w:ind w:left="567" w:firstLine="1"/>
        <w:rPr>
          <w:rFonts w:cs="Times New Roman"/>
          <w:highlight w:val="yellow"/>
        </w:rPr>
      </w:pPr>
      <w:r w:rsidRPr="00F54B2D">
        <w:rPr>
          <w:rFonts w:cs="Times New Roman"/>
        </w:rPr>
        <w:t>zapsan</w:t>
      </w:r>
      <w:r w:rsidR="00F54B2D" w:rsidRPr="00F54B2D">
        <w:rPr>
          <w:rFonts w:cs="Times New Roman"/>
        </w:rPr>
        <w:t>á</w:t>
      </w:r>
      <w:r w:rsidRPr="00F54B2D">
        <w:rPr>
          <w:rFonts w:cs="Times New Roman"/>
        </w:rPr>
        <w:t xml:space="preserve"> v obchodním rejstříku </w:t>
      </w:r>
      <w:r w:rsidR="007C5C1D" w:rsidRPr="007C5C1D">
        <w:rPr>
          <w:rFonts w:cs="Times New Roman"/>
        </w:rPr>
        <w:t>veden</w:t>
      </w:r>
      <w:r w:rsidR="009E743C">
        <w:rPr>
          <w:rFonts w:cs="Times New Roman"/>
        </w:rPr>
        <w:t>ého</w:t>
      </w:r>
      <w:r w:rsidR="007C5C1D" w:rsidRPr="007C5C1D">
        <w:rPr>
          <w:rFonts w:cs="Times New Roman"/>
        </w:rPr>
        <w:t xml:space="preserve"> u Krajského soudu v Ústí nad Labem</w:t>
      </w:r>
      <w:r w:rsidR="007C5C1D">
        <w:rPr>
          <w:rFonts w:cs="Times New Roman"/>
        </w:rPr>
        <w:t xml:space="preserve">, </w:t>
      </w:r>
      <w:proofErr w:type="spellStart"/>
      <w:r w:rsidR="00F54B2D">
        <w:rPr>
          <w:rFonts w:cs="Times New Roman"/>
        </w:rPr>
        <w:t>sp</w:t>
      </w:r>
      <w:proofErr w:type="spellEnd"/>
      <w:r w:rsidR="00F54B2D">
        <w:rPr>
          <w:rFonts w:cs="Times New Roman"/>
        </w:rPr>
        <w:t xml:space="preserve">. zn. </w:t>
      </w:r>
      <w:r w:rsidR="007C5C1D" w:rsidRPr="007C5C1D">
        <w:rPr>
          <w:rFonts w:cs="Times New Roman"/>
        </w:rPr>
        <w:t>C 13301</w:t>
      </w:r>
    </w:p>
    <w:p w14:paraId="221F9FB2" w14:textId="2A3ABECA" w:rsidR="00624442" w:rsidRPr="00624442" w:rsidRDefault="00FD1347" w:rsidP="00624442">
      <w:pPr>
        <w:spacing w:after="0" w:line="240" w:lineRule="auto"/>
        <w:ind w:left="567" w:firstLine="1"/>
        <w:rPr>
          <w:rFonts w:cs="Times New Roman"/>
        </w:rPr>
      </w:pPr>
      <w:r w:rsidRPr="00624442">
        <w:rPr>
          <w:rFonts w:cs="Times New Roman"/>
        </w:rPr>
        <w:t>zastoupen</w:t>
      </w:r>
      <w:r w:rsidR="006F30B8">
        <w:rPr>
          <w:rFonts w:cs="Times New Roman"/>
        </w:rPr>
        <w:t>á</w:t>
      </w:r>
      <w:r w:rsidRPr="00624442">
        <w:rPr>
          <w:rFonts w:cs="Times New Roman"/>
        </w:rPr>
        <w:t xml:space="preserve">: </w:t>
      </w:r>
      <w:r w:rsidR="009A3C6D">
        <w:rPr>
          <w:rFonts w:cs="Times New Roman"/>
        </w:rPr>
        <w:t>Ing. Petrou Havlovou, jednatelkou</w:t>
      </w:r>
    </w:p>
    <w:p w14:paraId="18384573" w14:textId="74A2B18F" w:rsidR="007F15CE" w:rsidRPr="004014FB" w:rsidRDefault="007F15CE" w:rsidP="007F15CE">
      <w:pPr>
        <w:spacing w:after="0" w:line="240" w:lineRule="auto"/>
        <w:ind w:left="567"/>
        <w:rPr>
          <w:rFonts w:cs="Times New Roman"/>
        </w:rPr>
      </w:pPr>
      <w:r w:rsidRPr="04EA1051">
        <w:rPr>
          <w:rFonts w:cs="Times New Roman"/>
        </w:rPr>
        <w:t>(dále jen “</w:t>
      </w:r>
      <w:r w:rsidR="00A33371" w:rsidRPr="04EA1051">
        <w:rPr>
          <w:rFonts w:cs="Times New Roman"/>
          <w:b/>
          <w:bCs/>
        </w:rPr>
        <w:t>objednatel</w:t>
      </w:r>
      <w:r w:rsidRPr="04EA1051">
        <w:rPr>
          <w:rFonts w:cs="Times New Roman"/>
        </w:rPr>
        <w:t xml:space="preserve">”) </w:t>
      </w:r>
    </w:p>
    <w:p w14:paraId="28A42CE9" w14:textId="77777777" w:rsidR="00D12670" w:rsidRPr="004014FB" w:rsidRDefault="00D12670" w:rsidP="00D12670">
      <w:pPr>
        <w:pStyle w:val="Nadpis1"/>
        <w:spacing w:before="0" w:after="0" w:line="240" w:lineRule="auto"/>
        <w:ind w:firstLine="360"/>
        <w:rPr>
          <w:rFonts w:ascii="Times New Roman" w:hAnsi="Times New Roman" w:cs="Times New Roman"/>
          <w:iCs/>
          <w:sz w:val="22"/>
          <w:szCs w:val="22"/>
        </w:rPr>
      </w:pPr>
    </w:p>
    <w:p w14:paraId="3D5BA06A" w14:textId="0698BAC6" w:rsidR="00D12670" w:rsidRPr="004014FB" w:rsidRDefault="00C801AC" w:rsidP="04EA1051">
      <w:pPr>
        <w:pStyle w:val="Nadpis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4EA1051">
        <w:rPr>
          <w:rFonts w:ascii="Times New Roman" w:hAnsi="Times New Roman" w:cs="Times New Roman"/>
          <w:b/>
          <w:bCs/>
          <w:sz w:val="22"/>
          <w:szCs w:val="22"/>
        </w:rPr>
        <w:t>Koordinátor</w:t>
      </w:r>
    </w:p>
    <w:p w14:paraId="5651DDC6" w14:textId="095334F7" w:rsidR="004E36D3" w:rsidRPr="00624442" w:rsidRDefault="3262C578" w:rsidP="04EA1051">
      <w:pPr>
        <w:spacing w:after="0" w:line="240" w:lineRule="auto"/>
        <w:ind w:left="567" w:firstLine="1"/>
        <w:rPr>
          <w:rFonts w:cs="Times New Roman"/>
          <w:b/>
          <w:bCs/>
        </w:rPr>
      </w:pPr>
      <w:proofErr w:type="spellStart"/>
      <w:r w:rsidRPr="00624442">
        <w:rPr>
          <w:rFonts w:cs="Times New Roman"/>
          <w:b/>
          <w:bCs/>
        </w:rPr>
        <w:t>CyberSecurity</w:t>
      </w:r>
      <w:proofErr w:type="spellEnd"/>
      <w:r w:rsidRPr="00624442">
        <w:rPr>
          <w:rFonts w:cs="Times New Roman"/>
          <w:b/>
          <w:bCs/>
        </w:rPr>
        <w:t xml:space="preserve"> Hub, </w:t>
      </w:r>
      <w:proofErr w:type="spellStart"/>
      <w:r w:rsidRPr="00624442">
        <w:rPr>
          <w:rFonts w:cs="Times New Roman"/>
          <w:b/>
          <w:bCs/>
        </w:rPr>
        <w:t>z.ú</w:t>
      </w:r>
      <w:proofErr w:type="spellEnd"/>
      <w:r w:rsidRPr="00624442">
        <w:rPr>
          <w:rFonts w:cs="Times New Roman"/>
          <w:b/>
          <w:bCs/>
        </w:rPr>
        <w:t>.</w:t>
      </w:r>
    </w:p>
    <w:p w14:paraId="1DB5E493" w14:textId="566331BF" w:rsidR="004E36D3" w:rsidRPr="00624442" w:rsidRDefault="004E36D3" w:rsidP="004E36D3">
      <w:pPr>
        <w:spacing w:after="0" w:line="240" w:lineRule="auto"/>
        <w:ind w:left="567" w:firstLine="1"/>
        <w:rPr>
          <w:rFonts w:cs="Times New Roman"/>
        </w:rPr>
      </w:pPr>
      <w:r w:rsidRPr="00624442">
        <w:rPr>
          <w:rFonts w:cs="Times New Roman"/>
        </w:rPr>
        <w:t>se sídlem:</w:t>
      </w:r>
      <w:r w:rsidRPr="00624442">
        <w:tab/>
      </w:r>
      <w:r w:rsidR="004C3F42" w:rsidRPr="00624442">
        <w:rPr>
          <w:rFonts w:cs="Times New Roman"/>
        </w:rPr>
        <w:t xml:space="preserve">Šumavská 416/5, 602 00 </w:t>
      </w:r>
      <w:r w:rsidR="00624442" w:rsidRPr="00624442">
        <w:rPr>
          <w:rFonts w:cs="Times New Roman"/>
        </w:rPr>
        <w:t xml:space="preserve">Brno – </w:t>
      </w:r>
      <w:proofErr w:type="spellStart"/>
      <w:r w:rsidR="00624442" w:rsidRPr="00624442">
        <w:rPr>
          <w:rFonts w:cs="Times New Roman"/>
        </w:rPr>
        <w:t>Ponava</w:t>
      </w:r>
      <w:proofErr w:type="spellEnd"/>
    </w:p>
    <w:p w14:paraId="660EA79A" w14:textId="6185EE15" w:rsidR="004E36D3" w:rsidRPr="00624442" w:rsidRDefault="004E36D3" w:rsidP="004E36D3">
      <w:pPr>
        <w:spacing w:after="0" w:line="240" w:lineRule="auto"/>
        <w:ind w:left="567" w:firstLine="1"/>
        <w:rPr>
          <w:rFonts w:cs="Times New Roman"/>
        </w:rPr>
      </w:pPr>
      <w:r w:rsidRPr="00624442">
        <w:rPr>
          <w:rFonts w:cs="Times New Roman"/>
        </w:rPr>
        <w:t xml:space="preserve">IČ: </w:t>
      </w:r>
      <w:r w:rsidRPr="00624442">
        <w:tab/>
      </w:r>
      <w:r w:rsidRPr="00624442">
        <w:tab/>
      </w:r>
      <w:r w:rsidR="49F386DE" w:rsidRPr="00624442">
        <w:rPr>
          <w:rFonts w:cs="Times New Roman"/>
        </w:rPr>
        <w:t>097 05 163</w:t>
      </w:r>
    </w:p>
    <w:p w14:paraId="5B40B4BB" w14:textId="12AD8117" w:rsidR="004E36D3" w:rsidRPr="00624442" w:rsidRDefault="004E36D3" w:rsidP="004E36D3">
      <w:pPr>
        <w:spacing w:after="0" w:line="240" w:lineRule="auto"/>
        <w:ind w:left="567" w:firstLine="1"/>
        <w:rPr>
          <w:rFonts w:cs="Times New Roman"/>
        </w:rPr>
      </w:pPr>
      <w:r w:rsidRPr="00624442">
        <w:rPr>
          <w:rFonts w:cs="Times New Roman"/>
        </w:rPr>
        <w:t>DIČ:</w:t>
      </w:r>
      <w:r w:rsidRPr="00624442">
        <w:tab/>
      </w:r>
      <w:r w:rsidRPr="00624442">
        <w:tab/>
      </w:r>
      <w:r w:rsidR="206BF949" w:rsidRPr="00624442">
        <w:rPr>
          <w:rFonts w:cs="Times New Roman"/>
        </w:rPr>
        <w:t xml:space="preserve"> CZ097 05 163</w:t>
      </w:r>
    </w:p>
    <w:p w14:paraId="5C625874" w14:textId="1A712AA5" w:rsidR="004E36D3" w:rsidRPr="00624442" w:rsidRDefault="004E36D3" w:rsidP="004E36D3">
      <w:pPr>
        <w:spacing w:after="0" w:line="240" w:lineRule="auto"/>
        <w:ind w:left="567" w:firstLine="1"/>
        <w:rPr>
          <w:rFonts w:cs="Times New Roman"/>
        </w:rPr>
      </w:pPr>
      <w:r w:rsidRPr="00624442">
        <w:rPr>
          <w:rFonts w:cs="Times New Roman"/>
        </w:rPr>
        <w:t>zapsaný v</w:t>
      </w:r>
      <w:r w:rsidR="6B2F2F89" w:rsidRPr="00624442">
        <w:rPr>
          <w:rFonts w:cs="Times New Roman"/>
        </w:rPr>
        <w:t xml:space="preserve"> rejstříku ústavů</w:t>
      </w:r>
      <w:r w:rsidRPr="00624442">
        <w:rPr>
          <w:rFonts w:cs="Times New Roman"/>
        </w:rPr>
        <w:t xml:space="preserve"> vedeném u </w:t>
      </w:r>
      <w:r w:rsidR="26D28FAD" w:rsidRPr="00624442">
        <w:rPr>
          <w:rFonts w:cs="Times New Roman"/>
        </w:rPr>
        <w:t xml:space="preserve">Krajského soudu v Brně, </w:t>
      </w:r>
      <w:proofErr w:type="spellStart"/>
      <w:r w:rsidR="26D28FAD" w:rsidRPr="00624442">
        <w:rPr>
          <w:rFonts w:cs="Times New Roman"/>
        </w:rPr>
        <w:t>sp</w:t>
      </w:r>
      <w:proofErr w:type="spellEnd"/>
      <w:r w:rsidR="26D28FAD" w:rsidRPr="00624442">
        <w:rPr>
          <w:rFonts w:cs="Times New Roman"/>
        </w:rPr>
        <w:t>. zn. U 301</w:t>
      </w:r>
    </w:p>
    <w:p w14:paraId="43E830E8" w14:textId="4A00A8BF" w:rsidR="004E36D3" w:rsidRPr="00624442" w:rsidRDefault="004E36D3" w:rsidP="04EA1051">
      <w:pPr>
        <w:spacing w:after="0" w:line="240" w:lineRule="auto"/>
        <w:ind w:left="567" w:firstLine="1"/>
        <w:rPr>
          <w:rFonts w:cs="Times New Roman"/>
        </w:rPr>
      </w:pPr>
      <w:r w:rsidRPr="00624442">
        <w:rPr>
          <w:rFonts w:cs="Times New Roman"/>
        </w:rPr>
        <w:t xml:space="preserve">zastoupený: </w:t>
      </w:r>
      <w:r w:rsidR="162B0C8C" w:rsidRPr="00624442">
        <w:rPr>
          <w:rFonts w:cs="Times New Roman"/>
        </w:rPr>
        <w:t xml:space="preserve">Mgr. Terezou Šamanovou, koordinátorkou EDIH, na základě pověření Romana Čermáka, </w:t>
      </w:r>
      <w:proofErr w:type="spellStart"/>
      <w:r w:rsidR="162B0C8C" w:rsidRPr="00624442">
        <w:rPr>
          <w:rFonts w:cs="Times New Roman"/>
        </w:rPr>
        <w:t>M.Sc</w:t>
      </w:r>
      <w:proofErr w:type="spellEnd"/>
      <w:r w:rsidR="162B0C8C" w:rsidRPr="00624442">
        <w:rPr>
          <w:rFonts w:cs="Times New Roman"/>
        </w:rPr>
        <w:t>., MBA, ředitele ústavu</w:t>
      </w:r>
    </w:p>
    <w:p w14:paraId="4109CE20" w14:textId="1F78193B" w:rsidR="005F27CD" w:rsidRDefault="005F27CD" w:rsidP="005F27CD">
      <w:pPr>
        <w:spacing w:after="0" w:line="240" w:lineRule="auto"/>
        <w:ind w:left="567"/>
        <w:rPr>
          <w:rFonts w:cs="Times New Roman"/>
        </w:rPr>
      </w:pPr>
      <w:r w:rsidRPr="04EA1051">
        <w:rPr>
          <w:rFonts w:cs="Times New Roman"/>
        </w:rPr>
        <w:t>(dále jen “</w:t>
      </w:r>
      <w:r w:rsidR="00C801AC" w:rsidRPr="04EA1051">
        <w:rPr>
          <w:rFonts w:cs="Times New Roman"/>
          <w:b/>
          <w:bCs/>
        </w:rPr>
        <w:t>koordinátor</w:t>
      </w:r>
      <w:r w:rsidR="0015097E" w:rsidRPr="04EA1051">
        <w:rPr>
          <w:rFonts w:cs="Times New Roman"/>
        </w:rPr>
        <w:t>“</w:t>
      </w:r>
      <w:r w:rsidRPr="04EA1051">
        <w:rPr>
          <w:rFonts w:cs="Times New Roman"/>
        </w:rPr>
        <w:t>)</w:t>
      </w:r>
    </w:p>
    <w:p w14:paraId="4372AC8D" w14:textId="21528779" w:rsidR="00D0793C" w:rsidRDefault="00D0793C" w:rsidP="005F27CD">
      <w:pPr>
        <w:spacing w:after="0" w:line="240" w:lineRule="auto"/>
        <w:ind w:left="567"/>
        <w:rPr>
          <w:rFonts w:cs="Times New Roman"/>
        </w:rPr>
      </w:pPr>
    </w:p>
    <w:p w14:paraId="0BD304F5" w14:textId="73AACE28" w:rsidR="00D0793C" w:rsidRPr="0075048F" w:rsidRDefault="00B4622C" w:rsidP="00D0793C">
      <w:pPr>
        <w:spacing w:before="360" w:after="0" w:line="240" w:lineRule="auto"/>
        <w:ind w:left="360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Seznam definic</w:t>
      </w:r>
    </w:p>
    <w:p w14:paraId="7623F629" w14:textId="5CA76E7D" w:rsidR="00D0793C" w:rsidRDefault="00D0793C" w:rsidP="005F27CD">
      <w:pPr>
        <w:spacing w:after="0" w:line="240" w:lineRule="auto"/>
        <w:ind w:left="567"/>
        <w:rPr>
          <w:rFonts w:cs="Times New Roman"/>
        </w:rPr>
      </w:pPr>
    </w:p>
    <w:p w14:paraId="1E46AB52" w14:textId="747A2F65" w:rsidR="00D0793C" w:rsidRDefault="00B4622C" w:rsidP="00B419E7">
      <w:pPr>
        <w:spacing w:after="0" w:line="240" w:lineRule="auto"/>
      </w:pPr>
      <w:r>
        <w:t>Pro účely této smlouvy se níže uvedenými pojmy rozumí:</w:t>
      </w:r>
    </w:p>
    <w:p w14:paraId="0E791C0C" w14:textId="6319EEE6" w:rsidR="00B4622C" w:rsidRDefault="00B4622C" w:rsidP="00B419E7">
      <w:pPr>
        <w:spacing w:after="0" w:line="240" w:lineRule="auto"/>
        <w:rPr>
          <w:rFonts w:cs="Times New Roman"/>
        </w:rPr>
      </w:pPr>
    </w:p>
    <w:p w14:paraId="672B4928" w14:textId="1CF43461" w:rsidR="00367C8E" w:rsidRDefault="00367C8E" w:rsidP="00B419E7">
      <w:pPr>
        <w:spacing w:after="120" w:line="240" w:lineRule="auto"/>
        <w:jc w:val="both"/>
        <w:rPr>
          <w:rFonts w:eastAsia="Times New Roman" w:cs="Times New Roman"/>
          <w:lang w:eastAsia="cs-CZ"/>
        </w:rPr>
      </w:pPr>
      <w:proofErr w:type="spellStart"/>
      <w:r w:rsidRPr="41D15B55">
        <w:rPr>
          <w:rFonts w:eastAsia="Times New Roman" w:cs="Times New Roman"/>
          <w:b/>
          <w:bCs/>
          <w:lang w:eastAsia="cs-CZ"/>
        </w:rPr>
        <w:t>Cybersecurity</w:t>
      </w:r>
      <w:proofErr w:type="spellEnd"/>
      <w:r w:rsidRPr="41D15B55">
        <w:rPr>
          <w:rFonts w:eastAsia="Times New Roman" w:cs="Times New Roman"/>
          <w:b/>
          <w:bCs/>
          <w:lang w:eastAsia="cs-CZ"/>
        </w:rPr>
        <w:t xml:space="preserve"> Innovation </w:t>
      </w:r>
      <w:proofErr w:type="gramStart"/>
      <w:r w:rsidRPr="41D15B55">
        <w:rPr>
          <w:rFonts w:eastAsia="Times New Roman" w:cs="Times New Roman"/>
          <w:b/>
          <w:bCs/>
          <w:lang w:eastAsia="cs-CZ"/>
        </w:rPr>
        <w:t>Hub</w:t>
      </w:r>
      <w:r w:rsidRPr="41D15B55">
        <w:rPr>
          <w:rFonts w:eastAsia="Times New Roman" w:cs="Times New Roman"/>
          <w:lang w:eastAsia="cs-CZ"/>
        </w:rPr>
        <w:t xml:space="preserve"> - </w:t>
      </w:r>
      <w:proofErr w:type="spellStart"/>
      <w:r w:rsidRPr="41D15B55">
        <w:rPr>
          <w:rFonts w:eastAsia="Times New Roman" w:cs="Times New Roman"/>
          <w:lang w:eastAsia="cs-CZ"/>
        </w:rPr>
        <w:t>Cybersecurity</w:t>
      </w:r>
      <w:proofErr w:type="spellEnd"/>
      <w:proofErr w:type="gramEnd"/>
      <w:r w:rsidRPr="41D15B55">
        <w:rPr>
          <w:rFonts w:eastAsia="Times New Roman" w:cs="Times New Roman"/>
          <w:lang w:eastAsia="cs-CZ"/>
        </w:rPr>
        <w:t xml:space="preserve"> Innovation Hub (CIH) je jediným evropským digitálním inovačním centrem (EDIH) v České republice a jedním z mála ve střední Evropě, které se zaměřuje na kyberbezpečnost a důvěryhodnost. Hlavním cílem projektu je podpořit posílení konkurenceschopnosti ČR a EU urychlením digitální transformace a zaváděním nejmodernějších technologií v malých a středních podnicích a </w:t>
      </w:r>
      <w:r w:rsidR="008F5654" w:rsidRPr="41D15B55">
        <w:rPr>
          <w:rFonts w:eastAsia="Times New Roman" w:cs="Times New Roman"/>
          <w:lang w:eastAsia="cs-CZ"/>
        </w:rPr>
        <w:t xml:space="preserve">veřejných organizací </w:t>
      </w:r>
      <w:r w:rsidRPr="41D15B55">
        <w:rPr>
          <w:rFonts w:eastAsia="Times New Roman" w:cs="Times New Roman"/>
          <w:lang w:eastAsia="cs-CZ"/>
        </w:rPr>
        <w:t>při zohlednění rizik spojených s tímto procesem. Ve spolupráci s partnery v rámci sítě EDIH v ČR a EU bude CIH usilovat o vybudování efektivní platformy pro sdílení relevantních informací o dostupných nástrojích digitální transformace, o zvýšení know-how, povědomí a znalostí relevantních subjektů v oblasti kyberbezpečnosti, o</w:t>
      </w:r>
      <w:r w:rsidR="00C66F7C" w:rsidRPr="41D15B55">
        <w:rPr>
          <w:rFonts w:eastAsia="Times New Roman" w:cs="Times New Roman"/>
          <w:lang w:eastAsia="cs-CZ"/>
        </w:rPr>
        <w:t> </w:t>
      </w:r>
      <w:r w:rsidRPr="41D15B55">
        <w:rPr>
          <w:rFonts w:eastAsia="Times New Roman" w:cs="Times New Roman"/>
          <w:lang w:eastAsia="cs-CZ"/>
        </w:rPr>
        <w:t>pomoc firmám a veřejné správě při zohledňování bezpečnostních parametrů při zavádění špičkových technologií do jejich procesů a o zajištění přístupu ke zdrojům financování zavádění inovací, a tím o</w:t>
      </w:r>
      <w:r w:rsidR="00C66F7C" w:rsidRPr="41D15B55">
        <w:rPr>
          <w:rFonts w:eastAsia="Times New Roman" w:cs="Times New Roman"/>
          <w:lang w:eastAsia="cs-CZ"/>
        </w:rPr>
        <w:t> </w:t>
      </w:r>
      <w:r w:rsidRPr="41D15B55">
        <w:rPr>
          <w:rFonts w:eastAsia="Times New Roman" w:cs="Times New Roman"/>
          <w:lang w:eastAsia="cs-CZ"/>
        </w:rPr>
        <w:t>snižování digitální propasti prostřednictvím mezisektorové a přeshraniční podpory.</w:t>
      </w:r>
    </w:p>
    <w:p w14:paraId="38E13767" w14:textId="537C7EEF" w:rsidR="003D106B" w:rsidRDefault="003D106B" w:rsidP="003D106B">
      <w:pPr>
        <w:spacing w:after="120" w:line="240" w:lineRule="auto"/>
        <w:jc w:val="both"/>
        <w:rPr>
          <w:rFonts w:cs="Times New Roman"/>
          <w:bCs/>
        </w:rPr>
      </w:pPr>
      <w:r w:rsidRPr="00B419E7">
        <w:rPr>
          <w:rFonts w:cs="Times New Roman"/>
          <w:b/>
          <w:bCs/>
        </w:rPr>
        <w:t>DEP</w:t>
      </w:r>
      <w:r w:rsidRPr="003D106B">
        <w:rPr>
          <w:rFonts w:cs="Times New Roman"/>
          <w:bCs/>
        </w:rPr>
        <w:t xml:space="preserve"> – program Digitální Evropa, který v rámci výzvy DIGITAL-2021-EDIH-01 financuje vytvoření a</w:t>
      </w:r>
      <w:r>
        <w:rPr>
          <w:rFonts w:cs="Times New Roman"/>
          <w:bCs/>
        </w:rPr>
        <w:t> </w:t>
      </w:r>
      <w:r w:rsidRPr="003D106B">
        <w:rPr>
          <w:rFonts w:cs="Times New Roman"/>
          <w:bCs/>
        </w:rPr>
        <w:t>činnost Evropských center digitální inovací (</w:t>
      </w:r>
      <w:proofErr w:type="spellStart"/>
      <w:r w:rsidRPr="003D106B">
        <w:rPr>
          <w:rFonts w:cs="Times New Roman"/>
          <w:bCs/>
        </w:rPr>
        <w:t>EDIHs</w:t>
      </w:r>
      <w:proofErr w:type="spellEnd"/>
      <w:r w:rsidRPr="003D106B">
        <w:rPr>
          <w:rFonts w:cs="Times New Roman"/>
          <w:bCs/>
        </w:rPr>
        <w:t xml:space="preserve">); </w:t>
      </w:r>
    </w:p>
    <w:p w14:paraId="419124BB" w14:textId="5B3C9FF9" w:rsidR="00C801AC" w:rsidRDefault="00C801AC" w:rsidP="04EA1051">
      <w:pPr>
        <w:spacing w:after="120" w:line="240" w:lineRule="auto"/>
        <w:jc w:val="both"/>
        <w:rPr>
          <w:rFonts w:cs="Times New Roman"/>
        </w:rPr>
      </w:pPr>
      <w:r w:rsidRPr="04EA1051">
        <w:rPr>
          <w:rFonts w:cs="Times New Roman"/>
          <w:b/>
          <w:bCs/>
        </w:rPr>
        <w:t>Koordinátor</w:t>
      </w:r>
      <w:r w:rsidRPr="04EA1051">
        <w:rPr>
          <w:rFonts w:cs="Times New Roman"/>
        </w:rPr>
        <w:t xml:space="preserve"> – osoba uvedená jako koordinátor v záhlaví této smlouvy;</w:t>
      </w:r>
    </w:p>
    <w:p w14:paraId="6A1E86FD" w14:textId="4DEE1464" w:rsidR="003D106B" w:rsidRPr="003D106B" w:rsidRDefault="003D106B" w:rsidP="00B419E7">
      <w:pPr>
        <w:spacing w:after="120" w:line="240" w:lineRule="auto"/>
        <w:jc w:val="both"/>
        <w:rPr>
          <w:rFonts w:cs="Times New Roman"/>
          <w:bCs/>
        </w:rPr>
      </w:pPr>
      <w:r w:rsidRPr="00B419E7">
        <w:rPr>
          <w:rFonts w:cs="Times New Roman"/>
          <w:b/>
          <w:bCs/>
        </w:rPr>
        <w:lastRenderedPageBreak/>
        <w:t>NPO</w:t>
      </w:r>
      <w:r>
        <w:rPr>
          <w:rFonts w:cs="Times New Roman"/>
          <w:bCs/>
        </w:rPr>
        <w:t xml:space="preserve"> </w:t>
      </w:r>
      <w:r w:rsidRPr="003D106B">
        <w:rPr>
          <w:rFonts w:cs="Times New Roman"/>
          <w:bCs/>
        </w:rPr>
        <w:t>–</w:t>
      </w:r>
      <w:r>
        <w:rPr>
          <w:rFonts w:cs="Times New Roman"/>
          <w:bCs/>
        </w:rPr>
        <w:t xml:space="preserve"> Národní plán obnovy, který v rámci komp</w:t>
      </w:r>
      <w:r w:rsidR="0021149E">
        <w:rPr>
          <w:rFonts w:cs="Times New Roman"/>
          <w:bCs/>
        </w:rPr>
        <w:t xml:space="preserve">onenty </w:t>
      </w:r>
      <w:r w:rsidR="0021149E" w:rsidRPr="0021149E">
        <w:rPr>
          <w:rFonts w:cs="Times New Roman"/>
          <w:bCs/>
        </w:rPr>
        <w:t>1.5. Digitální transformace podniků</w:t>
      </w:r>
      <w:r w:rsidR="0021149E">
        <w:rPr>
          <w:rFonts w:cs="Times New Roman"/>
          <w:bCs/>
        </w:rPr>
        <w:t xml:space="preserve">, kofinancuje </w:t>
      </w:r>
      <w:r w:rsidR="0021149E" w:rsidRPr="003D106B">
        <w:rPr>
          <w:rFonts w:cs="Times New Roman"/>
          <w:bCs/>
        </w:rPr>
        <w:t>vytvoření a</w:t>
      </w:r>
      <w:r w:rsidR="0021149E">
        <w:rPr>
          <w:rFonts w:cs="Times New Roman"/>
          <w:bCs/>
        </w:rPr>
        <w:t> </w:t>
      </w:r>
      <w:r w:rsidR="0021149E" w:rsidRPr="003D106B">
        <w:rPr>
          <w:rFonts w:cs="Times New Roman"/>
          <w:bCs/>
        </w:rPr>
        <w:t>činnost Evropských center digitální inovací</w:t>
      </w:r>
      <w:r w:rsidR="0021149E">
        <w:rPr>
          <w:rFonts w:cs="Times New Roman"/>
          <w:bCs/>
        </w:rPr>
        <w:t xml:space="preserve"> podpořených z programu Digitální Evropa;</w:t>
      </w:r>
    </w:p>
    <w:p w14:paraId="3CBD8225" w14:textId="1E86B6ED" w:rsidR="00367C8E" w:rsidRPr="00C92B95" w:rsidRDefault="00367C8E" w:rsidP="00B419E7">
      <w:pPr>
        <w:spacing w:after="120" w:line="240" w:lineRule="auto"/>
        <w:jc w:val="both"/>
        <w:rPr>
          <w:rFonts w:eastAsia="Times New Roman" w:cs="Times New Roman"/>
          <w:lang w:eastAsia="cs-CZ"/>
        </w:rPr>
      </w:pPr>
      <w:r w:rsidRPr="00B4622C">
        <w:rPr>
          <w:rFonts w:cs="Times New Roman"/>
          <w:b/>
        </w:rPr>
        <w:t>Občanský zákoník</w:t>
      </w:r>
      <w:r w:rsidRPr="00D0793C">
        <w:rPr>
          <w:rFonts w:cs="Times New Roman"/>
        </w:rPr>
        <w:t xml:space="preserve"> – zákon č. 89/2012 Sb., občanský zákoník, ve znění pozdějších předpisů;</w:t>
      </w:r>
    </w:p>
    <w:p w14:paraId="74131041" w14:textId="242C5B9E" w:rsidR="00D0793C" w:rsidRPr="00D0793C" w:rsidRDefault="00367C8E" w:rsidP="41D15B55">
      <w:pPr>
        <w:spacing w:after="120" w:line="240" w:lineRule="auto"/>
        <w:jc w:val="both"/>
        <w:rPr>
          <w:rFonts w:cs="Times New Roman"/>
        </w:rPr>
      </w:pPr>
      <w:r w:rsidRPr="41D15B55">
        <w:rPr>
          <w:rFonts w:cs="Times New Roman"/>
          <w:b/>
          <w:bCs/>
        </w:rPr>
        <w:t>Objednatel</w:t>
      </w:r>
      <w:r w:rsidRPr="41D15B55">
        <w:rPr>
          <w:rFonts w:cs="Times New Roman"/>
        </w:rPr>
        <w:t xml:space="preserve"> – osoba uvedená jako objednatel v záhlaví této smlouvy</w:t>
      </w:r>
      <w:r w:rsidR="00623DA6" w:rsidRPr="41D15B55">
        <w:rPr>
          <w:rFonts w:cs="Times New Roman"/>
        </w:rPr>
        <w:t>.</w:t>
      </w:r>
    </w:p>
    <w:p w14:paraId="3EE242FD" w14:textId="77777777" w:rsidR="001D6B8F" w:rsidRPr="00F31AF8" w:rsidRDefault="001D6B8F" w:rsidP="00B4622C">
      <w:pPr>
        <w:spacing w:after="0" w:line="240" w:lineRule="auto"/>
        <w:ind w:left="567"/>
        <w:jc w:val="both"/>
        <w:rPr>
          <w:rFonts w:cs="Times New Roman"/>
        </w:rPr>
      </w:pPr>
    </w:p>
    <w:p w14:paraId="71FA5B36" w14:textId="3EAABAA2" w:rsidR="00D12670" w:rsidRPr="0075048F" w:rsidRDefault="0075048F" w:rsidP="000673C0">
      <w:pPr>
        <w:numPr>
          <w:ilvl w:val="0"/>
          <w:numId w:val="13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P</w:t>
      </w:r>
      <w:r w:rsidR="00D12670" w:rsidRPr="0075048F">
        <w:rPr>
          <w:rFonts w:cs="Times New Roman"/>
          <w:b/>
          <w:i/>
          <w:sz w:val="24"/>
          <w:szCs w:val="24"/>
        </w:rPr>
        <w:t xml:space="preserve">ředmět smlouvy </w:t>
      </w:r>
    </w:p>
    <w:p w14:paraId="2C8A18CF" w14:textId="77777777" w:rsidR="00D12670" w:rsidRPr="003B712D" w:rsidRDefault="00D12670" w:rsidP="00D12670">
      <w:pPr>
        <w:spacing w:after="0" w:line="240" w:lineRule="auto"/>
        <w:jc w:val="both"/>
        <w:rPr>
          <w:rFonts w:asciiTheme="minorHAnsi" w:hAnsiTheme="minorHAnsi"/>
        </w:rPr>
      </w:pPr>
    </w:p>
    <w:p w14:paraId="5DFE5B2A" w14:textId="3E42F27A" w:rsidR="00CF5A4A" w:rsidRPr="003B2B73" w:rsidRDefault="00CF5A4A" w:rsidP="00B419E7">
      <w:pPr>
        <w:pStyle w:val="Default"/>
        <w:numPr>
          <w:ilvl w:val="0"/>
          <w:numId w:val="6"/>
        </w:numPr>
        <w:spacing w:before="120" w:after="120" w:line="300" w:lineRule="exact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Předmětem této smlouvy je stanovení podmínek, za jakých </w:t>
      </w:r>
      <w:r w:rsidR="00D650CF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 </w:t>
      </w: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>poskytne objednateli službu</w:t>
      </w:r>
      <w:r w:rsidR="00B97D68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 v rámci projektu </w:t>
      </w:r>
      <w:proofErr w:type="spellStart"/>
      <w:r w:rsidR="00B97D68" w:rsidRPr="04EA1051">
        <w:rPr>
          <w:rFonts w:ascii="Times New Roman" w:eastAsia="Times New Roman" w:hAnsi="Times New Roman" w:cs="Times New Roman"/>
          <w:color w:val="auto"/>
          <w:lang w:eastAsia="cs-CZ"/>
        </w:rPr>
        <w:t>Cybersecurity</w:t>
      </w:r>
      <w:proofErr w:type="spellEnd"/>
      <w:r w:rsidR="00B97D68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 Innovation </w:t>
      </w:r>
      <w:r w:rsidR="00B221A8" w:rsidRPr="04EA1051">
        <w:rPr>
          <w:rFonts w:ascii="Times New Roman" w:eastAsia="Times New Roman" w:hAnsi="Times New Roman" w:cs="Times New Roman"/>
          <w:color w:val="auto"/>
          <w:lang w:eastAsia="cs-CZ"/>
        </w:rPr>
        <w:t>H</w:t>
      </w:r>
      <w:r w:rsidR="00B97D68" w:rsidRPr="04EA1051">
        <w:rPr>
          <w:rFonts w:ascii="Times New Roman" w:eastAsia="Times New Roman" w:hAnsi="Times New Roman" w:cs="Times New Roman"/>
          <w:color w:val="auto"/>
          <w:lang w:eastAsia="cs-CZ"/>
        </w:rPr>
        <w:t>ub</w:t>
      </w: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>.</w:t>
      </w:r>
      <w:r w:rsidR="003B2B73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D650CF" w:rsidRPr="04EA1051">
        <w:rPr>
          <w:rFonts w:ascii="Times New Roman" w:eastAsia="Times New Roman" w:hAnsi="Times New Roman" w:cs="Times New Roman"/>
          <w:color w:val="auto"/>
          <w:lang w:eastAsia="cs-CZ"/>
        </w:rPr>
        <w:t>Koordinátor</w:t>
      </w: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 se zavazuje sjednané plnění provést včas a ve sjednané kvalitě. </w:t>
      </w:r>
      <w:r w:rsidR="00645F64" w:rsidRPr="04EA1051">
        <w:rPr>
          <w:rFonts w:ascii="Times New Roman" w:eastAsia="Times New Roman" w:hAnsi="Times New Roman" w:cs="Times New Roman"/>
          <w:color w:val="auto"/>
          <w:lang w:eastAsia="cs-CZ"/>
        </w:rPr>
        <w:t>Zároveň Objednatel bere na vědomí, že níže sjednané služby budou poskytovány prostřednictvím partnerů v rámci konsorcia</w:t>
      </w:r>
      <w:r w:rsidR="5D5BDCC3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 EDIH </w:t>
      </w:r>
      <w:proofErr w:type="spellStart"/>
      <w:r w:rsidR="5D5BDCC3" w:rsidRPr="04EA1051">
        <w:rPr>
          <w:rFonts w:ascii="Times New Roman" w:eastAsia="Times New Roman" w:hAnsi="Times New Roman" w:cs="Times New Roman"/>
          <w:color w:val="auto"/>
          <w:lang w:eastAsia="cs-CZ"/>
        </w:rPr>
        <w:t>Cybersecurity</w:t>
      </w:r>
      <w:proofErr w:type="spellEnd"/>
      <w:r w:rsidR="5D5BDCC3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 Innovation Hub</w:t>
      </w:r>
      <w:r w:rsidR="00645F64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. Za plnění a poskytování dílčích služeb nese odpovědnost </w:t>
      </w:r>
      <w:r w:rsidR="00995260" w:rsidRPr="04EA1051">
        <w:rPr>
          <w:rFonts w:ascii="Times New Roman" w:eastAsia="Times New Roman" w:hAnsi="Times New Roman" w:cs="Times New Roman"/>
          <w:color w:val="auto"/>
          <w:lang w:eastAsia="cs-CZ"/>
        </w:rPr>
        <w:t>koordinátor</w:t>
      </w:r>
      <w:r w:rsidR="00645F64" w:rsidRPr="04EA1051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08A4FD46" w14:textId="46667779" w:rsidR="00DD2702" w:rsidRDefault="00995260" w:rsidP="00B419E7">
      <w:pPr>
        <w:pStyle w:val="Default"/>
        <w:numPr>
          <w:ilvl w:val="0"/>
          <w:numId w:val="6"/>
        </w:numPr>
        <w:spacing w:before="120" w:after="120" w:line="300" w:lineRule="exact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 </w:t>
      </w:r>
      <w:r w:rsidR="00DD2702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se touto smlouvou zavazuje </w:t>
      </w: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zajistit poskytnutí </w:t>
      </w:r>
      <w:r w:rsidR="00DA5B62" w:rsidRPr="04EA1051">
        <w:rPr>
          <w:rFonts w:ascii="Times New Roman" w:eastAsia="Times New Roman" w:hAnsi="Times New Roman" w:cs="Times New Roman"/>
          <w:color w:val="auto"/>
          <w:lang w:eastAsia="cs-CZ"/>
        </w:rPr>
        <w:t>těchto služeb objednateli</w:t>
      </w:r>
      <w:r w:rsidR="00DD2702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: </w:t>
      </w:r>
    </w:p>
    <w:p w14:paraId="1C5B245B" w14:textId="77777777" w:rsidR="007C029C" w:rsidRDefault="007C029C" w:rsidP="007C029C">
      <w:pPr>
        <w:pStyle w:val="Default"/>
        <w:spacing w:before="120" w:after="120" w:line="300" w:lineRule="exact"/>
        <w:ind w:left="426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4317F5DF" w14:textId="77777777" w:rsidR="00B738AA" w:rsidRPr="003F319F" w:rsidRDefault="00B738AA" w:rsidP="00B738AA">
      <w:pPr>
        <w:pStyle w:val="Default"/>
        <w:numPr>
          <w:ilvl w:val="1"/>
          <w:numId w:val="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Dlouhodobá asistence pro organizaci objednatele na její cestě k digitální transformaci,</w:t>
      </w:r>
    </w:p>
    <w:p w14:paraId="6E0706DA" w14:textId="78F525DB" w:rsidR="003F319F" w:rsidRPr="003F319F" w:rsidRDefault="003F319F" w:rsidP="003F319F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i. Popis služby: Služba nabízí komplexní a dlouhodobou podporu během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celé spolupráce. Pomáhá při řešení potíží a přizpůsobuje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se individuálním potřebám každého klienta. Asistence zahrnuje reflexi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specifických požadavků a zajišťuje, aby spolupráce byla synergická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a efektivní. Důraz je kladen na poskytování kontinuální péče, která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podporuje úspěšnou realizaci digitálních projektů. Služba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je strukturována tak, aby maximálně reflektovala potřeby klientů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a zajistila hladký průběh jejich digitální transformace.</w:t>
      </w:r>
    </w:p>
    <w:p w14:paraId="4A7DA40C" w14:textId="58AE386E" w:rsidR="003F319F" w:rsidRPr="003F319F" w:rsidRDefault="003F319F" w:rsidP="003F319F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proofErr w:type="spellStart"/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ii</w:t>
      </w:r>
      <w:proofErr w:type="spellEnd"/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. Forma a místo poskytnutí služby: prostřednictvím pravidelných online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jednání na platformě MS Teams</w:t>
      </w:r>
    </w:p>
    <w:p w14:paraId="510B5000" w14:textId="77777777" w:rsidR="003F319F" w:rsidRPr="003F319F" w:rsidRDefault="003F319F" w:rsidP="003F319F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proofErr w:type="spellStart"/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iii</w:t>
      </w:r>
      <w:proofErr w:type="spellEnd"/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. Rozsah poskytnutí služby: maximálně 40 hodin</w:t>
      </w:r>
    </w:p>
    <w:p w14:paraId="3A090291" w14:textId="77777777" w:rsidR="003F319F" w:rsidRPr="003F319F" w:rsidRDefault="003F319F" w:rsidP="003F319F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proofErr w:type="spellStart"/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iv</w:t>
      </w:r>
      <w:proofErr w:type="spellEnd"/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. Jednotková hodnota služby: 880 €</w:t>
      </w:r>
    </w:p>
    <w:p w14:paraId="06B4441B" w14:textId="1B2B6344" w:rsidR="003F319F" w:rsidRDefault="003F319F" w:rsidP="003F319F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v. Lhůta pro poskytnutí služby: od nabytí účinnosti této smlouvy průběžně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3F319F">
        <w:rPr>
          <w:rFonts w:ascii="Times New Roman" w:eastAsia="Times New Roman" w:hAnsi="Times New Roman" w:cs="Times New Roman"/>
          <w:color w:val="auto"/>
          <w:lang w:eastAsia="cs-CZ"/>
        </w:rPr>
        <w:t>až do 31. 12. 2025.</w:t>
      </w:r>
    </w:p>
    <w:p w14:paraId="15EADCC7" w14:textId="77777777" w:rsidR="003F319F" w:rsidRPr="003F319F" w:rsidRDefault="003F319F" w:rsidP="003F319F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0E27D619" w14:textId="77777777" w:rsidR="007C029C" w:rsidRPr="007C029C" w:rsidRDefault="007C029C" w:rsidP="007C029C">
      <w:pPr>
        <w:pStyle w:val="Default"/>
        <w:numPr>
          <w:ilvl w:val="1"/>
          <w:numId w:val="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Vyplnění a konzultace výsledků základního hodnocení úrovně digitální vyspělosti organizace klienta </w:t>
      </w:r>
    </w:p>
    <w:p w14:paraId="14F005B9" w14:textId="5B100F8B" w:rsidR="007C029C" w:rsidRPr="007C029C" w:rsidRDefault="007C029C" w:rsidP="007C029C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i.</w:t>
      </w:r>
      <w:r w:rsidR="00E7516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Popis služby: Digital Maturity </w:t>
      </w:r>
      <w:proofErr w:type="spellStart"/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Assessment</w:t>
      </w:r>
      <w:proofErr w:type="spellEnd"/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(DMA) je nástroj pro hodnocení digitální vyspělosti organizace, vyvinutý Evropskou komisí. Tento nástroj eviduje základní údaje o klientovi a hodnotí úroveň digitalizace v organizaci. Proces zahrnuje vyplnění formuláře DMA a následnou konzultaci výsledků. Na základě výsledků se navrhuje optimální mix služeb, které podpoří zvyšování </w:t>
      </w:r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lastRenderedPageBreak/>
        <w:t xml:space="preserve">digitální vyspělosti organizace. Prvotní hodnocení se realizuje při zahájení spolupráce a po roce se opakuje pro sledování pokroku. </w:t>
      </w:r>
    </w:p>
    <w:p w14:paraId="59116817" w14:textId="3F738A1D" w:rsidR="007C029C" w:rsidRPr="007C029C" w:rsidRDefault="007C029C" w:rsidP="007C029C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proofErr w:type="spellStart"/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ii</w:t>
      </w:r>
      <w:proofErr w:type="spellEnd"/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.</w:t>
      </w:r>
      <w:r w:rsidR="00E7516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Forma a místo poskytnutí služby: prostřednictvím online konzultací </w:t>
      </w:r>
    </w:p>
    <w:p w14:paraId="3B199B14" w14:textId="4E2E7740" w:rsidR="007C029C" w:rsidRPr="007C029C" w:rsidRDefault="007C029C" w:rsidP="007C029C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proofErr w:type="spellStart"/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iii</w:t>
      </w:r>
      <w:proofErr w:type="spellEnd"/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.</w:t>
      </w:r>
      <w:r w:rsidR="00E7516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Rozsah služby: maximálně 2 h vyplnění hodnocení, do 35 h návrh opatření </w:t>
      </w:r>
    </w:p>
    <w:p w14:paraId="3D982539" w14:textId="0A41D3F1" w:rsidR="007C029C" w:rsidRPr="007C029C" w:rsidRDefault="007C029C" w:rsidP="007C029C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proofErr w:type="spellStart"/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iv</w:t>
      </w:r>
      <w:proofErr w:type="spellEnd"/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.</w:t>
      </w:r>
      <w:r w:rsidR="00E7516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Jednotková hodnota služby: 780 € </w:t>
      </w:r>
    </w:p>
    <w:p w14:paraId="7F7188A2" w14:textId="2DF39175" w:rsidR="00B738AA" w:rsidRDefault="007C029C" w:rsidP="007C029C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v.</w:t>
      </w:r>
      <w:r w:rsidR="00E7516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7C029C">
        <w:rPr>
          <w:rFonts w:ascii="Times New Roman" w:eastAsia="Times New Roman" w:hAnsi="Times New Roman" w:cs="Times New Roman"/>
          <w:color w:val="000000" w:themeColor="text1"/>
          <w:lang w:eastAsia="cs-CZ"/>
        </w:rPr>
        <w:t>Lhůta pro poskytnutí služby: do 31. 12. 2025</w:t>
      </w:r>
    </w:p>
    <w:p w14:paraId="6B6DD529" w14:textId="77777777" w:rsidR="00666973" w:rsidRPr="007C029C" w:rsidRDefault="00666973" w:rsidP="007C029C">
      <w:pPr>
        <w:pStyle w:val="Default"/>
        <w:spacing w:before="120" w:after="120" w:line="300" w:lineRule="exact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14:paraId="4193B7AC" w14:textId="18E49315" w:rsidR="00B738AA" w:rsidRDefault="007C029C" w:rsidP="00B738AA">
      <w:pPr>
        <w:pStyle w:val="Default"/>
        <w:numPr>
          <w:ilvl w:val="1"/>
          <w:numId w:val="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>Přepínání a směrování v podnikových sítích, základy návrhu bezdrátových sítí</w:t>
      </w:r>
    </w:p>
    <w:p w14:paraId="62C0FAEA" w14:textId="77777777" w:rsidR="007C029C" w:rsidRDefault="007C029C" w:rsidP="007C029C">
      <w:pPr>
        <w:pStyle w:val="Default"/>
        <w:numPr>
          <w:ilvl w:val="2"/>
          <w:numId w:val="13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 xml:space="preserve">Popis služby: Kurz se zaměřuje na technologie přepínání a provoz směrovačů v sítích malých a středních podniků či organizací, včetně zabezpečení bezdrátových lokálních sítí. Účastníci budou vytvářet lokální sítě produkčních rozměrů a osvojí si dovednosti jako segmentace do VLAN či překlad adres (NAT). Laboratoře jsou přístupné na dálku a umožňují simulaci témat z pohodlí domova. Po úspěšném ukončení kurzu mohou absolventi získat slevu na průmyslový certifikát od Cisco. </w:t>
      </w:r>
    </w:p>
    <w:p w14:paraId="373AB0C9" w14:textId="77777777" w:rsidR="007C029C" w:rsidRDefault="007C029C" w:rsidP="007C029C">
      <w:pPr>
        <w:pStyle w:val="Default"/>
        <w:numPr>
          <w:ilvl w:val="2"/>
          <w:numId w:val="13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 xml:space="preserve">Forma a místo poskytnutí služby: online (MS Teams) školení v rozsahu 7 x 4 hodiny </w:t>
      </w:r>
    </w:p>
    <w:p w14:paraId="1C1F7A3A" w14:textId="14632A6C" w:rsidR="007C029C" w:rsidRDefault="007C029C" w:rsidP="007C029C">
      <w:pPr>
        <w:pStyle w:val="Default"/>
        <w:numPr>
          <w:ilvl w:val="2"/>
          <w:numId w:val="13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>Rozsah poskytnutí služby: školení pro 1 účastník</w:t>
      </w:r>
      <w:r w:rsidR="00666973">
        <w:rPr>
          <w:rFonts w:ascii="Times New Roman" w:eastAsia="Times New Roman" w:hAnsi="Times New Roman" w:cs="Times New Roman"/>
          <w:color w:val="auto"/>
          <w:lang w:eastAsia="cs-CZ"/>
        </w:rPr>
        <w:t>a</w:t>
      </w:r>
    </w:p>
    <w:p w14:paraId="23978019" w14:textId="77777777" w:rsidR="007C029C" w:rsidRDefault="007C029C" w:rsidP="007C029C">
      <w:pPr>
        <w:pStyle w:val="Default"/>
        <w:numPr>
          <w:ilvl w:val="2"/>
          <w:numId w:val="13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 xml:space="preserve">Jednotková hodnota služby: 1 700 €  </w:t>
      </w:r>
    </w:p>
    <w:p w14:paraId="45CA54AB" w14:textId="3CFED2EE" w:rsidR="007C029C" w:rsidRDefault="007C029C" w:rsidP="007C029C">
      <w:pPr>
        <w:pStyle w:val="Default"/>
        <w:numPr>
          <w:ilvl w:val="2"/>
          <w:numId w:val="13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 xml:space="preserve">Lhůta pro poskytnutí služby: </w:t>
      </w:r>
      <w:r>
        <w:rPr>
          <w:rFonts w:ascii="Times New Roman" w:eastAsia="Times New Roman" w:hAnsi="Times New Roman" w:cs="Times New Roman"/>
          <w:color w:val="auto"/>
          <w:lang w:eastAsia="cs-CZ"/>
        </w:rPr>
        <w:t>31.12.2025</w:t>
      </w:r>
    </w:p>
    <w:p w14:paraId="0F6DA2F1" w14:textId="77777777" w:rsidR="007C029C" w:rsidRDefault="007C029C" w:rsidP="007C029C">
      <w:pPr>
        <w:pStyle w:val="Default"/>
        <w:spacing w:before="120" w:after="120" w:line="300" w:lineRule="exact"/>
        <w:ind w:left="180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4D687B33" w14:textId="7D165087" w:rsidR="007C029C" w:rsidRDefault="007C029C" w:rsidP="007C029C">
      <w:pPr>
        <w:pStyle w:val="Default"/>
        <w:numPr>
          <w:ilvl w:val="1"/>
          <w:numId w:val="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>Pokročilá správa podnikových</w:t>
      </w: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 xml:space="preserve"> sítí</w:t>
      </w:r>
    </w:p>
    <w:p w14:paraId="37F909C5" w14:textId="77777777" w:rsidR="007C029C" w:rsidRDefault="007C029C" w:rsidP="00E7516A">
      <w:pPr>
        <w:pStyle w:val="Default"/>
        <w:numPr>
          <w:ilvl w:val="0"/>
          <w:numId w:val="2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 xml:space="preserve">Popis služby: Kurz nabízí komplexní školení v oblasti návrhu, zabezpečení, provozu a řešení problémů v moderních podnikových sítích. Účastníci se seznámí s architekturou podnikových sítí, WAN technologiemi, mechanismy zajištění kvality služeb a bezpečným vzdáleným přístupem. Kurz zahrnuje praktické ukázky a simulace, které umožňují aplikaci teoretických poznatků v reálných scénářích. Laboratoře jsou přístupné na dálku, což umožňuje simulaci témat z pohodlí domova. Po úspěšném ukončení kurzu mohou absolventi získat slevu na průmyslový certifikát od CISCO. </w:t>
      </w:r>
    </w:p>
    <w:p w14:paraId="4A252D18" w14:textId="605A14D0" w:rsidR="007C029C" w:rsidRPr="007C029C" w:rsidRDefault="007C029C" w:rsidP="00E7516A">
      <w:pPr>
        <w:pStyle w:val="Default"/>
        <w:numPr>
          <w:ilvl w:val="0"/>
          <w:numId w:val="2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 xml:space="preserve">Forma a místo poskytnutí služby: online (MS Teams) školení v rozsahu 7 x 4 hodiny  </w:t>
      </w:r>
    </w:p>
    <w:p w14:paraId="1E6DF33E" w14:textId="0B62E9F1" w:rsidR="007C029C" w:rsidRPr="007C029C" w:rsidRDefault="007C029C" w:rsidP="00E7516A">
      <w:pPr>
        <w:pStyle w:val="Default"/>
        <w:numPr>
          <w:ilvl w:val="0"/>
          <w:numId w:val="2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>Rozsah poskytnutí služby: školení pro 1 účastník</w:t>
      </w:r>
      <w:r w:rsidR="00666973">
        <w:rPr>
          <w:rFonts w:ascii="Times New Roman" w:eastAsia="Times New Roman" w:hAnsi="Times New Roman" w:cs="Times New Roman"/>
          <w:color w:val="auto"/>
          <w:lang w:eastAsia="cs-CZ"/>
        </w:rPr>
        <w:t>a</w:t>
      </w: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</w:p>
    <w:p w14:paraId="2F3F104C" w14:textId="77777777" w:rsidR="00E7516A" w:rsidRDefault="007C029C" w:rsidP="00E7516A">
      <w:pPr>
        <w:pStyle w:val="Default"/>
        <w:numPr>
          <w:ilvl w:val="0"/>
          <w:numId w:val="2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 xml:space="preserve">Jednotková hodnota služby: 1 700 €  </w:t>
      </w:r>
    </w:p>
    <w:p w14:paraId="0DD27A1A" w14:textId="69B7121F" w:rsidR="007C029C" w:rsidRDefault="007C029C" w:rsidP="00E7516A">
      <w:pPr>
        <w:pStyle w:val="Default"/>
        <w:numPr>
          <w:ilvl w:val="0"/>
          <w:numId w:val="2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7C029C">
        <w:rPr>
          <w:rFonts w:ascii="Times New Roman" w:eastAsia="Times New Roman" w:hAnsi="Times New Roman" w:cs="Times New Roman"/>
          <w:color w:val="auto"/>
          <w:lang w:eastAsia="cs-CZ"/>
        </w:rPr>
        <w:t>Lhůta pro poskytnutí služby: 31.12.2025</w:t>
      </w:r>
    </w:p>
    <w:p w14:paraId="663D8809" w14:textId="77777777" w:rsidR="00E7516A" w:rsidRDefault="00E7516A" w:rsidP="00E7516A">
      <w:pPr>
        <w:pStyle w:val="Default"/>
        <w:spacing w:before="120" w:after="120" w:line="300" w:lineRule="exact"/>
        <w:ind w:left="1776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46071278" w14:textId="4D7BF252" w:rsidR="00E7516A" w:rsidRDefault="00E7516A" w:rsidP="00E7516A">
      <w:pPr>
        <w:pStyle w:val="Default"/>
        <w:numPr>
          <w:ilvl w:val="1"/>
          <w:numId w:val="7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E7516A">
        <w:rPr>
          <w:rFonts w:ascii="Times New Roman" w:eastAsia="Times New Roman" w:hAnsi="Times New Roman" w:cs="Times New Roman"/>
          <w:color w:val="auto"/>
          <w:lang w:eastAsia="cs-CZ"/>
        </w:rPr>
        <w:t xml:space="preserve">Pokročilé </w:t>
      </w:r>
      <w:proofErr w:type="spellStart"/>
      <w:r w:rsidRPr="00E7516A">
        <w:rPr>
          <w:rFonts w:ascii="Times New Roman" w:eastAsia="Times New Roman" w:hAnsi="Times New Roman" w:cs="Times New Roman"/>
          <w:color w:val="auto"/>
          <w:lang w:eastAsia="cs-CZ"/>
        </w:rPr>
        <w:t>kyberbezpečnostní</w:t>
      </w:r>
      <w:proofErr w:type="spellEnd"/>
      <w:r w:rsidRPr="00E7516A">
        <w:rPr>
          <w:rFonts w:ascii="Times New Roman" w:eastAsia="Times New Roman" w:hAnsi="Times New Roman" w:cs="Times New Roman"/>
          <w:color w:val="auto"/>
          <w:lang w:eastAsia="cs-CZ"/>
        </w:rPr>
        <w:t xml:space="preserve"> školení pro uživatele/správce ICT</w:t>
      </w:r>
    </w:p>
    <w:p w14:paraId="6BE3003A" w14:textId="77777777" w:rsidR="00E7516A" w:rsidRPr="00E7516A" w:rsidRDefault="00E7516A" w:rsidP="00E7516A">
      <w:pPr>
        <w:pStyle w:val="Default"/>
        <w:numPr>
          <w:ilvl w:val="0"/>
          <w:numId w:val="30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lastRenderedPageBreak/>
        <w:t>Popis služby: Toto školení se zaměřuje na prohloubení znalostí v oblasti kyberbezpečnosti prostřednictvím pokročilých témat a praktických příkladů. </w:t>
      </w:r>
    </w:p>
    <w:p w14:paraId="7E8CAA00" w14:textId="77777777" w:rsidR="00E7516A" w:rsidRPr="00E7516A" w:rsidRDefault="00E7516A" w:rsidP="00E7516A">
      <w:pPr>
        <w:pStyle w:val="Default"/>
        <w:numPr>
          <w:ilvl w:val="0"/>
          <w:numId w:val="31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b/>
          <w:bCs/>
          <w:lang w:eastAsia="cs-CZ"/>
        </w:rPr>
        <w:t>Verze pro uživatele:</w:t>
      </w:r>
      <w:r w:rsidRPr="00E7516A">
        <w:rPr>
          <w:rFonts w:ascii="Times New Roman" w:eastAsia="Times New Roman" w:hAnsi="Times New Roman" w:cs="Times New Roman"/>
          <w:lang w:eastAsia="cs-CZ"/>
        </w:rPr>
        <w:t xml:space="preserve"> Zaměřuje se na </w:t>
      </w:r>
      <w:proofErr w:type="spellStart"/>
      <w:r w:rsidRPr="00E7516A">
        <w:rPr>
          <w:rFonts w:ascii="Times New Roman" w:eastAsia="Times New Roman" w:hAnsi="Times New Roman" w:cs="Times New Roman"/>
          <w:lang w:eastAsia="cs-CZ"/>
        </w:rPr>
        <w:t>phishingové</w:t>
      </w:r>
      <w:proofErr w:type="spellEnd"/>
      <w:r w:rsidRPr="00E7516A">
        <w:rPr>
          <w:rFonts w:ascii="Times New Roman" w:eastAsia="Times New Roman" w:hAnsi="Times New Roman" w:cs="Times New Roman"/>
          <w:lang w:eastAsia="cs-CZ"/>
        </w:rPr>
        <w:t xml:space="preserve"> útoky, včetně jejich identifikace a obraných technik. Účastníci se naučí, jak rozpoznat různé typy </w:t>
      </w:r>
      <w:proofErr w:type="spellStart"/>
      <w:r w:rsidRPr="00E7516A">
        <w:rPr>
          <w:rFonts w:ascii="Times New Roman" w:eastAsia="Times New Roman" w:hAnsi="Times New Roman" w:cs="Times New Roman"/>
          <w:lang w:eastAsia="cs-CZ"/>
        </w:rPr>
        <w:t>phishingu</w:t>
      </w:r>
      <w:proofErr w:type="spellEnd"/>
      <w:r w:rsidRPr="00E7516A">
        <w:rPr>
          <w:rFonts w:ascii="Times New Roman" w:eastAsia="Times New Roman" w:hAnsi="Times New Roman" w:cs="Times New Roman"/>
          <w:lang w:eastAsia="cs-CZ"/>
        </w:rPr>
        <w:t xml:space="preserve"> a jak se efektivně chránit. </w:t>
      </w:r>
    </w:p>
    <w:p w14:paraId="7562C8CB" w14:textId="77777777" w:rsidR="00E7516A" w:rsidRPr="00E7516A" w:rsidRDefault="00E7516A" w:rsidP="00E7516A">
      <w:pPr>
        <w:pStyle w:val="Default"/>
        <w:numPr>
          <w:ilvl w:val="0"/>
          <w:numId w:val="31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b/>
          <w:bCs/>
          <w:lang w:eastAsia="cs-CZ"/>
        </w:rPr>
        <w:t>Verze pro správce ICT:</w:t>
      </w:r>
      <w:r w:rsidRPr="00E7516A">
        <w:rPr>
          <w:rFonts w:ascii="Times New Roman" w:eastAsia="Times New Roman" w:hAnsi="Times New Roman" w:cs="Times New Roman"/>
          <w:lang w:eastAsia="cs-CZ"/>
        </w:rPr>
        <w:t xml:space="preserve"> Pokrývá pokročilé techniky pro zajištění bezpečnosti organizace, včetně penetračního testování a základů forenzní analýzy strojů. </w:t>
      </w:r>
    </w:p>
    <w:p w14:paraId="69BE0B41" w14:textId="77777777" w:rsidR="00E7516A" w:rsidRPr="00E7516A" w:rsidRDefault="00E7516A" w:rsidP="00E7516A">
      <w:pPr>
        <w:pStyle w:val="Default"/>
        <w:spacing w:before="120" w:after="120" w:line="300" w:lineRule="exact"/>
        <w:ind w:left="1428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>Na konci školení absolvují účastníci prakticky orientovaný test, který ověří jejich nové dovednosti. Na žádost může být součástí školení také hodnotící workshop, kde budou diskutovány výsledky testu a poskytovány další rady a doporučení. </w:t>
      </w:r>
    </w:p>
    <w:p w14:paraId="3AC2B207" w14:textId="77777777" w:rsidR="00E7516A" w:rsidRPr="00E7516A" w:rsidRDefault="00E7516A" w:rsidP="00E7516A">
      <w:pPr>
        <w:pStyle w:val="Default"/>
        <w:numPr>
          <w:ilvl w:val="0"/>
          <w:numId w:val="30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>Forma a místo poskytnutí služby: online (MS Teams) školení v rozsahu 8–25 hodin (dle dohody na úrovni kontaktních osob objednatele a koordinátora) </w:t>
      </w:r>
    </w:p>
    <w:p w14:paraId="5A348238" w14:textId="6804D306" w:rsidR="00E7516A" w:rsidRPr="00E7516A" w:rsidRDefault="00E7516A" w:rsidP="00E7516A">
      <w:pPr>
        <w:pStyle w:val="Default"/>
        <w:numPr>
          <w:ilvl w:val="0"/>
          <w:numId w:val="30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>Rozsah poskytnutí služby: školení pro 1 uživatele </w:t>
      </w:r>
    </w:p>
    <w:p w14:paraId="2B7489B8" w14:textId="77777777" w:rsidR="00E7516A" w:rsidRPr="00E7516A" w:rsidRDefault="00E7516A" w:rsidP="00E7516A">
      <w:pPr>
        <w:pStyle w:val="Default"/>
        <w:numPr>
          <w:ilvl w:val="0"/>
          <w:numId w:val="30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>Jednotková hodnota služby: 2 500 € </w:t>
      </w:r>
    </w:p>
    <w:p w14:paraId="30D4167C" w14:textId="05A76DDD" w:rsidR="00E7516A" w:rsidRDefault="00E7516A" w:rsidP="00E7516A">
      <w:pPr>
        <w:pStyle w:val="Default"/>
        <w:numPr>
          <w:ilvl w:val="0"/>
          <w:numId w:val="30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>Lhůta pro poskytnutí služby: 31.12.2025</w:t>
      </w:r>
    </w:p>
    <w:p w14:paraId="13FC1243" w14:textId="77777777" w:rsidR="00E7516A" w:rsidRDefault="00E7516A" w:rsidP="00E7516A">
      <w:pPr>
        <w:pStyle w:val="Default"/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</w:p>
    <w:p w14:paraId="7A7A9A46" w14:textId="26DFA796" w:rsidR="7B6DBDAD" w:rsidRDefault="7B6DBDAD" w:rsidP="7B6DBDAD">
      <w:pPr>
        <w:pStyle w:val="Default"/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</w:p>
    <w:p w14:paraId="0BFE5F99" w14:textId="7E6CE644" w:rsidR="00E7516A" w:rsidRDefault="00E7516A" w:rsidP="00E7516A">
      <w:pPr>
        <w:pStyle w:val="Default"/>
        <w:numPr>
          <w:ilvl w:val="1"/>
          <w:numId w:val="7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>Základy bezpečnosti pro správce ICT</w:t>
      </w:r>
    </w:p>
    <w:p w14:paraId="07E75928" w14:textId="16F0B076" w:rsidR="00E7516A" w:rsidRPr="00E7516A" w:rsidRDefault="00E7516A" w:rsidP="00E7516A">
      <w:pPr>
        <w:pStyle w:val="Default"/>
        <w:numPr>
          <w:ilvl w:val="0"/>
          <w:numId w:val="33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 xml:space="preserve">Popis služby: Kurz je zaměřen na vzdělávání správců ICT o klíčových </w:t>
      </w:r>
      <w:proofErr w:type="spellStart"/>
      <w:r w:rsidRPr="00E7516A">
        <w:rPr>
          <w:rFonts w:ascii="Times New Roman" w:eastAsia="Times New Roman" w:hAnsi="Times New Roman" w:cs="Times New Roman"/>
          <w:lang w:eastAsia="cs-CZ"/>
        </w:rPr>
        <w:t>kyberbezpečnostních</w:t>
      </w:r>
      <w:proofErr w:type="spellEnd"/>
      <w:r w:rsidRPr="00E7516A">
        <w:rPr>
          <w:rFonts w:ascii="Times New Roman" w:eastAsia="Times New Roman" w:hAnsi="Times New Roman" w:cs="Times New Roman"/>
          <w:lang w:eastAsia="cs-CZ"/>
        </w:rPr>
        <w:t xml:space="preserve"> tématech. Účastníci se naučí identifikovat a vyhodnocovat bezpečnostní zranitelnosti, nastavovat bezpečnou konfiguraci systémů a politiky hesel, a efektivně reagovat na incidenty. Školení zahrnuje praktické úkoly a otázky k procvičení získaných znalostí, což umožní rychle nastavit základní úroveň kyberbezpečnosti v organizaci.  </w:t>
      </w:r>
    </w:p>
    <w:p w14:paraId="1F334E30" w14:textId="2AAE6201" w:rsidR="00E7516A" w:rsidRPr="00E7516A" w:rsidRDefault="00E7516A" w:rsidP="00E7516A">
      <w:pPr>
        <w:pStyle w:val="Default"/>
        <w:numPr>
          <w:ilvl w:val="0"/>
          <w:numId w:val="33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 xml:space="preserve">Forma a místo poskytnutí služby: online (MS Teams) školení v rozsahu 4 x 4 hodiny  </w:t>
      </w:r>
    </w:p>
    <w:p w14:paraId="76E95722" w14:textId="3EB3F24B" w:rsidR="00E7516A" w:rsidRPr="00E7516A" w:rsidRDefault="00E7516A" w:rsidP="00E7516A">
      <w:pPr>
        <w:pStyle w:val="Default"/>
        <w:numPr>
          <w:ilvl w:val="0"/>
          <w:numId w:val="33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 xml:space="preserve">Rozsah poskytnutí služby: školení pro </w:t>
      </w:r>
      <w:r>
        <w:rPr>
          <w:rFonts w:ascii="Times New Roman" w:eastAsia="Times New Roman" w:hAnsi="Times New Roman" w:cs="Times New Roman"/>
          <w:lang w:eastAsia="cs-CZ"/>
        </w:rPr>
        <w:t>1</w:t>
      </w:r>
      <w:r w:rsidRPr="00E7516A">
        <w:rPr>
          <w:rFonts w:ascii="Times New Roman" w:eastAsia="Times New Roman" w:hAnsi="Times New Roman" w:cs="Times New Roman"/>
          <w:lang w:eastAsia="cs-CZ"/>
        </w:rPr>
        <w:t xml:space="preserve"> uživatel</w:t>
      </w:r>
      <w:r>
        <w:rPr>
          <w:rFonts w:ascii="Times New Roman" w:eastAsia="Times New Roman" w:hAnsi="Times New Roman" w:cs="Times New Roman"/>
          <w:lang w:eastAsia="cs-CZ"/>
        </w:rPr>
        <w:t>e</w:t>
      </w:r>
      <w:r w:rsidRPr="00E7516A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2BE03E78" w14:textId="3AA29F1E" w:rsidR="00E7516A" w:rsidRPr="00E7516A" w:rsidRDefault="00E7516A" w:rsidP="00E7516A">
      <w:pPr>
        <w:pStyle w:val="Default"/>
        <w:numPr>
          <w:ilvl w:val="0"/>
          <w:numId w:val="33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 xml:space="preserve">Jednotková hodnota služby: 2 100 € </w:t>
      </w:r>
    </w:p>
    <w:p w14:paraId="36B5EC7B" w14:textId="75BA5FF9" w:rsidR="00E7516A" w:rsidRDefault="00E7516A" w:rsidP="00E7516A">
      <w:pPr>
        <w:pStyle w:val="Default"/>
        <w:numPr>
          <w:ilvl w:val="0"/>
          <w:numId w:val="33"/>
        </w:numPr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  <w:r w:rsidRPr="00E7516A">
        <w:rPr>
          <w:rFonts w:ascii="Times New Roman" w:eastAsia="Times New Roman" w:hAnsi="Times New Roman" w:cs="Times New Roman"/>
          <w:lang w:eastAsia="cs-CZ"/>
        </w:rPr>
        <w:t>Lhůta pro poskytnutí služby:</w:t>
      </w:r>
      <w:r>
        <w:rPr>
          <w:rFonts w:ascii="Times New Roman" w:eastAsia="Times New Roman" w:hAnsi="Times New Roman" w:cs="Times New Roman"/>
          <w:lang w:eastAsia="cs-CZ"/>
        </w:rPr>
        <w:t xml:space="preserve"> 31.12.2025</w:t>
      </w:r>
    </w:p>
    <w:p w14:paraId="7EB978FB" w14:textId="77777777" w:rsidR="00E7516A" w:rsidRDefault="00E7516A" w:rsidP="00E7516A">
      <w:pPr>
        <w:pStyle w:val="Default"/>
        <w:spacing w:before="120" w:after="120" w:line="300" w:lineRule="exact"/>
        <w:rPr>
          <w:rFonts w:ascii="Times New Roman" w:eastAsia="Times New Roman" w:hAnsi="Times New Roman" w:cs="Times New Roman"/>
          <w:lang w:eastAsia="cs-CZ"/>
        </w:rPr>
      </w:pPr>
    </w:p>
    <w:p w14:paraId="08C28822" w14:textId="4E621D21" w:rsidR="04EA1051" w:rsidRDefault="04EA1051" w:rsidP="006F30B8">
      <w:pPr>
        <w:pStyle w:val="Default"/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60195EFD" w14:textId="590DAA3A" w:rsidR="003A757A" w:rsidRPr="003A757A" w:rsidRDefault="00C03524" w:rsidP="04EA1051">
      <w:pPr>
        <w:pStyle w:val="Default"/>
        <w:numPr>
          <w:ilvl w:val="0"/>
          <w:numId w:val="13"/>
        </w:numPr>
        <w:spacing w:before="120" w:after="120" w:line="300" w:lineRule="exact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4EA1051">
        <w:rPr>
          <w:rFonts w:ascii="Times New Roman" w:eastAsia="Times New Roman" w:hAnsi="Times New Roman" w:cs="Times New Roman"/>
          <w:b/>
          <w:bCs/>
          <w:i/>
          <w:iCs/>
        </w:rPr>
        <w:t>C</w:t>
      </w:r>
      <w:r w:rsidR="003A757A" w:rsidRPr="04EA1051">
        <w:rPr>
          <w:rFonts w:ascii="Times New Roman" w:eastAsia="Times New Roman" w:hAnsi="Times New Roman" w:cs="Times New Roman"/>
          <w:b/>
          <w:bCs/>
          <w:i/>
          <w:iCs/>
        </w:rPr>
        <w:t>ena a platební podmínky</w:t>
      </w:r>
    </w:p>
    <w:p w14:paraId="566A4587" w14:textId="0755C87E" w:rsidR="007E1884" w:rsidRPr="00A66351" w:rsidRDefault="003A757A" w:rsidP="007E1884">
      <w:pPr>
        <w:pStyle w:val="Default"/>
        <w:numPr>
          <w:ilvl w:val="0"/>
          <w:numId w:val="12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A66351">
        <w:rPr>
          <w:rFonts w:ascii="Times New Roman" w:eastAsia="Times New Roman" w:hAnsi="Times New Roman" w:cs="Times New Roman"/>
          <w:color w:val="auto"/>
          <w:lang w:eastAsia="cs-CZ"/>
        </w:rPr>
        <w:t>Celková cena za plnění předmětu smlouvy je sjednána</w:t>
      </w:r>
      <w:r w:rsidR="00661AE7" w:rsidRPr="00A66351">
        <w:rPr>
          <w:rFonts w:ascii="Times New Roman" w:eastAsia="Times New Roman" w:hAnsi="Times New Roman" w:cs="Times New Roman"/>
          <w:color w:val="auto"/>
          <w:lang w:eastAsia="cs-CZ"/>
        </w:rPr>
        <w:t xml:space="preserve"> na základě ceníku služeb </w:t>
      </w:r>
      <w:r w:rsidR="007E1884" w:rsidRPr="00A66351">
        <w:rPr>
          <w:rFonts w:ascii="Times New Roman" w:eastAsia="Times New Roman" w:hAnsi="Times New Roman" w:cs="Times New Roman"/>
          <w:color w:val="auto"/>
          <w:lang w:eastAsia="cs-CZ"/>
        </w:rPr>
        <w:t xml:space="preserve">EDIH a je </w:t>
      </w:r>
      <w:r w:rsidR="00F232F9" w:rsidRPr="00A66351">
        <w:rPr>
          <w:rFonts w:ascii="Times New Roman" w:eastAsia="Times New Roman" w:hAnsi="Times New Roman" w:cs="Times New Roman"/>
          <w:color w:val="auto"/>
          <w:lang w:eastAsia="cs-CZ"/>
        </w:rPr>
        <w:t>v rámci realizace projektu</w:t>
      </w:r>
      <w:r w:rsidR="007E1884" w:rsidRPr="00A66351">
        <w:rPr>
          <w:rFonts w:ascii="Times New Roman" w:eastAsia="Times New Roman" w:hAnsi="Times New Roman" w:cs="Times New Roman"/>
          <w:color w:val="auto"/>
          <w:lang w:eastAsia="cs-CZ"/>
        </w:rPr>
        <w:t xml:space="preserve"> poskytována bezplatně v souladu s plněním cílů EDIH.</w:t>
      </w:r>
    </w:p>
    <w:p w14:paraId="5F1D64A9" w14:textId="5A91B76A" w:rsidR="00285E87" w:rsidRPr="00285E87" w:rsidRDefault="00285E87" w:rsidP="7F39D0DC">
      <w:pPr>
        <w:pStyle w:val="Titulek"/>
        <w:keepNext/>
        <w:rPr>
          <w:b/>
          <w:bCs/>
          <w:i w:val="0"/>
          <w:iCs w:val="0"/>
          <w:color w:val="auto"/>
        </w:rPr>
      </w:pPr>
      <w:r w:rsidRPr="00A66351">
        <w:rPr>
          <w:b/>
          <w:bCs/>
          <w:i w:val="0"/>
          <w:iCs w:val="0"/>
          <w:color w:val="auto"/>
        </w:rPr>
        <w:lastRenderedPageBreak/>
        <w:t xml:space="preserve">Tabulka č. </w:t>
      </w:r>
      <w:r w:rsidRPr="00A66351">
        <w:rPr>
          <w:b/>
          <w:bCs/>
          <w:i w:val="0"/>
          <w:iCs w:val="0"/>
          <w:color w:val="auto"/>
        </w:rPr>
        <w:fldChar w:fldCharType="begin"/>
      </w:r>
      <w:r w:rsidRPr="00A66351">
        <w:rPr>
          <w:b/>
          <w:bCs/>
          <w:i w:val="0"/>
          <w:iCs w:val="0"/>
          <w:color w:val="auto"/>
        </w:rPr>
        <w:instrText xml:space="preserve"> SEQ Tabulka \* ARABIC </w:instrText>
      </w:r>
      <w:r w:rsidRPr="00A66351">
        <w:rPr>
          <w:b/>
          <w:bCs/>
          <w:i w:val="0"/>
          <w:iCs w:val="0"/>
          <w:color w:val="auto"/>
        </w:rPr>
        <w:fldChar w:fldCharType="separate"/>
      </w:r>
      <w:r w:rsidR="001135F7">
        <w:rPr>
          <w:b/>
          <w:bCs/>
          <w:i w:val="0"/>
          <w:iCs w:val="0"/>
          <w:noProof/>
          <w:color w:val="auto"/>
        </w:rPr>
        <w:t>1</w:t>
      </w:r>
      <w:r w:rsidRPr="00A66351">
        <w:rPr>
          <w:b/>
          <w:bCs/>
          <w:i w:val="0"/>
          <w:iCs w:val="0"/>
          <w:color w:val="auto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1"/>
        <w:gridCol w:w="1679"/>
        <w:gridCol w:w="1807"/>
        <w:gridCol w:w="1808"/>
        <w:gridCol w:w="1711"/>
      </w:tblGrid>
      <w:tr w:rsidR="00285E87" w:rsidRPr="00F949DD" w14:paraId="739EDBAC" w14:textId="77777777" w:rsidTr="41D15B55">
        <w:trPr>
          <w:trHeight w:val="480"/>
        </w:trPr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AB8B47" w14:textId="77777777" w:rsidR="00285E87" w:rsidRPr="000371A4" w:rsidRDefault="00285E87" w:rsidP="7F39D0DC">
            <w:pPr>
              <w:spacing w:after="60" w:line="240" w:lineRule="auto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>Řádek</w:t>
            </w:r>
          </w:p>
        </w:tc>
        <w:tc>
          <w:tcPr>
            <w:tcW w:w="93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0ADB24" w14:textId="7430A8BE" w:rsidR="00285E87" w:rsidRPr="000371A4" w:rsidRDefault="46C54281" w:rsidP="7F39D0DC">
            <w:pPr>
              <w:spacing w:after="60" w:line="240" w:lineRule="auto"/>
              <w:jc w:val="center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>C</w:t>
            </w:r>
            <w:r w:rsidR="00285E87" w:rsidRPr="7F39D0DC">
              <w:rPr>
                <w:rFonts w:cs="Times New Roman"/>
                <w:b/>
                <w:bCs/>
              </w:rPr>
              <w:t>ena</w:t>
            </w:r>
            <w:r w:rsidRPr="7F39D0DC">
              <w:rPr>
                <w:rFonts w:cs="Times New Roman"/>
                <w:b/>
                <w:bCs/>
              </w:rPr>
              <w:t xml:space="preserve"> služby dle ceníku EDIH</w:t>
            </w:r>
            <w:r w:rsidR="00285E87" w:rsidRPr="7F39D0DC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00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85BE55" w14:textId="77777777" w:rsidR="00285E87" w:rsidRPr="000371A4" w:rsidRDefault="00285E87" w:rsidP="7F39D0DC">
            <w:pPr>
              <w:spacing w:after="60" w:line="240" w:lineRule="auto"/>
              <w:jc w:val="center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 xml:space="preserve">Cenové zvýhodnění od </w:t>
            </w:r>
            <w:proofErr w:type="spellStart"/>
            <w:r w:rsidRPr="7F39D0DC">
              <w:rPr>
                <w:rFonts w:cs="Times New Roman"/>
                <w:b/>
                <w:bCs/>
              </w:rPr>
              <w:t>EDIHu</w:t>
            </w:r>
            <w:proofErr w:type="spellEnd"/>
            <w:r w:rsidRPr="7F39D0DC">
              <w:rPr>
                <w:rFonts w:cs="Times New Roman"/>
                <w:b/>
                <w:bCs/>
              </w:rPr>
              <w:t xml:space="preserve"> (DEP + NPO)</w:t>
            </w:r>
          </w:p>
        </w:tc>
        <w:tc>
          <w:tcPr>
            <w:tcW w:w="1004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DE39CF0" w14:textId="77777777" w:rsidR="00285E87" w:rsidRPr="000371A4" w:rsidRDefault="00285E87" w:rsidP="7F39D0DC">
            <w:pPr>
              <w:spacing w:after="60" w:line="240" w:lineRule="auto"/>
              <w:jc w:val="center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 xml:space="preserve">Cenové zvýhodnění v režimu </w:t>
            </w:r>
            <w:r w:rsidRPr="7F39D0DC">
              <w:rPr>
                <w:rFonts w:cs="Times New Roman"/>
                <w:b/>
                <w:bCs/>
                <w:i/>
                <w:iCs/>
              </w:rPr>
              <w:t>de-</w:t>
            </w:r>
            <w:proofErr w:type="spellStart"/>
            <w:r w:rsidRPr="7F39D0DC">
              <w:rPr>
                <w:rFonts w:cs="Times New Roman"/>
                <w:b/>
                <w:bCs/>
                <w:i/>
                <w:iCs/>
              </w:rPr>
              <w:t>mininis</w:t>
            </w:r>
            <w:proofErr w:type="spellEnd"/>
            <w:r w:rsidRPr="7F39D0DC">
              <w:rPr>
                <w:rFonts w:cs="Times New Roman"/>
                <w:b/>
                <w:bCs/>
                <w:i/>
                <w:iCs/>
              </w:rPr>
              <w:t xml:space="preserve"> </w:t>
            </w:r>
            <w:r w:rsidRPr="7F39D0DC">
              <w:rPr>
                <w:rFonts w:cs="Times New Roman"/>
                <w:b/>
                <w:bCs/>
              </w:rPr>
              <w:t>(NPO)</w:t>
            </w:r>
          </w:p>
        </w:tc>
        <w:tc>
          <w:tcPr>
            <w:tcW w:w="9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59AF18" w14:textId="4127A5AF" w:rsidR="00285E87" w:rsidRPr="000371A4" w:rsidRDefault="00285E87" w:rsidP="7F39D0DC">
            <w:pPr>
              <w:spacing w:after="60" w:line="240" w:lineRule="auto"/>
              <w:jc w:val="center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 xml:space="preserve">Celková částka </w:t>
            </w:r>
            <w:r w:rsidR="00B738AA" w:rsidRPr="7F39D0DC">
              <w:rPr>
                <w:rFonts w:cs="Times New Roman"/>
                <w:b/>
                <w:bCs/>
              </w:rPr>
              <w:t>v Kč</w:t>
            </w:r>
          </w:p>
        </w:tc>
      </w:tr>
      <w:tr w:rsidR="00285E87" w:rsidRPr="00F949DD" w14:paraId="785E6E06" w14:textId="77777777" w:rsidTr="41D15B55">
        <w:trPr>
          <w:trHeight w:val="511"/>
        </w:trPr>
        <w:tc>
          <w:tcPr>
            <w:tcW w:w="1111" w:type="pct"/>
            <w:tcBorders>
              <w:top w:val="single" w:sz="8" w:space="0" w:color="auto"/>
            </w:tcBorders>
            <w:vAlign w:val="center"/>
          </w:tcPr>
          <w:p w14:paraId="305E38EA" w14:textId="77777777" w:rsidR="00285E87" w:rsidRPr="000371A4" w:rsidRDefault="00285E87" w:rsidP="7F39D0DC">
            <w:pPr>
              <w:spacing w:after="60" w:line="240" w:lineRule="auto"/>
              <w:rPr>
                <w:rFonts w:cs="Times New Roman"/>
              </w:rPr>
            </w:pPr>
            <w:r w:rsidRPr="7F39D0DC">
              <w:rPr>
                <w:rFonts w:cs="Times New Roman"/>
              </w:rPr>
              <w:t xml:space="preserve">Služby a. </w:t>
            </w:r>
          </w:p>
        </w:tc>
        <w:tc>
          <w:tcPr>
            <w:tcW w:w="93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BA4459" w14:textId="6ACBF6B1" w:rsidR="00285E87" w:rsidRPr="000371A4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21 397</w:t>
            </w:r>
            <w:r w:rsidRPr="00666973">
              <w:rPr>
                <w:rFonts w:cs="Times New Roman"/>
              </w:rPr>
              <w:t>,- Kč</w:t>
            </w:r>
          </w:p>
        </w:tc>
        <w:tc>
          <w:tcPr>
            <w:tcW w:w="100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DCCDEA" w14:textId="2DC3DA8A" w:rsidR="00285E87" w:rsidRPr="000371A4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21 397</w:t>
            </w:r>
            <w:r w:rsidRPr="00666973">
              <w:rPr>
                <w:rFonts w:cs="Times New Roman"/>
              </w:rPr>
              <w:t>,- Kč</w:t>
            </w:r>
          </w:p>
        </w:tc>
        <w:tc>
          <w:tcPr>
            <w:tcW w:w="1004" w:type="pct"/>
            <w:tcBorders>
              <w:top w:val="single" w:sz="8" w:space="0" w:color="auto"/>
            </w:tcBorders>
            <w:vAlign w:val="center"/>
          </w:tcPr>
          <w:p w14:paraId="56D48411" w14:textId="399B42DC" w:rsidR="00285E87" w:rsidRPr="000371A4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10 698,50 Kč</w:t>
            </w:r>
          </w:p>
        </w:tc>
        <w:tc>
          <w:tcPr>
            <w:tcW w:w="9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7B043D" w14:textId="61868AF2" w:rsidR="00285E87" w:rsidRPr="000371A4" w:rsidRDefault="2A94DB2B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>0</w:t>
            </w:r>
            <w:r w:rsidR="00B738AA" w:rsidRPr="7F39D0DC">
              <w:rPr>
                <w:rFonts w:cs="Times New Roman"/>
                <w:b/>
                <w:bCs/>
              </w:rPr>
              <w:t>,-</w:t>
            </w:r>
          </w:p>
        </w:tc>
      </w:tr>
      <w:tr w:rsidR="00666973" w:rsidRPr="00F949DD" w14:paraId="05513B69" w14:textId="77777777" w:rsidTr="41D15B55">
        <w:trPr>
          <w:trHeight w:val="511"/>
        </w:trPr>
        <w:tc>
          <w:tcPr>
            <w:tcW w:w="1111" w:type="pct"/>
            <w:tcBorders>
              <w:top w:val="single" w:sz="8" w:space="0" w:color="auto"/>
            </w:tcBorders>
            <w:vAlign w:val="center"/>
          </w:tcPr>
          <w:p w14:paraId="563818CF" w14:textId="6D04A424" w:rsidR="00666973" w:rsidRPr="7F39D0DC" w:rsidRDefault="00666973" w:rsidP="7F39D0DC">
            <w:pPr>
              <w:spacing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Služby b.</w:t>
            </w:r>
          </w:p>
        </w:tc>
        <w:tc>
          <w:tcPr>
            <w:tcW w:w="93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1CADE4" w14:textId="310A29C7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18 96</w:t>
            </w:r>
            <w:r>
              <w:rPr>
                <w:rFonts w:cs="Times New Roman"/>
              </w:rPr>
              <w:t>6</w:t>
            </w:r>
            <w:r w:rsidR="00666973" w:rsidRPr="00666973">
              <w:rPr>
                <w:rFonts w:cs="Times New Roman"/>
              </w:rPr>
              <w:t>,- Kč</w:t>
            </w:r>
          </w:p>
        </w:tc>
        <w:tc>
          <w:tcPr>
            <w:tcW w:w="100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47E4DD" w14:textId="4CEF201F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18 96</w:t>
            </w:r>
            <w:r>
              <w:rPr>
                <w:rFonts w:cs="Times New Roman"/>
              </w:rPr>
              <w:t>6</w:t>
            </w:r>
            <w:r w:rsidRPr="00666973">
              <w:rPr>
                <w:rFonts w:cs="Times New Roman"/>
              </w:rPr>
              <w:t>,- Kč</w:t>
            </w:r>
          </w:p>
        </w:tc>
        <w:tc>
          <w:tcPr>
            <w:tcW w:w="1004" w:type="pct"/>
            <w:tcBorders>
              <w:top w:val="single" w:sz="8" w:space="0" w:color="auto"/>
            </w:tcBorders>
            <w:vAlign w:val="center"/>
          </w:tcPr>
          <w:p w14:paraId="5523AE60" w14:textId="0D3609B9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9 483,- Kč</w:t>
            </w:r>
          </w:p>
        </w:tc>
        <w:tc>
          <w:tcPr>
            <w:tcW w:w="9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E58CA3" w14:textId="449929FF" w:rsidR="00666973" w:rsidRPr="7F39D0DC" w:rsidRDefault="00666973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>0,-</w:t>
            </w:r>
          </w:p>
        </w:tc>
      </w:tr>
      <w:tr w:rsidR="00666973" w:rsidRPr="00F949DD" w14:paraId="4F8C3DFE" w14:textId="77777777" w:rsidTr="41D15B55">
        <w:trPr>
          <w:trHeight w:val="511"/>
        </w:trPr>
        <w:tc>
          <w:tcPr>
            <w:tcW w:w="1111" w:type="pct"/>
            <w:tcBorders>
              <w:top w:val="single" w:sz="8" w:space="0" w:color="auto"/>
            </w:tcBorders>
            <w:vAlign w:val="center"/>
          </w:tcPr>
          <w:p w14:paraId="0DDBE290" w14:textId="475F3883" w:rsidR="00666973" w:rsidRPr="7F39D0DC" w:rsidRDefault="00666973" w:rsidP="7F39D0DC">
            <w:pPr>
              <w:spacing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Služby c.</w:t>
            </w:r>
          </w:p>
        </w:tc>
        <w:tc>
          <w:tcPr>
            <w:tcW w:w="93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8F6349" w14:textId="7109EFAF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41</w:t>
            </w:r>
            <w:r w:rsidR="001164D7">
              <w:rPr>
                <w:rFonts w:cs="Times New Roman"/>
              </w:rPr>
              <w:t> </w:t>
            </w:r>
            <w:r w:rsidRPr="001018F4">
              <w:rPr>
                <w:rFonts w:cs="Times New Roman"/>
              </w:rPr>
              <w:t>33</w:t>
            </w:r>
            <w:r w:rsidR="001164D7">
              <w:rPr>
                <w:rFonts w:cs="Times New Roman"/>
              </w:rPr>
              <w:t xml:space="preserve">6,- </w:t>
            </w:r>
            <w:r>
              <w:rPr>
                <w:rFonts w:cs="Times New Roman"/>
              </w:rPr>
              <w:t>Kč</w:t>
            </w:r>
          </w:p>
        </w:tc>
        <w:tc>
          <w:tcPr>
            <w:tcW w:w="100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E0D177" w14:textId="2E338A21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41</w:t>
            </w:r>
            <w:r w:rsidR="001164D7">
              <w:rPr>
                <w:rFonts w:cs="Times New Roman"/>
              </w:rPr>
              <w:t> </w:t>
            </w:r>
            <w:r w:rsidRPr="001018F4">
              <w:rPr>
                <w:rFonts w:cs="Times New Roman"/>
              </w:rPr>
              <w:t>33</w:t>
            </w:r>
            <w:r w:rsidR="001164D7">
              <w:rPr>
                <w:rFonts w:cs="Times New Roman"/>
              </w:rPr>
              <w:t>6,-</w:t>
            </w:r>
            <w:r>
              <w:rPr>
                <w:rFonts w:cs="Times New Roman"/>
              </w:rPr>
              <w:t xml:space="preserve"> Kč</w:t>
            </w:r>
          </w:p>
        </w:tc>
        <w:tc>
          <w:tcPr>
            <w:tcW w:w="1004" w:type="pct"/>
            <w:tcBorders>
              <w:top w:val="single" w:sz="8" w:space="0" w:color="auto"/>
            </w:tcBorders>
            <w:vAlign w:val="center"/>
          </w:tcPr>
          <w:p w14:paraId="65D0BC49" w14:textId="4726E5CD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20 66</w:t>
            </w:r>
            <w:r>
              <w:rPr>
                <w:rFonts w:cs="Times New Roman"/>
              </w:rPr>
              <w:t>8</w:t>
            </w:r>
            <w:r w:rsidRPr="001018F4">
              <w:rPr>
                <w:rFonts w:cs="Times New Roman"/>
              </w:rPr>
              <w:t>,- Kč</w:t>
            </w:r>
          </w:p>
        </w:tc>
        <w:tc>
          <w:tcPr>
            <w:tcW w:w="9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3D4389B" w14:textId="42ED049D" w:rsidR="00666973" w:rsidRPr="7F39D0DC" w:rsidRDefault="00666973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>0,-</w:t>
            </w:r>
          </w:p>
        </w:tc>
      </w:tr>
      <w:tr w:rsidR="00666973" w:rsidRPr="00F949DD" w14:paraId="624315B9" w14:textId="77777777" w:rsidTr="41D15B55">
        <w:trPr>
          <w:trHeight w:val="511"/>
        </w:trPr>
        <w:tc>
          <w:tcPr>
            <w:tcW w:w="1111" w:type="pct"/>
            <w:tcBorders>
              <w:top w:val="single" w:sz="8" w:space="0" w:color="auto"/>
            </w:tcBorders>
            <w:vAlign w:val="center"/>
          </w:tcPr>
          <w:p w14:paraId="2914CDFF" w14:textId="2CE4C2AA" w:rsidR="00666973" w:rsidRPr="7F39D0DC" w:rsidRDefault="00666973" w:rsidP="7F39D0DC">
            <w:pPr>
              <w:spacing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Služby d.</w:t>
            </w:r>
          </w:p>
        </w:tc>
        <w:tc>
          <w:tcPr>
            <w:tcW w:w="93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2F6E5B" w14:textId="79F95BF7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41</w:t>
            </w:r>
            <w:r w:rsidR="001164D7">
              <w:rPr>
                <w:rFonts w:cs="Times New Roman"/>
              </w:rPr>
              <w:t> </w:t>
            </w:r>
            <w:r w:rsidRPr="001018F4">
              <w:rPr>
                <w:rFonts w:cs="Times New Roman"/>
              </w:rPr>
              <w:t>33</w:t>
            </w:r>
            <w:r w:rsidR="001164D7">
              <w:rPr>
                <w:rFonts w:cs="Times New Roman"/>
              </w:rPr>
              <w:t>6,-</w:t>
            </w:r>
            <w:r>
              <w:rPr>
                <w:rFonts w:cs="Times New Roman"/>
              </w:rPr>
              <w:t xml:space="preserve"> Kč</w:t>
            </w:r>
          </w:p>
        </w:tc>
        <w:tc>
          <w:tcPr>
            <w:tcW w:w="100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CA94DD0" w14:textId="6CFA896A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41</w:t>
            </w:r>
            <w:r w:rsidR="001164D7">
              <w:rPr>
                <w:rFonts w:cs="Times New Roman"/>
              </w:rPr>
              <w:t> </w:t>
            </w:r>
            <w:r w:rsidRPr="001018F4">
              <w:rPr>
                <w:rFonts w:cs="Times New Roman"/>
              </w:rPr>
              <w:t>33</w:t>
            </w:r>
            <w:r w:rsidR="001164D7">
              <w:rPr>
                <w:rFonts w:cs="Times New Roman"/>
              </w:rPr>
              <w:t>6,-</w:t>
            </w:r>
            <w:r>
              <w:rPr>
                <w:rFonts w:cs="Times New Roman"/>
              </w:rPr>
              <w:t xml:space="preserve"> Kč</w:t>
            </w:r>
          </w:p>
        </w:tc>
        <w:tc>
          <w:tcPr>
            <w:tcW w:w="1004" w:type="pct"/>
            <w:tcBorders>
              <w:top w:val="single" w:sz="8" w:space="0" w:color="auto"/>
            </w:tcBorders>
            <w:vAlign w:val="center"/>
          </w:tcPr>
          <w:p w14:paraId="261AD33F" w14:textId="3DCF234C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20 66</w:t>
            </w:r>
            <w:r>
              <w:rPr>
                <w:rFonts w:cs="Times New Roman"/>
              </w:rPr>
              <w:t>8</w:t>
            </w:r>
            <w:r w:rsidRPr="001018F4">
              <w:rPr>
                <w:rFonts w:cs="Times New Roman"/>
              </w:rPr>
              <w:t>,- Kč</w:t>
            </w:r>
          </w:p>
        </w:tc>
        <w:tc>
          <w:tcPr>
            <w:tcW w:w="9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26D194" w14:textId="19D6C0DF" w:rsidR="00666973" w:rsidRPr="7F39D0DC" w:rsidRDefault="00666973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>0,-</w:t>
            </w:r>
          </w:p>
        </w:tc>
      </w:tr>
      <w:tr w:rsidR="00666973" w:rsidRPr="00F949DD" w14:paraId="3AD942A9" w14:textId="77777777" w:rsidTr="41D15B55">
        <w:trPr>
          <w:trHeight w:val="511"/>
        </w:trPr>
        <w:tc>
          <w:tcPr>
            <w:tcW w:w="1111" w:type="pct"/>
            <w:tcBorders>
              <w:top w:val="single" w:sz="8" w:space="0" w:color="auto"/>
            </w:tcBorders>
            <w:vAlign w:val="center"/>
          </w:tcPr>
          <w:p w14:paraId="576C54B2" w14:textId="0A732F22" w:rsidR="00666973" w:rsidRPr="7F39D0DC" w:rsidRDefault="00666973" w:rsidP="7F39D0DC">
            <w:pPr>
              <w:spacing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Služby e.</w:t>
            </w:r>
          </w:p>
        </w:tc>
        <w:tc>
          <w:tcPr>
            <w:tcW w:w="93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FA058E" w14:textId="0D94BB6D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60</w:t>
            </w:r>
            <w:r w:rsidR="00435273">
              <w:rPr>
                <w:rFonts w:cs="Times New Roman"/>
              </w:rPr>
              <w:t> </w:t>
            </w:r>
            <w:r w:rsidRPr="001018F4">
              <w:rPr>
                <w:rFonts w:cs="Times New Roman"/>
              </w:rPr>
              <w:t>78</w:t>
            </w:r>
            <w:r w:rsidR="00435273">
              <w:rPr>
                <w:rFonts w:cs="Times New Roman"/>
              </w:rPr>
              <w:t>8,-</w:t>
            </w:r>
            <w:r>
              <w:rPr>
                <w:rFonts w:cs="Times New Roman"/>
              </w:rPr>
              <w:t xml:space="preserve"> Kč</w:t>
            </w:r>
          </w:p>
        </w:tc>
        <w:tc>
          <w:tcPr>
            <w:tcW w:w="100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B41113" w14:textId="383EE21D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60</w:t>
            </w:r>
            <w:r w:rsidR="00435273">
              <w:rPr>
                <w:rFonts w:cs="Times New Roman"/>
              </w:rPr>
              <w:t> </w:t>
            </w:r>
            <w:r w:rsidRPr="001018F4">
              <w:rPr>
                <w:rFonts w:cs="Times New Roman"/>
              </w:rPr>
              <w:t>78</w:t>
            </w:r>
            <w:r w:rsidR="00435273">
              <w:rPr>
                <w:rFonts w:cs="Times New Roman"/>
              </w:rPr>
              <w:t>8,-</w:t>
            </w:r>
            <w:r>
              <w:rPr>
                <w:rFonts w:cs="Times New Roman"/>
              </w:rPr>
              <w:t xml:space="preserve"> Kč</w:t>
            </w:r>
          </w:p>
        </w:tc>
        <w:tc>
          <w:tcPr>
            <w:tcW w:w="1004" w:type="pct"/>
            <w:tcBorders>
              <w:top w:val="single" w:sz="8" w:space="0" w:color="auto"/>
            </w:tcBorders>
            <w:vAlign w:val="center"/>
          </w:tcPr>
          <w:p w14:paraId="59FFBC60" w14:textId="7E0095D4" w:rsidR="00666973" w:rsidRPr="7F39D0DC" w:rsidRDefault="001018F4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1018F4">
              <w:rPr>
                <w:rFonts w:cs="Times New Roman"/>
              </w:rPr>
              <w:t>30 39</w:t>
            </w:r>
            <w:r>
              <w:rPr>
                <w:rFonts w:cs="Times New Roman"/>
              </w:rPr>
              <w:t>4</w:t>
            </w:r>
            <w:r w:rsidRPr="001018F4">
              <w:rPr>
                <w:rFonts w:cs="Times New Roman"/>
              </w:rPr>
              <w:t>,- Kč</w:t>
            </w:r>
          </w:p>
        </w:tc>
        <w:tc>
          <w:tcPr>
            <w:tcW w:w="9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EA8ABD" w14:textId="5EB1E993" w:rsidR="00666973" w:rsidRPr="7F39D0DC" w:rsidRDefault="00666973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>0,-</w:t>
            </w:r>
          </w:p>
        </w:tc>
      </w:tr>
      <w:tr w:rsidR="00666973" w:rsidRPr="00F949DD" w14:paraId="0A7CC104" w14:textId="77777777" w:rsidTr="41D15B55">
        <w:trPr>
          <w:trHeight w:val="511"/>
        </w:trPr>
        <w:tc>
          <w:tcPr>
            <w:tcW w:w="1111" w:type="pct"/>
            <w:tcBorders>
              <w:top w:val="single" w:sz="8" w:space="0" w:color="auto"/>
            </w:tcBorders>
            <w:vAlign w:val="center"/>
          </w:tcPr>
          <w:p w14:paraId="7355CC9D" w14:textId="556B003D" w:rsidR="00666973" w:rsidRPr="7F39D0DC" w:rsidRDefault="00666973" w:rsidP="7F39D0DC">
            <w:pPr>
              <w:spacing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Služby f.</w:t>
            </w:r>
          </w:p>
        </w:tc>
        <w:tc>
          <w:tcPr>
            <w:tcW w:w="93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D97A8A2" w14:textId="3877CF05" w:rsidR="00666973" w:rsidRPr="7F39D0DC" w:rsidRDefault="00A66351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A66351">
              <w:rPr>
                <w:rFonts w:cs="Times New Roman"/>
              </w:rPr>
              <w:t>51</w:t>
            </w:r>
            <w:r w:rsidR="00A14AB0">
              <w:rPr>
                <w:rFonts w:cs="Times New Roman"/>
              </w:rPr>
              <w:t> </w:t>
            </w:r>
            <w:r w:rsidRPr="00A66351">
              <w:rPr>
                <w:rFonts w:cs="Times New Roman"/>
              </w:rPr>
              <w:t>06</w:t>
            </w:r>
            <w:r w:rsidR="00A14AB0">
              <w:rPr>
                <w:rFonts w:cs="Times New Roman"/>
              </w:rPr>
              <w:t>2,-</w:t>
            </w:r>
            <w:r>
              <w:rPr>
                <w:rFonts w:cs="Times New Roman"/>
              </w:rPr>
              <w:t xml:space="preserve"> Kč</w:t>
            </w:r>
          </w:p>
        </w:tc>
        <w:tc>
          <w:tcPr>
            <w:tcW w:w="100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E2D2398" w14:textId="46470B62" w:rsidR="00666973" w:rsidRPr="7F39D0DC" w:rsidRDefault="00A66351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A66351">
              <w:rPr>
                <w:rFonts w:cs="Times New Roman"/>
              </w:rPr>
              <w:t>51</w:t>
            </w:r>
            <w:r w:rsidR="00A14AB0">
              <w:rPr>
                <w:rFonts w:cs="Times New Roman"/>
              </w:rPr>
              <w:t> </w:t>
            </w:r>
            <w:r w:rsidRPr="00A66351">
              <w:rPr>
                <w:rFonts w:cs="Times New Roman"/>
              </w:rPr>
              <w:t>06</w:t>
            </w:r>
            <w:r w:rsidR="00A14AB0">
              <w:rPr>
                <w:rFonts w:cs="Times New Roman"/>
              </w:rPr>
              <w:t>2,-</w:t>
            </w:r>
            <w:r>
              <w:rPr>
                <w:rFonts w:cs="Times New Roman"/>
              </w:rPr>
              <w:t xml:space="preserve"> Kč</w:t>
            </w:r>
          </w:p>
        </w:tc>
        <w:tc>
          <w:tcPr>
            <w:tcW w:w="1004" w:type="pct"/>
            <w:tcBorders>
              <w:top w:val="single" w:sz="8" w:space="0" w:color="auto"/>
            </w:tcBorders>
            <w:vAlign w:val="center"/>
          </w:tcPr>
          <w:p w14:paraId="24BB68C5" w14:textId="4335D223" w:rsidR="00666973" w:rsidRPr="7F39D0DC" w:rsidRDefault="00A66351" w:rsidP="7F39D0DC">
            <w:pPr>
              <w:spacing w:after="60" w:line="240" w:lineRule="auto"/>
              <w:jc w:val="right"/>
              <w:rPr>
                <w:rFonts w:cs="Times New Roman"/>
              </w:rPr>
            </w:pPr>
            <w:r w:rsidRPr="00A66351">
              <w:rPr>
                <w:rFonts w:cs="Times New Roman"/>
              </w:rPr>
              <w:t>25 53</w:t>
            </w:r>
            <w:r>
              <w:rPr>
                <w:rFonts w:cs="Times New Roman"/>
              </w:rPr>
              <w:t>1</w:t>
            </w:r>
            <w:r w:rsidRPr="00A66351">
              <w:rPr>
                <w:rFonts w:cs="Times New Roman"/>
              </w:rPr>
              <w:t>,- Kč</w:t>
            </w:r>
          </w:p>
        </w:tc>
        <w:tc>
          <w:tcPr>
            <w:tcW w:w="9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AF0C6E" w14:textId="6A5A9FF1" w:rsidR="00666973" w:rsidRPr="7F39D0DC" w:rsidRDefault="00666973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7F39D0DC">
              <w:rPr>
                <w:rFonts w:cs="Times New Roman"/>
                <w:b/>
                <w:bCs/>
              </w:rPr>
              <w:t>0,-</w:t>
            </w:r>
          </w:p>
        </w:tc>
      </w:tr>
      <w:tr w:rsidR="00666973" w:rsidRPr="00A66351" w14:paraId="2E88AAC9" w14:textId="77777777" w:rsidTr="41D15B55">
        <w:trPr>
          <w:trHeight w:val="520"/>
        </w:trPr>
        <w:tc>
          <w:tcPr>
            <w:tcW w:w="1111" w:type="pct"/>
            <w:vAlign w:val="center"/>
          </w:tcPr>
          <w:p w14:paraId="2ABFF95B" w14:textId="6F4A839B" w:rsidR="00666973" w:rsidRPr="00A66351" w:rsidRDefault="00666973" w:rsidP="7F39D0DC">
            <w:pPr>
              <w:spacing w:after="60" w:line="240" w:lineRule="auto"/>
              <w:ind w:right="234"/>
              <w:rPr>
                <w:rFonts w:cs="Times New Roman"/>
                <w:b/>
                <w:bCs/>
              </w:rPr>
            </w:pPr>
            <w:r w:rsidRPr="00A66351">
              <w:rPr>
                <w:rFonts w:cs="Times New Roman"/>
                <w:b/>
                <w:bCs/>
              </w:rPr>
              <w:t>CELKEM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1CDE2FD" w14:textId="108BFECF" w:rsidR="00666973" w:rsidRPr="00A66351" w:rsidRDefault="4DBA1951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0D293604">
              <w:rPr>
                <w:rFonts w:cs="Times New Roman"/>
                <w:b/>
                <w:bCs/>
              </w:rPr>
              <w:t>234 885</w:t>
            </w:r>
            <w:r w:rsidR="00666973" w:rsidRPr="00A66351">
              <w:rPr>
                <w:rFonts w:cs="Times New Roman"/>
                <w:b/>
                <w:bCs/>
              </w:rPr>
              <w:t>,- Kč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289CFF6" w14:textId="146E34ED" w:rsidR="00666973" w:rsidRPr="00A66351" w:rsidRDefault="00A66351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0D293604">
              <w:rPr>
                <w:rFonts w:cs="Times New Roman"/>
                <w:b/>
                <w:bCs/>
              </w:rPr>
              <w:t>2</w:t>
            </w:r>
            <w:r w:rsidR="50E38C18" w:rsidRPr="0D293604">
              <w:rPr>
                <w:rFonts w:cs="Times New Roman"/>
                <w:b/>
                <w:bCs/>
              </w:rPr>
              <w:t>34 885</w:t>
            </w:r>
            <w:r w:rsidR="00666973" w:rsidRPr="00A66351">
              <w:rPr>
                <w:rFonts w:cs="Times New Roman"/>
                <w:b/>
                <w:bCs/>
              </w:rPr>
              <w:t>,- Kč</w:t>
            </w:r>
          </w:p>
        </w:tc>
        <w:tc>
          <w:tcPr>
            <w:tcW w:w="1004" w:type="pct"/>
            <w:vAlign w:val="center"/>
          </w:tcPr>
          <w:p w14:paraId="2BFBF838" w14:textId="0DD7CDE7" w:rsidR="00666973" w:rsidRPr="00A66351" w:rsidRDefault="6EB12BF9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0D293604">
              <w:rPr>
                <w:rFonts w:cs="Times New Roman"/>
                <w:b/>
                <w:bCs/>
              </w:rPr>
              <w:t>117 442,5</w:t>
            </w:r>
            <w:r w:rsidR="00666973" w:rsidRPr="0D293604">
              <w:rPr>
                <w:rFonts w:cs="Times New Roman"/>
                <w:b/>
                <w:bCs/>
              </w:rPr>
              <w:t>,</w:t>
            </w:r>
            <w:r w:rsidR="7FFDA55C" w:rsidRPr="0D293604">
              <w:rPr>
                <w:rFonts w:cs="Times New Roman"/>
                <w:b/>
                <w:bCs/>
              </w:rPr>
              <w:t xml:space="preserve"> </w:t>
            </w:r>
            <w:r w:rsidR="00666973" w:rsidRPr="0D293604">
              <w:rPr>
                <w:rFonts w:cs="Times New Roman"/>
                <w:b/>
                <w:bCs/>
              </w:rPr>
              <w:t>Kč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C6E4CE3" w14:textId="18A7D15D" w:rsidR="00666973" w:rsidRPr="00A66351" w:rsidRDefault="00666973" w:rsidP="7F39D0D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 w:rsidRPr="00A66351">
              <w:rPr>
                <w:rFonts w:cs="Times New Roman"/>
                <w:b/>
                <w:bCs/>
              </w:rPr>
              <w:t>0,-</w:t>
            </w:r>
          </w:p>
        </w:tc>
      </w:tr>
    </w:tbl>
    <w:p w14:paraId="4ACA6058" w14:textId="4D14775E" w:rsidR="7CCAAD1A" w:rsidRDefault="7CCAAD1A" w:rsidP="41D15B55">
      <w:pPr>
        <w:pStyle w:val="Default"/>
        <w:numPr>
          <w:ilvl w:val="0"/>
          <w:numId w:val="12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1D15B55">
        <w:rPr>
          <w:rFonts w:ascii="Times New Roman" w:eastAsia="Times New Roman" w:hAnsi="Times New Roman" w:cs="Times New Roman"/>
          <w:color w:val="000000" w:themeColor="text1"/>
        </w:rPr>
        <w:t>Výše uvedená cena v sobě zahrnuje veškeré nezbytné náklady koordinátora a poskytovatele spojené s poskytováním služeb dle této smlouvy. Cena služeb uvedených v článku I</w:t>
      </w:r>
      <w:r w:rsidR="001018F4">
        <w:rPr>
          <w:rFonts w:ascii="Times New Roman" w:eastAsia="Times New Roman" w:hAnsi="Times New Roman" w:cs="Times New Roman"/>
          <w:color w:val="000000" w:themeColor="text1"/>
        </w:rPr>
        <w:t>I</w:t>
      </w:r>
      <w:r w:rsidRPr="41D15B55">
        <w:rPr>
          <w:rFonts w:ascii="Times New Roman" w:eastAsia="Times New Roman" w:hAnsi="Times New Roman" w:cs="Times New Roman"/>
          <w:color w:val="000000" w:themeColor="text1"/>
        </w:rPr>
        <w:t xml:space="preserve">., </w:t>
      </w:r>
      <w:r w:rsidR="001018F4">
        <w:rPr>
          <w:rFonts w:ascii="Times New Roman" w:eastAsia="Times New Roman" w:hAnsi="Times New Roman" w:cs="Times New Roman"/>
          <w:color w:val="000000" w:themeColor="text1"/>
        </w:rPr>
        <w:t xml:space="preserve">tabulka č.1. </w:t>
      </w:r>
      <w:r w:rsidR="001018F4" w:rsidRPr="001018F4">
        <w:rPr>
          <w:rFonts w:ascii="Times New Roman" w:eastAsia="Times New Roman" w:hAnsi="Times New Roman" w:cs="Times New Roman"/>
          <w:color w:val="000000" w:themeColor="text1"/>
        </w:rPr>
        <w:t>z</w:t>
      </w:r>
      <w:r w:rsidRPr="001018F4">
        <w:rPr>
          <w:rFonts w:ascii="Times New Roman" w:eastAsia="Times New Roman" w:hAnsi="Times New Roman" w:cs="Times New Roman"/>
          <w:color w:val="000000" w:themeColor="text1"/>
        </w:rPr>
        <w:t>ůstává</w:t>
      </w:r>
      <w:r w:rsidRPr="41D15B55">
        <w:rPr>
          <w:rFonts w:ascii="Times New Roman" w:eastAsia="Times New Roman" w:hAnsi="Times New Roman" w:cs="Times New Roman"/>
          <w:color w:val="000000" w:themeColor="text1"/>
        </w:rPr>
        <w:t xml:space="preserve"> při navýšení počtu účastníků neměnná.</w:t>
      </w:r>
    </w:p>
    <w:p w14:paraId="66DCAA2E" w14:textId="77777777" w:rsidR="003A757A" w:rsidRPr="003A757A" w:rsidRDefault="003A757A" w:rsidP="000673C0">
      <w:pPr>
        <w:numPr>
          <w:ilvl w:val="0"/>
          <w:numId w:val="13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4EA1051">
        <w:rPr>
          <w:rFonts w:cs="Times New Roman"/>
          <w:b/>
          <w:bCs/>
          <w:i/>
          <w:iCs/>
          <w:sz w:val="24"/>
          <w:szCs w:val="24"/>
        </w:rPr>
        <w:t>Povinnosti objednatele</w:t>
      </w:r>
    </w:p>
    <w:p w14:paraId="3A79912F" w14:textId="2197291D" w:rsidR="003A757A" w:rsidRDefault="003A757A" w:rsidP="003A757A">
      <w:pPr>
        <w:pStyle w:val="Default"/>
        <w:numPr>
          <w:ilvl w:val="0"/>
          <w:numId w:val="9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Objednatel se zavazuje poskytovat veškerou součinnost nezbytnou k řádnému zajištění služeb </w:t>
      </w:r>
      <w:r w:rsidR="00E76469" w:rsidRPr="04EA1051">
        <w:rPr>
          <w:rFonts w:ascii="Times New Roman" w:eastAsia="Times New Roman" w:hAnsi="Times New Roman" w:cs="Times New Roman"/>
          <w:color w:val="auto"/>
          <w:lang w:eastAsia="cs-CZ"/>
        </w:rPr>
        <w:t>koordinátorem</w:t>
      </w: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, zejména mu pro tuto činnost včas předat veškeré potřebné informace a materiály, o které </w:t>
      </w:r>
      <w:r w:rsidR="00E76469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 </w:t>
      </w: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objednatele požádá. </w:t>
      </w:r>
    </w:p>
    <w:p w14:paraId="3E65684F" w14:textId="59B23F42" w:rsidR="003A757A" w:rsidRDefault="003A757A" w:rsidP="00A6378D">
      <w:pPr>
        <w:pStyle w:val="Default"/>
        <w:numPr>
          <w:ilvl w:val="0"/>
          <w:numId w:val="9"/>
        </w:numPr>
        <w:spacing w:before="24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>Za objednatele je kontaktní osobou ve věcech této smlouvy</w:t>
      </w:r>
      <w:r w:rsidR="0089569E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F54B2D" w:rsidRPr="00F54B2D">
        <w:rPr>
          <w:rFonts w:ascii="Times New Roman" w:eastAsia="Times New Roman" w:hAnsi="Times New Roman" w:cs="Times New Roman"/>
          <w:color w:val="auto"/>
          <w:lang w:eastAsia="cs-CZ"/>
        </w:rPr>
        <w:t>Lenka Galbavá</w:t>
      </w:r>
      <w:r w:rsidR="00437BDB" w:rsidRPr="04EA1051">
        <w:rPr>
          <w:rFonts w:ascii="Times New Roman" w:eastAsia="Times New Roman" w:hAnsi="Times New Roman" w:cs="Times New Roman"/>
          <w:color w:val="auto"/>
          <w:lang w:eastAsia="cs-CZ"/>
        </w:rPr>
        <w:t>,</w:t>
      </w:r>
      <w:r>
        <w:br/>
      </w:r>
      <w:r w:rsidR="00437BDB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tel. č.: </w:t>
      </w:r>
      <w:r w:rsidR="00F54B2D" w:rsidRPr="00F54B2D">
        <w:rPr>
          <w:rFonts w:ascii="Times New Roman" w:eastAsia="Times New Roman" w:hAnsi="Times New Roman" w:cs="Times New Roman"/>
          <w:color w:val="auto"/>
          <w:lang w:eastAsia="cs-CZ"/>
        </w:rPr>
        <w:t>773 639 667</w:t>
      </w:r>
      <w:r w:rsidR="00437BDB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, e-mail: </w:t>
      </w:r>
      <w:r w:rsidR="00F54B2D" w:rsidRPr="00F54B2D">
        <w:rPr>
          <w:rFonts w:ascii="Times New Roman" w:eastAsia="Times New Roman" w:hAnsi="Times New Roman" w:cs="Times New Roman"/>
          <w:color w:val="auto"/>
          <w:lang w:eastAsia="cs-CZ"/>
        </w:rPr>
        <w:t>jednatelstvi@kplsro.net</w:t>
      </w:r>
      <w:r w:rsidR="0019036D" w:rsidRPr="04EA1051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27C07B1D" w14:textId="55B65E8B" w:rsidR="04EA1051" w:rsidRDefault="04EA1051" w:rsidP="04EA1051">
      <w:pPr>
        <w:pStyle w:val="Default"/>
        <w:spacing w:before="24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0FD9C0BB" w14:textId="5B6617A5" w:rsidR="003A757A" w:rsidRPr="003A757A" w:rsidRDefault="003A757A" w:rsidP="04EA1051">
      <w:pPr>
        <w:numPr>
          <w:ilvl w:val="0"/>
          <w:numId w:val="13"/>
        </w:numPr>
        <w:spacing w:before="360" w:after="0" w:line="240" w:lineRule="auto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4EA1051">
        <w:rPr>
          <w:rFonts w:cs="Times New Roman"/>
          <w:b/>
          <w:bCs/>
          <w:i/>
          <w:iCs/>
          <w:sz w:val="24"/>
          <w:szCs w:val="24"/>
        </w:rPr>
        <w:t>Povinnos</w:t>
      </w:r>
      <w:r w:rsidR="0019036D" w:rsidRPr="04EA1051">
        <w:rPr>
          <w:rFonts w:cs="Times New Roman"/>
          <w:b/>
          <w:bCs/>
          <w:i/>
          <w:iCs/>
          <w:sz w:val="24"/>
          <w:szCs w:val="24"/>
        </w:rPr>
        <w:t>t</w:t>
      </w:r>
      <w:r w:rsidRPr="04EA1051">
        <w:rPr>
          <w:rFonts w:cs="Times New Roman"/>
          <w:b/>
          <w:bCs/>
          <w:i/>
          <w:iCs/>
          <w:sz w:val="24"/>
          <w:szCs w:val="24"/>
        </w:rPr>
        <w:t xml:space="preserve">i </w:t>
      </w:r>
      <w:r w:rsidR="00E76469" w:rsidRPr="04EA1051">
        <w:rPr>
          <w:rFonts w:cs="Times New Roman"/>
          <w:b/>
          <w:bCs/>
          <w:i/>
          <w:iCs/>
          <w:sz w:val="24"/>
          <w:szCs w:val="24"/>
        </w:rPr>
        <w:t>koordinátora</w:t>
      </w:r>
    </w:p>
    <w:p w14:paraId="2FC388C5" w14:textId="677A4EB6" w:rsidR="003A757A" w:rsidRPr="00391A5C" w:rsidRDefault="00E76469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 </w:t>
      </w:r>
      <w:r w:rsidR="003A757A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je povinen postupovat s náležitou odbornou péčí v souladu s platnými právními předpisy, chránit práva a oprávněné zájmy objednatele. K plnění předmětu smlouvy je </w:t>
      </w:r>
      <w:r w:rsidR="002C72CA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 </w:t>
      </w:r>
      <w:r w:rsidR="003A757A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povinen důsledně využívat všechny zákonné prostředky a uplatňovat vše, co podle svého odborného přesvědčení a příkazů objednatele pokládá za prospěšné. </w:t>
      </w:r>
    </w:p>
    <w:p w14:paraId="7B62C84D" w14:textId="1153AA4B" w:rsidR="003A757A" w:rsidRDefault="00F54B2D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54B2D">
        <w:rPr>
          <w:rFonts w:ascii="Times New Roman" w:eastAsia="Times New Roman" w:hAnsi="Times New Roman" w:cs="Times New Roman"/>
          <w:color w:val="auto"/>
          <w:lang w:eastAsia="cs-CZ"/>
        </w:rPr>
        <w:t xml:space="preserve">Za koordinátora je kontaktní osobou ve věcech této smlouvy i v praktických záležitostech týkajících se poskytování služby Mgr. Tereza Šamanová, tel. č.: 723 074 150, e-mail: </w:t>
      </w:r>
      <w:hyperlink r:id="rId11" w:tgtFrame="_blank" w:history="1">
        <w:r w:rsidRPr="00F54B2D">
          <w:rPr>
            <w:rStyle w:val="Hypertextovodkaz"/>
            <w:rFonts w:ascii="Times New Roman" w:eastAsia="Times New Roman" w:hAnsi="Times New Roman" w:cs="Times New Roman"/>
            <w:lang w:eastAsia="cs-CZ"/>
          </w:rPr>
          <w:t>samanova@cshub.cz</w:t>
        </w:r>
      </w:hyperlink>
      <w:r w:rsidRPr="00F54B2D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="00437BDB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. </w:t>
      </w:r>
    </w:p>
    <w:p w14:paraId="36C7A176" w14:textId="71095CE0" w:rsidR="00C63295" w:rsidRDefault="00C63295" w:rsidP="000673C0">
      <w:pPr>
        <w:numPr>
          <w:ilvl w:val="0"/>
          <w:numId w:val="13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4EA1051">
        <w:rPr>
          <w:rFonts w:cs="Times New Roman"/>
          <w:b/>
          <w:bCs/>
          <w:i/>
          <w:iCs/>
          <w:sz w:val="24"/>
          <w:szCs w:val="24"/>
        </w:rPr>
        <w:t>Čestná prohlášení objednatele</w:t>
      </w:r>
    </w:p>
    <w:p w14:paraId="648F4BEA" w14:textId="18842613" w:rsidR="00BA77DB" w:rsidRPr="00BA77DB" w:rsidRDefault="00E866BE" w:rsidP="00B419E7">
      <w:pPr>
        <w:pStyle w:val="Default"/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>Objednatel podpisem této smlouvy č</w:t>
      </w:r>
      <w:r w:rsidR="00BA77DB" w:rsidRPr="00BA77DB">
        <w:rPr>
          <w:rFonts w:ascii="Times New Roman" w:eastAsia="Times New Roman" w:hAnsi="Times New Roman" w:cs="Times New Roman"/>
          <w:color w:val="auto"/>
          <w:lang w:eastAsia="cs-CZ"/>
        </w:rPr>
        <w:t>estně prohlašuj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="00BA77DB" w:rsidRPr="00BA77DB">
        <w:rPr>
          <w:rFonts w:ascii="Times New Roman" w:eastAsia="Times New Roman" w:hAnsi="Times New Roman" w:cs="Times New Roman"/>
          <w:color w:val="auto"/>
          <w:lang w:eastAsia="cs-CZ"/>
        </w:rPr>
        <w:t>, že:</w:t>
      </w:r>
    </w:p>
    <w:p w14:paraId="68602F77" w14:textId="6ABE7E93" w:rsidR="00BA77DB" w:rsidRDefault="00BA77DB" w:rsidP="00BA77DB">
      <w:pPr>
        <w:pStyle w:val="Default"/>
        <w:numPr>
          <w:ilvl w:val="0"/>
          <w:numId w:val="2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lastRenderedPageBreak/>
        <w:t>Ne</w:t>
      </w:r>
      <w:r w:rsidR="00E866BE">
        <w:rPr>
          <w:rFonts w:ascii="Times New Roman" w:eastAsia="Times New Roman" w:hAnsi="Times New Roman" w:cs="Times New Roman"/>
          <w:color w:val="auto"/>
          <w:lang w:eastAsia="cs-CZ"/>
        </w:rPr>
        <w:t>ní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ve střetu zájmů ve smyslu „Průvodce pro oblast střetu zájmů dle čl. 61 Finančního nařízení pro Národní plán obnovy na období 2021-2026“ dostupného v části Metodické pokyny Národního plánu obnovy na </w:t>
      </w:r>
      <w:hyperlink r:id="rId12" w:history="1">
        <w:r w:rsidR="00B60B5A" w:rsidRPr="00783EE5">
          <w:rPr>
            <w:rStyle w:val="Hypertextovodkaz"/>
            <w:rFonts w:ascii="Times New Roman" w:eastAsia="Times New Roman" w:hAnsi="Times New Roman" w:cs="Times New Roman"/>
            <w:lang w:eastAsia="cs-CZ"/>
          </w:rPr>
          <w:t>https://www.planobnovycr.cz/ke-stazeni</w:t>
        </w:r>
      </w:hyperlink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0CC2A30E" w14:textId="78210DB3" w:rsidR="00BA77DB" w:rsidRPr="00BB0542" w:rsidRDefault="00BA77DB" w:rsidP="00BB0542">
      <w:pPr>
        <w:pStyle w:val="Default"/>
        <w:numPr>
          <w:ilvl w:val="0"/>
          <w:numId w:val="2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V rámci evidence skutečných majitelů</w:t>
      </w:r>
      <w:r w:rsidRPr="00E866BE">
        <w:rPr>
          <w:rFonts w:ascii="Times New Roman" w:eastAsia="Times New Roman" w:hAnsi="Times New Roman" w:cs="Times New Roman"/>
          <w:color w:val="auto"/>
          <w:vertAlign w:val="superscript"/>
          <w:lang w:eastAsia="cs-CZ"/>
        </w:rPr>
        <w:footnoteReference w:id="2"/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:</w:t>
      </w:r>
      <w:r w:rsidR="00BB0542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BB0542">
        <w:rPr>
          <w:rFonts w:ascii="Times New Roman" w:eastAsia="Times New Roman" w:hAnsi="Times New Roman" w:cs="Times New Roman"/>
          <w:color w:val="auto"/>
          <w:lang w:eastAsia="cs-CZ"/>
        </w:rPr>
        <w:t>nemá povinnost zapisovat skutečné majitele dle § 4 odst. 4 zákona č. 253/2008 Sb., zákon o některých opatřeních proti legalizaci výnosů z trestné činnosti a financování terorismu a tito skuteční majitelé odpovídají definicím uvedených v zákoně č. 37/2021 Sb., o evidenci skutečných majitelů a v Směrnici Evropského Parlamentu a Rady (EU) č. 2015/849 ze dne 20. května 2015 o předcházení využívání finančního systému k praní peněz a financování terorismu.</w:t>
      </w:r>
    </w:p>
    <w:p w14:paraId="786BE088" w14:textId="77777777" w:rsidR="00BA77DB" w:rsidRPr="00BA77DB" w:rsidRDefault="00BA77DB" w:rsidP="00BA77DB">
      <w:pPr>
        <w:pStyle w:val="Default"/>
        <w:numPr>
          <w:ilvl w:val="0"/>
          <w:numId w:val="2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Poskytnutou službou nedochází </w:t>
      </w:r>
      <w:proofErr w:type="gramStart"/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k</w:t>
      </w:r>
      <w:proofErr w:type="gramEnd"/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dvojímu financování.</w:t>
      </w:r>
    </w:p>
    <w:p w14:paraId="7B0B382A" w14:textId="77777777" w:rsidR="00B738AA" w:rsidRPr="00EC6FCE" w:rsidRDefault="00B738AA" w:rsidP="00B738A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3"/>
          <w:szCs w:val="23"/>
        </w:rPr>
      </w:pPr>
      <w:r w:rsidRPr="7F39D0DC">
        <w:rPr>
          <w:rFonts w:cs="Times New Roman"/>
          <w:color w:val="000000" w:themeColor="text1"/>
          <w:sz w:val="23"/>
          <w:szCs w:val="23"/>
        </w:rPr>
        <w:t xml:space="preserve">Není podezřelý ze spáchání trestného činu podvodu nebo trestného činu majícího znaky korupčního chování ve smyslu zákona č. 40/2009 Sb., trestního zákoníku, ve znění pozdějších předpisů a nebylo proti němu v této souvislosti zahájeno žádné trestní řízení. </w:t>
      </w:r>
    </w:p>
    <w:p w14:paraId="3808BA19" w14:textId="0EDC59F2" w:rsidR="00BA77DB" w:rsidRPr="00BA77DB" w:rsidRDefault="00BA77DB" w:rsidP="00BA77DB">
      <w:pPr>
        <w:pStyle w:val="Default"/>
        <w:numPr>
          <w:ilvl w:val="0"/>
          <w:numId w:val="2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7F39D0DC">
        <w:rPr>
          <w:rFonts w:ascii="Times New Roman" w:eastAsia="Times New Roman" w:hAnsi="Times New Roman" w:cs="Times New Roman"/>
          <w:color w:val="auto"/>
          <w:lang w:eastAsia="cs-CZ"/>
        </w:rPr>
        <w:t>Významně nepoškozuj</w:t>
      </w:r>
      <w:r w:rsidR="00E866BE" w:rsidRPr="7F39D0DC"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7F39D0DC">
        <w:rPr>
          <w:rFonts w:ascii="Times New Roman" w:eastAsia="Times New Roman" w:hAnsi="Times New Roman" w:cs="Times New Roman"/>
          <w:color w:val="auto"/>
          <w:lang w:eastAsia="cs-CZ"/>
        </w:rPr>
        <w:t xml:space="preserve"> environmentální cíle dle čl. 17 Nařízení Evropského parlamentu a Rady EU 2020/852 ze dne 18. června 2020 o zřízení rámce pro usnadnění udržitelných investic a o změně nařízení (EU) 2019/2088</w:t>
      </w:r>
      <w:r w:rsidR="00AA4AA2" w:rsidRPr="7F39D0DC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41D81C4F" w14:textId="23DD25E2" w:rsidR="00BA77DB" w:rsidRPr="00BA77DB" w:rsidRDefault="32002D0A" w:rsidP="04EA1051">
      <w:pPr>
        <w:pStyle w:val="Default"/>
        <w:numPr>
          <w:ilvl w:val="0"/>
          <w:numId w:val="2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Bere za vědomí nutnost </w:t>
      </w:r>
      <w:r w:rsidR="00BA77DB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zpracování osobních údajů z důvodů evidence podpořených osob a evidence poskytnutých služeb </w:t>
      </w:r>
      <w:proofErr w:type="spellStart"/>
      <w:r w:rsidR="00BA77DB" w:rsidRPr="04EA1051">
        <w:rPr>
          <w:rFonts w:ascii="Times New Roman" w:eastAsia="Times New Roman" w:hAnsi="Times New Roman" w:cs="Times New Roman"/>
          <w:color w:val="auto"/>
          <w:lang w:eastAsia="cs-CZ"/>
        </w:rPr>
        <w:t>EDIHu</w:t>
      </w:r>
      <w:proofErr w:type="spellEnd"/>
      <w:r w:rsidR="00BA77DB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 v projektu za účelem prokázání řádného a efektivního nakládání s prostředky, a to nejméně do 31.12.2035. Zároveň </w:t>
      </w:r>
      <w:r w:rsidR="00AA4AA2" w:rsidRPr="04EA1051">
        <w:rPr>
          <w:rFonts w:ascii="Times New Roman" w:eastAsia="Times New Roman" w:hAnsi="Times New Roman" w:cs="Times New Roman"/>
          <w:color w:val="auto"/>
          <w:lang w:eastAsia="cs-CZ"/>
        </w:rPr>
        <w:t xml:space="preserve">je </w:t>
      </w:r>
      <w:r w:rsidR="00BA77DB" w:rsidRPr="04EA1051">
        <w:rPr>
          <w:rFonts w:ascii="Times New Roman" w:eastAsia="Times New Roman" w:hAnsi="Times New Roman" w:cs="Times New Roman"/>
          <w:color w:val="auto"/>
          <w:lang w:eastAsia="cs-CZ"/>
        </w:rPr>
        <w:t>si vědom svých práv podle zákona č. 110/2019 Sb., o</w:t>
      </w:r>
      <w:r w:rsidR="00AA4AA2" w:rsidRPr="04EA1051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="00BA77DB" w:rsidRPr="04EA1051">
        <w:rPr>
          <w:rFonts w:ascii="Times New Roman" w:eastAsia="Times New Roman" w:hAnsi="Times New Roman" w:cs="Times New Roman"/>
          <w:color w:val="auto"/>
          <w:lang w:eastAsia="cs-CZ"/>
        </w:rPr>
        <w:t>zpracování osobních údajů.</w:t>
      </w:r>
    </w:p>
    <w:p w14:paraId="2814AB79" w14:textId="538D6AB8" w:rsidR="00BA77DB" w:rsidRDefault="00BA77DB" w:rsidP="00BA77DB">
      <w:pPr>
        <w:pStyle w:val="Default"/>
        <w:numPr>
          <w:ilvl w:val="0"/>
          <w:numId w:val="2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Prohlašuj</w:t>
      </w:r>
      <w:r w:rsidR="00E866BE"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, že </w:t>
      </w:r>
      <w:r w:rsidR="005F1237"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není 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podnikem ve smyslu Přílohy I Nařízení Komise (EU) č. 651/2014 ze dne 17. června 2014, kterým se v souladu s články 107 a 108 Smlouvy prohlašují určité kategorie podpory za slučitelné s vnitřním trhem</w:t>
      </w:r>
      <w:r w:rsidR="20C2A502"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a </w:t>
      </w:r>
      <w:r w:rsidR="00CD056C">
        <w:rPr>
          <w:rFonts w:ascii="Times New Roman" w:eastAsia="Times New Roman" w:hAnsi="Times New Roman" w:cs="Times New Roman"/>
          <w:color w:val="auto"/>
          <w:lang w:eastAsia="cs-CZ"/>
        </w:rPr>
        <w:t>je</w:t>
      </w:r>
      <w:r w:rsidR="00CD056C"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daňovým rezidentem České republiky</w:t>
      </w:r>
      <w:r w:rsidR="00F232F9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1D7FDC5F" w14:textId="7A44A700" w:rsidR="003A757A" w:rsidRPr="003A757A" w:rsidRDefault="003A757A" w:rsidP="000673C0">
      <w:pPr>
        <w:numPr>
          <w:ilvl w:val="0"/>
          <w:numId w:val="13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4EA1051">
        <w:rPr>
          <w:rFonts w:cs="Times New Roman"/>
          <w:b/>
          <w:bCs/>
          <w:i/>
          <w:iCs/>
          <w:sz w:val="24"/>
          <w:szCs w:val="24"/>
        </w:rPr>
        <w:t>Závěrečná ustanovení</w:t>
      </w:r>
    </w:p>
    <w:p w14:paraId="4D35E2CE" w14:textId="5B607744" w:rsidR="003A757A" w:rsidRPr="00391A5C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>Smluvní strany se dohodly, že tato smlouva a právní vztahy neupravené touto smlouvou se řídí výhradně příslušnými právními předpisy České republiky, zejména příslušnými ustanoveními zákona č. 89/2012 Sb., občanský zákoník</w:t>
      </w:r>
      <w:r w:rsidR="00A33371">
        <w:rPr>
          <w:rFonts w:ascii="Times New Roman" w:eastAsia="Times New Roman" w:hAnsi="Times New Roman" w:cs="Times New Roman"/>
          <w:color w:val="auto"/>
          <w:lang w:eastAsia="cs-CZ"/>
        </w:rPr>
        <w:t>, ve znění pozdějších předpisů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. </w:t>
      </w:r>
    </w:p>
    <w:p w14:paraId="274ADED1" w14:textId="77777777" w:rsidR="003A757A" w:rsidRPr="00391A5C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Smlouvu lze měnit nebo doplňovat pouze písemnými číslovanými dodatky podepsanými oběma smluvními stranami. </w:t>
      </w:r>
    </w:p>
    <w:p w14:paraId="7E52B391" w14:textId="77777777" w:rsidR="003A757A" w:rsidRPr="00391A5C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>Nevynutitelnost a/nebo neplatnost a/nebo neúčinnost kteréhokoli ujednání této smlouvy neovlivní vynutitelnost a/nebo platnost a/nebo účinnost jejích ostatních ujednání. V</w:t>
      </w:r>
      <w:r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případě, že by jakékoli ujednání smlouvy mělo pozbýt platnosti a/nebo účinnosti, zavazují se tímto smluvní strany zahájit jednání a v co možná nejkratším termínu se dohodnout na přijatelném způsobu provedení záměrů obsažených v takovém ujednání, jež platnosti a/nebo účinnosti a/nebo vynutitelnosti pozbylo. </w:t>
      </w:r>
    </w:p>
    <w:p w14:paraId="45BFB1FE" w14:textId="4217B43A" w:rsidR="003A757A" w:rsidRPr="00391A5C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Veškeré spory vzniklé z právních vztahů založených smlouvou i z později uzavřených smluv prováděcích budou přednostně řešeny vzájemným jednáním a dohodou. </w:t>
      </w:r>
    </w:p>
    <w:p w14:paraId="661C41E6" w14:textId="77777777" w:rsidR="003A757A" w:rsidRPr="00391A5C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lastRenderedPageBreak/>
        <w:t>Tato smlouva může být ukončena písemnou dohodou smluvních stran, obsahující datum, k</w:t>
      </w:r>
      <w:r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němuž bude smlouva ukončena, a způsob vzájemného vypořádání práv a povinností smluvních stran. </w:t>
      </w:r>
    </w:p>
    <w:p w14:paraId="65191295" w14:textId="77777777" w:rsidR="003A757A" w:rsidRPr="00391A5C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Smluvní strany jsou povinny bez zbytečného odkladu oznámit písemně druhé smluvní straně změnu údajů v záhlaví smlouvy. </w:t>
      </w:r>
    </w:p>
    <w:p w14:paraId="0DEACBE7" w14:textId="77777777" w:rsidR="003A757A" w:rsidRPr="00391A5C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Za písemnou formu oznámení se pro účely této smlouvy pokládají také oznámení učiněná faxem či elektronickou poštou na dohodnutá faxová čísla či elektronické adresy. </w:t>
      </w:r>
    </w:p>
    <w:p w14:paraId="039D145E" w14:textId="77777777" w:rsidR="003A757A" w:rsidRPr="00391A5C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Strany se dohodly, že postoupení práv a povinností ze smlouvy třetí osobě je možné pouze se souhlasem druhé smluvní strany. </w:t>
      </w:r>
    </w:p>
    <w:p w14:paraId="3C231D82" w14:textId="6A4507AB" w:rsidR="003A757A" w:rsidRPr="00575523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442A9FC3">
        <w:rPr>
          <w:rFonts w:ascii="Times New Roman" w:eastAsia="Times New Roman" w:hAnsi="Times New Roman" w:cs="Times New Roman"/>
          <w:color w:val="auto"/>
          <w:lang w:eastAsia="cs-CZ"/>
        </w:rPr>
        <w:t xml:space="preserve">Tato smlouva je uzavřena </w:t>
      </w:r>
      <w:r w:rsidR="004957AA" w:rsidRPr="442A9FC3">
        <w:rPr>
          <w:rFonts w:ascii="Times New Roman" w:eastAsia="Times New Roman" w:hAnsi="Times New Roman" w:cs="Times New Roman"/>
          <w:color w:val="auto"/>
          <w:lang w:eastAsia="cs-CZ"/>
        </w:rPr>
        <w:t xml:space="preserve">a účinná </w:t>
      </w:r>
      <w:r w:rsidRPr="442A9FC3">
        <w:rPr>
          <w:rFonts w:ascii="Times New Roman" w:eastAsia="Times New Roman" w:hAnsi="Times New Roman" w:cs="Times New Roman"/>
          <w:color w:val="auto"/>
          <w:lang w:eastAsia="cs-CZ"/>
        </w:rPr>
        <w:t>okamžikem podpisu smluvními stranami</w:t>
      </w:r>
      <w:r w:rsidR="004957AA" w:rsidRPr="442A9FC3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2A2FE962" w14:textId="16DDBD8D" w:rsidR="003A757A" w:rsidRDefault="003A757A" w:rsidP="003A757A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>Smluvní strany prohlašují, že si tuto smlouvu před jejím podpisem přečetly, že byla uzavřena po řádném uvážení, svobodně a vážně, určitě a srozumitelně, nikoli v tísni za nápadně nevýhodných podmínek, s jejím obsahem bezvýhradně souhlasí a na důkaz toho připojují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elektronické 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 xml:space="preserve">podpisy svých oprávněných zástupců. </w:t>
      </w:r>
    </w:p>
    <w:p w14:paraId="53319875" w14:textId="39F1A46A" w:rsidR="00D12670" w:rsidRPr="003B712D" w:rsidRDefault="00D30254" w:rsidP="00B419E7">
      <w:pPr>
        <w:pStyle w:val="Odstavecseseznamem"/>
        <w:numPr>
          <w:ilvl w:val="0"/>
          <w:numId w:val="11"/>
        </w:numPr>
        <w:spacing w:after="200"/>
        <w:jc w:val="both"/>
      </w:pPr>
      <w:r w:rsidRPr="04EA1051">
        <w:rPr>
          <w:rFonts w:eastAsia="Times New Roman" w:cs="Times New Roman"/>
          <w:sz w:val="24"/>
          <w:szCs w:val="24"/>
          <w:lang w:eastAsia="cs-CZ"/>
        </w:rPr>
        <w:t xml:space="preserve">Smluvní strany souhlasí se zveřejněním této smlouvy v registru smluv. </w:t>
      </w:r>
      <w:r w:rsidR="002C72CA" w:rsidRPr="04EA1051">
        <w:rPr>
          <w:rFonts w:eastAsia="Times New Roman" w:cs="Times New Roman"/>
          <w:sz w:val="24"/>
          <w:szCs w:val="24"/>
          <w:lang w:eastAsia="cs-CZ"/>
        </w:rPr>
        <w:t>Zveřejnění smlouvy zajistí</w:t>
      </w:r>
      <w:r w:rsidRPr="04EA105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670C93FE" w:rsidRPr="04EA1051">
        <w:rPr>
          <w:rFonts w:eastAsia="Times New Roman" w:cs="Times New Roman"/>
          <w:sz w:val="24"/>
          <w:szCs w:val="24"/>
          <w:lang w:eastAsia="cs-CZ"/>
        </w:rPr>
        <w:t>objednatel</w:t>
      </w:r>
      <w:r w:rsidRPr="04EA1051">
        <w:rPr>
          <w:rFonts w:eastAsia="Times New Roman" w:cs="Times New Roman"/>
          <w:sz w:val="24"/>
          <w:szCs w:val="24"/>
          <w:lang w:eastAsia="cs-CZ"/>
        </w:rPr>
        <w:t xml:space="preserve"> za řádné zveřejnění však odpovídají obě smluvní strany. </w:t>
      </w:r>
      <w:r w:rsidR="55D05C61" w:rsidRPr="04EA1051">
        <w:rPr>
          <w:rFonts w:eastAsia="Times New Roman" w:cs="Times New Roman"/>
          <w:sz w:val="24"/>
          <w:szCs w:val="24"/>
          <w:lang w:eastAsia="cs-CZ"/>
        </w:rPr>
        <w:t xml:space="preserve">Koordinátor </w:t>
      </w:r>
      <w:r w:rsidRPr="04EA1051">
        <w:rPr>
          <w:rFonts w:eastAsia="Times New Roman" w:cs="Times New Roman"/>
          <w:sz w:val="24"/>
          <w:szCs w:val="24"/>
          <w:lang w:eastAsia="cs-CZ"/>
        </w:rPr>
        <w:t xml:space="preserve">zveřejnění zkontroluje a </w:t>
      </w:r>
      <w:r w:rsidR="4811153E" w:rsidRPr="04EA1051">
        <w:rPr>
          <w:rFonts w:eastAsia="Times New Roman" w:cs="Times New Roman"/>
          <w:sz w:val="24"/>
          <w:szCs w:val="24"/>
          <w:lang w:eastAsia="cs-CZ"/>
        </w:rPr>
        <w:t>objednatele</w:t>
      </w:r>
      <w:r w:rsidR="00EA1FA5" w:rsidRPr="04EA105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4EA1051">
        <w:rPr>
          <w:rFonts w:eastAsia="Times New Roman" w:cs="Times New Roman"/>
          <w:sz w:val="24"/>
          <w:szCs w:val="24"/>
          <w:lang w:eastAsia="cs-CZ"/>
        </w:rPr>
        <w:t>upozorní na případné nedostatky</w:t>
      </w:r>
      <w:r w:rsidR="009A28CB" w:rsidRPr="04EA1051">
        <w:rPr>
          <w:rFonts w:eastAsia="Times New Roman" w:cs="Times New Roman"/>
          <w:sz w:val="24"/>
          <w:szCs w:val="24"/>
          <w:lang w:eastAsia="cs-CZ"/>
        </w:rPr>
        <w:t>.</w:t>
      </w:r>
    </w:p>
    <w:p w14:paraId="30B2AF8D" w14:textId="77777777" w:rsidR="00314F0E" w:rsidRDefault="00314F0E" w:rsidP="00D12670">
      <w:pPr>
        <w:spacing w:after="0" w:line="240" w:lineRule="auto"/>
        <w:rPr>
          <w:rFonts w:asciiTheme="minorHAnsi" w:hAnsiTheme="minorHAnsi"/>
        </w:rPr>
      </w:pPr>
    </w:p>
    <w:p w14:paraId="6CDAE93F" w14:textId="77777777" w:rsidR="00CD27DB" w:rsidRDefault="00CD27DB" w:rsidP="00D12670">
      <w:pPr>
        <w:spacing w:after="0" w:line="240" w:lineRule="auto"/>
        <w:rPr>
          <w:rFonts w:asciiTheme="minorHAnsi" w:hAnsiTheme="minorHAnsi"/>
        </w:rPr>
      </w:pPr>
    </w:p>
    <w:p w14:paraId="31316124" w14:textId="77777777" w:rsidR="00CD27DB" w:rsidRPr="003B712D" w:rsidRDefault="00CD27DB" w:rsidP="00D12670">
      <w:pPr>
        <w:spacing w:after="0" w:line="240" w:lineRule="auto"/>
        <w:rPr>
          <w:rFonts w:asciiTheme="minorHAnsi" w:hAnsiTheme="minorHAnsi"/>
        </w:rPr>
      </w:pPr>
    </w:p>
    <w:p w14:paraId="52056F0A" w14:textId="77777777" w:rsidR="00D12670" w:rsidRPr="003B712D" w:rsidRDefault="00D12670" w:rsidP="00D12670">
      <w:pPr>
        <w:spacing w:after="0" w:line="240" w:lineRule="auto"/>
        <w:rPr>
          <w:rFonts w:asciiTheme="minorHAnsi" w:hAnsiTheme="minorHAnsi"/>
        </w:rPr>
      </w:pPr>
    </w:p>
    <w:p w14:paraId="70D33162" w14:textId="540DA132" w:rsidR="00401DFD" w:rsidRPr="00391A5C" w:rsidRDefault="00401DFD" w:rsidP="0015708F">
      <w:pPr>
        <w:spacing w:after="0"/>
        <w:jc w:val="center"/>
        <w:rPr>
          <w:rFonts w:cs="Times New Roman"/>
          <w:sz w:val="24"/>
          <w:szCs w:val="24"/>
        </w:rPr>
      </w:pPr>
      <w:r w:rsidRPr="00963605">
        <w:rPr>
          <w:i/>
        </w:rPr>
        <w:t>(podepsáno e</w:t>
      </w:r>
      <w:r>
        <w:rPr>
          <w:i/>
        </w:rPr>
        <w:t>l</w:t>
      </w:r>
      <w:r w:rsidRPr="00963605">
        <w:rPr>
          <w:i/>
        </w:rPr>
        <w:t>ektronicky)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63605">
        <w:rPr>
          <w:i/>
        </w:rPr>
        <w:t>(podepsáno elektronicky)</w:t>
      </w:r>
    </w:p>
    <w:p w14:paraId="4A2822A6" w14:textId="3FA2AC8D" w:rsidR="00624442" w:rsidRPr="00624442" w:rsidRDefault="009A3C6D" w:rsidP="009A3C6D">
      <w:pPr>
        <w:spacing w:after="0"/>
        <w:ind w:firstLine="708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Ing. Petra Havlová</w:t>
      </w:r>
      <w:r w:rsidR="00624442">
        <w:rPr>
          <w:rFonts w:cs="Times New Roman"/>
          <w:sz w:val="23"/>
          <w:szCs w:val="23"/>
        </w:rPr>
        <w:tab/>
      </w:r>
      <w:r w:rsidR="00624442">
        <w:rPr>
          <w:rFonts w:cs="Times New Roman"/>
          <w:sz w:val="23"/>
          <w:szCs w:val="23"/>
        </w:rPr>
        <w:tab/>
      </w:r>
      <w:r w:rsidR="007C5C1D">
        <w:rPr>
          <w:rFonts w:cs="Times New Roman"/>
          <w:sz w:val="23"/>
          <w:szCs w:val="23"/>
        </w:rPr>
        <w:tab/>
      </w:r>
      <w:r w:rsidR="007C5C1D">
        <w:rPr>
          <w:rFonts w:cs="Times New Roman"/>
          <w:sz w:val="23"/>
          <w:szCs w:val="23"/>
        </w:rPr>
        <w:tab/>
      </w:r>
      <w:r w:rsidR="007C5C1D">
        <w:rPr>
          <w:rFonts w:cs="Times New Roman"/>
          <w:sz w:val="23"/>
          <w:szCs w:val="23"/>
        </w:rPr>
        <w:tab/>
      </w:r>
      <w:r w:rsidR="001434AC">
        <w:rPr>
          <w:rFonts w:cs="Times New Roman"/>
          <w:sz w:val="23"/>
          <w:szCs w:val="23"/>
        </w:rPr>
        <w:t xml:space="preserve">     </w:t>
      </w:r>
      <w:r w:rsidR="00624442" w:rsidRPr="00624442">
        <w:rPr>
          <w:rFonts w:cs="Times New Roman"/>
          <w:sz w:val="23"/>
          <w:szCs w:val="23"/>
        </w:rPr>
        <w:t>Mgr. Tereza Šamanová</w:t>
      </w:r>
    </w:p>
    <w:p w14:paraId="00C61C2A" w14:textId="3E8FEE0B" w:rsidR="00624442" w:rsidRPr="00624442" w:rsidRDefault="009A3C6D" w:rsidP="009A3C6D">
      <w:pPr>
        <w:spacing w:after="0"/>
        <w:ind w:firstLine="708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       jednatelka</w:t>
      </w:r>
      <w:r w:rsidR="00624442">
        <w:rPr>
          <w:rFonts w:cs="Times New Roman"/>
          <w:sz w:val="23"/>
          <w:szCs w:val="23"/>
        </w:rPr>
        <w:tab/>
      </w:r>
      <w:r w:rsidR="00624442">
        <w:rPr>
          <w:rFonts w:cs="Times New Roman"/>
          <w:sz w:val="23"/>
          <w:szCs w:val="23"/>
        </w:rPr>
        <w:tab/>
      </w:r>
      <w:r w:rsidR="00624442"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 w:rsidR="00624442" w:rsidRPr="00624442">
        <w:rPr>
          <w:rFonts w:cs="Times New Roman"/>
          <w:sz w:val="23"/>
          <w:szCs w:val="23"/>
        </w:rPr>
        <w:t xml:space="preserve"> koordinátora EDIH </w:t>
      </w:r>
      <w:bookmarkStart w:id="1" w:name="_Toc386554796"/>
      <w:bookmarkEnd w:id="1"/>
      <w:proofErr w:type="spellStart"/>
      <w:r w:rsidR="00624442" w:rsidRPr="00624442">
        <w:rPr>
          <w:rFonts w:cs="Times New Roman"/>
          <w:sz w:val="23"/>
          <w:szCs w:val="23"/>
        </w:rPr>
        <w:t>Cybersecurity</w:t>
      </w:r>
      <w:proofErr w:type="spellEnd"/>
      <w:r w:rsidR="00624442" w:rsidRPr="00624442">
        <w:rPr>
          <w:rFonts w:cs="Times New Roman"/>
          <w:sz w:val="23"/>
          <w:szCs w:val="23"/>
        </w:rPr>
        <w:t xml:space="preserve"> </w:t>
      </w:r>
    </w:p>
    <w:p w14:paraId="32FDB76D" w14:textId="6CB7523D" w:rsidR="00A018A1" w:rsidRDefault="00624442" w:rsidP="00624442">
      <w:pPr>
        <w:spacing w:after="0"/>
        <w:ind w:left="5664"/>
        <w:rPr>
          <w:rFonts w:asciiTheme="minorHAnsi" w:hAnsiTheme="minorHAnsi"/>
          <w:sz w:val="16"/>
          <w:szCs w:val="16"/>
        </w:rPr>
      </w:pPr>
      <w:r>
        <w:rPr>
          <w:rFonts w:cs="Times New Roman"/>
          <w:sz w:val="23"/>
          <w:szCs w:val="23"/>
        </w:rPr>
        <w:t xml:space="preserve"> </w:t>
      </w:r>
      <w:r w:rsidRPr="00624442">
        <w:rPr>
          <w:rFonts w:cs="Times New Roman"/>
          <w:sz w:val="23"/>
          <w:szCs w:val="23"/>
        </w:rPr>
        <w:t>Innovation Hub</w:t>
      </w:r>
    </w:p>
    <w:sectPr w:rsidR="00A018A1" w:rsidSect="00846C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567" w:footer="56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93A" w14:textId="77777777" w:rsidR="00BF4CE4" w:rsidRDefault="00BF4CE4">
      <w:pPr>
        <w:spacing w:after="0" w:line="240" w:lineRule="auto"/>
      </w:pPr>
      <w:r>
        <w:separator/>
      </w:r>
    </w:p>
  </w:endnote>
  <w:endnote w:type="continuationSeparator" w:id="0">
    <w:p w14:paraId="2412A96D" w14:textId="77777777" w:rsidR="00BF4CE4" w:rsidRDefault="00BF4CE4">
      <w:pPr>
        <w:spacing w:after="0" w:line="240" w:lineRule="auto"/>
      </w:pPr>
      <w:r>
        <w:continuationSeparator/>
      </w:r>
    </w:p>
  </w:endnote>
  <w:endnote w:type="continuationNotice" w:id="1">
    <w:p w14:paraId="7751AA0F" w14:textId="77777777" w:rsidR="00BF4CE4" w:rsidRDefault="00BF4C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C277" w14:textId="77777777" w:rsidR="00037717" w:rsidRDefault="000377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2A556" w14:textId="77777777" w:rsidR="00037717" w:rsidRDefault="000377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E0ED9" w14:textId="5C75C89E" w:rsidR="000371A4" w:rsidRPr="00BD1CF5" w:rsidRDefault="00037717" w:rsidP="000371A4">
    <w:pPr>
      <w:rPr>
        <w:rFonts w:ascii="Inter" w:hAnsi="Inter"/>
        <w:noProof/>
        <w:color w:val="033459"/>
        <w:sz w:val="32"/>
        <w:szCs w:val="32"/>
      </w:rPr>
    </w:pPr>
    <w:r w:rsidRPr="00BD1CF5">
      <w:rPr>
        <w:rFonts w:ascii="Inter" w:hAnsi="Inter"/>
        <w:noProof/>
      </w:rPr>
      <w:drawing>
        <wp:anchor distT="0" distB="0" distL="114300" distR="114300" simplePos="0" relativeHeight="251658241" behindDoc="0" locked="0" layoutInCell="1" allowOverlap="1" wp14:anchorId="109C52A8" wp14:editId="688BCC5B">
          <wp:simplePos x="0" y="0"/>
          <wp:positionH relativeFrom="column">
            <wp:posOffset>3560445</wp:posOffset>
          </wp:positionH>
          <wp:positionV relativeFrom="paragraph">
            <wp:posOffset>175260</wp:posOffset>
          </wp:positionV>
          <wp:extent cx="2268450" cy="475742"/>
          <wp:effectExtent l="0" t="0" r="5080" b="0"/>
          <wp:wrapNone/>
          <wp:docPr id="27" name="Picture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450" cy="475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37C">
      <w:rPr>
        <w:rFonts w:ascii="Inter" w:hAnsi="Inter"/>
        <w:noProof/>
        <w:color w:val="033459"/>
        <w:sz w:val="32"/>
        <w:szCs w:val="32"/>
      </w:rPr>
      <w:drawing>
        <wp:anchor distT="0" distB="0" distL="114300" distR="114300" simplePos="0" relativeHeight="251658243" behindDoc="1" locked="0" layoutInCell="1" allowOverlap="1" wp14:anchorId="533C03DB" wp14:editId="4F1EBDE7">
          <wp:simplePos x="0" y="0"/>
          <wp:positionH relativeFrom="column">
            <wp:posOffset>1998345</wp:posOffset>
          </wp:positionH>
          <wp:positionV relativeFrom="paragraph">
            <wp:posOffset>-35560</wp:posOffset>
          </wp:positionV>
          <wp:extent cx="1487805" cy="820420"/>
          <wp:effectExtent l="0" t="0" r="0" b="0"/>
          <wp:wrapTight wrapText="bothSides">
            <wp:wrapPolygon edited="0">
              <wp:start x="0" y="0"/>
              <wp:lineTo x="0" y="21065"/>
              <wp:lineTo x="21296" y="21065"/>
              <wp:lineTo x="21296" y="0"/>
              <wp:lineTo x="0" y="0"/>
            </wp:wrapPolygon>
          </wp:wrapTight>
          <wp:docPr id="1523624089" name="Picture 1523624089" descr="A logo with a red and blue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624089" name="Picture 1" descr="A logo with a red and blue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1CF5">
      <w:rPr>
        <w:rFonts w:ascii="Inter" w:hAnsi="Inter"/>
        <w:noProof/>
      </w:rPr>
      <w:drawing>
        <wp:anchor distT="0" distB="0" distL="114300" distR="114300" simplePos="0" relativeHeight="251658240" behindDoc="1" locked="0" layoutInCell="1" allowOverlap="1" wp14:anchorId="3A43598F" wp14:editId="5D632F01">
          <wp:simplePos x="0" y="0"/>
          <wp:positionH relativeFrom="margin">
            <wp:posOffset>73025</wp:posOffset>
          </wp:positionH>
          <wp:positionV relativeFrom="paragraph">
            <wp:posOffset>118745</wp:posOffset>
          </wp:positionV>
          <wp:extent cx="1925955" cy="575945"/>
          <wp:effectExtent l="0" t="0" r="0" b="0"/>
          <wp:wrapTight wrapText="bothSides">
            <wp:wrapPolygon edited="0">
              <wp:start x="0" y="0"/>
              <wp:lineTo x="0" y="20719"/>
              <wp:lineTo x="21365" y="20719"/>
              <wp:lineTo x="21365" y="0"/>
              <wp:lineTo x="0" y="0"/>
            </wp:wrapPolygon>
          </wp:wrapTight>
          <wp:docPr id="2104402904" name="Picture 2104402904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402904" name="Obrázek 2104402904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1A4" w:rsidRPr="0082737C">
      <w:rPr>
        <w:rFonts w:ascii="Inter" w:hAnsi="Inter"/>
        <w:noProof/>
        <w:color w:val="033459"/>
        <w:sz w:val="32"/>
        <w:szCs w:val="32"/>
      </w:rPr>
      <w:t xml:space="preserve"> </w:t>
    </w:r>
  </w:p>
  <w:p w14:paraId="0C242DC9" w14:textId="3666C2DB" w:rsidR="009631E8" w:rsidRDefault="009631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EBBB0" w14:textId="77777777" w:rsidR="00BF4CE4" w:rsidRDefault="00BF4CE4">
      <w:pPr>
        <w:spacing w:after="0" w:line="240" w:lineRule="auto"/>
      </w:pPr>
      <w:bookmarkStart w:id="0" w:name="_Hlk148626425"/>
      <w:bookmarkEnd w:id="0"/>
      <w:r>
        <w:separator/>
      </w:r>
    </w:p>
  </w:footnote>
  <w:footnote w:type="continuationSeparator" w:id="0">
    <w:p w14:paraId="0752554C" w14:textId="77777777" w:rsidR="00BF4CE4" w:rsidRDefault="00BF4CE4">
      <w:pPr>
        <w:spacing w:after="0" w:line="240" w:lineRule="auto"/>
      </w:pPr>
      <w:r>
        <w:continuationSeparator/>
      </w:r>
    </w:p>
  </w:footnote>
  <w:footnote w:type="continuationNotice" w:id="1">
    <w:p w14:paraId="7907DC84" w14:textId="77777777" w:rsidR="00BF4CE4" w:rsidRDefault="00BF4CE4">
      <w:pPr>
        <w:spacing w:after="0" w:line="240" w:lineRule="auto"/>
      </w:pPr>
    </w:p>
  </w:footnote>
  <w:footnote w:id="2">
    <w:p w14:paraId="42AFD37E" w14:textId="77777777" w:rsidR="00BA77DB" w:rsidRDefault="00BA77DB" w:rsidP="00BA77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19E7">
        <w:rPr>
          <w:sz w:val="16"/>
          <w:szCs w:val="16"/>
        </w:rPr>
        <w:t>Nehodící se vymažte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111C" w14:textId="77777777" w:rsidR="00037717" w:rsidRDefault="000377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EC2D0" w14:textId="77777777" w:rsidR="00037717" w:rsidRDefault="000377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5128A" w14:textId="1473BE8C" w:rsidR="00B63DFD" w:rsidRDefault="00037717" w:rsidP="00D049DB">
    <w:pPr>
      <w:pStyle w:val="Zhlav"/>
      <w:tabs>
        <w:tab w:val="clear" w:pos="4536"/>
        <w:tab w:val="clear" w:pos="9072"/>
        <w:tab w:val="left" w:pos="1120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3761B2EA" wp14:editId="62CEA31C">
          <wp:simplePos x="0" y="0"/>
          <wp:positionH relativeFrom="column">
            <wp:posOffset>76200</wp:posOffset>
          </wp:positionH>
          <wp:positionV relativeFrom="paragraph">
            <wp:posOffset>-108585</wp:posOffset>
          </wp:positionV>
          <wp:extent cx="2148840" cy="539750"/>
          <wp:effectExtent l="0" t="0" r="0" b="0"/>
          <wp:wrapNone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34" t="30666" r="13333" b="31467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049DB">
      <w:tab/>
    </w:r>
  </w:p>
  <w:p w14:paraId="7731CD93" w14:textId="2F43D3AB" w:rsidR="00B63DFD" w:rsidRDefault="00B63DFD" w:rsidP="00B63DFD">
    <w:pPr>
      <w:pStyle w:val="Zhlav"/>
    </w:pPr>
  </w:p>
  <w:p w14:paraId="5F98F9F9" w14:textId="3A84330D" w:rsidR="002C133F" w:rsidRPr="00B63DFD" w:rsidRDefault="002C133F" w:rsidP="00B63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4CB"/>
    <w:multiLevelType w:val="multilevel"/>
    <w:tmpl w:val="059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C35B5"/>
    <w:multiLevelType w:val="hybridMultilevel"/>
    <w:tmpl w:val="5902F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076B5"/>
    <w:multiLevelType w:val="hybridMultilevel"/>
    <w:tmpl w:val="5902F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7239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352631"/>
    <w:multiLevelType w:val="hybridMultilevel"/>
    <w:tmpl w:val="7DDA8562"/>
    <w:lvl w:ilvl="0" w:tplc="A0845BF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6E2496"/>
    <w:multiLevelType w:val="hybridMultilevel"/>
    <w:tmpl w:val="BA585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32D5F"/>
    <w:multiLevelType w:val="hybridMultilevel"/>
    <w:tmpl w:val="4A1A581C"/>
    <w:lvl w:ilvl="0" w:tplc="E556CF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352A"/>
    <w:multiLevelType w:val="hybridMultilevel"/>
    <w:tmpl w:val="5902FA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2744E"/>
    <w:multiLevelType w:val="multilevel"/>
    <w:tmpl w:val="3B6E6BA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7773C"/>
    <w:multiLevelType w:val="hybridMultilevel"/>
    <w:tmpl w:val="15CEC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93089"/>
    <w:multiLevelType w:val="multilevel"/>
    <w:tmpl w:val="851E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F365DF"/>
    <w:multiLevelType w:val="hybridMultilevel"/>
    <w:tmpl w:val="DCB24D8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7028B2"/>
    <w:multiLevelType w:val="hybridMultilevel"/>
    <w:tmpl w:val="D7CADD80"/>
    <w:lvl w:ilvl="0" w:tplc="0405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A893A2">
      <w:start w:val="2"/>
      <w:numFmt w:val="lowerRoman"/>
      <w:lvlText w:val="%4-"/>
      <w:lvlJc w:val="left"/>
      <w:pPr>
        <w:ind w:left="288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914F47"/>
    <w:multiLevelType w:val="hybridMultilevel"/>
    <w:tmpl w:val="94F63F7A"/>
    <w:lvl w:ilvl="0" w:tplc="04050019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75C4FA6"/>
    <w:multiLevelType w:val="hybridMultilevel"/>
    <w:tmpl w:val="5902F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5482E"/>
    <w:multiLevelType w:val="hybridMultilevel"/>
    <w:tmpl w:val="08B8F9AE"/>
    <w:lvl w:ilvl="0" w:tplc="F2AAE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0845C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241A1F"/>
    <w:multiLevelType w:val="hybridMultilevel"/>
    <w:tmpl w:val="BBA4073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8364A9"/>
    <w:multiLevelType w:val="hybridMultilevel"/>
    <w:tmpl w:val="321A6DCE"/>
    <w:lvl w:ilvl="0" w:tplc="1A322FE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470BB2"/>
    <w:multiLevelType w:val="hybridMultilevel"/>
    <w:tmpl w:val="9EF82906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023FA7"/>
    <w:multiLevelType w:val="hybridMultilevel"/>
    <w:tmpl w:val="4E3A644A"/>
    <w:lvl w:ilvl="0" w:tplc="FBB845AC">
      <w:start w:val="1"/>
      <w:numFmt w:val="decimal"/>
      <w:lvlText w:val="%1."/>
      <w:lvlJc w:val="left"/>
      <w:pPr>
        <w:ind w:left="720" w:hanging="360"/>
      </w:pPr>
    </w:lvl>
    <w:lvl w:ilvl="1" w:tplc="230CDC34">
      <w:start w:val="1"/>
      <w:numFmt w:val="lowerLetter"/>
      <w:lvlText w:val="%2."/>
      <w:lvlJc w:val="left"/>
      <w:pPr>
        <w:ind w:left="1440" w:hanging="360"/>
      </w:pPr>
    </w:lvl>
    <w:lvl w:ilvl="2" w:tplc="4E941CF0">
      <w:start w:val="1"/>
      <w:numFmt w:val="lowerRoman"/>
      <w:lvlText w:val="%3."/>
      <w:lvlJc w:val="right"/>
      <w:pPr>
        <w:ind w:left="2160" w:hanging="180"/>
      </w:pPr>
    </w:lvl>
    <w:lvl w:ilvl="3" w:tplc="7DE09F30">
      <w:start w:val="1"/>
      <w:numFmt w:val="decimal"/>
      <w:lvlText w:val="%4."/>
      <w:lvlJc w:val="left"/>
      <w:pPr>
        <w:ind w:left="2880" w:hanging="360"/>
      </w:pPr>
    </w:lvl>
    <w:lvl w:ilvl="4" w:tplc="70723208">
      <w:start w:val="1"/>
      <w:numFmt w:val="lowerLetter"/>
      <w:lvlText w:val="%5."/>
      <w:lvlJc w:val="left"/>
      <w:pPr>
        <w:ind w:left="3600" w:hanging="360"/>
      </w:pPr>
    </w:lvl>
    <w:lvl w:ilvl="5" w:tplc="BD9C98B2">
      <w:start w:val="1"/>
      <w:numFmt w:val="lowerRoman"/>
      <w:lvlText w:val="%6."/>
      <w:lvlJc w:val="right"/>
      <w:pPr>
        <w:ind w:left="4320" w:hanging="180"/>
      </w:pPr>
    </w:lvl>
    <w:lvl w:ilvl="6" w:tplc="5EA8DA34">
      <w:start w:val="1"/>
      <w:numFmt w:val="decimal"/>
      <w:lvlText w:val="%7."/>
      <w:lvlJc w:val="left"/>
      <w:pPr>
        <w:ind w:left="5040" w:hanging="360"/>
      </w:pPr>
    </w:lvl>
    <w:lvl w:ilvl="7" w:tplc="BA607116">
      <w:start w:val="1"/>
      <w:numFmt w:val="lowerLetter"/>
      <w:lvlText w:val="%8."/>
      <w:lvlJc w:val="left"/>
      <w:pPr>
        <w:ind w:left="5760" w:hanging="360"/>
      </w:pPr>
    </w:lvl>
    <w:lvl w:ilvl="8" w:tplc="D33E9A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2165E"/>
    <w:multiLevelType w:val="hybridMultilevel"/>
    <w:tmpl w:val="B02AE924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AB513CC"/>
    <w:multiLevelType w:val="hybridMultilevel"/>
    <w:tmpl w:val="5902F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AD0A74"/>
    <w:multiLevelType w:val="hybridMultilevel"/>
    <w:tmpl w:val="31BAFD3C"/>
    <w:lvl w:ilvl="0" w:tplc="AF1E9BD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2450D"/>
    <w:multiLevelType w:val="hybridMultilevel"/>
    <w:tmpl w:val="C164A78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28B49C">
      <w:start w:val="1"/>
      <w:numFmt w:val="lowerRoman"/>
      <w:lvlText w:val="%3-"/>
      <w:lvlJc w:val="left"/>
      <w:pPr>
        <w:ind w:left="2700" w:hanging="720"/>
      </w:pPr>
      <w:rPr>
        <w:rFonts w:hint="default"/>
      </w:rPr>
    </w:lvl>
    <w:lvl w:ilvl="3" w:tplc="B25CE8D8">
      <w:start w:val="2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60B8B"/>
    <w:multiLevelType w:val="hybridMultilevel"/>
    <w:tmpl w:val="1A76636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C817BE"/>
    <w:multiLevelType w:val="hybridMultilevel"/>
    <w:tmpl w:val="0F069EBC"/>
    <w:lvl w:ilvl="0" w:tplc="F53809DE">
      <w:start w:val="1"/>
      <w:numFmt w:val="decimal"/>
      <w:lvlText w:val="%1."/>
      <w:lvlJc w:val="left"/>
      <w:pPr>
        <w:ind w:left="1065" w:hanging="70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74061"/>
    <w:multiLevelType w:val="hybridMultilevel"/>
    <w:tmpl w:val="035C3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0A02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55CD7"/>
    <w:multiLevelType w:val="hybridMultilevel"/>
    <w:tmpl w:val="D91EE2F8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5D6A7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C41D2D"/>
    <w:multiLevelType w:val="hybridMultilevel"/>
    <w:tmpl w:val="01906B30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565419">
    <w:abstractNumId w:val="22"/>
  </w:num>
  <w:num w:numId="2" w16cid:durableId="1205143277">
    <w:abstractNumId w:val="17"/>
  </w:num>
  <w:num w:numId="3" w16cid:durableId="1367103316">
    <w:abstractNumId w:val="10"/>
  </w:num>
  <w:num w:numId="4" w16cid:durableId="1163665978">
    <w:abstractNumId w:val="11"/>
  </w:num>
  <w:num w:numId="5" w16cid:durableId="1464613670">
    <w:abstractNumId w:val="18"/>
  </w:num>
  <w:num w:numId="6" w16cid:durableId="979267568">
    <w:abstractNumId w:val="29"/>
  </w:num>
  <w:num w:numId="7" w16cid:durableId="830022001">
    <w:abstractNumId w:val="26"/>
  </w:num>
  <w:num w:numId="8" w16cid:durableId="626591780">
    <w:abstractNumId w:val="9"/>
  </w:num>
  <w:num w:numId="9" w16cid:durableId="1214662590">
    <w:abstractNumId w:val="16"/>
  </w:num>
  <w:num w:numId="10" w16cid:durableId="2104298059">
    <w:abstractNumId w:val="1"/>
  </w:num>
  <w:num w:numId="11" w16cid:durableId="1292713684">
    <w:abstractNumId w:val="2"/>
  </w:num>
  <w:num w:numId="12" w16cid:durableId="1853638834">
    <w:abstractNumId w:val="24"/>
  </w:num>
  <w:num w:numId="13" w16cid:durableId="1796868338">
    <w:abstractNumId w:val="14"/>
  </w:num>
  <w:num w:numId="14" w16cid:durableId="357121982">
    <w:abstractNumId w:val="7"/>
  </w:num>
  <w:num w:numId="15" w16cid:durableId="1764183557">
    <w:abstractNumId w:val="33"/>
  </w:num>
  <w:num w:numId="16" w16cid:durableId="7021678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408958">
    <w:abstractNumId w:val="28"/>
  </w:num>
  <w:num w:numId="18" w16cid:durableId="347216519">
    <w:abstractNumId w:val="3"/>
  </w:num>
  <w:num w:numId="19" w16cid:durableId="142704445">
    <w:abstractNumId w:val="5"/>
  </w:num>
  <w:num w:numId="20" w16cid:durableId="1671636151">
    <w:abstractNumId w:val="8"/>
  </w:num>
  <w:num w:numId="21" w16cid:durableId="1225484901">
    <w:abstractNumId w:val="6"/>
  </w:num>
  <w:num w:numId="22" w16cid:durableId="1523083078">
    <w:abstractNumId w:val="20"/>
  </w:num>
  <w:num w:numId="23" w16cid:durableId="2004893744">
    <w:abstractNumId w:val="4"/>
  </w:num>
  <w:num w:numId="24" w16cid:durableId="2028099160">
    <w:abstractNumId w:val="15"/>
  </w:num>
  <w:num w:numId="25" w16cid:durableId="403143194">
    <w:abstractNumId w:val="13"/>
  </w:num>
  <w:num w:numId="26" w16cid:durableId="1635256461">
    <w:abstractNumId w:val="27"/>
  </w:num>
  <w:num w:numId="27" w16cid:durableId="218368898">
    <w:abstractNumId w:val="30"/>
  </w:num>
  <w:num w:numId="28" w16cid:durableId="1679774898">
    <w:abstractNumId w:val="0"/>
  </w:num>
  <w:num w:numId="29" w16cid:durableId="2067799940">
    <w:abstractNumId w:val="12"/>
  </w:num>
  <w:num w:numId="30" w16cid:durableId="1149203231">
    <w:abstractNumId w:val="23"/>
  </w:num>
  <w:num w:numId="31" w16cid:durableId="894464289">
    <w:abstractNumId w:val="32"/>
  </w:num>
  <w:num w:numId="32" w16cid:durableId="100876496">
    <w:abstractNumId w:val="31"/>
  </w:num>
  <w:num w:numId="33" w16cid:durableId="1751730599">
    <w:abstractNumId w:val="21"/>
  </w:num>
  <w:num w:numId="34" w16cid:durableId="1018779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1C"/>
    <w:rsid w:val="00010A0E"/>
    <w:rsid w:val="0002742F"/>
    <w:rsid w:val="0002781E"/>
    <w:rsid w:val="000306AF"/>
    <w:rsid w:val="00035D76"/>
    <w:rsid w:val="000371A4"/>
    <w:rsid w:val="00037717"/>
    <w:rsid w:val="000405D7"/>
    <w:rsid w:val="00041A2F"/>
    <w:rsid w:val="00042835"/>
    <w:rsid w:val="0006326A"/>
    <w:rsid w:val="000673C0"/>
    <w:rsid w:val="00083943"/>
    <w:rsid w:val="000855C4"/>
    <w:rsid w:val="00086D29"/>
    <w:rsid w:val="00094E2F"/>
    <w:rsid w:val="000976F9"/>
    <w:rsid w:val="000A5AD7"/>
    <w:rsid w:val="000B1EC3"/>
    <w:rsid w:val="000C6547"/>
    <w:rsid w:val="000D1EB0"/>
    <w:rsid w:val="000E3E8C"/>
    <w:rsid w:val="000F464D"/>
    <w:rsid w:val="001018F4"/>
    <w:rsid w:val="00103C2E"/>
    <w:rsid w:val="001135F7"/>
    <w:rsid w:val="001164D7"/>
    <w:rsid w:val="00122F39"/>
    <w:rsid w:val="001300AC"/>
    <w:rsid w:val="001364CB"/>
    <w:rsid w:val="00136930"/>
    <w:rsid w:val="00142099"/>
    <w:rsid w:val="001434AC"/>
    <w:rsid w:val="0015097E"/>
    <w:rsid w:val="00150B9D"/>
    <w:rsid w:val="00151B51"/>
    <w:rsid w:val="00152F82"/>
    <w:rsid w:val="0015708F"/>
    <w:rsid w:val="001677A1"/>
    <w:rsid w:val="0017168C"/>
    <w:rsid w:val="001769D9"/>
    <w:rsid w:val="00185349"/>
    <w:rsid w:val="0019036D"/>
    <w:rsid w:val="0019219E"/>
    <w:rsid w:val="001A2D66"/>
    <w:rsid w:val="001A3A41"/>
    <w:rsid w:val="001A51E3"/>
    <w:rsid w:val="001A7E64"/>
    <w:rsid w:val="001B1CDD"/>
    <w:rsid w:val="001B4534"/>
    <w:rsid w:val="001D6B8F"/>
    <w:rsid w:val="001E5391"/>
    <w:rsid w:val="001E6342"/>
    <w:rsid w:val="001E7A4C"/>
    <w:rsid w:val="001F4555"/>
    <w:rsid w:val="002026D4"/>
    <w:rsid w:val="0021149E"/>
    <w:rsid w:val="00211F80"/>
    <w:rsid w:val="00221B36"/>
    <w:rsid w:val="00227BC5"/>
    <w:rsid w:val="002318CB"/>
    <w:rsid w:val="00246750"/>
    <w:rsid w:val="00247E5F"/>
    <w:rsid w:val="00265847"/>
    <w:rsid w:val="00267BA7"/>
    <w:rsid w:val="00267DEF"/>
    <w:rsid w:val="00285E87"/>
    <w:rsid w:val="00292CE4"/>
    <w:rsid w:val="0029699F"/>
    <w:rsid w:val="002A2641"/>
    <w:rsid w:val="002A469F"/>
    <w:rsid w:val="002B2A75"/>
    <w:rsid w:val="002B6D09"/>
    <w:rsid w:val="002C0A32"/>
    <w:rsid w:val="002C133F"/>
    <w:rsid w:val="002C33A9"/>
    <w:rsid w:val="002C72CA"/>
    <w:rsid w:val="002F7135"/>
    <w:rsid w:val="00304F72"/>
    <w:rsid w:val="00310D63"/>
    <w:rsid w:val="00314F0E"/>
    <w:rsid w:val="00316B79"/>
    <w:rsid w:val="00323952"/>
    <w:rsid w:val="0033124F"/>
    <w:rsid w:val="00332338"/>
    <w:rsid w:val="003342B7"/>
    <w:rsid w:val="00340258"/>
    <w:rsid w:val="003450F9"/>
    <w:rsid w:val="00353B1E"/>
    <w:rsid w:val="003553AB"/>
    <w:rsid w:val="0036682E"/>
    <w:rsid w:val="00367C8E"/>
    <w:rsid w:val="003725E6"/>
    <w:rsid w:val="00380A0F"/>
    <w:rsid w:val="00382B1E"/>
    <w:rsid w:val="00386F6D"/>
    <w:rsid w:val="00387E6B"/>
    <w:rsid w:val="00394B2D"/>
    <w:rsid w:val="00395E5C"/>
    <w:rsid w:val="0039621B"/>
    <w:rsid w:val="00396BA8"/>
    <w:rsid w:val="00396DA0"/>
    <w:rsid w:val="003A4387"/>
    <w:rsid w:val="003A729B"/>
    <w:rsid w:val="003A757A"/>
    <w:rsid w:val="003B2B73"/>
    <w:rsid w:val="003B712D"/>
    <w:rsid w:val="003C2B73"/>
    <w:rsid w:val="003C5A8C"/>
    <w:rsid w:val="003C7BAE"/>
    <w:rsid w:val="003D106B"/>
    <w:rsid w:val="003D1233"/>
    <w:rsid w:val="003D32EB"/>
    <w:rsid w:val="003E58EE"/>
    <w:rsid w:val="003E5B23"/>
    <w:rsid w:val="003F2066"/>
    <w:rsid w:val="003F2C42"/>
    <w:rsid w:val="003F319F"/>
    <w:rsid w:val="004004CF"/>
    <w:rsid w:val="00400D9A"/>
    <w:rsid w:val="004014FB"/>
    <w:rsid w:val="00401DFD"/>
    <w:rsid w:val="00405327"/>
    <w:rsid w:val="004067DE"/>
    <w:rsid w:val="00410E2D"/>
    <w:rsid w:val="00410E59"/>
    <w:rsid w:val="00423815"/>
    <w:rsid w:val="0042387A"/>
    <w:rsid w:val="00430F44"/>
    <w:rsid w:val="00435273"/>
    <w:rsid w:val="004367DE"/>
    <w:rsid w:val="00436F6C"/>
    <w:rsid w:val="00437BDB"/>
    <w:rsid w:val="00465A54"/>
    <w:rsid w:val="00466430"/>
    <w:rsid w:val="004763C3"/>
    <w:rsid w:val="00480152"/>
    <w:rsid w:val="004957AA"/>
    <w:rsid w:val="004A63DD"/>
    <w:rsid w:val="004B2720"/>
    <w:rsid w:val="004B5E58"/>
    <w:rsid w:val="004C3BD1"/>
    <w:rsid w:val="004C3F42"/>
    <w:rsid w:val="004C4B6F"/>
    <w:rsid w:val="004C6F16"/>
    <w:rsid w:val="004D39B2"/>
    <w:rsid w:val="004E36D3"/>
    <w:rsid w:val="004F1C4D"/>
    <w:rsid w:val="004F3B9D"/>
    <w:rsid w:val="004F4935"/>
    <w:rsid w:val="00511E3C"/>
    <w:rsid w:val="0052412C"/>
    <w:rsid w:val="00530098"/>
    <w:rsid w:val="00531ABE"/>
    <w:rsid w:val="00532849"/>
    <w:rsid w:val="00542307"/>
    <w:rsid w:val="005713AB"/>
    <w:rsid w:val="005775F4"/>
    <w:rsid w:val="0058183F"/>
    <w:rsid w:val="00582DFC"/>
    <w:rsid w:val="005908E3"/>
    <w:rsid w:val="00593D7A"/>
    <w:rsid w:val="005B357E"/>
    <w:rsid w:val="005C1BC3"/>
    <w:rsid w:val="005D0A67"/>
    <w:rsid w:val="005D1F84"/>
    <w:rsid w:val="005D44FF"/>
    <w:rsid w:val="005D5FCC"/>
    <w:rsid w:val="005F06A4"/>
    <w:rsid w:val="005F1237"/>
    <w:rsid w:val="005F27CD"/>
    <w:rsid w:val="005F3819"/>
    <w:rsid w:val="005F4CB2"/>
    <w:rsid w:val="006035D5"/>
    <w:rsid w:val="00611EAC"/>
    <w:rsid w:val="00615822"/>
    <w:rsid w:val="00615F21"/>
    <w:rsid w:val="00616507"/>
    <w:rsid w:val="00623DA6"/>
    <w:rsid w:val="00624442"/>
    <w:rsid w:val="006245F2"/>
    <w:rsid w:val="00640769"/>
    <w:rsid w:val="00642232"/>
    <w:rsid w:val="00645F64"/>
    <w:rsid w:val="00661AE7"/>
    <w:rsid w:val="00666973"/>
    <w:rsid w:val="0067304A"/>
    <w:rsid w:val="00673088"/>
    <w:rsid w:val="0067390A"/>
    <w:rsid w:val="0068214E"/>
    <w:rsid w:val="00697D5D"/>
    <w:rsid w:val="006A39DF"/>
    <w:rsid w:val="006C4BA1"/>
    <w:rsid w:val="006C58D8"/>
    <w:rsid w:val="006D0914"/>
    <w:rsid w:val="006D0AE9"/>
    <w:rsid w:val="006E7DD3"/>
    <w:rsid w:val="006F0692"/>
    <w:rsid w:val="006F0EF3"/>
    <w:rsid w:val="006F30B8"/>
    <w:rsid w:val="006F3BC2"/>
    <w:rsid w:val="006F6D6F"/>
    <w:rsid w:val="00700BDD"/>
    <w:rsid w:val="00702AB0"/>
    <w:rsid w:val="007067DD"/>
    <w:rsid w:val="00713E05"/>
    <w:rsid w:val="00721AA4"/>
    <w:rsid w:val="00723AF9"/>
    <w:rsid w:val="0073428B"/>
    <w:rsid w:val="00735675"/>
    <w:rsid w:val="00740386"/>
    <w:rsid w:val="00742A86"/>
    <w:rsid w:val="0075048F"/>
    <w:rsid w:val="00752167"/>
    <w:rsid w:val="00756259"/>
    <w:rsid w:val="00757935"/>
    <w:rsid w:val="00762885"/>
    <w:rsid w:val="00767E6F"/>
    <w:rsid w:val="00780C90"/>
    <w:rsid w:val="007814A2"/>
    <w:rsid w:val="00790002"/>
    <w:rsid w:val="00793822"/>
    <w:rsid w:val="0079758E"/>
    <w:rsid w:val="007A1960"/>
    <w:rsid w:val="007A229C"/>
    <w:rsid w:val="007A58E0"/>
    <w:rsid w:val="007B0ED3"/>
    <w:rsid w:val="007B2BDD"/>
    <w:rsid w:val="007B47FD"/>
    <w:rsid w:val="007C029C"/>
    <w:rsid w:val="007C3A64"/>
    <w:rsid w:val="007C5C1D"/>
    <w:rsid w:val="007C738C"/>
    <w:rsid w:val="007D77E7"/>
    <w:rsid w:val="007D7E37"/>
    <w:rsid w:val="007E1884"/>
    <w:rsid w:val="007E5491"/>
    <w:rsid w:val="007E78A5"/>
    <w:rsid w:val="007F15CE"/>
    <w:rsid w:val="00805A7B"/>
    <w:rsid w:val="008115DD"/>
    <w:rsid w:val="00812B2E"/>
    <w:rsid w:val="0082263F"/>
    <w:rsid w:val="00823D36"/>
    <w:rsid w:val="00824279"/>
    <w:rsid w:val="008300B3"/>
    <w:rsid w:val="0083315E"/>
    <w:rsid w:val="00845EFE"/>
    <w:rsid w:val="00846C87"/>
    <w:rsid w:val="008640E6"/>
    <w:rsid w:val="0086462A"/>
    <w:rsid w:val="008758CC"/>
    <w:rsid w:val="008868E0"/>
    <w:rsid w:val="00892E1C"/>
    <w:rsid w:val="0089569E"/>
    <w:rsid w:val="00896C1B"/>
    <w:rsid w:val="008A00D5"/>
    <w:rsid w:val="008A1753"/>
    <w:rsid w:val="008A420B"/>
    <w:rsid w:val="008B5304"/>
    <w:rsid w:val="008C2B4B"/>
    <w:rsid w:val="008D0644"/>
    <w:rsid w:val="008D10A3"/>
    <w:rsid w:val="008D16C0"/>
    <w:rsid w:val="008E3859"/>
    <w:rsid w:val="008F51FF"/>
    <w:rsid w:val="008F5654"/>
    <w:rsid w:val="008F6022"/>
    <w:rsid w:val="00906B9D"/>
    <w:rsid w:val="00913117"/>
    <w:rsid w:val="00920BC9"/>
    <w:rsid w:val="00921A86"/>
    <w:rsid w:val="0093108E"/>
    <w:rsid w:val="0093426D"/>
    <w:rsid w:val="00935080"/>
    <w:rsid w:val="00941B43"/>
    <w:rsid w:val="00947932"/>
    <w:rsid w:val="00955EC3"/>
    <w:rsid w:val="00957A60"/>
    <w:rsid w:val="009631E8"/>
    <w:rsid w:val="009774E4"/>
    <w:rsid w:val="009929DF"/>
    <w:rsid w:val="00993F65"/>
    <w:rsid w:val="00995260"/>
    <w:rsid w:val="009A04A0"/>
    <w:rsid w:val="009A28CB"/>
    <w:rsid w:val="009A311C"/>
    <w:rsid w:val="009A3C6D"/>
    <w:rsid w:val="009B04A8"/>
    <w:rsid w:val="009B4A91"/>
    <w:rsid w:val="009C6623"/>
    <w:rsid w:val="009E16FA"/>
    <w:rsid w:val="009E743C"/>
    <w:rsid w:val="009F2ED7"/>
    <w:rsid w:val="009F7B3A"/>
    <w:rsid w:val="00A018A1"/>
    <w:rsid w:val="00A02235"/>
    <w:rsid w:val="00A0275A"/>
    <w:rsid w:val="00A03499"/>
    <w:rsid w:val="00A05502"/>
    <w:rsid w:val="00A06551"/>
    <w:rsid w:val="00A07100"/>
    <w:rsid w:val="00A11A8C"/>
    <w:rsid w:val="00A14AB0"/>
    <w:rsid w:val="00A27490"/>
    <w:rsid w:val="00A307F7"/>
    <w:rsid w:val="00A31FFF"/>
    <w:rsid w:val="00A33371"/>
    <w:rsid w:val="00A35747"/>
    <w:rsid w:val="00A35EAB"/>
    <w:rsid w:val="00A43703"/>
    <w:rsid w:val="00A62B25"/>
    <w:rsid w:val="00A63644"/>
    <w:rsid w:val="00A6378D"/>
    <w:rsid w:val="00A640A4"/>
    <w:rsid w:val="00A64264"/>
    <w:rsid w:val="00A66351"/>
    <w:rsid w:val="00A831FC"/>
    <w:rsid w:val="00A93690"/>
    <w:rsid w:val="00A93EF8"/>
    <w:rsid w:val="00AA286A"/>
    <w:rsid w:val="00AA4AA2"/>
    <w:rsid w:val="00AC2D36"/>
    <w:rsid w:val="00AC6B6B"/>
    <w:rsid w:val="00AD6E4A"/>
    <w:rsid w:val="00AE1D56"/>
    <w:rsid w:val="00AE3E2A"/>
    <w:rsid w:val="00AE5759"/>
    <w:rsid w:val="00AF53F2"/>
    <w:rsid w:val="00B008F8"/>
    <w:rsid w:val="00B01DF8"/>
    <w:rsid w:val="00B1390C"/>
    <w:rsid w:val="00B221A8"/>
    <w:rsid w:val="00B27338"/>
    <w:rsid w:val="00B27C06"/>
    <w:rsid w:val="00B3456B"/>
    <w:rsid w:val="00B350BF"/>
    <w:rsid w:val="00B35E97"/>
    <w:rsid w:val="00B419E7"/>
    <w:rsid w:val="00B41B4F"/>
    <w:rsid w:val="00B43F1E"/>
    <w:rsid w:val="00B45EA2"/>
    <w:rsid w:val="00B4622C"/>
    <w:rsid w:val="00B5011F"/>
    <w:rsid w:val="00B51CCF"/>
    <w:rsid w:val="00B60B5A"/>
    <w:rsid w:val="00B63DFD"/>
    <w:rsid w:val="00B738AA"/>
    <w:rsid w:val="00B84622"/>
    <w:rsid w:val="00B96E28"/>
    <w:rsid w:val="00B97641"/>
    <w:rsid w:val="00B97D68"/>
    <w:rsid w:val="00BA2A61"/>
    <w:rsid w:val="00BA77DB"/>
    <w:rsid w:val="00BA7F45"/>
    <w:rsid w:val="00BB0542"/>
    <w:rsid w:val="00BC0E06"/>
    <w:rsid w:val="00BC4A08"/>
    <w:rsid w:val="00BC58FA"/>
    <w:rsid w:val="00BC6C7E"/>
    <w:rsid w:val="00BE1E6F"/>
    <w:rsid w:val="00BE7746"/>
    <w:rsid w:val="00BF3338"/>
    <w:rsid w:val="00BF4CE4"/>
    <w:rsid w:val="00C0112D"/>
    <w:rsid w:val="00C03524"/>
    <w:rsid w:val="00C06373"/>
    <w:rsid w:val="00C20847"/>
    <w:rsid w:val="00C24D97"/>
    <w:rsid w:val="00C4121C"/>
    <w:rsid w:val="00C44C72"/>
    <w:rsid w:val="00C53632"/>
    <w:rsid w:val="00C61D10"/>
    <w:rsid w:val="00C63295"/>
    <w:rsid w:val="00C64364"/>
    <w:rsid w:val="00C66F7C"/>
    <w:rsid w:val="00C721B9"/>
    <w:rsid w:val="00C801AC"/>
    <w:rsid w:val="00C92B95"/>
    <w:rsid w:val="00CA086D"/>
    <w:rsid w:val="00CA321A"/>
    <w:rsid w:val="00CB333E"/>
    <w:rsid w:val="00CC2597"/>
    <w:rsid w:val="00CC48E7"/>
    <w:rsid w:val="00CC4D6A"/>
    <w:rsid w:val="00CC5A62"/>
    <w:rsid w:val="00CD056C"/>
    <w:rsid w:val="00CD22ED"/>
    <w:rsid w:val="00CD27DB"/>
    <w:rsid w:val="00CD5CCE"/>
    <w:rsid w:val="00CE5D2D"/>
    <w:rsid w:val="00CE5DDA"/>
    <w:rsid w:val="00CF374C"/>
    <w:rsid w:val="00CF5A4A"/>
    <w:rsid w:val="00D049DB"/>
    <w:rsid w:val="00D0793C"/>
    <w:rsid w:val="00D100FD"/>
    <w:rsid w:val="00D10E62"/>
    <w:rsid w:val="00D12670"/>
    <w:rsid w:val="00D140C3"/>
    <w:rsid w:val="00D20B52"/>
    <w:rsid w:val="00D22826"/>
    <w:rsid w:val="00D30254"/>
    <w:rsid w:val="00D351C4"/>
    <w:rsid w:val="00D4417E"/>
    <w:rsid w:val="00D45579"/>
    <w:rsid w:val="00D47639"/>
    <w:rsid w:val="00D535CE"/>
    <w:rsid w:val="00D62266"/>
    <w:rsid w:val="00D6374A"/>
    <w:rsid w:val="00D650CF"/>
    <w:rsid w:val="00D65140"/>
    <w:rsid w:val="00D71185"/>
    <w:rsid w:val="00D71C26"/>
    <w:rsid w:val="00D731C9"/>
    <w:rsid w:val="00D74CDC"/>
    <w:rsid w:val="00D76E3C"/>
    <w:rsid w:val="00D808AC"/>
    <w:rsid w:val="00D82311"/>
    <w:rsid w:val="00D84F36"/>
    <w:rsid w:val="00D906C2"/>
    <w:rsid w:val="00D934A2"/>
    <w:rsid w:val="00D9461C"/>
    <w:rsid w:val="00DA5653"/>
    <w:rsid w:val="00DA5948"/>
    <w:rsid w:val="00DA5B62"/>
    <w:rsid w:val="00DB0117"/>
    <w:rsid w:val="00DB73E0"/>
    <w:rsid w:val="00DC4225"/>
    <w:rsid w:val="00DD2702"/>
    <w:rsid w:val="00DE2431"/>
    <w:rsid w:val="00DE48BE"/>
    <w:rsid w:val="00DE590E"/>
    <w:rsid w:val="00DE79E8"/>
    <w:rsid w:val="00DF5608"/>
    <w:rsid w:val="00DF65D5"/>
    <w:rsid w:val="00E02F97"/>
    <w:rsid w:val="00E035C4"/>
    <w:rsid w:val="00E05F2B"/>
    <w:rsid w:val="00E12B47"/>
    <w:rsid w:val="00E141A0"/>
    <w:rsid w:val="00E279FD"/>
    <w:rsid w:val="00E33E1D"/>
    <w:rsid w:val="00E37834"/>
    <w:rsid w:val="00E475B8"/>
    <w:rsid w:val="00E478F0"/>
    <w:rsid w:val="00E6294C"/>
    <w:rsid w:val="00E71270"/>
    <w:rsid w:val="00E74737"/>
    <w:rsid w:val="00E7516A"/>
    <w:rsid w:val="00E760BF"/>
    <w:rsid w:val="00E76469"/>
    <w:rsid w:val="00E77298"/>
    <w:rsid w:val="00E8308A"/>
    <w:rsid w:val="00E85EC6"/>
    <w:rsid w:val="00E866BE"/>
    <w:rsid w:val="00E924AE"/>
    <w:rsid w:val="00EA1FA5"/>
    <w:rsid w:val="00EA5AD1"/>
    <w:rsid w:val="00EB0CFF"/>
    <w:rsid w:val="00EB23C8"/>
    <w:rsid w:val="00EC6F09"/>
    <w:rsid w:val="00EC70A0"/>
    <w:rsid w:val="00ED305D"/>
    <w:rsid w:val="00ED38B9"/>
    <w:rsid w:val="00EE201F"/>
    <w:rsid w:val="00EF1356"/>
    <w:rsid w:val="00EF6BEB"/>
    <w:rsid w:val="00F00181"/>
    <w:rsid w:val="00F1232B"/>
    <w:rsid w:val="00F134D2"/>
    <w:rsid w:val="00F232F9"/>
    <w:rsid w:val="00F24AB6"/>
    <w:rsid w:val="00F31AF8"/>
    <w:rsid w:val="00F32999"/>
    <w:rsid w:val="00F50110"/>
    <w:rsid w:val="00F54B2D"/>
    <w:rsid w:val="00F65574"/>
    <w:rsid w:val="00F7204A"/>
    <w:rsid w:val="00F73198"/>
    <w:rsid w:val="00F748D0"/>
    <w:rsid w:val="00F870DB"/>
    <w:rsid w:val="00F901A6"/>
    <w:rsid w:val="00FA10BD"/>
    <w:rsid w:val="00FA4D53"/>
    <w:rsid w:val="00FA5795"/>
    <w:rsid w:val="00FA5B3A"/>
    <w:rsid w:val="00FB56F1"/>
    <w:rsid w:val="00FC2768"/>
    <w:rsid w:val="00FC4216"/>
    <w:rsid w:val="00FC7109"/>
    <w:rsid w:val="00FD1347"/>
    <w:rsid w:val="00FD720A"/>
    <w:rsid w:val="00FE3196"/>
    <w:rsid w:val="00FE4425"/>
    <w:rsid w:val="00FF34A2"/>
    <w:rsid w:val="00FF355C"/>
    <w:rsid w:val="00FF5FEC"/>
    <w:rsid w:val="00FF6008"/>
    <w:rsid w:val="01B26F8F"/>
    <w:rsid w:val="04EA1051"/>
    <w:rsid w:val="074C417C"/>
    <w:rsid w:val="09C56EFA"/>
    <w:rsid w:val="0D0191B2"/>
    <w:rsid w:val="0D293604"/>
    <w:rsid w:val="0DC02E47"/>
    <w:rsid w:val="0E596F2D"/>
    <w:rsid w:val="0E98E01D"/>
    <w:rsid w:val="109ADEAD"/>
    <w:rsid w:val="143EFE50"/>
    <w:rsid w:val="162B0C8C"/>
    <w:rsid w:val="1B6DB032"/>
    <w:rsid w:val="1C1E0C3A"/>
    <w:rsid w:val="206BF949"/>
    <w:rsid w:val="20C2A502"/>
    <w:rsid w:val="21662473"/>
    <w:rsid w:val="21E3E222"/>
    <w:rsid w:val="26D28FAD"/>
    <w:rsid w:val="2A94DB2B"/>
    <w:rsid w:val="2ACC5124"/>
    <w:rsid w:val="2E03F1E6"/>
    <w:rsid w:val="32002D0A"/>
    <w:rsid w:val="3262C578"/>
    <w:rsid w:val="36A60D1B"/>
    <w:rsid w:val="37E3F907"/>
    <w:rsid w:val="38C3E11A"/>
    <w:rsid w:val="38C57850"/>
    <w:rsid w:val="38FF1B93"/>
    <w:rsid w:val="3D54CB07"/>
    <w:rsid w:val="41D15B55"/>
    <w:rsid w:val="442A9FC3"/>
    <w:rsid w:val="46C54281"/>
    <w:rsid w:val="47F6161C"/>
    <w:rsid w:val="4811153E"/>
    <w:rsid w:val="4931FFDC"/>
    <w:rsid w:val="49F386DE"/>
    <w:rsid w:val="4DBA1951"/>
    <w:rsid w:val="4E5CAC80"/>
    <w:rsid w:val="4ED8B0A9"/>
    <w:rsid w:val="50E38C18"/>
    <w:rsid w:val="55D05C61"/>
    <w:rsid w:val="5B59A37C"/>
    <w:rsid w:val="5D5BDCC3"/>
    <w:rsid w:val="5D73ECA2"/>
    <w:rsid w:val="5F0FBD03"/>
    <w:rsid w:val="6155104D"/>
    <w:rsid w:val="64B0A886"/>
    <w:rsid w:val="65155C43"/>
    <w:rsid w:val="670C93FE"/>
    <w:rsid w:val="6A526FAA"/>
    <w:rsid w:val="6B2F2F89"/>
    <w:rsid w:val="6B6A4BA1"/>
    <w:rsid w:val="6BFC8F59"/>
    <w:rsid w:val="6CB2DA6D"/>
    <w:rsid w:val="6CBA8D29"/>
    <w:rsid w:val="6EB12BF9"/>
    <w:rsid w:val="70BEEEA7"/>
    <w:rsid w:val="73692F59"/>
    <w:rsid w:val="7501B451"/>
    <w:rsid w:val="77C58024"/>
    <w:rsid w:val="7A33F636"/>
    <w:rsid w:val="7B6DBDAD"/>
    <w:rsid w:val="7CCAAD1A"/>
    <w:rsid w:val="7F39D0DC"/>
    <w:rsid w:val="7FFDA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7E443"/>
  <w15:docId w15:val="{9AE3A4C2-65DA-460E-8B8C-EB77A7FC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next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A1753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935080"/>
    <w:pPr>
      <w:spacing w:after="454"/>
    </w:pPr>
    <w:rPr>
      <w:rFonts w:ascii="Times New Roman" w:hAnsi="Times New Roman"/>
    </w:rPr>
  </w:style>
  <w:style w:type="paragraph" w:styleId="Odstavecseseznamem">
    <w:name w:val="List Paragraph"/>
    <w:aliases w:val="číslování odstavců"/>
    <w:basedOn w:val="Normln"/>
    <w:uiPriority w:val="34"/>
    <w:qFormat/>
    <w:rsid w:val="007C3A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09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0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0914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09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0914"/>
    <w:rPr>
      <w:rFonts w:ascii="Times New Roman" w:hAnsi="Times New Roman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D12670"/>
    <w:pPr>
      <w:spacing w:after="120" w:line="240" w:lineRule="auto"/>
      <w:ind w:left="283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126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D12670"/>
  </w:style>
  <w:style w:type="character" w:customStyle="1" w:styleId="hps">
    <w:name w:val="hps"/>
    <w:rsid w:val="00D12670"/>
  </w:style>
  <w:style w:type="character" w:styleId="Siln">
    <w:name w:val="Strong"/>
    <w:basedOn w:val="Standardnpsmoodstavce"/>
    <w:uiPriority w:val="22"/>
    <w:qFormat/>
    <w:rsid w:val="00D808AC"/>
    <w:rPr>
      <w:b/>
      <w:bCs/>
    </w:rPr>
  </w:style>
  <w:style w:type="character" w:customStyle="1" w:styleId="nowrap">
    <w:name w:val="nowrap"/>
    <w:basedOn w:val="Standardnpsmoodstavce"/>
    <w:rsid w:val="000855C4"/>
  </w:style>
  <w:style w:type="paragraph" w:customStyle="1" w:styleId="Default">
    <w:name w:val="Default"/>
    <w:rsid w:val="00430F4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7BD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957AA"/>
    <w:pPr>
      <w:spacing w:line="240" w:lineRule="auto"/>
    </w:pPr>
    <w:rPr>
      <w:rFonts w:ascii="Times New Roman" w:hAnsi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B8462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Znakapoznpodarou">
    <w:name w:val="footnote reference"/>
    <w:uiPriority w:val="99"/>
    <w:semiHidden/>
    <w:rsid w:val="00A018A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18A1"/>
    <w:pPr>
      <w:spacing w:after="0" w:line="240" w:lineRule="auto"/>
      <w:jc w:val="both"/>
    </w:pPr>
    <w:rPr>
      <w:rFonts w:eastAsia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18A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screentitle">
    <w:name w:val="screentitle"/>
    <w:basedOn w:val="Standardnpsmoodstavce"/>
    <w:rsid w:val="00B96E28"/>
  </w:style>
  <w:style w:type="character" w:styleId="Nevyeenzmnka">
    <w:name w:val="Unresolved Mention"/>
    <w:basedOn w:val="Standardnpsmoodstavce"/>
    <w:uiPriority w:val="99"/>
    <w:semiHidden/>
    <w:unhideWhenUsed/>
    <w:rsid w:val="00B6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obnovycr.cz/ke-stazen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anova@cshub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4DE3.01EA2F6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AppData\Local\Temp\fi_dopis_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335aba-732f-481b-a95f-567c40cfb45e">
      <Terms xmlns="http://schemas.microsoft.com/office/infopath/2007/PartnerControls"/>
    </lcf76f155ced4ddcb4097134ff3c332f>
    <TaxCatchAll xmlns="47f5b712-52fb-4805-b1ad-f1bc6aa63f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BF949150C4CF439B8C075239521C0E" ma:contentTypeVersion="18" ma:contentTypeDescription="Vytvoří nový dokument" ma:contentTypeScope="" ma:versionID="acfed5671c1dc00f231dd8fae99c6b96">
  <xsd:schema xmlns:xsd="http://www.w3.org/2001/XMLSchema" xmlns:xs="http://www.w3.org/2001/XMLSchema" xmlns:p="http://schemas.microsoft.com/office/2006/metadata/properties" xmlns:ns2="4c335aba-732f-481b-a95f-567c40cfb45e" xmlns:ns3="47f5b712-52fb-4805-b1ad-f1bc6aa63f89" targetNamespace="http://schemas.microsoft.com/office/2006/metadata/properties" ma:root="true" ma:fieldsID="ae480abe446eaf1ebcaf28265e30fb41" ns2:_="" ns3:_="">
    <xsd:import namespace="4c335aba-732f-481b-a95f-567c40cfb45e"/>
    <xsd:import namespace="47f5b712-52fb-4805-b1ad-f1bc6aa6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5aba-732f-481b-a95f-567c40cfb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5b712-52fb-4805-b1ad-f1bc6aa6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4f8b61-2f25-4236-b90d-0ed67634f0e4}" ma:internalName="TaxCatchAll" ma:showField="CatchAllData" ma:web="47f5b712-52fb-4805-b1ad-f1bc6aa63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D7112-B4DC-4D34-90EB-6EB5F316DE81}">
  <ds:schemaRefs>
    <ds:schemaRef ds:uri="http://schemas.microsoft.com/office/2006/metadata/properties"/>
    <ds:schemaRef ds:uri="http://schemas.microsoft.com/office/infopath/2007/PartnerControls"/>
    <ds:schemaRef ds:uri="4c335aba-732f-481b-a95f-567c40cfb45e"/>
    <ds:schemaRef ds:uri="47f5b712-52fb-4805-b1ad-f1bc6aa63f89"/>
  </ds:schemaRefs>
</ds:datastoreItem>
</file>

<file path=customXml/itemProps2.xml><?xml version="1.0" encoding="utf-8"?>
<ds:datastoreItem xmlns:ds="http://schemas.openxmlformats.org/officeDocument/2006/customXml" ds:itemID="{3231070B-69AF-483C-A26C-B6AE78480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35aba-732f-481b-a95f-567c40cfb45e"/>
    <ds:schemaRef ds:uri="47f5b712-52fb-4805-b1ad-f1bc6aa6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51004-F300-42C3-8AB0-DE458500E1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3DE7F-ADD8-4E81-9044-28437935A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fi_dopis_cz</Template>
  <TotalTime>1</TotalTime>
  <Pages>7</Pages>
  <Words>2099</Words>
  <Characters>12388</Characters>
  <Application>Microsoft Office Word</Application>
  <DocSecurity>0</DocSecurity>
  <Lines>103</Lines>
  <Paragraphs>28</Paragraphs>
  <ScaleCrop>false</ScaleCrop>
  <Company>ATC</Company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 Lenka Bartošková</dc:creator>
  <cp:lastModifiedBy>Lenka Galbavá</cp:lastModifiedBy>
  <cp:revision>2</cp:revision>
  <cp:lastPrinted>2024-11-13T10:12:00Z</cp:lastPrinted>
  <dcterms:created xsi:type="dcterms:W3CDTF">2024-12-06T10:00:00Z</dcterms:created>
  <dcterms:modified xsi:type="dcterms:W3CDTF">2024-12-06T10:00:00Z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43948b4ad3c5c1dbd1556d97d729982a0d9644905533db9b4d76e85c5b3227dc</vt:lpwstr>
  </property>
  <property fmtid="{D5CDD505-2E9C-101B-9397-08002B2CF9AE}" pid="9" name="ContentTypeId">
    <vt:lpwstr>0x010100FABF949150C4CF439B8C075239521C0E</vt:lpwstr>
  </property>
  <property fmtid="{D5CDD505-2E9C-101B-9397-08002B2CF9AE}" pid="10" name="MediaServiceImageTags">
    <vt:lpwstr/>
  </property>
</Properties>
</file>