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A94" w:rsidRDefault="004918A0">
      <w:pPr>
        <w:spacing w:after="0"/>
        <w:ind w:left="38"/>
      </w:pPr>
      <w:r>
        <w:rPr>
          <w:sz w:val="64"/>
        </w:rPr>
        <w:t xml:space="preserve">Národní </w:t>
      </w:r>
      <w:r w:rsidR="00EC3AA5">
        <w:rPr>
          <w:sz w:val="64"/>
        </w:rPr>
        <w:t>divadlo</w:t>
      </w:r>
    </w:p>
    <w:p w:rsidR="00F34A94" w:rsidRDefault="00EC3AA5">
      <w:pPr>
        <w:pStyle w:val="Nadpis1"/>
      </w:pPr>
      <w:r>
        <w:t>Objednávka č.: 24-4966</w:t>
      </w:r>
    </w:p>
    <w:tbl>
      <w:tblPr>
        <w:tblStyle w:val="TableGrid"/>
        <w:tblW w:w="9412" w:type="dxa"/>
        <w:tblInd w:w="0" w:type="dxa"/>
        <w:tblLook w:val="04A0" w:firstRow="1" w:lastRow="0" w:firstColumn="1" w:lastColumn="0" w:noHBand="0" w:noVBand="1"/>
      </w:tblPr>
      <w:tblGrid>
        <w:gridCol w:w="4985"/>
        <w:gridCol w:w="4427"/>
      </w:tblGrid>
      <w:tr w:rsidR="00F34A94">
        <w:trPr>
          <w:trHeight w:val="442"/>
        </w:trPr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</w:tcPr>
          <w:p w:rsidR="00F34A94" w:rsidRDefault="00EC3AA5">
            <w:r>
              <w:rPr>
                <w:sz w:val="34"/>
              </w:rPr>
              <w:t>OBJEDNATEL: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F34A94" w:rsidRDefault="00EC3AA5">
            <w:r>
              <w:rPr>
                <w:sz w:val="34"/>
              </w:rPr>
              <w:t>DODAVATEL (ADRESÁT):</w:t>
            </w:r>
          </w:p>
        </w:tc>
      </w:tr>
      <w:tr w:rsidR="00F34A94">
        <w:trPr>
          <w:trHeight w:val="412"/>
        </w:trPr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4A94" w:rsidRDefault="00EC3AA5">
            <w:pPr>
              <w:ind w:left="48"/>
            </w:pPr>
            <w:r>
              <w:rPr>
                <w:sz w:val="26"/>
              </w:rPr>
              <w:t>Národní divadlo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F34A94" w:rsidRDefault="00EC3AA5">
            <w:pPr>
              <w:ind w:left="96"/>
            </w:pPr>
            <w:r>
              <w:rPr>
                <w:sz w:val="26"/>
              </w:rPr>
              <w:t>LightPlus8, s.r.o.</w:t>
            </w:r>
          </w:p>
        </w:tc>
      </w:tr>
      <w:tr w:rsidR="00F34A94">
        <w:trPr>
          <w:trHeight w:val="395"/>
        </w:trPr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</w:tcPr>
          <w:p w:rsidR="00F34A94" w:rsidRDefault="00EC3AA5">
            <w:pPr>
              <w:ind w:left="48"/>
            </w:pPr>
            <w:r>
              <w:rPr>
                <w:sz w:val="26"/>
              </w:rPr>
              <w:t>Ostrovní 225/1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F34A94" w:rsidRDefault="00EC3AA5">
            <w:pPr>
              <w:ind w:left="106"/>
            </w:pPr>
            <w:r>
              <w:rPr>
                <w:sz w:val="28"/>
              </w:rPr>
              <w:t>Eliášova 921/19</w:t>
            </w:r>
          </w:p>
        </w:tc>
      </w:tr>
      <w:tr w:rsidR="00F34A94">
        <w:trPr>
          <w:trHeight w:val="627"/>
        </w:trPr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</w:tcPr>
          <w:p w:rsidR="00F34A94" w:rsidRDefault="00EC3AA5">
            <w:pPr>
              <w:ind w:left="67"/>
            </w:pPr>
            <w:r>
              <w:rPr>
                <w:sz w:val="26"/>
              </w:rPr>
              <w:t>110 OO Praha 1 - Nové Město</w:t>
            </w:r>
          </w:p>
          <w:p w:rsidR="00F34A94" w:rsidRDefault="00EC3AA5">
            <w:pPr>
              <w:ind w:left="67"/>
            </w:pPr>
            <w:r>
              <w:t>(Tato adresa je současně adresou fakturační)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F34A94" w:rsidRDefault="00EC3AA5">
            <w:pPr>
              <w:ind w:left="115"/>
            </w:pPr>
            <w:r>
              <w:rPr>
                <w:sz w:val="28"/>
              </w:rPr>
              <w:t>160 OO Praha 6</w:t>
            </w:r>
          </w:p>
        </w:tc>
      </w:tr>
      <w:tr w:rsidR="00F34A94">
        <w:trPr>
          <w:trHeight w:val="343"/>
        </w:trPr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</w:tcPr>
          <w:p w:rsidR="00F34A94" w:rsidRDefault="00EC3AA5">
            <w:pPr>
              <w:tabs>
                <w:tab w:val="center" w:pos="3496"/>
              </w:tabs>
            </w:pPr>
            <w:r>
              <w:rPr>
                <w:sz w:val="26"/>
              </w:rPr>
              <w:t>IC: 00023337</w:t>
            </w:r>
            <w:r>
              <w:rPr>
                <w:sz w:val="26"/>
              </w:rPr>
              <w:tab/>
              <w:t>DIČ: CZ00023337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F34A94" w:rsidRDefault="00EC3AA5">
            <w:pPr>
              <w:tabs>
                <w:tab w:val="right" w:pos="4428"/>
              </w:tabs>
            </w:pPr>
            <w:r>
              <w:rPr>
                <w:sz w:val="26"/>
              </w:rPr>
              <w:t>IC: 28406591</w:t>
            </w:r>
            <w:r>
              <w:rPr>
                <w:sz w:val="26"/>
              </w:rPr>
              <w:tab/>
              <w:t>DIČ: CZ28406591</w:t>
            </w:r>
          </w:p>
        </w:tc>
      </w:tr>
      <w:tr w:rsidR="00F34A94">
        <w:trPr>
          <w:trHeight w:val="316"/>
        </w:trPr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</w:tcPr>
          <w:p w:rsidR="00F34A94" w:rsidRDefault="00EC3AA5">
            <w:pPr>
              <w:tabs>
                <w:tab w:val="center" w:pos="3304"/>
              </w:tabs>
            </w:pPr>
            <w:proofErr w:type="spellStart"/>
            <w:proofErr w:type="gramStart"/>
            <w:r>
              <w:rPr>
                <w:sz w:val="26"/>
              </w:rPr>
              <w:t>Bank</w:t>
            </w:r>
            <w:proofErr w:type="gramEnd"/>
            <w:r>
              <w:rPr>
                <w:sz w:val="26"/>
              </w:rPr>
              <w:t>.</w:t>
            </w:r>
            <w:proofErr w:type="gramStart"/>
            <w:r>
              <w:rPr>
                <w:sz w:val="26"/>
              </w:rPr>
              <w:t>spojení</w:t>
            </w:r>
            <w:proofErr w:type="spellEnd"/>
            <w:proofErr w:type="gramEnd"/>
            <w:r>
              <w:rPr>
                <w:sz w:val="26"/>
              </w:rPr>
              <w:t>:</w:t>
            </w:r>
            <w:r>
              <w:rPr>
                <w:sz w:val="26"/>
              </w:rPr>
              <w:tab/>
              <w:t>2832011/0710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F34A94" w:rsidRDefault="00EC3AA5">
            <w:pPr>
              <w:ind w:left="96"/>
            </w:pPr>
            <w:r>
              <w:rPr>
                <w:sz w:val="26"/>
              </w:rPr>
              <w:t>Tel:</w:t>
            </w:r>
          </w:p>
        </w:tc>
      </w:tr>
    </w:tbl>
    <w:p w:rsidR="00F34A94" w:rsidRDefault="004918A0">
      <w:pPr>
        <w:spacing w:after="124"/>
        <w:ind w:left="2632"/>
        <w:jc w:val="center"/>
      </w:pPr>
      <w:r>
        <w:rPr>
          <w:sz w:val="26"/>
        </w:rPr>
        <w:t xml:space="preserve">E-mail: </w:t>
      </w:r>
      <w:r w:rsidRPr="004918A0">
        <w:rPr>
          <w:sz w:val="26"/>
          <w:highlight w:val="black"/>
        </w:rPr>
        <w:t>XXXXXXXXXXXXXXXX</w:t>
      </w:r>
    </w:p>
    <w:p w:rsidR="00F34A94" w:rsidRDefault="00EC3AA5">
      <w:pPr>
        <w:spacing w:after="73"/>
        <w:ind w:left="62" w:hanging="10"/>
      </w:pPr>
      <w:r>
        <w:rPr>
          <w:sz w:val="26"/>
        </w:rPr>
        <w:t xml:space="preserve">V Praze dne: </w:t>
      </w:r>
      <w:r w:rsidR="004918A0">
        <w:rPr>
          <w:sz w:val="26"/>
        </w:rPr>
        <w:t xml:space="preserve">28. 11. 2024 Tel: </w:t>
      </w:r>
      <w:proofErr w:type="spellStart"/>
      <w:r w:rsidR="004918A0" w:rsidRPr="004918A0">
        <w:rPr>
          <w:sz w:val="26"/>
          <w:highlight w:val="black"/>
        </w:rPr>
        <w:t>xxxxxxxxxxxxx</w:t>
      </w:r>
      <w:proofErr w:type="spellEnd"/>
      <w:r>
        <w:rPr>
          <w:sz w:val="26"/>
        </w:rPr>
        <w:t xml:space="preserve"> E-mai</w:t>
      </w:r>
      <w:r w:rsidR="004918A0">
        <w:rPr>
          <w:sz w:val="26"/>
        </w:rPr>
        <w:t xml:space="preserve">l: </w:t>
      </w:r>
      <w:r w:rsidR="004918A0" w:rsidRPr="004918A0">
        <w:rPr>
          <w:sz w:val="26"/>
          <w:highlight w:val="black"/>
        </w:rPr>
        <w:t>XXXXXXXXXXXXXXXXX</w:t>
      </w:r>
    </w:p>
    <w:p w:rsidR="00F34A94" w:rsidRDefault="00EC3AA5">
      <w:pPr>
        <w:spacing w:after="257"/>
        <w:ind w:left="62" w:hanging="10"/>
      </w:pPr>
      <w:r>
        <w:rPr>
          <w:sz w:val="26"/>
        </w:rPr>
        <w:t xml:space="preserve">Nákladové středisko: 30420 - Osvětlovací technika </w:t>
      </w:r>
      <w:proofErr w:type="spellStart"/>
      <w:r>
        <w:rPr>
          <w:sz w:val="26"/>
        </w:rPr>
        <w:t>StD</w:t>
      </w:r>
      <w:proofErr w:type="spellEnd"/>
    </w:p>
    <w:tbl>
      <w:tblPr>
        <w:tblStyle w:val="TableGrid"/>
        <w:tblW w:w="10056" w:type="dxa"/>
        <w:tblInd w:w="48" w:type="dxa"/>
        <w:tblCellMar>
          <w:bottom w:w="290" w:type="dxa"/>
          <w:right w:w="115" w:type="dxa"/>
        </w:tblCellMar>
        <w:tblLook w:val="04A0" w:firstRow="1" w:lastRow="0" w:firstColumn="1" w:lastColumn="0" w:noHBand="0" w:noVBand="1"/>
      </w:tblPr>
      <w:tblGrid>
        <w:gridCol w:w="5868"/>
        <w:gridCol w:w="4188"/>
      </w:tblGrid>
      <w:tr w:rsidR="00F34A94">
        <w:trPr>
          <w:trHeight w:val="2399"/>
        </w:trPr>
        <w:tc>
          <w:tcPr>
            <w:tcW w:w="58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34A94" w:rsidRDefault="00EC3AA5">
            <w:pPr>
              <w:ind w:left="-19"/>
            </w:pPr>
            <w:r>
              <w:rPr>
                <w:sz w:val="26"/>
              </w:rPr>
              <w:t>Objednáváme u Vás:</w:t>
            </w:r>
          </w:p>
          <w:p w:rsidR="00F34A94" w:rsidRDefault="00EC3AA5">
            <w:pPr>
              <w:ind w:left="-10"/>
            </w:pPr>
            <w:r>
              <w:t>Prosím o dodávku žárovek do reflektorů v tomto složení:</w:t>
            </w:r>
          </w:p>
          <w:p w:rsidR="00F34A94" w:rsidRDefault="00EC3AA5">
            <w:pPr>
              <w:ind w:left="-10"/>
            </w:pPr>
            <w:r>
              <w:t>NV žárovky stříbrný vrchlík 250W, 24V, E 40 celkem 50 kusů</w:t>
            </w:r>
          </w:p>
          <w:p w:rsidR="00F34A94" w:rsidRDefault="00EC3AA5">
            <w:pPr>
              <w:spacing w:after="24"/>
              <w:ind w:left="-10"/>
            </w:pPr>
            <w:r>
              <w:t>PAR CP 62, 230V, 1 KW celkem 10 kusů</w:t>
            </w:r>
          </w:p>
          <w:p w:rsidR="00F34A94" w:rsidRDefault="00EC3AA5">
            <w:pPr>
              <w:ind w:left="29"/>
            </w:pPr>
            <w:r>
              <w:rPr>
                <w:sz w:val="28"/>
              </w:rPr>
              <w:t>Návrh ceny bez DPH: 82</w:t>
            </w:r>
            <w:r w:rsidR="004918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020,00 CZK + sazba DPH: 21 </w:t>
            </w:r>
          </w:p>
          <w:p w:rsidR="00F34A94" w:rsidRDefault="00EC3AA5">
            <w:pPr>
              <w:ind w:left="38"/>
            </w:pPr>
            <w:r>
              <w:rPr>
                <w:sz w:val="26"/>
              </w:rPr>
              <w:t>Návrh ceny s DPH: 99</w:t>
            </w:r>
            <w:r w:rsidR="004918A0">
              <w:rPr>
                <w:sz w:val="26"/>
              </w:rPr>
              <w:t xml:space="preserve"> </w:t>
            </w:r>
            <w:r>
              <w:rPr>
                <w:sz w:val="26"/>
              </w:rPr>
              <w:t>244,20 CZK</w:t>
            </w:r>
          </w:p>
        </w:tc>
        <w:tc>
          <w:tcPr>
            <w:tcW w:w="4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34A94" w:rsidRDefault="00EC3AA5">
            <w:r>
              <w:rPr>
                <w:sz w:val="14"/>
                <w:vertAlign w:val="superscript"/>
              </w:rPr>
              <w:t>0</w:t>
            </w:r>
            <w:r>
              <w:rPr>
                <w:sz w:val="14"/>
              </w:rPr>
              <w:t>/0</w:t>
            </w:r>
          </w:p>
        </w:tc>
      </w:tr>
    </w:tbl>
    <w:p w:rsidR="00F34A94" w:rsidRDefault="00EC3AA5">
      <w:pPr>
        <w:spacing w:after="139"/>
        <w:ind w:left="48"/>
      </w:pPr>
      <w:r>
        <w:rPr>
          <w:sz w:val="20"/>
        </w:rPr>
        <w:t>Prosím o dodání do Stavovského divadla.</w:t>
      </w:r>
    </w:p>
    <w:p w:rsidR="00F34A94" w:rsidRDefault="00EC3AA5">
      <w:pPr>
        <w:spacing w:after="816"/>
        <w:ind w:left="38" w:right="-58"/>
      </w:pPr>
      <w:r>
        <w:rPr>
          <w:noProof/>
        </w:rPr>
        <w:drawing>
          <wp:inline distT="0" distB="0" distL="0" distR="0">
            <wp:extent cx="6397715" cy="115835"/>
            <wp:effectExtent l="0" t="0" r="0" b="0"/>
            <wp:docPr id="6221" name="Picture 6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1" name="Picture 622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97715" cy="11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A94" w:rsidRDefault="00EC3AA5">
      <w:pPr>
        <w:spacing w:after="0"/>
        <w:ind w:left="62" w:hanging="10"/>
      </w:pPr>
      <w:r>
        <w:rPr>
          <w:sz w:val="26"/>
        </w:rPr>
        <w:t>Položky:</w:t>
      </w:r>
    </w:p>
    <w:tbl>
      <w:tblPr>
        <w:tblStyle w:val="TableGrid"/>
        <w:tblW w:w="10062" w:type="dxa"/>
        <w:tblInd w:w="48" w:type="dxa"/>
        <w:tblCellMar>
          <w:top w:w="67" w:type="dxa"/>
          <w:left w:w="43" w:type="dxa"/>
        </w:tblCellMar>
        <w:tblLook w:val="04A0" w:firstRow="1" w:lastRow="0" w:firstColumn="1" w:lastColumn="0" w:noHBand="0" w:noVBand="1"/>
      </w:tblPr>
      <w:tblGrid>
        <w:gridCol w:w="744"/>
        <w:gridCol w:w="1491"/>
        <w:gridCol w:w="3344"/>
        <w:gridCol w:w="1128"/>
        <w:gridCol w:w="743"/>
        <w:gridCol w:w="1119"/>
        <w:gridCol w:w="1493"/>
      </w:tblGrid>
      <w:tr w:rsidR="00F34A94">
        <w:trPr>
          <w:trHeight w:val="355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A94" w:rsidRDefault="00EC3AA5">
            <w:pPr>
              <w:ind w:right="53"/>
              <w:jc w:val="right"/>
            </w:pPr>
            <w:r>
              <w:rPr>
                <w:sz w:val="28"/>
              </w:rPr>
              <w:t xml:space="preserve">Pol. 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A94" w:rsidRDefault="00EC3AA5">
            <w:r>
              <w:rPr>
                <w:sz w:val="30"/>
              </w:rPr>
              <w:t>číslo</w:t>
            </w: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A94" w:rsidRDefault="00EC3AA5">
            <w:pPr>
              <w:ind w:left="5"/>
            </w:pPr>
            <w:r>
              <w:rPr>
                <w:sz w:val="28"/>
              </w:rPr>
              <w:t>Náze</w:t>
            </w:r>
            <w:bookmarkStart w:id="0" w:name="_GoBack"/>
            <w:bookmarkEnd w:id="0"/>
            <w:r>
              <w:rPr>
                <w:sz w:val="28"/>
              </w:rPr>
              <w:t>v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A94" w:rsidRDefault="00EC3AA5">
            <w:pPr>
              <w:ind w:left="120"/>
            </w:pPr>
            <w:r>
              <w:rPr>
                <w:sz w:val="26"/>
              </w:rPr>
              <w:t xml:space="preserve">Množství 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A94" w:rsidRDefault="00EC3AA5">
            <w:pPr>
              <w:ind w:left="5"/>
            </w:pPr>
            <w:r>
              <w:rPr>
                <w:sz w:val="28"/>
              </w:rPr>
              <w:t>MJ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A94" w:rsidRDefault="00EC3AA5">
            <w:pPr>
              <w:ind w:left="115"/>
            </w:pPr>
            <w:r>
              <w:rPr>
                <w:sz w:val="26"/>
              </w:rPr>
              <w:t xml:space="preserve">Cena/MJ 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A94" w:rsidRDefault="00EC3AA5">
            <w:pPr>
              <w:ind w:left="62"/>
              <w:jc w:val="both"/>
            </w:pPr>
            <w:r>
              <w:rPr>
                <w:sz w:val="26"/>
              </w:rPr>
              <w:t>Cena celkem</w:t>
            </w:r>
          </w:p>
        </w:tc>
      </w:tr>
    </w:tbl>
    <w:p w:rsidR="00F34A94" w:rsidRDefault="00EC3AA5">
      <w:pPr>
        <w:spacing w:after="0"/>
        <w:ind w:left="62" w:hanging="10"/>
      </w:pPr>
      <w:r>
        <w:rPr>
          <w:sz w:val="26"/>
        </w:rPr>
        <w:t>Schváleno:</w:t>
      </w:r>
    </w:p>
    <w:tbl>
      <w:tblPr>
        <w:tblStyle w:val="TableGrid"/>
        <w:tblW w:w="10068" w:type="dxa"/>
        <w:tblInd w:w="52" w:type="dxa"/>
        <w:tblCellMar>
          <w:top w:w="83" w:type="dxa"/>
          <w:left w:w="32" w:type="dxa"/>
          <w:right w:w="115" w:type="dxa"/>
        </w:tblCellMar>
        <w:tblLook w:val="04A0" w:firstRow="1" w:lastRow="0" w:firstColumn="1" w:lastColumn="0" w:noHBand="0" w:noVBand="1"/>
      </w:tblPr>
      <w:tblGrid>
        <w:gridCol w:w="3364"/>
        <w:gridCol w:w="3346"/>
        <w:gridCol w:w="3358"/>
      </w:tblGrid>
      <w:tr w:rsidR="00F34A94">
        <w:trPr>
          <w:trHeight w:val="355"/>
        </w:trPr>
        <w:tc>
          <w:tcPr>
            <w:tcW w:w="3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A94" w:rsidRDefault="00EC3AA5">
            <w:pPr>
              <w:ind w:left="2"/>
            </w:pPr>
            <w:r>
              <w:rPr>
                <w:sz w:val="26"/>
              </w:rPr>
              <w:t>Vystavil:</w:t>
            </w: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A94" w:rsidRDefault="00EC3AA5">
            <w:pPr>
              <w:ind w:left="10"/>
            </w:pPr>
            <w:r>
              <w:rPr>
                <w:sz w:val="26"/>
              </w:rPr>
              <w:t>28.</w:t>
            </w:r>
            <w:r w:rsidR="004918A0">
              <w:rPr>
                <w:sz w:val="26"/>
              </w:rPr>
              <w:t xml:space="preserve"> </w:t>
            </w:r>
            <w:r>
              <w:rPr>
                <w:sz w:val="26"/>
              </w:rPr>
              <w:t>11.</w:t>
            </w:r>
            <w:r w:rsidR="004918A0">
              <w:rPr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</w:p>
        </w:tc>
        <w:tc>
          <w:tcPr>
            <w:tcW w:w="3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A94" w:rsidRDefault="00EC3AA5">
            <w:pPr>
              <w:ind w:left="25"/>
            </w:pPr>
            <w:r>
              <w:rPr>
                <w:sz w:val="26"/>
              </w:rPr>
              <w:t>Dankovič Ivo</w:t>
            </w:r>
          </w:p>
        </w:tc>
      </w:tr>
      <w:tr w:rsidR="00F34A94">
        <w:trPr>
          <w:trHeight w:val="586"/>
        </w:trPr>
        <w:tc>
          <w:tcPr>
            <w:tcW w:w="3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A94" w:rsidRDefault="00EC3AA5">
            <w:pPr>
              <w:ind w:left="22" w:hanging="10"/>
            </w:pPr>
            <w:r>
              <w:rPr>
                <w:sz w:val="26"/>
              </w:rPr>
              <w:t>Vedoucí jevištních provozů Činohry ND</w:t>
            </w: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4A94" w:rsidRDefault="00EC3AA5">
            <w:pPr>
              <w:ind w:left="10"/>
            </w:pPr>
            <w:r>
              <w:rPr>
                <w:sz w:val="26"/>
              </w:rPr>
              <w:t>28.</w:t>
            </w:r>
            <w:r w:rsidR="004918A0">
              <w:rPr>
                <w:sz w:val="26"/>
              </w:rPr>
              <w:t xml:space="preserve"> </w:t>
            </w:r>
            <w:r>
              <w:rPr>
                <w:sz w:val="26"/>
              </w:rPr>
              <w:t>11.</w:t>
            </w:r>
            <w:r w:rsidR="004918A0">
              <w:rPr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</w:p>
        </w:tc>
        <w:tc>
          <w:tcPr>
            <w:tcW w:w="3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4A94" w:rsidRDefault="00EC3AA5">
            <w:pPr>
              <w:ind w:left="16"/>
            </w:pPr>
            <w:r>
              <w:rPr>
                <w:sz w:val="26"/>
              </w:rPr>
              <w:t>Stříbrný Petr</w:t>
            </w:r>
          </w:p>
        </w:tc>
      </w:tr>
      <w:tr w:rsidR="00F34A94">
        <w:trPr>
          <w:trHeight w:val="359"/>
        </w:trPr>
        <w:tc>
          <w:tcPr>
            <w:tcW w:w="3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A94" w:rsidRDefault="00EC3AA5">
            <w:pPr>
              <w:ind w:left="22"/>
            </w:pPr>
            <w:r>
              <w:rPr>
                <w:sz w:val="28"/>
              </w:rPr>
              <w:t>Příkazce operace:</w:t>
            </w: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A94" w:rsidRDefault="00EC3AA5">
            <w:r>
              <w:rPr>
                <w:sz w:val="26"/>
              </w:rPr>
              <w:t>28.</w:t>
            </w:r>
            <w:r w:rsidR="004918A0">
              <w:rPr>
                <w:sz w:val="26"/>
              </w:rPr>
              <w:t xml:space="preserve"> </w:t>
            </w:r>
            <w:r>
              <w:rPr>
                <w:sz w:val="26"/>
              </w:rPr>
              <w:t>11.</w:t>
            </w:r>
            <w:r w:rsidR="004918A0">
              <w:rPr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</w:p>
        </w:tc>
        <w:tc>
          <w:tcPr>
            <w:tcW w:w="3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A94" w:rsidRDefault="00EC3AA5">
            <w:pPr>
              <w:ind w:left="16"/>
            </w:pPr>
            <w:r>
              <w:rPr>
                <w:sz w:val="26"/>
              </w:rPr>
              <w:t>Dvořáková Jolana</w:t>
            </w:r>
          </w:p>
        </w:tc>
      </w:tr>
      <w:tr w:rsidR="00F34A94">
        <w:trPr>
          <w:trHeight w:val="361"/>
        </w:trPr>
        <w:tc>
          <w:tcPr>
            <w:tcW w:w="3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A94" w:rsidRDefault="00EC3AA5">
            <w:pPr>
              <w:ind w:left="22"/>
            </w:pPr>
            <w:r>
              <w:rPr>
                <w:sz w:val="26"/>
              </w:rPr>
              <w:t>Schválil:</w:t>
            </w: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A94" w:rsidRDefault="004918A0">
            <w:pPr>
              <w:ind w:left="10"/>
            </w:pPr>
            <w:r>
              <w:rPr>
                <w:sz w:val="26"/>
              </w:rPr>
              <w:t>28. 1</w:t>
            </w:r>
            <w:r w:rsidR="00EC3AA5">
              <w:rPr>
                <w:sz w:val="26"/>
              </w:rPr>
              <w:t>1</w:t>
            </w:r>
            <w:r>
              <w:rPr>
                <w:sz w:val="26"/>
              </w:rPr>
              <w:t xml:space="preserve">. </w:t>
            </w:r>
            <w:r w:rsidR="00EC3AA5">
              <w:rPr>
                <w:sz w:val="26"/>
              </w:rPr>
              <w:t>2024</w:t>
            </w:r>
          </w:p>
        </w:tc>
        <w:tc>
          <w:tcPr>
            <w:tcW w:w="3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A94" w:rsidRDefault="00EC3AA5">
            <w:pPr>
              <w:ind w:left="25"/>
            </w:pPr>
            <w:r>
              <w:rPr>
                <w:sz w:val="26"/>
              </w:rPr>
              <w:t>Burian Jan</w:t>
            </w:r>
          </w:p>
        </w:tc>
      </w:tr>
      <w:tr w:rsidR="00F34A94">
        <w:trPr>
          <w:trHeight w:val="365"/>
        </w:trPr>
        <w:tc>
          <w:tcPr>
            <w:tcW w:w="3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A94" w:rsidRDefault="00EC3AA5">
            <w:pPr>
              <w:ind w:left="22"/>
            </w:pPr>
            <w:r>
              <w:rPr>
                <w:sz w:val="26"/>
              </w:rPr>
              <w:t>Správce rozpočtu:</w:t>
            </w: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A94" w:rsidRDefault="00EC3AA5">
            <w:pPr>
              <w:ind w:left="10"/>
            </w:pPr>
            <w:r>
              <w:rPr>
                <w:sz w:val="26"/>
              </w:rPr>
              <w:t>29.</w:t>
            </w:r>
            <w:r w:rsidR="004918A0">
              <w:rPr>
                <w:sz w:val="26"/>
              </w:rPr>
              <w:t xml:space="preserve"> </w:t>
            </w:r>
            <w:r>
              <w:rPr>
                <w:sz w:val="26"/>
              </w:rPr>
              <w:t>11.</w:t>
            </w:r>
            <w:r w:rsidR="004918A0">
              <w:rPr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</w:p>
        </w:tc>
        <w:tc>
          <w:tcPr>
            <w:tcW w:w="3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A94" w:rsidRDefault="00EC3AA5">
            <w:pPr>
              <w:ind w:left="25"/>
            </w:pPr>
            <w:r>
              <w:rPr>
                <w:sz w:val="26"/>
              </w:rPr>
              <w:t>Rödlová Dana</w:t>
            </w:r>
          </w:p>
        </w:tc>
      </w:tr>
    </w:tbl>
    <w:p w:rsidR="00F34A94" w:rsidRDefault="00EC3AA5">
      <w:pPr>
        <w:spacing w:after="115" w:line="216" w:lineRule="auto"/>
        <w:ind w:left="52"/>
      </w:pPr>
      <w:r>
        <w:lastRenderedPageBreak/>
        <w:t>Stane-li se dodavateli, že bude uveden v seznamu nespolehlivých plátců či uvede pro realizaci platby za plnění nespolehlivý účet dle zákona č.235/2004 Sb. o dani z přidané hodnoty, souhlasí dodavatel se zajištěním částky DPH přímo ve prospěch správce daně.</w:t>
      </w:r>
    </w:p>
    <w:p w:rsidR="00F34A94" w:rsidRDefault="004918A0">
      <w:pPr>
        <w:spacing w:after="0"/>
        <w:ind w:left="62" w:hanging="10"/>
      </w:pPr>
      <w:r>
        <w:rPr>
          <w:sz w:val="26"/>
        </w:rPr>
        <w:t>Potvrzujeme při</w:t>
      </w:r>
      <w:r w:rsidR="00EC3AA5">
        <w:rPr>
          <w:sz w:val="26"/>
        </w:rPr>
        <w:t>jetí výše uvede</w:t>
      </w:r>
      <w:r>
        <w:rPr>
          <w:sz w:val="26"/>
        </w:rPr>
        <w:t>né objednávky s tím, že ji akcep</w:t>
      </w:r>
      <w:r w:rsidR="00EC3AA5">
        <w:rPr>
          <w:sz w:val="26"/>
        </w:rPr>
        <w:t>tujeme</w:t>
      </w:r>
      <w:r>
        <w:rPr>
          <w:sz w:val="26"/>
        </w:rPr>
        <w:t xml:space="preserve"> </w:t>
      </w:r>
      <w:r w:rsidR="00EC3AA5">
        <w:rPr>
          <w:sz w:val="26"/>
        </w:rPr>
        <w:t xml:space="preserve">v </w:t>
      </w:r>
      <w:proofErr w:type="spellStart"/>
      <w:r>
        <w:rPr>
          <w:sz w:val="26"/>
        </w:rPr>
        <w:t>p</w:t>
      </w:r>
      <w:r w:rsidR="00EC3AA5">
        <w:rPr>
          <w:sz w:val="26"/>
        </w:rPr>
        <w:t>Iném</w:t>
      </w:r>
      <w:proofErr w:type="spellEnd"/>
      <w:r w:rsidR="00EC3AA5">
        <w:rPr>
          <w:sz w:val="26"/>
        </w:rPr>
        <w:t xml:space="preserve"> rozsahu.</w:t>
      </w:r>
    </w:p>
    <w:p w:rsidR="00F34A94" w:rsidRDefault="004918A0">
      <w:pPr>
        <w:tabs>
          <w:tab w:val="right" w:pos="10056"/>
        </w:tabs>
        <w:spacing w:after="115" w:line="216" w:lineRule="auto"/>
      </w:pPr>
      <w:r>
        <w:t>(Zde potvrzenou objedná</w:t>
      </w:r>
      <w:r w:rsidR="00EC3AA5">
        <w:t>vku zašlete z</w:t>
      </w:r>
      <w:r>
        <w:t>pět objednateli (faxem, e-mailem  s předáním faktury)</w:t>
      </w:r>
    </w:p>
    <w:sectPr w:rsidR="00F34A94">
      <w:pgSz w:w="11900" w:h="16840"/>
      <w:pgMar w:top="1440" w:right="960" w:bottom="1440" w:left="88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A94"/>
    <w:rsid w:val="004918A0"/>
    <w:rsid w:val="00EC3AA5"/>
    <w:rsid w:val="00F3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9734E"/>
  <w15:docId w15:val="{89A67475-46E2-446F-9905-371F9E02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Rödlová Dana</dc:creator>
  <cp:keywords/>
  <cp:lastModifiedBy>Rödlová Dana</cp:lastModifiedBy>
  <cp:revision>2</cp:revision>
  <dcterms:created xsi:type="dcterms:W3CDTF">2024-12-06T08:28:00Z</dcterms:created>
  <dcterms:modified xsi:type="dcterms:W3CDTF">2024-12-06T08:28:00Z</dcterms:modified>
</cp:coreProperties>
</file>