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7888A" w14:textId="40D26916" w:rsidR="00086CE4" w:rsidRDefault="00FF0581" w:rsidP="00E17EF0">
      <w:pPr>
        <w:jc w:val="center"/>
        <w:rPr>
          <w:caps/>
          <w:sz w:val="44"/>
        </w:rPr>
      </w:pPr>
      <w:r>
        <w:rPr>
          <w:caps/>
          <w:noProof/>
          <w:sz w:val="44"/>
        </w:rPr>
        <w:drawing>
          <wp:inline distT="0" distB="0" distL="0" distR="0" wp14:anchorId="6316510C" wp14:editId="62E15994">
            <wp:extent cx="5975985" cy="941070"/>
            <wp:effectExtent l="0" t="0" r="5715" b="0"/>
            <wp:docPr id="3860261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26185" name="Obrázek 3860261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DC7E" w14:textId="0C167AFB" w:rsidR="00086CE4" w:rsidRPr="00086CE4" w:rsidRDefault="00086CE4" w:rsidP="00E17EF0">
      <w:pPr>
        <w:numPr>
          <w:ilvl w:val="4"/>
          <w:numId w:val="1"/>
        </w:numPr>
        <w:jc w:val="center"/>
        <w:rPr>
          <w:b/>
          <w:color w:val="0000FF"/>
          <w:sz w:val="32"/>
        </w:rPr>
      </w:pPr>
    </w:p>
    <w:p w14:paraId="380096C1" w14:textId="77777777" w:rsidR="00086CE4" w:rsidRPr="00086CE4" w:rsidRDefault="00086CE4" w:rsidP="00E17EF0">
      <w:pPr>
        <w:numPr>
          <w:ilvl w:val="4"/>
          <w:numId w:val="1"/>
        </w:numPr>
        <w:jc w:val="center"/>
        <w:rPr>
          <w:b/>
          <w:color w:val="0000FF"/>
          <w:sz w:val="32"/>
        </w:rPr>
      </w:pPr>
    </w:p>
    <w:p w14:paraId="09A440CF" w14:textId="77777777" w:rsidR="00086CE4" w:rsidRPr="00086CE4" w:rsidRDefault="00086CE4" w:rsidP="00E17EF0">
      <w:pPr>
        <w:numPr>
          <w:ilvl w:val="4"/>
          <w:numId w:val="1"/>
        </w:numPr>
        <w:jc w:val="center"/>
        <w:rPr>
          <w:b/>
          <w:color w:val="0000FF"/>
          <w:sz w:val="32"/>
        </w:rPr>
      </w:pPr>
    </w:p>
    <w:p w14:paraId="7D56FEBE" w14:textId="77777777" w:rsidR="00E17EF0" w:rsidRPr="00086CE4" w:rsidRDefault="00E17EF0" w:rsidP="00E17EF0">
      <w:pPr>
        <w:numPr>
          <w:ilvl w:val="4"/>
          <w:numId w:val="1"/>
        </w:numPr>
        <w:jc w:val="center"/>
        <w:rPr>
          <w:b/>
          <w:color w:val="0000FF"/>
          <w:sz w:val="32"/>
          <w:szCs w:val="32"/>
        </w:rPr>
      </w:pPr>
      <w:r w:rsidRPr="00086CE4">
        <w:rPr>
          <w:b/>
          <w:caps/>
          <w:sz w:val="32"/>
          <w:szCs w:val="32"/>
        </w:rPr>
        <w:t xml:space="preserve">p ř í l o h a    </w:t>
      </w:r>
      <w:r w:rsidRPr="00086CE4">
        <w:rPr>
          <w:b/>
          <w:sz w:val="32"/>
          <w:szCs w:val="32"/>
        </w:rPr>
        <w:t>č. 2</w:t>
      </w:r>
    </w:p>
    <w:p w14:paraId="0D77AC0C" w14:textId="0D54AF0A" w:rsidR="009201EC" w:rsidRDefault="00E17EF0" w:rsidP="00E17EF0">
      <w:pPr>
        <w:spacing w:before="120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 xml:space="preserve">k příkazní </w:t>
      </w:r>
      <w:proofErr w:type="gramStart"/>
      <w:r>
        <w:rPr>
          <w:b/>
          <w:color w:val="0000FF"/>
          <w:sz w:val="32"/>
        </w:rPr>
        <w:t>smlouvě  č.</w:t>
      </w:r>
      <w:proofErr w:type="gramEnd"/>
      <w:r>
        <w:rPr>
          <w:b/>
          <w:color w:val="0000FF"/>
          <w:sz w:val="32"/>
        </w:rPr>
        <w:t xml:space="preserve"> </w:t>
      </w:r>
      <w:r w:rsidR="008D34A6">
        <w:rPr>
          <w:b/>
          <w:color w:val="0000FF"/>
          <w:sz w:val="32"/>
        </w:rPr>
        <w:t>155</w:t>
      </w:r>
    </w:p>
    <w:p w14:paraId="431006ED" w14:textId="77777777" w:rsidR="00086CE4" w:rsidRDefault="00086CE4" w:rsidP="00E17EF0">
      <w:pPr>
        <w:spacing w:before="120"/>
        <w:jc w:val="center"/>
        <w:rPr>
          <w:sz w:val="24"/>
        </w:rPr>
      </w:pPr>
    </w:p>
    <w:p w14:paraId="58E67F46" w14:textId="77777777" w:rsidR="00E17EF0" w:rsidRDefault="00E17EF0" w:rsidP="00E17EF0">
      <w:pPr>
        <w:spacing w:before="120"/>
        <w:jc w:val="center"/>
        <w:rPr>
          <w:b/>
          <w:smallCaps/>
          <w:sz w:val="24"/>
        </w:rPr>
      </w:pPr>
      <w:r>
        <w:rPr>
          <w:sz w:val="24"/>
        </w:rPr>
        <w:t xml:space="preserve">uzavřené </w:t>
      </w:r>
      <w:proofErr w:type="gramStart"/>
      <w:r>
        <w:rPr>
          <w:sz w:val="24"/>
        </w:rPr>
        <w:t>mezi :</w:t>
      </w:r>
      <w:proofErr w:type="gramEnd"/>
    </w:p>
    <w:p w14:paraId="1DAD7DB8" w14:textId="77777777" w:rsidR="00E17EF0" w:rsidRDefault="00E17EF0" w:rsidP="00E17EF0">
      <w:pPr>
        <w:rPr>
          <w:b/>
          <w:smallCaps/>
          <w:sz w:val="24"/>
        </w:rPr>
      </w:pPr>
    </w:p>
    <w:p w14:paraId="23BCB4CB" w14:textId="77777777" w:rsidR="00E17EF0" w:rsidRDefault="00E17EF0" w:rsidP="00E17EF0">
      <w:pPr>
        <w:rPr>
          <w:b/>
          <w:smallCaps/>
          <w:sz w:val="24"/>
        </w:rPr>
      </w:pPr>
    </w:p>
    <w:p w14:paraId="19708506" w14:textId="77777777" w:rsidR="00E17EF0" w:rsidRDefault="00E17EF0" w:rsidP="00E17EF0">
      <w:pPr>
        <w:rPr>
          <w:smallCaps/>
        </w:rPr>
      </w:pPr>
      <w:r>
        <w:rPr>
          <w:b/>
          <w:smallCaps/>
          <w:sz w:val="24"/>
        </w:rPr>
        <w:t>Název:</w:t>
      </w:r>
      <w:r>
        <w:rPr>
          <w:b/>
          <w:smallCaps/>
          <w:sz w:val="24"/>
        </w:rPr>
        <w:tab/>
      </w:r>
      <w:r>
        <w:rPr>
          <w:b/>
          <w:smallCaps/>
          <w:sz w:val="24"/>
        </w:rPr>
        <w:tab/>
        <w:t xml:space="preserve">SEASPOL Group s.r.o. </w:t>
      </w:r>
    </w:p>
    <w:p w14:paraId="3B2D9701" w14:textId="0E8358C4" w:rsidR="00E17EF0" w:rsidRDefault="008D34A6" w:rsidP="008D34A6">
      <w:pPr>
        <w:pStyle w:val="Nadpis3"/>
        <w:numPr>
          <w:ilvl w:val="0"/>
          <w:numId w:val="0"/>
        </w:numPr>
        <w:rPr>
          <w:smallCaps/>
        </w:rPr>
      </w:pPr>
      <w:r>
        <w:rPr>
          <w:smallCaps/>
        </w:rPr>
        <w:t>Sídlo:</w:t>
      </w:r>
      <w:r>
        <w:rPr>
          <w:smallCaps/>
        </w:rPr>
        <w:tab/>
      </w:r>
      <w:r>
        <w:rPr>
          <w:smallCaps/>
        </w:rPr>
        <w:tab/>
      </w:r>
      <w:r w:rsidR="00E17EF0">
        <w:rPr>
          <w:smallCaps/>
        </w:rPr>
        <w:tab/>
        <w:t xml:space="preserve">Lindauerova  </w:t>
      </w:r>
      <w:r>
        <w:rPr>
          <w:smallCaps/>
        </w:rPr>
        <w:t>139/</w:t>
      </w:r>
      <w:r w:rsidR="00E17EF0">
        <w:rPr>
          <w:smallCaps/>
        </w:rPr>
        <w:t>19, 301 00 Plzeň</w:t>
      </w:r>
    </w:p>
    <w:p w14:paraId="5F06D894" w14:textId="77777777" w:rsidR="00E17EF0" w:rsidRDefault="00E17EF0" w:rsidP="00E17EF0">
      <w:pPr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Ič</w:t>
      </w:r>
      <w:proofErr w:type="spellEnd"/>
      <w:r>
        <w:rPr>
          <w:b/>
          <w:smallCaps/>
          <w:sz w:val="24"/>
        </w:rPr>
        <w:t xml:space="preserve">: </w:t>
      </w:r>
      <w:r>
        <w:rPr>
          <w:b/>
          <w:smallCaps/>
          <w:sz w:val="24"/>
        </w:rPr>
        <w:tab/>
      </w:r>
      <w:r>
        <w:rPr>
          <w:b/>
          <w:smallCaps/>
          <w:sz w:val="24"/>
        </w:rPr>
        <w:tab/>
      </w:r>
      <w:r>
        <w:rPr>
          <w:b/>
          <w:smallCaps/>
          <w:sz w:val="24"/>
        </w:rPr>
        <w:tab/>
        <w:t>45359024</w:t>
      </w:r>
    </w:p>
    <w:p w14:paraId="24AF9017" w14:textId="77777777" w:rsidR="00E17EF0" w:rsidRDefault="00E17EF0" w:rsidP="00E17EF0">
      <w:pPr>
        <w:spacing w:before="120"/>
        <w:jc w:val="center"/>
        <w:rPr>
          <w:smallCaps/>
        </w:rPr>
      </w:pPr>
      <w:r>
        <w:rPr>
          <w:b/>
          <w:smallCaps/>
          <w:sz w:val="24"/>
        </w:rPr>
        <w:t>a</w:t>
      </w:r>
    </w:p>
    <w:p w14:paraId="7E379286" w14:textId="77777777" w:rsidR="00E17EF0" w:rsidRDefault="00E17EF0" w:rsidP="00E17EF0">
      <w:pPr>
        <w:pStyle w:val="Nadpis1"/>
        <w:tabs>
          <w:tab w:val="left" w:pos="2127"/>
        </w:tabs>
        <w:ind w:firstLine="0"/>
        <w:jc w:val="both"/>
        <w:rPr>
          <w:smallCaps/>
        </w:rPr>
      </w:pPr>
    </w:p>
    <w:p w14:paraId="34FD2C85" w14:textId="3C1275A6" w:rsidR="00E17EF0" w:rsidRPr="005865FD" w:rsidRDefault="00E17EF0" w:rsidP="00E17EF0">
      <w:pPr>
        <w:ind w:right="-2"/>
        <w:rPr>
          <w:b/>
          <w:smallCaps/>
          <w:sz w:val="24"/>
          <w:szCs w:val="24"/>
        </w:rPr>
      </w:pPr>
      <w:r w:rsidRPr="006C5F43">
        <w:rPr>
          <w:b/>
          <w:smallCaps/>
          <w:sz w:val="24"/>
          <w:szCs w:val="24"/>
        </w:rPr>
        <w:t>Název:</w:t>
      </w:r>
      <w:r w:rsidRPr="006C5F43">
        <w:rPr>
          <w:b/>
          <w:smallCaps/>
          <w:sz w:val="24"/>
          <w:szCs w:val="24"/>
        </w:rPr>
        <w:tab/>
      </w:r>
      <w:r w:rsidR="009201EC">
        <w:rPr>
          <w:b/>
          <w:smallCaps/>
          <w:sz w:val="24"/>
          <w:szCs w:val="24"/>
        </w:rPr>
        <w:tab/>
      </w:r>
      <w:r w:rsidR="005865FD">
        <w:rPr>
          <w:b/>
          <w:smallCaps/>
          <w:sz w:val="24"/>
          <w:szCs w:val="24"/>
        </w:rPr>
        <w:t>23. Mateřská škola Plzeň, příspěvková organizace</w:t>
      </w:r>
      <w:r w:rsidR="005865FD">
        <w:rPr>
          <w:b/>
          <w:smallCaps/>
          <w:sz w:val="24"/>
          <w:szCs w:val="24"/>
        </w:rPr>
        <w:tab/>
      </w:r>
      <w:r w:rsidRPr="006C5F43">
        <w:rPr>
          <w:b/>
          <w:smallCaps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 </w:t>
      </w:r>
    </w:p>
    <w:p w14:paraId="6FA1BE4F" w14:textId="1BCFEA17" w:rsidR="00E17EF0" w:rsidRPr="00D228D9" w:rsidRDefault="00E17EF0" w:rsidP="00E17EF0">
      <w:pPr>
        <w:rPr>
          <w:b/>
          <w:smallCaps/>
          <w:sz w:val="24"/>
          <w:szCs w:val="24"/>
        </w:rPr>
      </w:pPr>
      <w:r w:rsidRPr="006C5F43">
        <w:rPr>
          <w:b/>
          <w:smallCaps/>
          <w:sz w:val="24"/>
          <w:szCs w:val="24"/>
        </w:rPr>
        <w:t>Adresa:</w:t>
      </w:r>
      <w:r w:rsidRPr="006C5F43">
        <w:rPr>
          <w:b/>
          <w:smallCaps/>
          <w:sz w:val="24"/>
          <w:szCs w:val="24"/>
        </w:rPr>
        <w:tab/>
      </w:r>
      <w:r w:rsidR="005865FD">
        <w:rPr>
          <w:b/>
          <w:smallCaps/>
          <w:sz w:val="24"/>
          <w:szCs w:val="24"/>
        </w:rPr>
        <w:tab/>
        <w:t>Topolová 3, 326 00 Plzeň</w:t>
      </w:r>
      <w:r w:rsidR="005865FD">
        <w:rPr>
          <w:b/>
          <w:smallCaps/>
          <w:sz w:val="24"/>
          <w:szCs w:val="24"/>
        </w:rPr>
        <w:tab/>
      </w:r>
      <w:r w:rsidRPr="006C5F43">
        <w:rPr>
          <w:b/>
          <w:smallCaps/>
          <w:sz w:val="24"/>
          <w:szCs w:val="24"/>
        </w:rPr>
        <w:tab/>
      </w:r>
    </w:p>
    <w:p w14:paraId="2B0ECE4B" w14:textId="50ABF1F8" w:rsidR="00E17EF0" w:rsidRPr="006C5F43" w:rsidRDefault="00E17EF0" w:rsidP="00E17EF0">
      <w:pPr>
        <w:tabs>
          <w:tab w:val="left" w:pos="2127"/>
        </w:tabs>
        <w:jc w:val="both"/>
        <w:rPr>
          <w:b/>
          <w:smallCaps/>
          <w:sz w:val="24"/>
          <w:szCs w:val="24"/>
        </w:rPr>
      </w:pPr>
      <w:proofErr w:type="spellStart"/>
      <w:r w:rsidRPr="006C5F43">
        <w:rPr>
          <w:b/>
          <w:smallCaps/>
          <w:sz w:val="24"/>
          <w:szCs w:val="24"/>
        </w:rPr>
        <w:t>Ič</w:t>
      </w:r>
      <w:proofErr w:type="spellEnd"/>
      <w:r w:rsidRPr="006C5F43">
        <w:rPr>
          <w:b/>
          <w:smallCaps/>
          <w:sz w:val="24"/>
          <w:szCs w:val="24"/>
        </w:rPr>
        <w:t>:</w:t>
      </w:r>
      <w:r w:rsidRPr="006C5F43">
        <w:rPr>
          <w:b/>
          <w:smallCaps/>
          <w:sz w:val="24"/>
          <w:szCs w:val="24"/>
        </w:rPr>
        <w:tab/>
      </w:r>
      <w:r w:rsidR="00896D49">
        <w:rPr>
          <w:b/>
          <w:smallCaps/>
          <w:sz w:val="24"/>
          <w:szCs w:val="24"/>
        </w:rPr>
        <w:t>70940738</w:t>
      </w:r>
      <w:r w:rsidRPr="00A321B1">
        <w:rPr>
          <w:b/>
          <w:smallCaps/>
          <w:sz w:val="24"/>
          <w:szCs w:val="24"/>
        </w:rPr>
        <w:tab/>
      </w:r>
    </w:p>
    <w:p w14:paraId="720CD4CE" w14:textId="77777777" w:rsidR="00E17EF0" w:rsidRPr="00042D1E" w:rsidRDefault="00E17EF0" w:rsidP="00E17EF0">
      <w:pPr>
        <w:pStyle w:val="Odstavecseseznamem1"/>
        <w:numPr>
          <w:ilvl w:val="0"/>
          <w:numId w:val="1"/>
        </w:numPr>
        <w:tabs>
          <w:tab w:val="left" w:pos="2127"/>
        </w:tabs>
        <w:jc w:val="both"/>
        <w:rPr>
          <w:b/>
          <w:smallCaps/>
          <w:sz w:val="24"/>
          <w:szCs w:val="24"/>
        </w:rPr>
      </w:pPr>
    </w:p>
    <w:p w14:paraId="714CE090" w14:textId="77777777" w:rsidR="00E17EF0" w:rsidRDefault="00E17EF0" w:rsidP="00E17EF0">
      <w:pPr>
        <w:pStyle w:val="Zhlav"/>
        <w:tabs>
          <w:tab w:val="clear" w:pos="4536"/>
          <w:tab w:val="clear" w:pos="9072"/>
        </w:tabs>
        <w:rPr>
          <w:sz w:val="24"/>
          <w:lang w:eastAsia="cs-CZ"/>
        </w:rPr>
      </w:pPr>
    </w:p>
    <w:p w14:paraId="2D4FECB9" w14:textId="125427A6" w:rsidR="00E17EF0" w:rsidRDefault="00E17EF0" w:rsidP="00E17EF0">
      <w:pPr>
        <w:pStyle w:val="Nadpis2"/>
        <w:rPr>
          <w:sz w:val="24"/>
          <w:lang w:eastAsia="cs-CZ"/>
        </w:rPr>
      </w:pPr>
      <w:r>
        <w:rPr>
          <w:caps/>
          <w:color w:val="0000FF"/>
          <w:sz w:val="28"/>
        </w:rPr>
        <w:t>1.</w:t>
      </w:r>
      <w:r>
        <w:rPr>
          <w:caps/>
          <w:color w:val="0000FF"/>
          <w:sz w:val="28"/>
        </w:rPr>
        <w:tab/>
      </w:r>
      <w:r>
        <w:rPr>
          <w:smallCaps/>
          <w:color w:val="0000FF"/>
          <w:sz w:val="32"/>
          <w:u w:val="single"/>
        </w:rPr>
        <w:t>Předmět</w:t>
      </w:r>
    </w:p>
    <w:p w14:paraId="6E394B26" w14:textId="77777777" w:rsidR="00E17EF0" w:rsidRDefault="00E17EF0" w:rsidP="00E17EF0">
      <w:pPr>
        <w:pStyle w:val="Zhlav"/>
        <w:tabs>
          <w:tab w:val="clear" w:pos="4536"/>
          <w:tab w:val="clear" w:pos="9072"/>
        </w:tabs>
        <w:jc w:val="center"/>
        <w:rPr>
          <w:sz w:val="24"/>
          <w:lang w:eastAsia="cs-CZ"/>
        </w:rPr>
      </w:pPr>
    </w:p>
    <w:p w14:paraId="2704D7C2" w14:textId="77777777" w:rsidR="00E17EF0" w:rsidRDefault="00E17EF0" w:rsidP="00E17EF0">
      <w:pPr>
        <w:pStyle w:val="Zhlav"/>
        <w:tabs>
          <w:tab w:val="clear" w:pos="4536"/>
          <w:tab w:val="clear" w:pos="9072"/>
        </w:tabs>
        <w:jc w:val="center"/>
        <w:rPr>
          <w:sz w:val="24"/>
          <w:lang w:eastAsia="cs-CZ"/>
        </w:rPr>
      </w:pPr>
    </w:p>
    <w:p w14:paraId="7FD5F721" w14:textId="77777777" w:rsidR="00E17EF0" w:rsidRDefault="00E17EF0" w:rsidP="00E17EF0">
      <w:pPr>
        <w:pStyle w:val="Zkladntext"/>
        <w:ind w:left="709"/>
        <w:jc w:val="both"/>
        <w:rPr>
          <w:sz w:val="24"/>
          <w:lang w:eastAsia="cs-CZ"/>
        </w:rPr>
      </w:pPr>
      <w:r>
        <w:rPr>
          <w:rFonts w:ascii="Times New Roman" w:hAnsi="Times New Roman" w:cs="Times New Roman"/>
          <w:b w:val="0"/>
          <w:bCs/>
          <w:sz w:val="24"/>
          <w:lang w:eastAsia="cs-CZ"/>
        </w:rPr>
        <w:t>Dohoda o elektronické fakturaci v souladu s § 26 odst. 3 zákona 235/2004 Sb., o dani z přidané hodnoty</w:t>
      </w:r>
    </w:p>
    <w:p w14:paraId="4E769C08" w14:textId="77777777" w:rsidR="00E17EF0" w:rsidRDefault="00E17EF0" w:rsidP="00E17EF0">
      <w:pPr>
        <w:pStyle w:val="Zhlav"/>
        <w:tabs>
          <w:tab w:val="clear" w:pos="4536"/>
          <w:tab w:val="clear" w:pos="9072"/>
        </w:tabs>
        <w:ind w:left="709" w:firstLine="11"/>
        <w:jc w:val="both"/>
        <w:rPr>
          <w:sz w:val="24"/>
          <w:lang w:eastAsia="cs-CZ"/>
        </w:rPr>
      </w:pPr>
    </w:p>
    <w:p w14:paraId="374CC03D" w14:textId="77777777" w:rsidR="00E17EF0" w:rsidRDefault="00E17EF0" w:rsidP="00E17EF0">
      <w:pPr>
        <w:pStyle w:val="Zhlav"/>
        <w:tabs>
          <w:tab w:val="clear" w:pos="4536"/>
          <w:tab w:val="clear" w:pos="9072"/>
        </w:tabs>
        <w:jc w:val="center"/>
        <w:rPr>
          <w:sz w:val="24"/>
          <w:lang w:eastAsia="cs-CZ"/>
        </w:rPr>
      </w:pPr>
    </w:p>
    <w:p w14:paraId="1677BC21" w14:textId="4181B860" w:rsidR="00E17EF0" w:rsidRDefault="00E17EF0" w:rsidP="00E17EF0">
      <w:pPr>
        <w:pStyle w:val="Zkladntext"/>
        <w:jc w:val="both"/>
        <w:rPr>
          <w:color w:val="0000FF"/>
          <w:sz w:val="24"/>
          <w:u w:val="single"/>
        </w:rPr>
      </w:pPr>
      <w:r>
        <w:rPr>
          <w:rFonts w:ascii="Times New Roman" w:hAnsi="Times New Roman" w:cs="Times New Roman"/>
          <w:smallCaps/>
          <w:color w:val="0000FF"/>
          <w:sz w:val="28"/>
        </w:rPr>
        <w:t>2.</w:t>
      </w:r>
      <w:r>
        <w:rPr>
          <w:rFonts w:ascii="Times New Roman" w:hAnsi="Times New Roman" w:cs="Times New Roman"/>
          <w:smallCaps/>
          <w:color w:val="0000FF"/>
          <w:sz w:val="28"/>
        </w:rPr>
        <w:tab/>
      </w:r>
      <w:r>
        <w:rPr>
          <w:rFonts w:ascii="Times New Roman" w:hAnsi="Times New Roman" w:cs="Times New Roman"/>
          <w:smallCaps/>
          <w:color w:val="0000FF"/>
          <w:sz w:val="32"/>
          <w:u w:val="single"/>
        </w:rPr>
        <w:t>Podmínky elektronické fakturace</w:t>
      </w:r>
    </w:p>
    <w:p w14:paraId="0A78FAE9" w14:textId="77777777" w:rsidR="00E17EF0" w:rsidRDefault="00E17EF0" w:rsidP="00E17EF0">
      <w:pPr>
        <w:tabs>
          <w:tab w:val="left" w:pos="3969"/>
        </w:tabs>
        <w:spacing w:before="120"/>
        <w:jc w:val="both"/>
        <w:rPr>
          <w:b/>
          <w:color w:val="0000FF"/>
          <w:sz w:val="24"/>
          <w:u w:val="single"/>
        </w:rPr>
      </w:pPr>
    </w:p>
    <w:p w14:paraId="5E3E639B" w14:textId="536CBF93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476008">
        <w:rPr>
          <w:b/>
          <w:bCs/>
          <w:sz w:val="24"/>
          <w:szCs w:val="24"/>
        </w:rPr>
        <w:t>.1.</w:t>
      </w:r>
      <w:r w:rsidRPr="00476008">
        <w:rPr>
          <w:sz w:val="24"/>
          <w:szCs w:val="24"/>
        </w:rPr>
        <w:tab/>
        <w:t xml:space="preserve">Daňový doklad musí být zaslán ve formátu Portable Dokument </w:t>
      </w:r>
      <w:proofErr w:type="spellStart"/>
      <w:r w:rsidRPr="00476008">
        <w:rPr>
          <w:sz w:val="24"/>
          <w:szCs w:val="24"/>
        </w:rPr>
        <w:t>Format</w:t>
      </w:r>
      <w:proofErr w:type="spellEnd"/>
      <w:r w:rsidRPr="00476008">
        <w:rPr>
          <w:sz w:val="24"/>
          <w:szCs w:val="24"/>
        </w:rPr>
        <w:t xml:space="preserve"> (PDF) (dále jen soubor), přičemž všechny přílohy musí být součástí toh</w:t>
      </w:r>
      <w:r>
        <w:rPr>
          <w:sz w:val="24"/>
          <w:szCs w:val="24"/>
        </w:rPr>
        <w:t>oto souboru.</w:t>
      </w:r>
    </w:p>
    <w:p w14:paraId="1A801C89" w14:textId="0DFE5088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 w:rsidRPr="00003D63">
        <w:rPr>
          <w:b/>
          <w:sz w:val="24"/>
          <w:szCs w:val="24"/>
        </w:rPr>
        <w:t>2.2.</w:t>
      </w:r>
      <w:r>
        <w:rPr>
          <w:sz w:val="24"/>
          <w:szCs w:val="24"/>
        </w:rPr>
        <w:tab/>
        <w:t>Soubor bude podepsán uznávanou elektronickou značkou, založenou na kvalifikovaném certifikátu, vydaném akreditovaným poskytovatelem certifikačních služeb (elektronickým podpisem)</w:t>
      </w:r>
    </w:p>
    <w:p w14:paraId="3FD36479" w14:textId="70643AFC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 w:rsidRPr="00003D63">
        <w:rPr>
          <w:b/>
          <w:sz w:val="24"/>
          <w:szCs w:val="24"/>
        </w:rPr>
        <w:t>2.3.</w:t>
      </w:r>
      <w:r>
        <w:rPr>
          <w:sz w:val="24"/>
          <w:szCs w:val="24"/>
        </w:rPr>
        <w:tab/>
        <w:t xml:space="preserve">Soubor bude doručován jako </w:t>
      </w:r>
      <w:proofErr w:type="gramStart"/>
      <w:r>
        <w:rPr>
          <w:sz w:val="24"/>
          <w:szCs w:val="24"/>
        </w:rPr>
        <w:t>příloha  e</w:t>
      </w:r>
      <w:proofErr w:type="gramEnd"/>
      <w:r>
        <w:rPr>
          <w:sz w:val="24"/>
          <w:szCs w:val="24"/>
        </w:rPr>
        <w:t>-mailové zprávy na adresy:</w:t>
      </w:r>
    </w:p>
    <w:p w14:paraId="2BC25258" w14:textId="77777777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a) .................................................................</w:t>
      </w:r>
    </w:p>
    <w:p w14:paraId="58DDD262" w14:textId="77777777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b) .................................................................</w:t>
      </w:r>
    </w:p>
    <w:p w14:paraId="50DCE054" w14:textId="05726225" w:rsidR="00E17EF0" w:rsidRDefault="00E17EF0" w:rsidP="00E17EF0">
      <w:pPr>
        <w:spacing w:before="120"/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z adresy</w:t>
      </w:r>
      <w:r w:rsidR="002F77E5">
        <w:rPr>
          <w:b/>
          <w:sz w:val="24"/>
          <w:szCs w:val="24"/>
        </w:rPr>
        <w:t xml:space="preserve"> </w:t>
      </w:r>
    </w:p>
    <w:p w14:paraId="4496D17B" w14:textId="77777777" w:rsidR="00E17EF0" w:rsidRDefault="00E17EF0" w:rsidP="00E17EF0">
      <w:pPr>
        <w:spacing w:before="120"/>
        <w:ind w:left="709"/>
        <w:jc w:val="both"/>
        <w:rPr>
          <w:sz w:val="24"/>
          <w:szCs w:val="24"/>
        </w:rPr>
      </w:pPr>
      <w:r w:rsidRPr="00041874">
        <w:rPr>
          <w:sz w:val="24"/>
          <w:szCs w:val="24"/>
        </w:rPr>
        <w:t xml:space="preserve">Kontaktní osoba příkazce pro </w:t>
      </w:r>
      <w:r>
        <w:rPr>
          <w:sz w:val="24"/>
          <w:szCs w:val="24"/>
        </w:rPr>
        <w:t>e</w:t>
      </w:r>
      <w:r w:rsidRPr="00041874">
        <w:rPr>
          <w:sz w:val="24"/>
          <w:szCs w:val="24"/>
        </w:rPr>
        <w:t>le</w:t>
      </w:r>
      <w:r>
        <w:rPr>
          <w:sz w:val="24"/>
          <w:szCs w:val="24"/>
        </w:rPr>
        <w:t>ktronickou</w:t>
      </w:r>
      <w:r w:rsidRPr="00041874">
        <w:rPr>
          <w:sz w:val="24"/>
          <w:szCs w:val="24"/>
        </w:rPr>
        <w:t xml:space="preserve"> fakturaci: ......................</w:t>
      </w:r>
      <w:r>
        <w:rPr>
          <w:sz w:val="24"/>
          <w:szCs w:val="24"/>
        </w:rPr>
        <w:t>..............</w:t>
      </w:r>
      <w:r w:rsidRPr="00041874">
        <w:rPr>
          <w:sz w:val="24"/>
          <w:szCs w:val="24"/>
        </w:rPr>
        <w:t>........</w:t>
      </w:r>
    </w:p>
    <w:p w14:paraId="68EF22CA" w14:textId="640538E8" w:rsidR="00E17EF0" w:rsidRDefault="00E17EF0" w:rsidP="00E17EF0">
      <w:pPr>
        <w:spacing w:before="120"/>
        <w:ind w:left="709"/>
        <w:jc w:val="both"/>
        <w:rPr>
          <w:sz w:val="24"/>
          <w:szCs w:val="24"/>
        </w:rPr>
      </w:pPr>
      <w:r w:rsidRPr="00041874">
        <w:rPr>
          <w:sz w:val="24"/>
          <w:szCs w:val="24"/>
        </w:rPr>
        <w:t>Kontaktní osoba příkaz</w:t>
      </w:r>
      <w:r>
        <w:rPr>
          <w:sz w:val="24"/>
          <w:szCs w:val="24"/>
        </w:rPr>
        <w:t>níka</w:t>
      </w:r>
      <w:r w:rsidRPr="00041874">
        <w:rPr>
          <w:sz w:val="24"/>
          <w:szCs w:val="24"/>
        </w:rPr>
        <w:t xml:space="preserve"> pro </w:t>
      </w:r>
      <w:r>
        <w:rPr>
          <w:sz w:val="24"/>
          <w:szCs w:val="24"/>
        </w:rPr>
        <w:t>e</w:t>
      </w:r>
      <w:r w:rsidRPr="00041874">
        <w:rPr>
          <w:sz w:val="24"/>
          <w:szCs w:val="24"/>
        </w:rPr>
        <w:t>le</w:t>
      </w:r>
      <w:r>
        <w:rPr>
          <w:sz w:val="24"/>
          <w:szCs w:val="24"/>
        </w:rPr>
        <w:t>ktronickou</w:t>
      </w:r>
      <w:r w:rsidRPr="00041874">
        <w:rPr>
          <w:sz w:val="24"/>
          <w:szCs w:val="24"/>
        </w:rPr>
        <w:t xml:space="preserve"> fakturaci: </w:t>
      </w:r>
    </w:p>
    <w:p w14:paraId="2681EA51" w14:textId="77777777" w:rsidR="002F77E5" w:rsidRDefault="002F77E5" w:rsidP="00E17EF0">
      <w:pPr>
        <w:spacing w:before="120"/>
        <w:ind w:left="709"/>
        <w:jc w:val="both"/>
        <w:rPr>
          <w:sz w:val="24"/>
          <w:szCs w:val="24"/>
        </w:rPr>
      </w:pPr>
    </w:p>
    <w:p w14:paraId="42C798AA" w14:textId="77777777" w:rsidR="002F77E5" w:rsidRPr="00041874" w:rsidRDefault="002F77E5" w:rsidP="00E17EF0">
      <w:pPr>
        <w:spacing w:before="120"/>
        <w:ind w:left="709"/>
        <w:jc w:val="both"/>
        <w:rPr>
          <w:sz w:val="24"/>
          <w:szCs w:val="24"/>
        </w:rPr>
      </w:pPr>
    </w:p>
    <w:p w14:paraId="391687AF" w14:textId="7E389615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736E31">
        <w:rPr>
          <w:b/>
          <w:sz w:val="24"/>
        </w:rPr>
        <w:t>2.4.</w:t>
      </w:r>
      <w:r>
        <w:rPr>
          <w:sz w:val="24"/>
        </w:rPr>
        <w:tab/>
        <w:t>Na ověření platnosti a funkčnosti e-mailových adres může být provedena zkouška. Na této zkoušce se obě strany předem dohodnou, přičemž bude zachován stejný postup pro odeslání daňového dokladu, pouze s tím rozdílem, že odeslaná příloha bude výrazně označena slovem „TEST“ a nepůjde zaměnit s daňovým dokladem.</w:t>
      </w:r>
    </w:p>
    <w:p w14:paraId="3060186C" w14:textId="5BE2AC26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736E31">
        <w:rPr>
          <w:b/>
          <w:sz w:val="24"/>
        </w:rPr>
        <w:t>2.5.</w:t>
      </w:r>
      <w:r>
        <w:rPr>
          <w:sz w:val="24"/>
        </w:rPr>
        <w:tab/>
        <w:t xml:space="preserve">Maximální velikost přílohy nesmí překročit 10 MB (megabyte), pokud se pro jednotlivé případy obě strany nedohodnou jinak </w:t>
      </w:r>
    </w:p>
    <w:p w14:paraId="7195A486" w14:textId="21F305D9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736E31">
        <w:rPr>
          <w:b/>
          <w:sz w:val="24"/>
        </w:rPr>
        <w:t>2.6.</w:t>
      </w:r>
      <w:r>
        <w:rPr>
          <w:sz w:val="24"/>
        </w:rPr>
        <w:tab/>
        <w:t>Doručený doklad musí být přijat a zpracován za dodržení výše uvedených podmínek. Pokud e-mail nebo příloha nebudou splňovat výše ujednané podmínky, považuje se za nedoručenou a nebude zpracována. O této skutečnosti musí být informován odesilatel a vyzván k nápravě stavu.</w:t>
      </w:r>
    </w:p>
    <w:p w14:paraId="14D598DA" w14:textId="033419B9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736E31">
        <w:rPr>
          <w:b/>
          <w:sz w:val="24"/>
        </w:rPr>
        <w:t>2.7.</w:t>
      </w:r>
      <w:r>
        <w:rPr>
          <w:sz w:val="24"/>
        </w:rPr>
        <w:tab/>
        <w:t>Smluvní strany se zavazují žádným způsobem neměnit obsah zasílaných daňových dokladů, doručovaných výše ujednaným způsobem.</w:t>
      </w:r>
    </w:p>
    <w:p w14:paraId="61559386" w14:textId="77777777" w:rsidR="00E17EF0" w:rsidRDefault="00E17EF0" w:rsidP="00E17EF0">
      <w:pPr>
        <w:spacing w:before="120"/>
        <w:jc w:val="both"/>
        <w:rPr>
          <w:sz w:val="24"/>
        </w:rPr>
      </w:pPr>
    </w:p>
    <w:p w14:paraId="2B095B97" w14:textId="55789DB7" w:rsidR="00E17EF0" w:rsidRDefault="00E17EF0" w:rsidP="00E17EF0">
      <w:pPr>
        <w:pStyle w:val="Zkladntext"/>
        <w:jc w:val="both"/>
        <w:rPr>
          <w:color w:val="0000FF"/>
          <w:sz w:val="24"/>
          <w:u w:val="single"/>
        </w:rPr>
      </w:pPr>
      <w:r>
        <w:rPr>
          <w:rFonts w:ascii="Times New Roman" w:hAnsi="Times New Roman" w:cs="Times New Roman"/>
          <w:smallCaps/>
          <w:color w:val="0000FF"/>
          <w:sz w:val="28"/>
        </w:rPr>
        <w:t>3.</w:t>
      </w:r>
      <w:r>
        <w:rPr>
          <w:rFonts w:ascii="Times New Roman" w:hAnsi="Times New Roman" w:cs="Times New Roman"/>
          <w:smallCaps/>
          <w:color w:val="0000FF"/>
          <w:sz w:val="28"/>
        </w:rPr>
        <w:tab/>
      </w:r>
      <w:r>
        <w:rPr>
          <w:rFonts w:ascii="Times New Roman" w:hAnsi="Times New Roman" w:cs="Times New Roman"/>
          <w:smallCaps/>
          <w:color w:val="0000FF"/>
          <w:sz w:val="32"/>
          <w:u w:val="single"/>
        </w:rPr>
        <w:t>Podmínky elektronické fakturace</w:t>
      </w:r>
    </w:p>
    <w:p w14:paraId="210B7684" w14:textId="77777777" w:rsidR="00E17EF0" w:rsidRDefault="00E17EF0" w:rsidP="00E17EF0">
      <w:pPr>
        <w:tabs>
          <w:tab w:val="left" w:pos="3969"/>
        </w:tabs>
        <w:spacing w:before="120"/>
        <w:jc w:val="both"/>
        <w:rPr>
          <w:b/>
          <w:color w:val="0000FF"/>
          <w:sz w:val="24"/>
          <w:u w:val="single"/>
        </w:rPr>
      </w:pPr>
    </w:p>
    <w:p w14:paraId="4FCE6471" w14:textId="17BCC4F6" w:rsidR="00E17EF0" w:rsidRDefault="00E17EF0" w:rsidP="00E17EF0">
      <w:pPr>
        <w:spacing w:before="120"/>
        <w:jc w:val="both"/>
        <w:rPr>
          <w:sz w:val="24"/>
          <w:szCs w:val="24"/>
        </w:rPr>
      </w:pPr>
      <w:r w:rsidRPr="006D2138">
        <w:rPr>
          <w:b/>
          <w:bCs/>
          <w:sz w:val="24"/>
          <w:szCs w:val="24"/>
        </w:rPr>
        <w:t>3.1.</w:t>
      </w:r>
      <w:r w:rsidRPr="00476008">
        <w:rPr>
          <w:sz w:val="24"/>
          <w:szCs w:val="24"/>
        </w:rPr>
        <w:tab/>
        <w:t>D</w:t>
      </w:r>
      <w:r>
        <w:rPr>
          <w:sz w:val="24"/>
          <w:szCs w:val="24"/>
        </w:rPr>
        <w:t>ohoda nabývá účinnosti dnem podpisu, v případě úspěšných testů spojení.</w:t>
      </w:r>
    </w:p>
    <w:p w14:paraId="3BF02F9F" w14:textId="3FDCD58C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 w:rsidRPr="006D2138">
        <w:rPr>
          <w:b/>
          <w:sz w:val="24"/>
          <w:szCs w:val="24"/>
        </w:rPr>
        <w:t>3.2.</w:t>
      </w:r>
      <w:r>
        <w:rPr>
          <w:sz w:val="24"/>
          <w:szCs w:val="24"/>
        </w:rPr>
        <w:tab/>
        <w:t>Test funkčnosti musí být proveden před zahájením zasílání dokladů. Test se provede tak, že dojde k zaslání e-mailové zprávy s přílohou na e-mailové adresy</w:t>
      </w:r>
      <w:r w:rsidRPr="00736E31">
        <w:rPr>
          <w:sz w:val="24"/>
          <w:szCs w:val="24"/>
        </w:rPr>
        <w:t xml:space="preserve"> </w:t>
      </w:r>
      <w:r>
        <w:rPr>
          <w:sz w:val="24"/>
          <w:szCs w:val="24"/>
        </w:rPr>
        <w:t>uvedené v této smlouvě a v příloze bude soubor .PDF s názvem TEST a pořadovým číslem testu</w:t>
      </w:r>
    </w:p>
    <w:p w14:paraId="085FC82C" w14:textId="15F92DD1" w:rsidR="00E17EF0" w:rsidRDefault="00E17EF0" w:rsidP="00E17EF0">
      <w:pPr>
        <w:spacing w:before="120"/>
        <w:ind w:left="709" w:hanging="709"/>
        <w:jc w:val="both"/>
        <w:rPr>
          <w:sz w:val="24"/>
          <w:szCs w:val="24"/>
        </w:rPr>
      </w:pPr>
      <w:r w:rsidRPr="006D2138">
        <w:rPr>
          <w:b/>
          <w:sz w:val="24"/>
          <w:szCs w:val="24"/>
        </w:rPr>
        <w:t>3.3.</w:t>
      </w:r>
      <w:r>
        <w:rPr>
          <w:sz w:val="24"/>
          <w:szCs w:val="24"/>
        </w:rPr>
        <w:tab/>
        <w:t>Na odstranění zjištěných nedostatků může být přizvána třetí osoba – odborná firma poskytující IT služby jedné ze stran.</w:t>
      </w:r>
    </w:p>
    <w:p w14:paraId="5D8EF88E" w14:textId="3CF9C13A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6D2138">
        <w:rPr>
          <w:b/>
          <w:sz w:val="24"/>
          <w:szCs w:val="24"/>
        </w:rPr>
        <w:t>3.</w:t>
      </w:r>
      <w:r w:rsidR="002F77E5">
        <w:rPr>
          <w:b/>
          <w:sz w:val="24"/>
          <w:szCs w:val="24"/>
        </w:rPr>
        <w:t>4</w:t>
      </w:r>
      <w:r w:rsidRPr="006D2138">
        <w:rPr>
          <w:b/>
          <w:sz w:val="24"/>
          <w:szCs w:val="24"/>
        </w:rPr>
        <w:t>.</w:t>
      </w:r>
      <w:r>
        <w:rPr>
          <w:sz w:val="24"/>
          <w:szCs w:val="24"/>
        </w:rPr>
        <w:tab/>
        <w:t>V případě úspěšného testu funkčnosti může být zahájena elektronická fakturace</w:t>
      </w:r>
    </w:p>
    <w:p w14:paraId="50E23EBF" w14:textId="77777777" w:rsidR="00E17EF0" w:rsidRDefault="00E17EF0" w:rsidP="00E17EF0">
      <w:pPr>
        <w:spacing w:before="120"/>
        <w:jc w:val="both"/>
        <w:rPr>
          <w:sz w:val="24"/>
        </w:rPr>
      </w:pPr>
    </w:p>
    <w:p w14:paraId="128DF317" w14:textId="77777777" w:rsidR="00E17EF0" w:rsidRDefault="00E17EF0" w:rsidP="00E17EF0">
      <w:pPr>
        <w:spacing w:before="120"/>
        <w:jc w:val="both"/>
        <w:rPr>
          <w:sz w:val="24"/>
        </w:rPr>
      </w:pPr>
    </w:p>
    <w:p w14:paraId="6AB37AB1" w14:textId="5476B34C" w:rsidR="00E17EF0" w:rsidRDefault="00E17EF0" w:rsidP="00E17EF0">
      <w:pPr>
        <w:pStyle w:val="Zkladntext"/>
        <w:jc w:val="both"/>
        <w:rPr>
          <w:color w:val="0000FF"/>
          <w:sz w:val="24"/>
          <w:u w:val="single"/>
        </w:rPr>
      </w:pPr>
      <w:r>
        <w:rPr>
          <w:rFonts w:ascii="Times New Roman" w:hAnsi="Times New Roman" w:cs="Times New Roman"/>
          <w:smallCaps/>
          <w:color w:val="0000FF"/>
          <w:sz w:val="28"/>
        </w:rPr>
        <w:t>4.</w:t>
      </w:r>
      <w:r>
        <w:rPr>
          <w:rFonts w:ascii="Times New Roman" w:hAnsi="Times New Roman" w:cs="Times New Roman"/>
          <w:smallCaps/>
          <w:color w:val="0000FF"/>
          <w:sz w:val="28"/>
        </w:rPr>
        <w:tab/>
      </w:r>
      <w:proofErr w:type="gramStart"/>
      <w:r>
        <w:rPr>
          <w:rFonts w:ascii="Times New Roman" w:hAnsi="Times New Roman" w:cs="Times New Roman"/>
          <w:smallCaps/>
          <w:color w:val="0000FF"/>
          <w:sz w:val="32"/>
          <w:u w:val="single"/>
        </w:rPr>
        <w:t>Závěrečná  ustanovení</w:t>
      </w:r>
      <w:proofErr w:type="gramEnd"/>
    </w:p>
    <w:p w14:paraId="0276C121" w14:textId="77777777" w:rsidR="00E17EF0" w:rsidRDefault="00E17EF0" w:rsidP="00E17EF0">
      <w:pPr>
        <w:tabs>
          <w:tab w:val="left" w:pos="3969"/>
        </w:tabs>
        <w:spacing w:before="120"/>
        <w:jc w:val="both"/>
        <w:rPr>
          <w:b/>
          <w:color w:val="0000FF"/>
          <w:sz w:val="24"/>
          <w:u w:val="single"/>
        </w:rPr>
      </w:pPr>
    </w:p>
    <w:p w14:paraId="20DBC6E3" w14:textId="68C953A8" w:rsidR="00E17EF0" w:rsidRDefault="00E17EF0" w:rsidP="00E17EF0">
      <w:pPr>
        <w:spacing w:before="120"/>
        <w:jc w:val="both"/>
        <w:rPr>
          <w:sz w:val="24"/>
          <w:szCs w:val="24"/>
        </w:rPr>
      </w:pPr>
      <w:r w:rsidRPr="006D2138">
        <w:rPr>
          <w:b/>
          <w:bCs/>
          <w:sz w:val="24"/>
          <w:szCs w:val="24"/>
        </w:rPr>
        <w:t>4.1.</w:t>
      </w:r>
      <w:r w:rsidRPr="00476008">
        <w:rPr>
          <w:sz w:val="24"/>
          <w:szCs w:val="24"/>
        </w:rPr>
        <w:tab/>
      </w:r>
      <w:r>
        <w:rPr>
          <w:sz w:val="24"/>
          <w:szCs w:val="24"/>
        </w:rPr>
        <w:t>Všechny změny musí být provedeny písemnou formou za souhlasu obou stran</w:t>
      </w:r>
    </w:p>
    <w:p w14:paraId="2A69B947" w14:textId="0E9B4733" w:rsidR="00E17EF0" w:rsidRDefault="00E17EF0" w:rsidP="00E17EF0">
      <w:pPr>
        <w:spacing w:before="120"/>
        <w:jc w:val="both"/>
        <w:rPr>
          <w:sz w:val="24"/>
          <w:szCs w:val="24"/>
        </w:rPr>
      </w:pPr>
      <w:r w:rsidRPr="006D2138">
        <w:rPr>
          <w:b/>
          <w:sz w:val="24"/>
          <w:szCs w:val="24"/>
        </w:rPr>
        <w:t>4.2.</w:t>
      </w:r>
      <w:r>
        <w:rPr>
          <w:sz w:val="24"/>
          <w:szCs w:val="24"/>
        </w:rPr>
        <w:tab/>
        <w:t>Ústní dohoda o změnách v této příloze č. 2 se výslovně vylučuje</w:t>
      </w:r>
    </w:p>
    <w:p w14:paraId="34F595DC" w14:textId="2A91F0DF" w:rsidR="00E17EF0" w:rsidRDefault="00E17EF0" w:rsidP="00E17EF0">
      <w:pPr>
        <w:spacing w:before="120"/>
        <w:ind w:left="709" w:hanging="709"/>
        <w:jc w:val="both"/>
        <w:rPr>
          <w:sz w:val="24"/>
        </w:rPr>
      </w:pPr>
      <w:r w:rsidRPr="00BB447F"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Platnost tohoto ujednání je podmíněna platností Příkazní smlouvy č. </w:t>
      </w:r>
      <w:r w:rsidR="002F77E5">
        <w:rPr>
          <w:sz w:val="24"/>
          <w:szCs w:val="24"/>
        </w:rPr>
        <w:t>155</w:t>
      </w:r>
      <w:r>
        <w:rPr>
          <w:sz w:val="24"/>
          <w:szCs w:val="24"/>
        </w:rPr>
        <w:t xml:space="preserve"> jejíž je toto ujednání platnou přílohou</w:t>
      </w:r>
    </w:p>
    <w:p w14:paraId="4C82F42F" w14:textId="77777777" w:rsidR="00E17EF0" w:rsidRDefault="00E17EF0" w:rsidP="00E17EF0">
      <w:pPr>
        <w:spacing w:before="120"/>
        <w:jc w:val="both"/>
        <w:rPr>
          <w:sz w:val="24"/>
        </w:rPr>
      </w:pPr>
    </w:p>
    <w:p w14:paraId="56DE920E" w14:textId="77777777" w:rsidR="00E17EF0" w:rsidRDefault="00E17EF0" w:rsidP="00E17EF0">
      <w:pPr>
        <w:spacing w:before="120"/>
        <w:jc w:val="both"/>
        <w:rPr>
          <w:sz w:val="24"/>
        </w:rPr>
      </w:pPr>
    </w:p>
    <w:p w14:paraId="3395FAE7" w14:textId="77777777" w:rsidR="00E17EF0" w:rsidRDefault="00E17EF0" w:rsidP="00E17EF0">
      <w:pPr>
        <w:spacing w:before="120"/>
        <w:jc w:val="both"/>
        <w:rPr>
          <w:sz w:val="24"/>
        </w:rPr>
      </w:pPr>
    </w:p>
    <w:p w14:paraId="1BC74544" w14:textId="3BD2772D" w:rsidR="00E17EF0" w:rsidRDefault="00E17EF0" w:rsidP="00E17EF0">
      <w:pPr>
        <w:pStyle w:val="Nadpis7"/>
      </w:pPr>
      <w:r>
        <w:rPr>
          <w:rFonts w:ascii="Times New Roman" w:hAnsi="Times New Roman" w:cs="Times New Roman"/>
          <w:b w:val="0"/>
        </w:rPr>
        <w:t>V Plzni:</w:t>
      </w:r>
      <w:r w:rsidR="00245760">
        <w:rPr>
          <w:rFonts w:ascii="Times New Roman" w:hAnsi="Times New Roman" w:cs="Times New Roman"/>
          <w:b w:val="0"/>
        </w:rPr>
        <w:t xml:space="preserve"> </w:t>
      </w:r>
    </w:p>
    <w:p w14:paraId="46B8F0E8" w14:textId="77777777" w:rsidR="00E17EF0" w:rsidRDefault="00E17EF0" w:rsidP="00E17EF0">
      <w:pPr>
        <w:pStyle w:val="Nadpis7"/>
      </w:pPr>
    </w:p>
    <w:p w14:paraId="3FFEDEC1" w14:textId="77777777" w:rsidR="00E17EF0" w:rsidRDefault="00E17EF0" w:rsidP="00E17EF0">
      <w:pPr>
        <w:pStyle w:val="Nadpis7"/>
        <w:numPr>
          <w:ilvl w:val="0"/>
          <w:numId w:val="0"/>
        </w:numPr>
        <w:ind w:left="1296" w:hanging="1296"/>
      </w:pPr>
    </w:p>
    <w:p w14:paraId="2FB47039" w14:textId="77777777" w:rsidR="00E17EF0" w:rsidRPr="00876ABB" w:rsidRDefault="00E17EF0" w:rsidP="00E17EF0"/>
    <w:p w14:paraId="384219F1" w14:textId="77777777" w:rsidR="00E17EF0" w:rsidRDefault="00E17EF0" w:rsidP="00E17EF0"/>
    <w:p w14:paraId="5AEA0738" w14:textId="77777777" w:rsidR="00E17EF0" w:rsidRDefault="00E17EF0" w:rsidP="00E17EF0"/>
    <w:p w14:paraId="5EF5A71C" w14:textId="77777777" w:rsidR="00E17EF0" w:rsidRDefault="00E17EF0" w:rsidP="00E17EF0"/>
    <w:p w14:paraId="1118D895" w14:textId="77777777" w:rsidR="00490488" w:rsidRDefault="00490488"/>
    <w:sectPr w:rsidR="00490488" w:rsidSect="00086CE4">
      <w:footerReference w:type="even" r:id="rId8"/>
      <w:footerReference w:type="default" r:id="rId9"/>
      <w:footerReference w:type="first" r:id="rId10"/>
      <w:pgSz w:w="11906" w:h="16838" w:code="9"/>
      <w:pgMar w:top="567" w:right="1134" w:bottom="1134" w:left="1361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71DE8" w14:textId="77777777" w:rsidR="007C33F5" w:rsidRDefault="007C33F5">
      <w:r>
        <w:separator/>
      </w:r>
    </w:p>
  </w:endnote>
  <w:endnote w:type="continuationSeparator" w:id="0">
    <w:p w14:paraId="0215F5DB" w14:textId="77777777" w:rsidR="007C33F5" w:rsidRDefault="007C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ignotE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C6A1" w14:textId="77777777" w:rsidR="006A697B" w:rsidRDefault="00E17EF0" w:rsidP="00EF523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0258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251D1" w14:textId="77777777" w:rsidR="009201EC" w:rsidRDefault="009201EC" w:rsidP="00EF5234">
    <w:pPr>
      <w:pStyle w:val="Zpat"/>
      <w:jc w:val="center"/>
      <w:rPr>
        <w:rStyle w:val="slostrnky"/>
      </w:rPr>
    </w:pPr>
  </w:p>
  <w:p w14:paraId="4F496F41" w14:textId="77777777" w:rsidR="006A697B" w:rsidRDefault="00E17EF0" w:rsidP="00EF523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576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4576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0B57" w14:textId="77777777" w:rsidR="006A697B" w:rsidRDefault="00E17EF0" w:rsidP="00EF523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576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4576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218F" w14:textId="77777777" w:rsidR="007C33F5" w:rsidRDefault="007C33F5">
      <w:r>
        <w:separator/>
      </w:r>
    </w:p>
  </w:footnote>
  <w:footnote w:type="continuationSeparator" w:id="0">
    <w:p w14:paraId="48CD7A3E" w14:textId="77777777" w:rsidR="007C33F5" w:rsidRDefault="007C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80053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F0"/>
    <w:rsid w:val="000840F4"/>
    <w:rsid w:val="00086CE4"/>
    <w:rsid w:val="000F522D"/>
    <w:rsid w:val="001D6044"/>
    <w:rsid w:val="00245760"/>
    <w:rsid w:val="002F77E5"/>
    <w:rsid w:val="00306D96"/>
    <w:rsid w:val="00347674"/>
    <w:rsid w:val="00392A38"/>
    <w:rsid w:val="00457953"/>
    <w:rsid w:val="00490488"/>
    <w:rsid w:val="005865FD"/>
    <w:rsid w:val="0065340C"/>
    <w:rsid w:val="006A13AC"/>
    <w:rsid w:val="006A697B"/>
    <w:rsid w:val="00741FA8"/>
    <w:rsid w:val="00795B99"/>
    <w:rsid w:val="007C33F5"/>
    <w:rsid w:val="00896D49"/>
    <w:rsid w:val="008D34A6"/>
    <w:rsid w:val="008E4343"/>
    <w:rsid w:val="009201EC"/>
    <w:rsid w:val="009E22C4"/>
    <w:rsid w:val="00AA5FAE"/>
    <w:rsid w:val="00C27EAF"/>
    <w:rsid w:val="00CA56D0"/>
    <w:rsid w:val="00CB2424"/>
    <w:rsid w:val="00E0258E"/>
    <w:rsid w:val="00E17EF0"/>
    <w:rsid w:val="00EE2B2D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E5DD1"/>
  <w15:docId w15:val="{17EDA8B5-1DFD-43BD-AF19-9117F91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EF0"/>
    <w:rPr>
      <w:lang w:eastAsia="zh-CN"/>
    </w:rPr>
  </w:style>
  <w:style w:type="paragraph" w:styleId="Nadpis1">
    <w:name w:val="heading 1"/>
    <w:basedOn w:val="Normln"/>
    <w:next w:val="Normln"/>
    <w:link w:val="Nadpis1Char"/>
    <w:qFormat/>
    <w:rsid w:val="00E17EF0"/>
    <w:pPr>
      <w:keepNext/>
      <w:numPr>
        <w:numId w:val="1"/>
      </w:numPr>
      <w:ind w:firstLine="7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17EF0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E17EF0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17EF0"/>
    <w:pPr>
      <w:keepNext/>
      <w:numPr>
        <w:ilvl w:val="3"/>
        <w:numId w:val="1"/>
      </w:numPr>
      <w:jc w:val="center"/>
      <w:outlineLvl w:val="3"/>
    </w:pPr>
    <w:rPr>
      <w:b/>
      <w:smallCaps/>
    </w:rPr>
  </w:style>
  <w:style w:type="paragraph" w:styleId="Nadpis5">
    <w:name w:val="heading 5"/>
    <w:basedOn w:val="Normln"/>
    <w:next w:val="Normln"/>
    <w:link w:val="Nadpis5Char"/>
    <w:qFormat/>
    <w:rsid w:val="00E17EF0"/>
    <w:pPr>
      <w:keepNext/>
      <w:numPr>
        <w:ilvl w:val="4"/>
        <w:numId w:val="1"/>
      </w:numPr>
      <w:spacing w:before="120"/>
      <w:jc w:val="both"/>
      <w:outlineLvl w:val="4"/>
    </w:pPr>
    <w:rPr>
      <w:b/>
      <w:sz w:val="36"/>
    </w:rPr>
  </w:style>
  <w:style w:type="paragraph" w:styleId="Nadpis7">
    <w:name w:val="heading 7"/>
    <w:basedOn w:val="Normln"/>
    <w:next w:val="Normln"/>
    <w:link w:val="Nadpis7Char"/>
    <w:qFormat/>
    <w:rsid w:val="00E17EF0"/>
    <w:pPr>
      <w:keepNext/>
      <w:numPr>
        <w:ilvl w:val="6"/>
        <w:numId w:val="1"/>
      </w:numPr>
      <w:jc w:val="both"/>
      <w:outlineLvl w:val="6"/>
    </w:pPr>
    <w:rPr>
      <w:rFonts w:ascii="Avalon" w:hAnsi="Avalon" w:cs="Avalon"/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E17E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EF0"/>
    <w:rPr>
      <w:b/>
      <w:sz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E17EF0"/>
    <w:rPr>
      <w:b/>
      <w:lang w:eastAsia="zh-CN"/>
    </w:rPr>
  </w:style>
  <w:style w:type="character" w:customStyle="1" w:styleId="Nadpis3Char">
    <w:name w:val="Nadpis 3 Char"/>
    <w:basedOn w:val="Standardnpsmoodstavce"/>
    <w:link w:val="Nadpis3"/>
    <w:rsid w:val="00E17EF0"/>
    <w:rPr>
      <w:b/>
      <w:sz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E17EF0"/>
    <w:rPr>
      <w:b/>
      <w:smallCaps/>
      <w:lang w:eastAsia="zh-CN"/>
    </w:rPr>
  </w:style>
  <w:style w:type="character" w:customStyle="1" w:styleId="Nadpis5Char">
    <w:name w:val="Nadpis 5 Char"/>
    <w:basedOn w:val="Standardnpsmoodstavce"/>
    <w:link w:val="Nadpis5"/>
    <w:rsid w:val="00E17EF0"/>
    <w:rPr>
      <w:b/>
      <w:sz w:val="36"/>
      <w:lang w:eastAsia="zh-CN"/>
    </w:rPr>
  </w:style>
  <w:style w:type="character" w:customStyle="1" w:styleId="Nadpis7Char">
    <w:name w:val="Nadpis 7 Char"/>
    <w:basedOn w:val="Standardnpsmoodstavce"/>
    <w:link w:val="Nadpis7"/>
    <w:rsid w:val="00E17EF0"/>
    <w:rPr>
      <w:rFonts w:ascii="Avalon" w:hAnsi="Avalon" w:cs="Avalon"/>
      <w:b/>
      <w:sz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E17EF0"/>
    <w:rPr>
      <w:rFonts w:ascii="Arial" w:hAnsi="Arial" w:cs="Arial"/>
      <w:sz w:val="22"/>
      <w:szCs w:val="22"/>
      <w:lang w:eastAsia="zh-CN"/>
    </w:rPr>
  </w:style>
  <w:style w:type="character" w:styleId="slostrnky">
    <w:name w:val="page number"/>
    <w:basedOn w:val="Standardnpsmoodstavce"/>
    <w:rsid w:val="00E17EF0"/>
    <w:rPr>
      <w:rFonts w:cs="Times New Roman"/>
    </w:rPr>
  </w:style>
  <w:style w:type="paragraph" w:styleId="Zkladntext">
    <w:name w:val="Body Text"/>
    <w:basedOn w:val="Normln"/>
    <w:link w:val="ZkladntextChar"/>
    <w:rsid w:val="00E17EF0"/>
    <w:pPr>
      <w:jc w:val="center"/>
    </w:pPr>
    <w:rPr>
      <w:rFonts w:ascii="PeignotE" w:hAnsi="PeignotE" w:cs="PeignotE"/>
      <w:b/>
    </w:rPr>
  </w:style>
  <w:style w:type="character" w:customStyle="1" w:styleId="ZkladntextChar">
    <w:name w:val="Základní text Char"/>
    <w:basedOn w:val="Standardnpsmoodstavce"/>
    <w:link w:val="Zkladntext"/>
    <w:rsid w:val="00E17EF0"/>
    <w:rPr>
      <w:rFonts w:ascii="PeignotE" w:hAnsi="PeignotE" w:cs="PeignotE"/>
      <w:b/>
      <w:lang w:eastAsia="zh-CN"/>
    </w:rPr>
  </w:style>
  <w:style w:type="paragraph" w:styleId="Zhlav">
    <w:name w:val="header"/>
    <w:basedOn w:val="Normln"/>
    <w:link w:val="ZhlavChar"/>
    <w:rsid w:val="00E17E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7EF0"/>
    <w:rPr>
      <w:lang w:eastAsia="zh-CN"/>
    </w:rPr>
  </w:style>
  <w:style w:type="paragraph" w:styleId="Zpat">
    <w:name w:val="footer"/>
    <w:basedOn w:val="Normln"/>
    <w:link w:val="ZpatChar"/>
    <w:rsid w:val="00E17E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EF0"/>
    <w:rPr>
      <w:lang w:eastAsia="zh-CN"/>
    </w:rPr>
  </w:style>
  <w:style w:type="character" w:styleId="Hypertextovodkaz">
    <w:name w:val="Hyperlink"/>
    <w:basedOn w:val="Standardnpsmoodstavce"/>
    <w:rsid w:val="00E17EF0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E17EF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17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17EF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Slehofer</dc:creator>
  <cp:lastModifiedBy>Dagmar Šlehoferová</cp:lastModifiedBy>
  <cp:revision>2</cp:revision>
  <cp:lastPrinted>2019-10-24T08:22:00Z</cp:lastPrinted>
  <dcterms:created xsi:type="dcterms:W3CDTF">2024-12-02T13:11:00Z</dcterms:created>
  <dcterms:modified xsi:type="dcterms:W3CDTF">2024-12-02T13:11:00Z</dcterms:modified>
</cp:coreProperties>
</file>