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95C" w14:textId="77777777"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EA133A">
        <w:rPr>
          <w:rFonts w:ascii="Arial" w:hAnsi="Arial" w:cs="Arial"/>
          <w:b/>
          <w:sz w:val="22"/>
          <w:szCs w:val="22"/>
        </w:rPr>
        <w:t>Česká národní banka</w:t>
      </w:r>
      <w:r w:rsidRPr="00966FB5">
        <w:rPr>
          <w:rFonts w:ascii="Arial" w:hAnsi="Arial" w:cs="Arial"/>
          <w:sz w:val="22"/>
          <w:szCs w:val="22"/>
        </w:rPr>
        <w:t>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</w:p>
    <w:p w14:paraId="5CED307C" w14:textId="77777777" w:rsidR="00B24A80" w:rsidRDefault="00B24A80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111C7" w:rsidRPr="00966FB5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panem Ing. Jiřím Vikem, ředitelem pobočky Hradec Králové</w:t>
      </w:r>
    </w:p>
    <w:p w14:paraId="0B06995D" w14:textId="5128A612" w:rsidR="00D111C7" w:rsidRPr="00966FB5" w:rsidRDefault="00B24A80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panem Bc. Luďkem Hamplem, vedoucím referátu platebních služeb pobočky Hradec Králové</w:t>
      </w:r>
    </w:p>
    <w:p w14:paraId="0B06995E" w14:textId="5B132CD2"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14:paraId="0B06995F" w14:textId="45AC97BD" w:rsidR="00D111C7" w:rsidRDefault="00CE54DD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A3E4342" w14:textId="77777777" w:rsidR="00CE54DD" w:rsidRPr="00966FB5" w:rsidRDefault="00CE54DD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0" w14:textId="0B1EF139" w:rsidR="00D111C7" w:rsidRPr="00966FB5" w:rsidRDefault="00EA133A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EA133A">
        <w:rPr>
          <w:rFonts w:ascii="Arial" w:hAnsi="Arial" w:cs="Arial"/>
          <w:b/>
          <w:sz w:val="22"/>
          <w:szCs w:val="22"/>
        </w:rPr>
        <w:t>Česká republika – Hasičský záchranný sbor Královéhradeckého kraje</w:t>
      </w:r>
    </w:p>
    <w:p w14:paraId="0B069961" w14:textId="77777777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název právnické osoby</w:t>
      </w:r>
    </w:p>
    <w:p w14:paraId="2FD7AEF4" w14:textId="045A7F08" w:rsidR="00CC15BC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sídlo</w:t>
      </w:r>
      <w:r w:rsidR="00EA133A">
        <w:rPr>
          <w:rFonts w:ascii="Arial" w:hAnsi="Arial" w:cs="Arial"/>
          <w:sz w:val="22"/>
          <w:szCs w:val="22"/>
        </w:rPr>
        <w:t xml:space="preserve">    </w:t>
      </w:r>
      <w:r w:rsidR="00EA133A" w:rsidRPr="00EA133A">
        <w:rPr>
          <w:rFonts w:ascii="Arial" w:hAnsi="Arial" w:cs="Arial"/>
          <w:sz w:val="22"/>
          <w:szCs w:val="22"/>
        </w:rPr>
        <w:t>nábřeží U Přívozu 122, 500 03  Hradec Králové</w:t>
      </w:r>
    </w:p>
    <w:p w14:paraId="0B069963" w14:textId="0A17B004" w:rsidR="00D111C7" w:rsidRPr="00966FB5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EA133A">
        <w:rPr>
          <w:rFonts w:ascii="Arial" w:hAnsi="Arial" w:cs="Arial"/>
          <w:sz w:val="22"/>
          <w:szCs w:val="22"/>
        </w:rPr>
        <w:t xml:space="preserve">     70882525</w:t>
      </w:r>
    </w:p>
    <w:p w14:paraId="0B069966" w14:textId="5DB5F562" w:rsidR="00D111C7" w:rsidRPr="00CE54DD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CE54DD">
        <w:rPr>
          <w:rFonts w:ascii="Arial" w:hAnsi="Arial" w:cs="Arial"/>
          <w:sz w:val="22"/>
          <w:szCs w:val="22"/>
        </w:rPr>
        <w:t>zastoupen</w:t>
      </w:r>
      <w:r w:rsidR="00595D83" w:rsidRPr="00CE54DD">
        <w:rPr>
          <w:rFonts w:ascii="Arial" w:hAnsi="Arial" w:cs="Arial"/>
          <w:sz w:val="22"/>
          <w:szCs w:val="22"/>
        </w:rPr>
        <w:t>ý</w:t>
      </w:r>
      <w:r w:rsidR="0086418C" w:rsidRPr="00CE54DD">
        <w:rPr>
          <w:rFonts w:ascii="Arial" w:hAnsi="Arial" w:cs="Arial"/>
          <w:sz w:val="22"/>
          <w:szCs w:val="22"/>
        </w:rPr>
        <w:t xml:space="preserve"> </w:t>
      </w:r>
      <w:r w:rsidR="00EA133A" w:rsidRPr="00CE54DD">
        <w:rPr>
          <w:rFonts w:ascii="Arial" w:hAnsi="Arial" w:cs="Arial"/>
          <w:sz w:val="22"/>
          <w:szCs w:val="22"/>
        </w:rPr>
        <w:t xml:space="preserve"> panem </w:t>
      </w:r>
      <w:r w:rsidR="00E846DA">
        <w:rPr>
          <w:rFonts w:ascii="Arial" w:hAnsi="Arial" w:cs="Arial"/>
          <w:sz w:val="22"/>
          <w:szCs w:val="22"/>
        </w:rPr>
        <w:t xml:space="preserve">plukovníkem </w:t>
      </w:r>
      <w:r w:rsidR="00EA133A" w:rsidRPr="00CE54DD">
        <w:rPr>
          <w:rFonts w:ascii="Arial" w:hAnsi="Arial" w:cs="Arial"/>
          <w:sz w:val="22"/>
          <w:szCs w:val="22"/>
        </w:rPr>
        <w:t xml:space="preserve">Ing. </w:t>
      </w:r>
      <w:r w:rsidR="00E846DA">
        <w:rPr>
          <w:rFonts w:ascii="Arial" w:hAnsi="Arial" w:cs="Arial"/>
          <w:sz w:val="22"/>
          <w:szCs w:val="22"/>
        </w:rPr>
        <w:t>Davidem Poučem</w:t>
      </w:r>
    </w:p>
    <w:p w14:paraId="0B069967" w14:textId="77777777" w:rsidR="00D111C7" w:rsidRPr="00CE54DD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CE54DD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CE54DD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CE54DD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CE54DD">
          <w:rPr>
            <w:rFonts w:ascii="Arial" w:hAnsi="Arial" w:cs="Arial"/>
            <w:sz w:val="22"/>
            <w:szCs w:val="22"/>
          </w:rPr>
          <w:t>2662</w:t>
        </w:r>
        <w:r w:rsidRPr="00CE54DD">
          <w:rPr>
            <w:rFonts w:ascii="Arial" w:hAnsi="Arial" w:cs="Arial"/>
            <w:sz w:val="22"/>
            <w:szCs w:val="22"/>
          </w:rPr>
          <w:t xml:space="preserve"> a</w:t>
        </w:r>
      </w:smartTag>
      <w:r w:rsidRPr="00CE54DD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CE54DD">
        <w:rPr>
          <w:rFonts w:ascii="Arial" w:hAnsi="Arial" w:cs="Arial"/>
          <w:sz w:val="22"/>
          <w:szCs w:val="22"/>
        </w:rPr>
        <w:t>89/2012</w:t>
      </w:r>
      <w:r w:rsidRPr="00CE54DD">
        <w:rPr>
          <w:rFonts w:ascii="Arial" w:hAnsi="Arial" w:cs="Arial"/>
          <w:sz w:val="22"/>
          <w:szCs w:val="22"/>
        </w:rPr>
        <w:t xml:space="preserve"> Sb., </w:t>
      </w:r>
      <w:r w:rsidR="004D7298" w:rsidRPr="00CE54DD">
        <w:rPr>
          <w:rFonts w:ascii="Arial" w:hAnsi="Arial" w:cs="Arial"/>
          <w:sz w:val="22"/>
          <w:szCs w:val="22"/>
        </w:rPr>
        <w:t>občanský zákoník</w:t>
      </w:r>
      <w:r w:rsidR="00F63BD2" w:rsidRPr="00CE54DD">
        <w:rPr>
          <w:rFonts w:ascii="Arial" w:hAnsi="Arial" w:cs="Arial"/>
          <w:sz w:val="22"/>
          <w:szCs w:val="22"/>
        </w:rPr>
        <w:t>, ve znění pozdějších předpisů</w:t>
      </w:r>
      <w:r w:rsidR="005E4811" w:rsidRPr="00CE54DD">
        <w:rPr>
          <w:rFonts w:ascii="Arial" w:hAnsi="Arial" w:cs="Arial"/>
          <w:sz w:val="22"/>
          <w:szCs w:val="22"/>
        </w:rPr>
        <w:t xml:space="preserve"> </w:t>
      </w:r>
      <w:r w:rsidRPr="00CE54DD">
        <w:rPr>
          <w:rFonts w:ascii="Arial" w:hAnsi="Arial" w:cs="Arial"/>
          <w:sz w:val="22"/>
          <w:szCs w:val="22"/>
        </w:rPr>
        <w:t>a zákona č. 218/2000</w:t>
      </w:r>
      <w:r w:rsidR="004D7298" w:rsidRPr="00CE54DD">
        <w:rPr>
          <w:rFonts w:ascii="Arial" w:hAnsi="Arial" w:cs="Arial"/>
          <w:sz w:val="22"/>
          <w:szCs w:val="22"/>
        </w:rPr>
        <w:t xml:space="preserve"> </w:t>
      </w:r>
      <w:r w:rsidRPr="00CE54DD">
        <w:rPr>
          <w:rFonts w:ascii="Arial" w:hAnsi="Arial" w:cs="Arial"/>
          <w:sz w:val="22"/>
          <w:szCs w:val="22"/>
        </w:rPr>
        <w:t>Sb.,</w:t>
      </w:r>
      <w:r w:rsidR="00733C25" w:rsidRPr="00CE54DD">
        <w:rPr>
          <w:rFonts w:ascii="Arial" w:hAnsi="Arial" w:cs="Arial"/>
          <w:sz w:val="22"/>
          <w:szCs w:val="22"/>
        </w:rPr>
        <w:t xml:space="preserve"> o</w:t>
      </w:r>
      <w:r w:rsidRPr="00CE54DD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CE54DD">
        <w:rPr>
          <w:rFonts w:ascii="Arial" w:hAnsi="Arial" w:cs="Arial"/>
          <w:sz w:val="22"/>
          <w:szCs w:val="22"/>
        </w:rPr>
        <w:t xml:space="preserve"> ve znění pozdějších předpisů,</w:t>
      </w:r>
      <w:r w:rsidRPr="00CE54DD">
        <w:rPr>
          <w:rFonts w:ascii="Arial" w:hAnsi="Arial" w:cs="Arial"/>
          <w:sz w:val="22"/>
          <w:szCs w:val="22"/>
        </w:rPr>
        <w:t xml:space="preserve"> tuto</w:t>
      </w:r>
    </w:p>
    <w:p w14:paraId="0B06996A" w14:textId="61D6CB97" w:rsidR="00D111C7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84D4A68" w14:textId="64F30890" w:rsidR="00CE54DD" w:rsidRDefault="00CE54DD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5A9C6596" w14:textId="77777777" w:rsidR="00CE54DD" w:rsidRPr="00CE54DD" w:rsidRDefault="00CE54DD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5523E5DC" w:rsidR="00D111C7" w:rsidRPr="00CE54DD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CE54DD">
        <w:rPr>
          <w:rFonts w:ascii="Arial" w:hAnsi="Arial" w:cs="Arial"/>
          <w:b/>
          <w:sz w:val="26"/>
          <w:szCs w:val="26"/>
        </w:rPr>
        <w:t>smlouvu o účtu</w:t>
      </w:r>
      <w:r w:rsidR="00733C25" w:rsidRPr="00CE54DD">
        <w:rPr>
          <w:rFonts w:ascii="Arial" w:hAnsi="Arial" w:cs="Arial"/>
          <w:b/>
          <w:sz w:val="26"/>
          <w:szCs w:val="26"/>
        </w:rPr>
        <w:t xml:space="preserve"> </w:t>
      </w:r>
    </w:p>
    <w:p w14:paraId="0B06996C" w14:textId="77777777" w:rsidR="00D111C7" w:rsidRPr="00CE54DD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2C872D24" w:rsidR="00D111C7" w:rsidRPr="00CE54DD" w:rsidRDefault="00D111C7" w:rsidP="00EA133A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E54DD">
        <w:rPr>
          <w:rFonts w:ascii="Arial" w:hAnsi="Arial" w:cs="Arial"/>
          <w:sz w:val="22"/>
          <w:szCs w:val="22"/>
        </w:rPr>
        <w:t>ČNB</w:t>
      </w:r>
      <w:r w:rsidR="00C57138" w:rsidRPr="00CE54DD">
        <w:rPr>
          <w:rFonts w:ascii="Arial" w:hAnsi="Arial" w:cs="Arial"/>
          <w:sz w:val="22"/>
          <w:szCs w:val="22"/>
        </w:rPr>
        <w:t xml:space="preserve"> </w:t>
      </w:r>
      <w:r w:rsidRPr="00CE54DD">
        <w:rPr>
          <w:rFonts w:ascii="Arial" w:hAnsi="Arial" w:cs="Arial"/>
          <w:sz w:val="22"/>
          <w:szCs w:val="22"/>
        </w:rPr>
        <w:t xml:space="preserve">zřídí klientovi účet číslo </w:t>
      </w:r>
      <w:proofErr w:type="spellStart"/>
      <w:r w:rsidR="00561FDA">
        <w:rPr>
          <w:rFonts w:ascii="Arial" w:hAnsi="Arial" w:cs="Arial"/>
          <w:sz w:val="22"/>
          <w:szCs w:val="22"/>
        </w:rPr>
        <w:t>xxxxxxxxxxxxxxxxxx</w:t>
      </w:r>
      <w:proofErr w:type="spellEnd"/>
      <w:r w:rsidR="00575CD5" w:rsidRPr="00CE54DD">
        <w:rPr>
          <w:rFonts w:ascii="Arial" w:hAnsi="Arial" w:cs="Arial"/>
          <w:sz w:val="22"/>
          <w:szCs w:val="22"/>
        </w:rPr>
        <w:t>/0710</w:t>
      </w:r>
      <w:r w:rsidR="00607BB8" w:rsidRPr="00CE54DD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561FDA">
        <w:rPr>
          <w:rFonts w:ascii="Arial" w:hAnsi="Arial" w:cs="Arial"/>
          <w:sz w:val="22"/>
          <w:szCs w:val="22"/>
        </w:rPr>
        <w:t>xxxxxxxxxxxxxxxxxxxxxx</w:t>
      </w:r>
      <w:proofErr w:type="spellEnd"/>
      <w:r w:rsidR="00607BB8" w:rsidRPr="00CE54DD">
        <w:rPr>
          <w:rFonts w:ascii="Arial" w:hAnsi="Arial" w:cs="Arial"/>
          <w:sz w:val="22"/>
          <w:szCs w:val="22"/>
        </w:rPr>
        <w:t>)</w:t>
      </w:r>
      <w:r w:rsidR="00EA133A" w:rsidRPr="00CE54DD">
        <w:rPr>
          <w:rFonts w:ascii="Arial" w:hAnsi="Arial" w:cs="Arial"/>
          <w:sz w:val="22"/>
          <w:szCs w:val="22"/>
        </w:rPr>
        <w:t>. Účet je veden</w:t>
      </w:r>
      <w:r w:rsidRPr="00CE54DD">
        <w:rPr>
          <w:rFonts w:ascii="Arial" w:hAnsi="Arial" w:cs="Arial"/>
          <w:sz w:val="22"/>
          <w:szCs w:val="22"/>
        </w:rPr>
        <w:t xml:space="preserve"> v českých korunách. Účet je účtem podřízeným státní pokladn</w:t>
      </w:r>
      <w:r w:rsidR="00247481" w:rsidRPr="00CE54DD">
        <w:rPr>
          <w:rFonts w:ascii="Arial" w:hAnsi="Arial" w:cs="Arial"/>
          <w:sz w:val="22"/>
          <w:szCs w:val="22"/>
        </w:rPr>
        <w:t>ě</w:t>
      </w:r>
      <w:r w:rsidR="00EA133A" w:rsidRPr="00CE54DD">
        <w:rPr>
          <w:rFonts w:ascii="Arial" w:hAnsi="Arial" w:cs="Arial"/>
          <w:sz w:val="22"/>
          <w:szCs w:val="22"/>
        </w:rPr>
        <w:t>.</w:t>
      </w:r>
    </w:p>
    <w:p w14:paraId="0B06996E" w14:textId="1244EFFB" w:rsidR="00D111C7" w:rsidRPr="00CE54DD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CE54DD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CE54DD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CE54DD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a Část I Ceníku peněžních a obchodních služeb České národní banky</w:t>
      </w:r>
      <w:r w:rsidR="00CE54DD" w:rsidRPr="00CE54DD">
        <w:rPr>
          <w:rFonts w:ascii="Arial" w:hAnsi="Arial" w:cs="Arial"/>
          <w:sz w:val="22"/>
          <w:szCs w:val="22"/>
        </w:rPr>
        <w:t>.</w:t>
      </w:r>
      <w:r w:rsidR="00236D89" w:rsidRPr="00CE54DD">
        <w:rPr>
          <w:rFonts w:ascii="Arial" w:hAnsi="Arial" w:cs="Arial"/>
          <w:sz w:val="22"/>
          <w:szCs w:val="22"/>
        </w:rPr>
        <w:t xml:space="preserve"> </w:t>
      </w:r>
      <w:r w:rsidRPr="00CE54DD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CE54DD">
        <w:rPr>
          <w:rFonts w:ascii="Arial" w:hAnsi="Arial" w:cs="Arial"/>
          <w:sz w:val="22"/>
          <w:szCs w:val="22"/>
        </w:rPr>
        <w:t>é</w:t>
      </w:r>
      <w:r w:rsidRPr="00CE54DD">
        <w:rPr>
          <w:rFonts w:ascii="Arial" w:hAnsi="Arial" w:cs="Arial"/>
          <w:sz w:val="22"/>
          <w:szCs w:val="22"/>
        </w:rPr>
        <w:t xml:space="preserve"> podmínk</w:t>
      </w:r>
      <w:r w:rsidR="00730BC8" w:rsidRPr="00CE54DD">
        <w:rPr>
          <w:rFonts w:ascii="Arial" w:hAnsi="Arial" w:cs="Arial"/>
          <w:sz w:val="22"/>
          <w:szCs w:val="22"/>
        </w:rPr>
        <w:t>y</w:t>
      </w:r>
      <w:r w:rsidRPr="00CE54DD">
        <w:rPr>
          <w:rFonts w:ascii="Arial" w:hAnsi="Arial" w:cs="Arial"/>
          <w:sz w:val="22"/>
          <w:szCs w:val="22"/>
        </w:rPr>
        <w:t xml:space="preserve"> a </w:t>
      </w:r>
      <w:r w:rsidR="00CE0DA9" w:rsidRPr="00CE54DD">
        <w:rPr>
          <w:rFonts w:ascii="Arial" w:hAnsi="Arial" w:cs="Arial"/>
          <w:sz w:val="22"/>
          <w:szCs w:val="22"/>
        </w:rPr>
        <w:t>c</w:t>
      </w:r>
      <w:r w:rsidR="00CE54DD" w:rsidRPr="00CE54DD">
        <w:rPr>
          <w:rFonts w:ascii="Arial" w:hAnsi="Arial" w:cs="Arial"/>
          <w:sz w:val="22"/>
          <w:szCs w:val="22"/>
        </w:rPr>
        <w:t xml:space="preserve">eník </w:t>
      </w:r>
      <w:r w:rsidR="00730BC8" w:rsidRPr="00CE54DD">
        <w:rPr>
          <w:rFonts w:ascii="Arial" w:hAnsi="Arial" w:cs="Arial"/>
          <w:sz w:val="22"/>
          <w:szCs w:val="22"/>
        </w:rPr>
        <w:t>obdržel, seznámil se s jejich obsahem a významem</w:t>
      </w:r>
      <w:r w:rsidR="004D7298" w:rsidRPr="00CE54DD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CE54DD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E54DD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6B9E850B" w:rsidR="00D111C7" w:rsidRPr="00CE54DD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E54DD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3B62DD59" w14:textId="7D35370D" w:rsidR="00CE54DD" w:rsidRDefault="00CE54DD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E54DD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Pr="00CE54DD">
        <w:rPr>
          <w:rFonts w:ascii="Arial" w:hAnsi="Arial" w:cs="Arial"/>
          <w:sz w:val="22"/>
          <w:szCs w:val="22"/>
        </w:rPr>
        <w:br/>
        <w:t>a o registru smluv, ve znění pozdějších předpisů. Smluvní strany se dohodly, že uveřejnění této smlouvy zajistí ČNB nejpozději do 30 dnů od jejího uzavření.</w:t>
      </w:r>
    </w:p>
    <w:p w14:paraId="7D8DF976" w14:textId="236F7F3D" w:rsidR="00CE54DD" w:rsidRDefault="00CE54DD" w:rsidP="00CE54DD">
      <w:pPr>
        <w:pStyle w:val="Zkladntext"/>
        <w:rPr>
          <w:rFonts w:ascii="Arial" w:hAnsi="Arial" w:cs="Arial"/>
          <w:sz w:val="22"/>
          <w:szCs w:val="22"/>
        </w:rPr>
      </w:pPr>
    </w:p>
    <w:p w14:paraId="07711CF5" w14:textId="4B6818CA" w:rsidR="00CE54DD" w:rsidRDefault="00CE54DD" w:rsidP="00CE54DD">
      <w:pPr>
        <w:pStyle w:val="Zkladntext"/>
        <w:rPr>
          <w:rFonts w:ascii="Arial" w:hAnsi="Arial" w:cs="Arial"/>
          <w:sz w:val="22"/>
          <w:szCs w:val="22"/>
        </w:rPr>
      </w:pPr>
    </w:p>
    <w:p w14:paraId="738BDFE9" w14:textId="3B7A8B68" w:rsidR="00CE54DD" w:rsidRDefault="00CE54DD" w:rsidP="00CE54DD">
      <w:pPr>
        <w:pStyle w:val="Zkladntext"/>
        <w:rPr>
          <w:rFonts w:ascii="Arial" w:hAnsi="Arial" w:cs="Arial"/>
          <w:sz w:val="22"/>
          <w:szCs w:val="22"/>
        </w:rPr>
      </w:pPr>
    </w:p>
    <w:p w14:paraId="6742FB35" w14:textId="77777777" w:rsidR="00CE54DD" w:rsidRPr="00CE54DD" w:rsidRDefault="00CE54DD" w:rsidP="00CE54DD">
      <w:pPr>
        <w:pStyle w:val="Zkladntext"/>
        <w:rPr>
          <w:rFonts w:ascii="Arial" w:hAnsi="Arial" w:cs="Arial"/>
          <w:sz w:val="22"/>
          <w:szCs w:val="22"/>
        </w:rPr>
      </w:pPr>
    </w:p>
    <w:p w14:paraId="1A51F670" w14:textId="2E0874A8" w:rsidR="00CE54DD" w:rsidRPr="00CE54DD" w:rsidRDefault="00CE54DD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E54DD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</w:t>
      </w:r>
      <w:r w:rsidR="001945EB">
        <w:rPr>
          <w:rFonts w:ascii="Arial" w:hAnsi="Arial" w:cs="Arial"/>
          <w:sz w:val="22"/>
          <w:szCs w:val="22"/>
        </w:rPr>
        <w:t>.</w:t>
      </w:r>
    </w:p>
    <w:p w14:paraId="0B069977" w14:textId="77777777" w:rsidR="00D111C7" w:rsidRPr="00CE54DD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24D5FBD4" w:rsidR="00D111C7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402AAF95" w14:textId="5EC28040" w:rsidR="00CE54DD" w:rsidRDefault="00CE54DD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6BF108F" w14:textId="1437C100" w:rsidR="00CE54DD" w:rsidRDefault="00CE54DD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39F3CEFA" w14:textId="77777777" w:rsidR="00CE54DD" w:rsidRPr="00CE54DD" w:rsidRDefault="00CE54DD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45CB0725" w14:textId="77777777" w:rsidR="00B24A80" w:rsidRPr="00CE54DD" w:rsidRDefault="00B24A80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29B73DEE" w:rsidR="00D111C7" w:rsidRPr="00CE54DD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CE54DD">
              <w:rPr>
                <w:rFonts w:ascii="Arial" w:hAnsi="Arial" w:cs="Arial"/>
                <w:sz w:val="22"/>
                <w:szCs w:val="22"/>
              </w:rPr>
              <w:t>V</w:t>
            </w:r>
            <w:r w:rsidR="00B24A80" w:rsidRPr="00CE54DD">
              <w:rPr>
                <w:rFonts w:ascii="Arial" w:hAnsi="Arial" w:cs="Arial"/>
                <w:sz w:val="22"/>
                <w:szCs w:val="22"/>
              </w:rPr>
              <w:t> Hradci Králové</w:t>
            </w:r>
            <w:r w:rsidR="000C050D" w:rsidRPr="00CE54DD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CE54DD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0B06997A" w14:textId="77777777" w:rsidR="00D111C7" w:rsidRPr="00CE54DD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CE54DD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CE54DD">
              <w:rPr>
                <w:rFonts w:ascii="Arial" w:hAnsi="Arial" w:cs="Arial"/>
                <w:sz w:val="22"/>
                <w:szCs w:val="22"/>
              </w:rPr>
              <w:t>V ........................ dne ....................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2BF5337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0E850E1" w14:textId="2EB4A732" w:rsidR="00CE54DD" w:rsidRDefault="00CE54D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37EF36B" w14:textId="620C3B7B" w:rsidR="00CE54DD" w:rsidRDefault="00CE54D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A52CA1C" w14:textId="298B1A54" w:rsidR="00CE54DD" w:rsidRDefault="00CE54D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87DDD8F" w14:textId="77777777" w:rsidR="00CE54DD" w:rsidRPr="00966FB5" w:rsidRDefault="00CE54D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0DBCE48A" w:rsidR="00D111C7" w:rsidRPr="00966FB5" w:rsidRDefault="00561FD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……………………………………………..</w:t>
            </w:r>
            <w:bookmarkStart w:id="0" w:name="_GoBack"/>
            <w:bookmarkEnd w:id="0"/>
          </w:p>
          <w:p w14:paraId="0B069981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61B57761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9B1ADBE" w14:textId="779EF51B" w:rsidR="00CE54DD" w:rsidRDefault="00CE54D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82E08F7" w14:textId="7E0451D3" w:rsidR="00CE54DD" w:rsidRDefault="00CE54D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6C4190C" w14:textId="7E095DFD" w:rsidR="00CE54DD" w:rsidRDefault="00CE54D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867AA7F" w14:textId="77777777" w:rsidR="00CE54DD" w:rsidRPr="00966FB5" w:rsidRDefault="00CE54D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6A005" w14:textId="77777777" w:rsidR="00DE07B4" w:rsidRDefault="00DE07B4">
      <w:r>
        <w:separator/>
      </w:r>
    </w:p>
  </w:endnote>
  <w:endnote w:type="continuationSeparator" w:id="0">
    <w:p w14:paraId="0C2F1BBE" w14:textId="77777777" w:rsidR="00DE07B4" w:rsidRDefault="00DE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13574836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561FDA">
      <w:rPr>
        <w:rFonts w:ascii="Arial" w:hAnsi="Arial" w:cs="Arial"/>
        <w:noProof/>
      </w:rPr>
      <w:t>2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619B4" w14:textId="77777777" w:rsidR="00DE07B4" w:rsidRDefault="00DE07B4">
      <w:r>
        <w:separator/>
      </w:r>
    </w:p>
  </w:footnote>
  <w:footnote w:type="continuationSeparator" w:id="0">
    <w:p w14:paraId="280F04D2" w14:textId="77777777" w:rsidR="00DE07B4" w:rsidRDefault="00DE0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302D921B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CE54DD">
      <w:rPr>
        <w:rFonts w:ascii="Arial" w:hAnsi="Arial" w:cs="Arial"/>
      </w:rPr>
      <w:t xml:space="preserve">  119490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50D"/>
    <w:rsid w:val="000C0F76"/>
    <w:rsid w:val="000E55D6"/>
    <w:rsid w:val="00127B1B"/>
    <w:rsid w:val="00151DDB"/>
    <w:rsid w:val="0015767B"/>
    <w:rsid w:val="00182A10"/>
    <w:rsid w:val="001945EB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414B"/>
    <w:rsid w:val="004A5838"/>
    <w:rsid w:val="004D7298"/>
    <w:rsid w:val="005442AB"/>
    <w:rsid w:val="00561FDA"/>
    <w:rsid w:val="0057085B"/>
    <w:rsid w:val="00575CD5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9B43A8"/>
    <w:rsid w:val="00A33882"/>
    <w:rsid w:val="00A34912"/>
    <w:rsid w:val="00A3762C"/>
    <w:rsid w:val="00A55FB1"/>
    <w:rsid w:val="00A77117"/>
    <w:rsid w:val="00AD5BCD"/>
    <w:rsid w:val="00AE4721"/>
    <w:rsid w:val="00AF5D3B"/>
    <w:rsid w:val="00B24A80"/>
    <w:rsid w:val="00B94E38"/>
    <w:rsid w:val="00C01DB8"/>
    <w:rsid w:val="00C051E9"/>
    <w:rsid w:val="00C50165"/>
    <w:rsid w:val="00C57138"/>
    <w:rsid w:val="00C61F93"/>
    <w:rsid w:val="00CB6CF3"/>
    <w:rsid w:val="00CC15BC"/>
    <w:rsid w:val="00CE0C3B"/>
    <w:rsid w:val="00CE0DA9"/>
    <w:rsid w:val="00CE54DD"/>
    <w:rsid w:val="00D111C7"/>
    <w:rsid w:val="00D355BB"/>
    <w:rsid w:val="00D605F8"/>
    <w:rsid w:val="00DB2E04"/>
    <w:rsid w:val="00DE07B4"/>
    <w:rsid w:val="00DE43A9"/>
    <w:rsid w:val="00DE5003"/>
    <w:rsid w:val="00DF1BE8"/>
    <w:rsid w:val="00E20B67"/>
    <w:rsid w:val="00E846DA"/>
    <w:rsid w:val="00EA133A"/>
    <w:rsid w:val="00F00895"/>
    <w:rsid w:val="00F07CAB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9026C-FB79-4541-8559-E1143B71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2024-11-27T12:31:00Z</cp:lastPrinted>
  <dcterms:created xsi:type="dcterms:W3CDTF">2024-12-05T10:23:00Z</dcterms:created>
  <dcterms:modified xsi:type="dcterms:W3CDTF">2024-12-05T14:27:00Z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