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0EDB" w14:textId="77777777" w:rsidR="00660522" w:rsidRPr="00100CA2" w:rsidRDefault="00660522" w:rsidP="00B33AD4">
      <w:pPr>
        <w:pStyle w:val="Nzev"/>
        <w:spacing w:line="320" w:lineRule="exact"/>
        <w:outlineLvl w:val="0"/>
        <w:rPr>
          <w:rFonts w:asciiTheme="minorHAnsi" w:hAnsiTheme="minorHAnsi"/>
          <w:sz w:val="32"/>
          <w:szCs w:val="22"/>
        </w:rPr>
      </w:pPr>
    </w:p>
    <w:p w14:paraId="0B9FCDB0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32"/>
          <w:szCs w:val="22"/>
        </w:rPr>
      </w:pPr>
      <w:r w:rsidRPr="00100CA2">
        <w:rPr>
          <w:rFonts w:asciiTheme="minorHAnsi" w:hAnsiTheme="minorHAnsi"/>
          <w:sz w:val="32"/>
          <w:szCs w:val="22"/>
        </w:rPr>
        <w:t>Smlouva o dílo</w:t>
      </w:r>
    </w:p>
    <w:p w14:paraId="0CA2A298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(dále jen „smlouva“)</w:t>
      </w:r>
    </w:p>
    <w:p w14:paraId="564469E6" w14:textId="77777777" w:rsidR="008547EF" w:rsidRPr="00100CA2" w:rsidRDefault="008547EF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14:paraId="199F7DBD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color w:val="FF00FF"/>
          <w:sz w:val="22"/>
          <w:szCs w:val="22"/>
        </w:rPr>
        <w:t xml:space="preserve"> </w:t>
      </w:r>
      <w:r w:rsidRPr="00100CA2">
        <w:rPr>
          <w:rFonts w:asciiTheme="minorHAnsi" w:hAnsiTheme="minorHAnsi"/>
          <w:sz w:val="22"/>
          <w:szCs w:val="22"/>
        </w:rPr>
        <w:t xml:space="preserve">uzavřená dle § 2586 a násl. zákona č. 89/2012 Sb. Sb., </w:t>
      </w:r>
    </w:p>
    <w:p w14:paraId="16A785B1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občanský zákoník, ve znění pozdějších předpisů (dále jen „OZ“) </w:t>
      </w:r>
    </w:p>
    <w:p w14:paraId="33C09C76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č. Objednatele</w:t>
      </w:r>
    </w:p>
    <w:p w14:paraId="7F3F2771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č. Zhotovitele</w:t>
      </w:r>
    </w:p>
    <w:p w14:paraId="34D90C51" w14:textId="77777777" w:rsidR="008547EF" w:rsidRPr="00100CA2" w:rsidRDefault="008547EF" w:rsidP="00B33AD4">
      <w:pPr>
        <w:pStyle w:val="Nzev"/>
        <w:spacing w:line="320" w:lineRule="exact"/>
        <w:rPr>
          <w:rFonts w:asciiTheme="minorHAnsi" w:hAnsiTheme="minorHAnsi"/>
          <w:b w:val="0"/>
          <w:sz w:val="22"/>
          <w:szCs w:val="22"/>
        </w:rPr>
      </w:pPr>
    </w:p>
    <w:p w14:paraId="05BA596B" w14:textId="77777777" w:rsidR="00200FC8" w:rsidRDefault="00200FC8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14:paraId="5905171D" w14:textId="77777777" w:rsidR="008547EF" w:rsidRPr="00100CA2" w:rsidRDefault="00671575" w:rsidP="00B33AD4">
      <w:pPr>
        <w:pStyle w:val="Nzev"/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Smluvní strany</w:t>
      </w:r>
    </w:p>
    <w:p w14:paraId="3354AB0C" w14:textId="77777777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1.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b/>
          <w:sz w:val="22"/>
          <w:szCs w:val="22"/>
        </w:rPr>
        <w:t xml:space="preserve">Objednatel: </w:t>
      </w:r>
      <w:r w:rsidRPr="00100CA2">
        <w:rPr>
          <w:rFonts w:asciiTheme="minorHAnsi" w:hAnsiTheme="minorHAnsi"/>
          <w:b/>
          <w:sz w:val="22"/>
          <w:szCs w:val="22"/>
        </w:rPr>
        <w:tab/>
      </w:r>
      <w:r w:rsidRPr="00100CA2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14:paraId="5232BA55" w14:textId="0EF4125F" w:rsidR="0036063D" w:rsidRPr="00100CA2" w:rsidRDefault="00D95AA5" w:rsidP="00B33AD4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</w:t>
      </w:r>
      <w:r w:rsidRPr="00100CA2">
        <w:rPr>
          <w:rFonts w:asciiTheme="minorHAnsi" w:hAnsiTheme="minorHAnsi"/>
          <w:sz w:val="22"/>
          <w:szCs w:val="22"/>
        </w:rPr>
        <w:t>ídl</w:t>
      </w:r>
      <w:r>
        <w:rPr>
          <w:rFonts w:asciiTheme="minorHAnsi" w:hAnsiTheme="minorHAnsi"/>
          <w:sz w:val="22"/>
          <w:szCs w:val="22"/>
        </w:rPr>
        <w:t>em:</w:t>
      </w:r>
      <w:r w:rsidR="00671575" w:rsidRPr="00100CA2">
        <w:rPr>
          <w:rFonts w:asciiTheme="minorHAnsi" w:hAnsiTheme="minorHAnsi"/>
          <w:sz w:val="22"/>
          <w:szCs w:val="22"/>
        </w:rPr>
        <w:tab/>
      </w:r>
      <w:r w:rsidR="00671575" w:rsidRPr="00100CA2">
        <w:rPr>
          <w:rFonts w:asciiTheme="minorHAnsi" w:hAnsiTheme="minorHAnsi"/>
          <w:sz w:val="22"/>
          <w:szCs w:val="22"/>
        </w:rPr>
        <w:tab/>
        <w:t xml:space="preserve">Technická </w:t>
      </w:r>
      <w:r w:rsidR="00A50A92">
        <w:rPr>
          <w:rFonts w:asciiTheme="minorHAnsi" w:hAnsiTheme="minorHAnsi"/>
          <w:sz w:val="22"/>
          <w:szCs w:val="22"/>
        </w:rPr>
        <w:t>1905/</w:t>
      </w:r>
      <w:r w:rsidR="00671575" w:rsidRPr="00100CA2">
        <w:rPr>
          <w:rFonts w:asciiTheme="minorHAnsi" w:hAnsiTheme="minorHAnsi"/>
          <w:sz w:val="22"/>
          <w:szCs w:val="22"/>
        </w:rPr>
        <w:t>5, Praha 6, PSČ 166 28</w:t>
      </w:r>
    </w:p>
    <w:p w14:paraId="7F2339F3" w14:textId="4C9CF4DF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    </w:t>
      </w:r>
      <w:r w:rsidRPr="00100CA2">
        <w:rPr>
          <w:rFonts w:asciiTheme="minorHAnsi" w:hAnsiTheme="minorHAnsi"/>
          <w:sz w:val="22"/>
          <w:szCs w:val="22"/>
        </w:rPr>
        <w:tab/>
        <w:t xml:space="preserve">Zastoupený: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B2503F">
        <w:rPr>
          <w:rFonts w:asciiTheme="minorHAnsi" w:hAnsiTheme="minorHAnsi"/>
          <w:sz w:val="22"/>
          <w:szCs w:val="22"/>
        </w:rPr>
        <w:t>xxxxx</w:t>
      </w:r>
      <w:r w:rsidR="00934707" w:rsidRPr="00934707">
        <w:rPr>
          <w:rFonts w:asciiTheme="minorHAnsi" w:hAnsiTheme="minorHAnsi"/>
          <w:sz w:val="22"/>
          <w:szCs w:val="22"/>
        </w:rPr>
        <w:t>, rektor</w:t>
      </w:r>
    </w:p>
    <w:p w14:paraId="05730EC6" w14:textId="77777777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    </w:t>
      </w:r>
      <w:r w:rsidRPr="00100CA2">
        <w:rPr>
          <w:rFonts w:asciiTheme="minorHAnsi" w:hAnsiTheme="minorHAnsi"/>
          <w:sz w:val="22"/>
          <w:szCs w:val="22"/>
        </w:rPr>
        <w:tab/>
        <w:t xml:space="preserve">IČ: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60461373</w:t>
      </w:r>
    </w:p>
    <w:p w14:paraId="2A0A8032" w14:textId="77777777" w:rsidR="0036063D" w:rsidRPr="00100CA2" w:rsidRDefault="00671575" w:rsidP="00B33AD4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DIČ: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  <w:t>CZ60461373</w:t>
      </w:r>
    </w:p>
    <w:p w14:paraId="6FE4D5D4" w14:textId="1EEC8595" w:rsidR="0036063D" w:rsidRPr="00100CA2" w:rsidRDefault="00671575" w:rsidP="00B33AD4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Bankovní spojení: </w:t>
      </w:r>
      <w:r w:rsidRPr="00100CA2">
        <w:rPr>
          <w:rFonts w:asciiTheme="minorHAnsi" w:hAnsiTheme="minorHAnsi"/>
          <w:sz w:val="22"/>
          <w:szCs w:val="22"/>
        </w:rPr>
        <w:tab/>
      </w:r>
      <w:r w:rsidR="00B2503F">
        <w:rPr>
          <w:rFonts w:asciiTheme="minorHAnsi" w:hAnsiTheme="minorHAnsi"/>
          <w:sz w:val="22"/>
          <w:szCs w:val="22"/>
        </w:rPr>
        <w:t>xxxxx</w:t>
      </w:r>
    </w:p>
    <w:p w14:paraId="38EC13C9" w14:textId="0B5F238E" w:rsidR="0036063D" w:rsidRPr="00100CA2" w:rsidRDefault="00671575" w:rsidP="00B33AD4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Číslo účtu: 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B2503F">
        <w:rPr>
          <w:rFonts w:asciiTheme="minorHAnsi" w:hAnsiTheme="minorHAnsi"/>
          <w:sz w:val="22"/>
          <w:szCs w:val="22"/>
        </w:rPr>
        <w:t>xxxxx</w:t>
      </w:r>
    </w:p>
    <w:p w14:paraId="53BFE3E7" w14:textId="77777777" w:rsidR="0036063D" w:rsidRPr="00100CA2" w:rsidRDefault="00671575" w:rsidP="00B33AD4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(dále jen „</w:t>
      </w:r>
      <w:r w:rsidRPr="00100CA2">
        <w:rPr>
          <w:rFonts w:asciiTheme="minorHAnsi" w:hAnsiTheme="minorHAnsi"/>
          <w:b/>
          <w:i/>
          <w:sz w:val="22"/>
          <w:szCs w:val="22"/>
        </w:rPr>
        <w:t>Objednatel</w:t>
      </w:r>
      <w:r w:rsidRPr="00100CA2">
        <w:rPr>
          <w:rFonts w:asciiTheme="minorHAnsi" w:hAnsiTheme="minorHAnsi"/>
          <w:sz w:val="22"/>
          <w:szCs w:val="22"/>
        </w:rPr>
        <w:t>“</w:t>
      </w:r>
      <w:r w:rsidR="007F3854">
        <w:rPr>
          <w:rFonts w:asciiTheme="minorHAnsi" w:hAnsiTheme="minorHAnsi"/>
          <w:sz w:val="22"/>
          <w:szCs w:val="22"/>
        </w:rPr>
        <w:t xml:space="preserve"> nebo „</w:t>
      </w:r>
      <w:r w:rsidR="007F3854" w:rsidRPr="00FC2479">
        <w:rPr>
          <w:rFonts w:asciiTheme="minorHAnsi" w:hAnsiTheme="minorHAnsi"/>
          <w:b/>
          <w:i/>
          <w:sz w:val="22"/>
          <w:szCs w:val="22"/>
        </w:rPr>
        <w:t>VŠCHT Praha</w:t>
      </w:r>
      <w:r w:rsidR="007F3854">
        <w:rPr>
          <w:rFonts w:asciiTheme="minorHAnsi" w:hAnsiTheme="minorHAnsi"/>
          <w:sz w:val="22"/>
          <w:szCs w:val="22"/>
        </w:rPr>
        <w:t>“</w:t>
      </w:r>
      <w:r w:rsidRPr="00100CA2">
        <w:rPr>
          <w:rFonts w:asciiTheme="minorHAnsi" w:hAnsiTheme="minorHAnsi"/>
          <w:sz w:val="22"/>
          <w:szCs w:val="22"/>
        </w:rPr>
        <w:t>)</w:t>
      </w:r>
    </w:p>
    <w:p w14:paraId="0397059D" w14:textId="77777777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</w:t>
      </w:r>
    </w:p>
    <w:p w14:paraId="53BF12B4" w14:textId="77777777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</w:t>
      </w:r>
    </w:p>
    <w:p w14:paraId="643D65D8" w14:textId="77777777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  </w:t>
      </w:r>
    </w:p>
    <w:p w14:paraId="2279033C" w14:textId="77777777" w:rsidR="0036063D" w:rsidRPr="00100CA2" w:rsidRDefault="00671575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 </w:t>
      </w:r>
    </w:p>
    <w:p w14:paraId="0A17CB38" w14:textId="3A70045C" w:rsidR="009C6645" w:rsidRPr="009C6645" w:rsidRDefault="009C6645" w:rsidP="009C6645">
      <w:pPr>
        <w:spacing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9C6645">
        <w:rPr>
          <w:rFonts w:asciiTheme="minorHAnsi" w:hAnsiTheme="minorHAnsi"/>
          <w:b/>
          <w:sz w:val="22"/>
          <w:szCs w:val="22"/>
        </w:rPr>
        <w:t>Zhotovitel:</w:t>
      </w:r>
      <w:r w:rsidRPr="009C6645">
        <w:rPr>
          <w:rFonts w:asciiTheme="minorHAnsi" w:hAnsiTheme="minorHAnsi"/>
          <w:sz w:val="22"/>
          <w:szCs w:val="22"/>
        </w:rPr>
        <w:t xml:space="preserve"> TSM design s.r.o.</w:t>
      </w:r>
    </w:p>
    <w:p w14:paraId="4DDBEB6D" w14:textId="77777777" w:rsidR="009C6645" w:rsidRPr="009C6645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>Se sídlem: Srnská 46, Hlinsko 539 01</w:t>
      </w:r>
    </w:p>
    <w:p w14:paraId="08E38466" w14:textId="77777777" w:rsidR="009C6645" w:rsidRPr="009C6645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>Zapsán v obchodním rejstříku vedeném soudem v Hradci Králové oddíl C, vložka 40457</w:t>
      </w:r>
    </w:p>
    <w:p w14:paraId="1B5B01B1" w14:textId="4248FC1F" w:rsidR="009C6645" w:rsidRPr="009C6645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 xml:space="preserve">Zastoupený: </w:t>
      </w:r>
      <w:r w:rsidR="00B52F7D">
        <w:rPr>
          <w:rFonts w:asciiTheme="minorHAnsi" w:hAnsiTheme="minorHAnsi"/>
          <w:sz w:val="22"/>
          <w:szCs w:val="22"/>
        </w:rPr>
        <w:t>xxxxx</w:t>
      </w:r>
    </w:p>
    <w:p w14:paraId="0D5CA577" w14:textId="77777777" w:rsidR="009C6645" w:rsidRPr="009C6645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>IČ: 06544754</w:t>
      </w:r>
    </w:p>
    <w:p w14:paraId="3644889E" w14:textId="77777777" w:rsidR="009C6645" w:rsidRPr="009C6645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>DIČ: CZ06544754</w:t>
      </w:r>
    </w:p>
    <w:p w14:paraId="7E39ECB0" w14:textId="6D225737" w:rsidR="009C6645" w:rsidRPr="009C6645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 xml:space="preserve">Bankovní spojení: </w:t>
      </w:r>
      <w:r w:rsidR="00B52F7D">
        <w:rPr>
          <w:rFonts w:asciiTheme="minorHAnsi" w:hAnsiTheme="minorHAnsi"/>
          <w:sz w:val="22"/>
          <w:szCs w:val="22"/>
        </w:rPr>
        <w:t>xxxxx</w:t>
      </w:r>
    </w:p>
    <w:p w14:paraId="2DD0D32C" w14:textId="70E18799" w:rsidR="0036063D" w:rsidRPr="00100CA2" w:rsidRDefault="009C6645" w:rsidP="009C6645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9C6645">
        <w:rPr>
          <w:rFonts w:asciiTheme="minorHAnsi" w:hAnsiTheme="minorHAnsi"/>
          <w:sz w:val="22"/>
          <w:szCs w:val="22"/>
        </w:rPr>
        <w:t xml:space="preserve">Číslo účtu: </w:t>
      </w:r>
      <w:r w:rsidR="00B52F7D">
        <w:rPr>
          <w:rFonts w:asciiTheme="minorHAnsi" w:hAnsiTheme="minorHAnsi"/>
          <w:sz w:val="22"/>
          <w:szCs w:val="22"/>
        </w:rPr>
        <w:t>xxxxx</w:t>
      </w:r>
      <w:r w:rsidR="003311A0" w:rsidRPr="00100CA2">
        <w:rPr>
          <w:rFonts w:asciiTheme="minorHAnsi" w:hAnsiTheme="minorHAnsi"/>
          <w:sz w:val="22"/>
          <w:szCs w:val="22"/>
        </w:rPr>
        <w:tab/>
      </w:r>
    </w:p>
    <w:p w14:paraId="3F420D5C" w14:textId="77777777" w:rsidR="0036063D" w:rsidRPr="00100CA2" w:rsidRDefault="00671575" w:rsidP="00B33AD4">
      <w:pPr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(dále jen „</w:t>
      </w:r>
      <w:r w:rsidRPr="00100CA2">
        <w:rPr>
          <w:rFonts w:asciiTheme="minorHAnsi" w:hAnsiTheme="minorHAnsi"/>
          <w:b/>
          <w:i/>
          <w:sz w:val="22"/>
          <w:szCs w:val="22"/>
        </w:rPr>
        <w:t>Zhotovitel</w:t>
      </w:r>
      <w:r w:rsidRPr="00100CA2">
        <w:rPr>
          <w:rFonts w:asciiTheme="minorHAnsi" w:hAnsiTheme="minorHAnsi"/>
          <w:sz w:val="22"/>
          <w:szCs w:val="22"/>
        </w:rPr>
        <w:t>“)</w:t>
      </w:r>
    </w:p>
    <w:p w14:paraId="1729A0B3" w14:textId="77777777" w:rsidR="008547EF" w:rsidRDefault="008547EF" w:rsidP="00B33AD4">
      <w:pPr>
        <w:pStyle w:val="Zhlav"/>
        <w:tabs>
          <w:tab w:val="left" w:pos="708"/>
        </w:tabs>
        <w:spacing w:line="320" w:lineRule="exact"/>
        <w:rPr>
          <w:rFonts w:asciiTheme="minorHAnsi" w:hAnsiTheme="minorHAnsi"/>
          <w:sz w:val="22"/>
          <w:szCs w:val="22"/>
        </w:rPr>
      </w:pPr>
    </w:p>
    <w:p w14:paraId="2513E7A9" w14:textId="423EE12B" w:rsidR="00805353" w:rsidRPr="00934DC2" w:rsidRDefault="00805353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Férové podmínky v dodavatelském řetězci</w:t>
      </w:r>
    </w:p>
    <w:p w14:paraId="4826FA7B" w14:textId="79778D50" w:rsidR="00805353" w:rsidRPr="002E331F" w:rsidRDefault="00805353" w:rsidP="00B33AD4">
      <w:pPr>
        <w:pStyle w:val="Zhlav"/>
        <w:tabs>
          <w:tab w:val="left" w:pos="708"/>
        </w:tabs>
        <w:spacing w:line="320" w:lineRule="exact"/>
        <w:jc w:val="both"/>
        <w:rPr>
          <w:rFonts w:asciiTheme="minorHAnsi" w:hAnsiTheme="minorHAnsi"/>
          <w:bCs/>
          <w:sz w:val="22"/>
          <w:szCs w:val="22"/>
        </w:rPr>
      </w:pPr>
      <w:r w:rsidRPr="002E331F">
        <w:rPr>
          <w:rFonts w:asciiTheme="minorHAnsi" w:hAnsiTheme="minorHAnsi"/>
          <w:bCs/>
          <w:sz w:val="22"/>
          <w:szCs w:val="22"/>
        </w:rPr>
        <w:t>V </w:t>
      </w:r>
      <w:r w:rsidR="00F63EE2">
        <w:rPr>
          <w:rFonts w:asciiTheme="minorHAnsi" w:hAnsiTheme="minorHAnsi"/>
          <w:bCs/>
          <w:sz w:val="22"/>
          <w:szCs w:val="22"/>
        </w:rPr>
        <w:t>duchu</w:t>
      </w:r>
      <w:r w:rsidRPr="002E331F">
        <w:rPr>
          <w:rFonts w:asciiTheme="minorHAnsi" w:hAnsiTheme="minorHAnsi"/>
          <w:bCs/>
          <w:sz w:val="22"/>
          <w:szCs w:val="22"/>
        </w:rPr>
        <w:t xml:space="preserve"> </w:t>
      </w:r>
      <w:r w:rsidR="00F63EE2" w:rsidRPr="002E331F">
        <w:rPr>
          <w:rFonts w:asciiTheme="minorHAnsi" w:hAnsiTheme="minorHAnsi"/>
          <w:bCs/>
          <w:sz w:val="22"/>
          <w:szCs w:val="22"/>
        </w:rPr>
        <w:t>Memorand</w:t>
      </w:r>
      <w:r w:rsidR="00F63EE2">
        <w:rPr>
          <w:rFonts w:asciiTheme="minorHAnsi" w:hAnsiTheme="minorHAnsi"/>
          <w:bCs/>
          <w:sz w:val="22"/>
          <w:szCs w:val="22"/>
        </w:rPr>
        <w:t>a</w:t>
      </w:r>
      <w:r w:rsidR="00F63EE2" w:rsidRPr="002E331F">
        <w:rPr>
          <w:rFonts w:asciiTheme="minorHAnsi" w:hAnsiTheme="minorHAnsi"/>
          <w:bCs/>
          <w:sz w:val="22"/>
          <w:szCs w:val="22"/>
        </w:rPr>
        <w:t xml:space="preserve"> </w:t>
      </w:r>
      <w:r w:rsidRPr="002E331F">
        <w:rPr>
          <w:rFonts w:asciiTheme="minorHAnsi" w:hAnsiTheme="minorHAnsi"/>
          <w:bCs/>
          <w:sz w:val="22"/>
          <w:szCs w:val="22"/>
        </w:rPr>
        <w:t>o férových podmínkách v dodavatelském řetězci</w:t>
      </w:r>
      <w:r w:rsidR="00080B98" w:rsidRPr="002E331F">
        <w:rPr>
          <w:rFonts w:ascii="Calibri" w:hAnsi="Calibri"/>
          <w:bCs/>
          <w:sz w:val="22"/>
          <w:szCs w:val="22"/>
        </w:rPr>
        <w:t xml:space="preserve">, jehož vzor je </w:t>
      </w:r>
      <w:r w:rsidR="00897626">
        <w:rPr>
          <w:rFonts w:ascii="Calibri" w:hAnsi="Calibri"/>
          <w:b/>
          <w:bCs/>
          <w:sz w:val="22"/>
          <w:szCs w:val="22"/>
        </w:rPr>
        <w:t xml:space="preserve">přílohou č. </w:t>
      </w:r>
      <w:r w:rsidR="00A17FFA">
        <w:rPr>
          <w:rFonts w:ascii="Calibri" w:hAnsi="Calibri"/>
          <w:b/>
          <w:bCs/>
          <w:sz w:val="22"/>
          <w:szCs w:val="22"/>
        </w:rPr>
        <w:t>4</w:t>
      </w:r>
      <w:r w:rsidR="00080B98" w:rsidRPr="00897626">
        <w:rPr>
          <w:rFonts w:ascii="Calibri" w:hAnsi="Calibri"/>
          <w:b/>
          <w:bCs/>
          <w:sz w:val="22"/>
          <w:szCs w:val="22"/>
        </w:rPr>
        <w:t xml:space="preserve"> smlouvy</w:t>
      </w:r>
      <w:r w:rsidR="00080B98" w:rsidRPr="002E331F">
        <w:rPr>
          <w:rFonts w:ascii="Calibri" w:hAnsi="Calibri"/>
          <w:bCs/>
          <w:sz w:val="22"/>
          <w:szCs w:val="22"/>
        </w:rPr>
        <w:t>,</w:t>
      </w:r>
      <w:r w:rsidRPr="002E331F">
        <w:rPr>
          <w:rFonts w:asciiTheme="minorHAnsi" w:hAnsiTheme="minorHAnsi"/>
          <w:bCs/>
          <w:sz w:val="22"/>
          <w:szCs w:val="22"/>
        </w:rPr>
        <w:t xml:space="preserve"> se smluvní strany dohodly na následujícím:</w:t>
      </w:r>
    </w:p>
    <w:p w14:paraId="1A64120F" w14:textId="77777777" w:rsidR="00805353" w:rsidRPr="002E331F" w:rsidRDefault="00805353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2E331F">
        <w:rPr>
          <w:rFonts w:asciiTheme="minorHAnsi" w:hAnsiTheme="minorHAnsi"/>
        </w:rPr>
        <w:t xml:space="preserve">Objednatel má zájem na </w:t>
      </w:r>
      <w:r w:rsidR="00ED786B" w:rsidRPr="002E331F">
        <w:rPr>
          <w:rFonts w:asciiTheme="minorHAnsi" w:hAnsiTheme="minorHAnsi"/>
        </w:rPr>
        <w:t>provádění</w:t>
      </w:r>
      <w:r w:rsidRPr="002E331F">
        <w:rPr>
          <w:rFonts w:asciiTheme="minorHAnsi" w:hAnsiTheme="minorHAnsi"/>
        </w:rPr>
        <w:t xml:space="preserve"> </w:t>
      </w:r>
      <w:r w:rsidR="00ED786B" w:rsidRPr="002E331F">
        <w:rPr>
          <w:rFonts w:asciiTheme="minorHAnsi" w:hAnsiTheme="minorHAnsi"/>
        </w:rPr>
        <w:t>díla dle této</w:t>
      </w:r>
      <w:r w:rsidRPr="002E331F">
        <w:rPr>
          <w:rFonts w:asciiTheme="minorHAnsi" w:hAnsiTheme="minorHAnsi"/>
        </w:rPr>
        <w:t xml:space="preserve"> smlouvy v souladu se zásadami </w:t>
      </w:r>
      <w:r w:rsidR="00EF5974">
        <w:rPr>
          <w:rFonts w:asciiTheme="minorHAnsi" w:hAnsiTheme="minorHAnsi"/>
        </w:rPr>
        <w:t>společensky</w:t>
      </w:r>
      <w:r w:rsidR="00EF5974" w:rsidRPr="002E331F">
        <w:rPr>
          <w:rFonts w:asciiTheme="minorHAnsi" w:hAnsiTheme="minorHAnsi"/>
        </w:rPr>
        <w:t xml:space="preserve"> </w:t>
      </w:r>
      <w:r w:rsidRPr="002E331F">
        <w:rPr>
          <w:rFonts w:asciiTheme="minorHAnsi" w:hAnsiTheme="minorHAnsi"/>
        </w:rPr>
        <w:t>odpovědného veřejného zadávání (dále jen „</w:t>
      </w:r>
      <w:r w:rsidRPr="002E331F">
        <w:rPr>
          <w:rFonts w:asciiTheme="minorHAnsi" w:hAnsiTheme="minorHAnsi"/>
          <w:i/>
        </w:rPr>
        <w:t>SOVZ</w:t>
      </w:r>
      <w:r w:rsidRPr="002E331F">
        <w:rPr>
          <w:rFonts w:asciiTheme="minorHAnsi" w:hAnsiTheme="minorHAnsi"/>
        </w:rPr>
        <w:t xml:space="preserve">“) a dbá o to, aby při plnění této smlouvy byly striktně dodržovány </w:t>
      </w:r>
      <w:r w:rsidR="00EF5974">
        <w:rPr>
          <w:rFonts w:asciiTheme="minorHAnsi" w:hAnsiTheme="minorHAnsi"/>
        </w:rPr>
        <w:t xml:space="preserve">veškeré relevantní právní předpisy, zejména </w:t>
      </w:r>
      <w:r w:rsidRPr="002E331F">
        <w:rPr>
          <w:rFonts w:asciiTheme="minorHAnsi" w:hAnsiTheme="minorHAnsi"/>
        </w:rPr>
        <w:t>pracovněprávní předpisy.</w:t>
      </w:r>
    </w:p>
    <w:p w14:paraId="0C1586F8" w14:textId="066CB2EE" w:rsidR="00805353" w:rsidRPr="002E331F" w:rsidRDefault="00805353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2E331F">
        <w:rPr>
          <w:rFonts w:asciiTheme="minorHAnsi" w:hAnsiTheme="minorHAnsi"/>
        </w:rPr>
        <w:t xml:space="preserve">Zhotovitel prohlašuje, že si je vědom skutečnosti, že Objednatel má zájem na </w:t>
      </w:r>
      <w:r w:rsidR="00ED786B" w:rsidRPr="002E331F">
        <w:rPr>
          <w:rFonts w:asciiTheme="minorHAnsi" w:hAnsiTheme="minorHAnsi"/>
        </w:rPr>
        <w:t>provádění díla dle této smlouvy</w:t>
      </w:r>
      <w:r w:rsidRPr="002E331F">
        <w:rPr>
          <w:rFonts w:asciiTheme="minorHAnsi" w:hAnsiTheme="minorHAnsi"/>
        </w:rPr>
        <w:t xml:space="preserve"> v souladu se zásadami </w:t>
      </w:r>
      <w:r w:rsidR="00ED786B" w:rsidRPr="002E331F">
        <w:rPr>
          <w:rFonts w:asciiTheme="minorHAnsi" w:hAnsiTheme="minorHAnsi"/>
        </w:rPr>
        <w:t>SOVZ</w:t>
      </w:r>
      <w:r w:rsidRPr="002E331F">
        <w:rPr>
          <w:rFonts w:asciiTheme="minorHAnsi" w:hAnsiTheme="minorHAnsi"/>
        </w:rPr>
        <w:t xml:space="preserve">. Zhotovitel se zavazuje po celou dobu trvání této smlouvy zajistit, aby byly při </w:t>
      </w:r>
      <w:r w:rsidR="00ED786B" w:rsidRPr="002E331F">
        <w:rPr>
          <w:rFonts w:asciiTheme="minorHAnsi" w:hAnsiTheme="minorHAnsi"/>
        </w:rPr>
        <w:t>provádění díla dle této</w:t>
      </w:r>
      <w:r w:rsidRPr="002E331F">
        <w:rPr>
          <w:rFonts w:asciiTheme="minorHAnsi" w:hAnsiTheme="minorHAnsi"/>
        </w:rPr>
        <w:t xml:space="preserve"> smlouvy dodržovány</w:t>
      </w:r>
      <w:r w:rsidR="00EF5974">
        <w:rPr>
          <w:rFonts w:asciiTheme="minorHAnsi" w:hAnsiTheme="minorHAnsi"/>
        </w:rPr>
        <w:t xml:space="preserve"> závazky vyplývající z  Memoranda o férových podmínkách v dodavatelském řetězci</w:t>
      </w:r>
      <w:r w:rsidR="00F63EE2">
        <w:rPr>
          <w:rFonts w:asciiTheme="minorHAnsi" w:hAnsiTheme="minorHAnsi"/>
        </w:rPr>
        <w:t xml:space="preserve">, které se Zhotovitel zavazuje Objednateli doručit podepsané jím a </w:t>
      </w:r>
      <w:r w:rsidR="00F63EE2">
        <w:rPr>
          <w:rFonts w:asciiTheme="minorHAnsi" w:hAnsiTheme="minorHAnsi"/>
        </w:rPr>
        <w:lastRenderedPageBreak/>
        <w:t>vybranými poddodavateli nejpozději 10-tý pracovní den ode dne nabytí účinnosti této smlouvy</w:t>
      </w:r>
      <w:r w:rsidR="00EF5974">
        <w:rPr>
          <w:rFonts w:asciiTheme="minorHAnsi" w:hAnsiTheme="minorHAnsi"/>
        </w:rPr>
        <w:t>.</w:t>
      </w:r>
      <w:r w:rsidR="00D01800">
        <w:rPr>
          <w:rFonts w:asciiTheme="minorHAnsi" w:hAnsiTheme="minorHAnsi"/>
        </w:rPr>
        <w:t xml:space="preserve"> </w:t>
      </w:r>
      <w:r w:rsidR="00D01800" w:rsidRPr="00D01800">
        <w:rPr>
          <w:rFonts w:asciiTheme="minorHAnsi" w:hAnsiTheme="minorHAnsi"/>
          <w:iCs/>
        </w:rPr>
        <w:t xml:space="preserve">Za účelem kontroly </w:t>
      </w:r>
      <w:r w:rsidR="00D01800">
        <w:rPr>
          <w:rFonts w:asciiTheme="minorHAnsi" w:hAnsiTheme="minorHAnsi"/>
          <w:iCs/>
        </w:rPr>
        <w:t xml:space="preserve">plnění </w:t>
      </w:r>
      <w:r w:rsidR="00F63EE2">
        <w:rPr>
          <w:rFonts w:asciiTheme="minorHAnsi" w:hAnsiTheme="minorHAnsi"/>
          <w:iCs/>
        </w:rPr>
        <w:t>závazků</w:t>
      </w:r>
      <w:r w:rsidR="00D01800" w:rsidRPr="00D01800">
        <w:rPr>
          <w:rFonts w:asciiTheme="minorHAnsi" w:hAnsiTheme="minorHAnsi"/>
          <w:iCs/>
        </w:rPr>
        <w:t xml:space="preserve"> </w:t>
      </w:r>
      <w:r w:rsidR="00F63EE2">
        <w:rPr>
          <w:rFonts w:asciiTheme="minorHAnsi" w:hAnsiTheme="minorHAnsi"/>
          <w:iCs/>
        </w:rPr>
        <w:t xml:space="preserve">vyplývajících z Memoranda o férových podmínkách v dodavatelském řetězci </w:t>
      </w:r>
      <w:r w:rsidR="00D01800" w:rsidRPr="00D01800">
        <w:rPr>
          <w:rFonts w:asciiTheme="minorHAnsi" w:hAnsiTheme="minorHAnsi"/>
          <w:iCs/>
        </w:rPr>
        <w:t xml:space="preserve">si </w:t>
      </w:r>
      <w:r w:rsidR="00D01800">
        <w:rPr>
          <w:rFonts w:asciiTheme="minorHAnsi" w:hAnsiTheme="minorHAnsi"/>
          <w:iCs/>
        </w:rPr>
        <w:t>Objednatel</w:t>
      </w:r>
      <w:r w:rsidR="00D01800" w:rsidRPr="00D01800">
        <w:rPr>
          <w:rFonts w:asciiTheme="minorHAnsi" w:hAnsiTheme="minorHAnsi"/>
          <w:iCs/>
        </w:rPr>
        <w:t xml:space="preserve"> vyhrazuje oprávnění požadovat předložení </w:t>
      </w:r>
      <w:r w:rsidR="00F63EE2">
        <w:rPr>
          <w:rFonts w:asciiTheme="minorHAnsi" w:hAnsiTheme="minorHAnsi"/>
          <w:iCs/>
        </w:rPr>
        <w:t xml:space="preserve">příslušných poddodavatelských </w:t>
      </w:r>
      <w:r w:rsidR="00D01800" w:rsidRPr="00D01800">
        <w:rPr>
          <w:rFonts w:asciiTheme="minorHAnsi" w:hAnsiTheme="minorHAnsi"/>
          <w:iCs/>
        </w:rPr>
        <w:t>smluv uzavřen</w:t>
      </w:r>
      <w:r w:rsidR="00F63EE2">
        <w:rPr>
          <w:rFonts w:asciiTheme="minorHAnsi" w:hAnsiTheme="minorHAnsi"/>
          <w:iCs/>
        </w:rPr>
        <w:t>ých</w:t>
      </w:r>
      <w:r w:rsidR="00D01800" w:rsidRPr="00D01800">
        <w:rPr>
          <w:rFonts w:asciiTheme="minorHAnsi" w:hAnsiTheme="minorHAnsi"/>
          <w:iCs/>
        </w:rPr>
        <w:t xml:space="preserve"> mezi </w:t>
      </w:r>
      <w:r w:rsidR="00D01800">
        <w:rPr>
          <w:rFonts w:asciiTheme="minorHAnsi" w:hAnsiTheme="minorHAnsi"/>
          <w:iCs/>
        </w:rPr>
        <w:t>Zhotovitelem</w:t>
      </w:r>
      <w:r w:rsidR="00DD375A">
        <w:rPr>
          <w:rFonts w:asciiTheme="minorHAnsi" w:hAnsiTheme="minorHAnsi"/>
          <w:iCs/>
        </w:rPr>
        <w:t xml:space="preserve"> a jeho poddodavateli k </w:t>
      </w:r>
      <w:r w:rsidR="00D01800" w:rsidRPr="00D01800">
        <w:rPr>
          <w:rFonts w:asciiTheme="minorHAnsi" w:hAnsiTheme="minorHAnsi"/>
          <w:iCs/>
        </w:rPr>
        <w:t>nahlédnutí.</w:t>
      </w:r>
      <w:r w:rsidR="00F63EE2">
        <w:rPr>
          <w:rFonts w:asciiTheme="minorHAnsi" w:hAnsiTheme="minorHAnsi"/>
          <w:iCs/>
        </w:rPr>
        <w:t xml:space="preserve"> Zhotovitel je v takovém případě oprávněn znepřístupnit ustanovení obsahující obchodní tajemství ve smyslu příslušného ustanovení OZ a</w:t>
      </w:r>
      <w:r w:rsidR="00971F99">
        <w:rPr>
          <w:rFonts w:asciiTheme="minorHAnsi" w:hAnsiTheme="minorHAnsi"/>
          <w:iCs/>
        </w:rPr>
        <w:t> </w:t>
      </w:r>
      <w:r w:rsidR="009E4A94">
        <w:rPr>
          <w:rFonts w:asciiTheme="minorHAnsi" w:hAnsiTheme="minorHAnsi"/>
          <w:iCs/>
        </w:rPr>
        <w:t>skutečnosti vztahující se k </w:t>
      </w:r>
      <w:r w:rsidR="00F63EE2">
        <w:rPr>
          <w:rFonts w:asciiTheme="minorHAnsi" w:hAnsiTheme="minorHAnsi"/>
          <w:iCs/>
        </w:rPr>
        <w:t>cenotvorb</w:t>
      </w:r>
      <w:r w:rsidR="007B50A5">
        <w:rPr>
          <w:rFonts w:asciiTheme="minorHAnsi" w:hAnsiTheme="minorHAnsi"/>
          <w:iCs/>
        </w:rPr>
        <w:t>ě</w:t>
      </w:r>
      <w:r w:rsidR="00F63EE2">
        <w:rPr>
          <w:rFonts w:asciiTheme="minorHAnsi" w:hAnsiTheme="minorHAnsi"/>
          <w:iCs/>
        </w:rPr>
        <w:t>.</w:t>
      </w:r>
    </w:p>
    <w:p w14:paraId="3E9D094E" w14:textId="77777777" w:rsidR="00AE7D21" w:rsidRPr="002E331F" w:rsidRDefault="00AE7D21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>
        <w:rPr>
          <w:rFonts w:asciiTheme="minorHAnsi" w:hAnsiTheme="minorHAnsi"/>
        </w:rPr>
        <w:t>Porušení výše uvedených povinností znamená porušení této smlouvy podstatným způsobem se</w:t>
      </w:r>
      <w:r w:rsidR="00971F99">
        <w:rPr>
          <w:rFonts w:asciiTheme="minorHAnsi" w:hAnsiTheme="minorHAnsi"/>
        </w:rPr>
        <w:t> </w:t>
      </w:r>
      <w:r>
        <w:rPr>
          <w:rFonts w:asciiTheme="minorHAnsi" w:hAnsiTheme="minorHAnsi"/>
        </w:rPr>
        <w:t>všemi navazujícími souvislostmi.</w:t>
      </w:r>
    </w:p>
    <w:p w14:paraId="297ACF67" w14:textId="77777777" w:rsidR="00805353" w:rsidRPr="002E331F" w:rsidRDefault="003B5A6C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2E331F">
        <w:rPr>
          <w:rFonts w:asciiTheme="minorHAnsi" w:hAnsiTheme="minorHAnsi"/>
        </w:rPr>
        <w:t xml:space="preserve">Objednatel je oprávněn průběžně kontrolovat dodržování povinností Zhotovitele dle odst. 1 a odst. 2 tohoto článku smlouvy, a to i přímo u pracovníků podílejících se na </w:t>
      </w:r>
      <w:r w:rsidR="00ED786B" w:rsidRPr="002E331F">
        <w:rPr>
          <w:rFonts w:asciiTheme="minorHAnsi" w:hAnsiTheme="minorHAnsi"/>
          <w:iCs/>
        </w:rPr>
        <w:t>provádění</w:t>
      </w:r>
      <w:r w:rsidR="00ED786B" w:rsidRPr="002E331F">
        <w:rPr>
          <w:rFonts w:asciiTheme="minorHAnsi" w:hAnsiTheme="minorHAnsi"/>
          <w:i/>
          <w:iCs/>
        </w:rPr>
        <w:t xml:space="preserve"> </w:t>
      </w:r>
      <w:r w:rsidR="00ED786B" w:rsidRPr="002E331F">
        <w:rPr>
          <w:rFonts w:asciiTheme="minorHAnsi" w:hAnsiTheme="minorHAnsi"/>
        </w:rPr>
        <w:t>díla dle této</w:t>
      </w:r>
      <w:r w:rsidRPr="002E331F">
        <w:rPr>
          <w:rFonts w:asciiTheme="minorHAnsi" w:hAnsiTheme="minorHAnsi"/>
        </w:rPr>
        <w:t xml:space="preserve"> smlouvy, přičemž Zhotovitel je povinen tuto kontrolu umožnit, strpět a poskytnout Objednateli veškerou nezbytnou součinnost k jejímu provedení. To nijak neovlivňuje povinnost Objednatele obrátit se v případě podezření na porušování podmínek výkonu práce při </w:t>
      </w:r>
      <w:r w:rsidR="00ED786B" w:rsidRPr="002E331F">
        <w:rPr>
          <w:rFonts w:asciiTheme="minorHAnsi" w:hAnsiTheme="minorHAnsi"/>
        </w:rPr>
        <w:t>provádění díla dle této</w:t>
      </w:r>
      <w:r w:rsidRPr="002E331F">
        <w:rPr>
          <w:rFonts w:asciiTheme="minorHAnsi" w:hAnsiTheme="minorHAnsi"/>
        </w:rPr>
        <w:t xml:space="preserve"> smlouvy na příslušné orgány státní správy (zejm. </w:t>
      </w:r>
      <w:r w:rsidR="00FC2479">
        <w:rPr>
          <w:rFonts w:asciiTheme="minorHAnsi" w:hAnsiTheme="minorHAnsi"/>
        </w:rPr>
        <w:t xml:space="preserve">Státní úřad </w:t>
      </w:r>
      <w:r w:rsidR="001A5090">
        <w:rPr>
          <w:rFonts w:asciiTheme="minorHAnsi" w:hAnsiTheme="minorHAnsi"/>
        </w:rPr>
        <w:t xml:space="preserve">inspekce </w:t>
      </w:r>
      <w:r w:rsidRPr="002E331F">
        <w:rPr>
          <w:rFonts w:asciiTheme="minorHAnsi" w:hAnsiTheme="minorHAnsi"/>
        </w:rPr>
        <w:t>práce).</w:t>
      </w:r>
    </w:p>
    <w:p w14:paraId="677362A1" w14:textId="77777777" w:rsidR="003B5A6C" w:rsidRPr="002E331F" w:rsidRDefault="003B5A6C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2E331F">
        <w:rPr>
          <w:rFonts w:asciiTheme="minorHAnsi" w:hAnsiTheme="minorHAnsi"/>
        </w:rPr>
        <w:t>Zhotovitel je povinen informovat Objednatele o všech významných skutečnostech</w:t>
      </w:r>
      <w:r w:rsidR="00ED786B" w:rsidRPr="002E331F">
        <w:rPr>
          <w:rFonts w:asciiTheme="minorHAnsi" w:hAnsiTheme="minorHAnsi"/>
        </w:rPr>
        <w:t xml:space="preserve">, které mohou mít dopad na </w:t>
      </w:r>
      <w:r w:rsidRPr="002E331F">
        <w:rPr>
          <w:rFonts w:asciiTheme="minorHAnsi" w:hAnsiTheme="minorHAnsi"/>
        </w:rPr>
        <w:t>pracovní podmínk</w:t>
      </w:r>
      <w:r w:rsidR="00ED786B" w:rsidRPr="002E331F">
        <w:rPr>
          <w:rFonts w:asciiTheme="minorHAnsi" w:hAnsiTheme="minorHAnsi"/>
        </w:rPr>
        <w:t>y</w:t>
      </w:r>
      <w:r w:rsidRPr="002E331F">
        <w:rPr>
          <w:rFonts w:asciiTheme="minorHAnsi" w:hAnsiTheme="minorHAnsi"/>
        </w:rPr>
        <w:t xml:space="preserve"> při provádění díla dle této smlouvy.</w:t>
      </w:r>
    </w:p>
    <w:p w14:paraId="7F6A6015" w14:textId="77777777" w:rsidR="00805353" w:rsidRPr="00100CA2" w:rsidRDefault="00805353" w:rsidP="00B33AD4">
      <w:pPr>
        <w:pStyle w:val="Zhlav"/>
        <w:tabs>
          <w:tab w:val="left" w:pos="708"/>
        </w:tabs>
        <w:spacing w:line="320" w:lineRule="exact"/>
        <w:rPr>
          <w:rFonts w:asciiTheme="minorHAnsi" w:hAnsiTheme="minorHAnsi"/>
          <w:sz w:val="22"/>
          <w:szCs w:val="22"/>
        </w:rPr>
      </w:pPr>
    </w:p>
    <w:p w14:paraId="0AFB968A" w14:textId="7638F434" w:rsidR="008547EF" w:rsidRPr="00934DC2" w:rsidRDefault="00EA5C1A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 xml:space="preserve">Účel a předmět </w:t>
      </w:r>
      <w:r w:rsidR="00671575" w:rsidRPr="00934DC2">
        <w:rPr>
          <w:rFonts w:asciiTheme="minorHAnsi" w:hAnsiTheme="minorHAnsi"/>
          <w:b/>
        </w:rPr>
        <w:t>smlouvy</w:t>
      </w:r>
    </w:p>
    <w:p w14:paraId="28376FE1" w14:textId="2CB04C2D" w:rsidR="00FD37C3" w:rsidRPr="00FD37C3" w:rsidRDefault="004D24F2" w:rsidP="003D291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0" w:line="320" w:lineRule="exact"/>
        <w:ind w:left="0" w:hanging="426"/>
        <w:rPr>
          <w:rFonts w:ascii="Source Sans Pro" w:eastAsiaTheme="minorHAnsi" w:hAnsi="Source Sans Pro" w:cs="Source Sans Pro"/>
          <w:color w:val="000000"/>
          <w:lang w:eastAsia="en-US"/>
        </w:rPr>
      </w:pPr>
      <w:r w:rsidRPr="00894791">
        <w:rPr>
          <w:rFonts w:asciiTheme="minorHAnsi" w:eastAsiaTheme="minorHAnsi" w:hAnsiTheme="minorHAnsi" w:cstheme="minorHAnsi"/>
          <w:color w:val="000000"/>
          <w:lang w:eastAsia="en-US"/>
        </w:rPr>
        <w:t xml:space="preserve">Záměrem </w:t>
      </w:r>
      <w:r w:rsidRPr="00DD375A">
        <w:rPr>
          <w:rFonts w:asciiTheme="minorHAnsi" w:eastAsiaTheme="minorHAnsi" w:hAnsiTheme="minorHAnsi" w:cstheme="minorHAnsi"/>
          <w:color w:val="000000"/>
          <w:lang w:eastAsia="en-US"/>
        </w:rPr>
        <w:t xml:space="preserve">Objednatele je </w:t>
      </w:r>
      <w:r w:rsidR="006C7E70" w:rsidRPr="00DD375A">
        <w:rPr>
          <w:rFonts w:asciiTheme="minorHAnsi" w:eastAsiaTheme="minorHAnsi" w:hAnsiTheme="minorHAnsi" w:cstheme="minorHAnsi"/>
          <w:color w:val="000000"/>
          <w:lang w:eastAsia="en-US"/>
        </w:rPr>
        <w:t xml:space="preserve">zrekonstruovat </w:t>
      </w:r>
      <w:r w:rsidR="00FD37C3">
        <w:rPr>
          <w:rFonts w:asciiTheme="minorHAnsi" w:eastAsiaTheme="minorHAnsi" w:hAnsiTheme="minorHAnsi" w:cstheme="minorHAnsi"/>
          <w:color w:val="000000"/>
          <w:lang w:eastAsia="en-US"/>
        </w:rPr>
        <w:t xml:space="preserve">stávající chatovou oblast </w:t>
      </w:r>
      <w:r w:rsidR="002D5869">
        <w:rPr>
          <w:rFonts w:asciiTheme="minorHAnsi" w:eastAsiaTheme="minorHAnsi" w:hAnsiTheme="minorHAnsi" w:cstheme="minorHAnsi"/>
          <w:color w:val="000000"/>
          <w:lang w:eastAsia="en-US"/>
        </w:rPr>
        <w:t xml:space="preserve">v majetku objednatele, v obci Běstvina, </w:t>
      </w:r>
      <w:r w:rsidR="00FD37C3">
        <w:rPr>
          <w:rFonts w:asciiTheme="minorHAnsi" w:eastAsiaTheme="minorHAnsi" w:hAnsiTheme="minorHAnsi" w:cstheme="minorHAnsi"/>
          <w:color w:val="000000"/>
          <w:lang w:eastAsia="en-US"/>
        </w:rPr>
        <w:t xml:space="preserve">do moderní podoby, schopné lépe plnit funkce, pro které byla </w:t>
      </w:r>
      <w:r w:rsidR="00AC7B35">
        <w:rPr>
          <w:rFonts w:asciiTheme="minorHAnsi" w:eastAsiaTheme="minorHAnsi" w:hAnsiTheme="minorHAnsi" w:cstheme="minorHAnsi"/>
          <w:color w:val="000000"/>
          <w:lang w:eastAsia="en-US"/>
        </w:rPr>
        <w:t>Objednatelem po</w:t>
      </w:r>
      <w:r w:rsidR="00FD37C3">
        <w:rPr>
          <w:rFonts w:asciiTheme="minorHAnsi" w:eastAsiaTheme="minorHAnsi" w:hAnsiTheme="minorHAnsi" w:cstheme="minorHAnsi"/>
          <w:color w:val="000000"/>
          <w:lang w:eastAsia="en-US"/>
        </w:rPr>
        <w:t>řízena.</w:t>
      </w:r>
    </w:p>
    <w:p w14:paraId="13B8E156" w14:textId="77777777" w:rsidR="00BE6B66" w:rsidRDefault="00671575" w:rsidP="003D2919">
      <w:pPr>
        <w:pStyle w:val="Odstavecseseznamem"/>
        <w:numPr>
          <w:ilvl w:val="0"/>
          <w:numId w:val="19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F64A02">
        <w:rPr>
          <w:rFonts w:asciiTheme="minorHAnsi" w:hAnsiTheme="minorHAnsi"/>
        </w:rPr>
        <w:t>Zhotovitel se touto smlouvou zavazuje provést pro Objednatele řádně a včas sjednané dílo dle čl. </w:t>
      </w:r>
      <w:r w:rsidR="000361A1" w:rsidRPr="00F64A02">
        <w:rPr>
          <w:rFonts w:asciiTheme="minorHAnsi" w:hAnsiTheme="minorHAnsi"/>
        </w:rPr>
        <w:t>III.</w:t>
      </w:r>
      <w:r w:rsidRPr="00F64A02">
        <w:rPr>
          <w:rFonts w:asciiTheme="minorHAnsi" w:hAnsiTheme="minorHAnsi"/>
        </w:rPr>
        <w:t xml:space="preserve"> této smlouvy a Objednatel se zavazuje provedené dílo </w:t>
      </w:r>
      <w:r w:rsidR="003D77E8">
        <w:rPr>
          <w:rFonts w:asciiTheme="minorHAnsi" w:hAnsiTheme="minorHAnsi"/>
        </w:rPr>
        <w:t xml:space="preserve">převzít a </w:t>
      </w:r>
      <w:r w:rsidRPr="00F64A02">
        <w:rPr>
          <w:rFonts w:asciiTheme="minorHAnsi" w:hAnsiTheme="minorHAnsi"/>
        </w:rPr>
        <w:t xml:space="preserve">zaplatit Zhotoviteli cenu ve výši a za podmínek sjednaných v této smlouvě. </w:t>
      </w:r>
    </w:p>
    <w:p w14:paraId="209F29B0" w14:textId="104B56B2" w:rsidR="00C556FF" w:rsidRPr="00BE6B66" w:rsidRDefault="00671575" w:rsidP="003D2919">
      <w:pPr>
        <w:pStyle w:val="Odstavecseseznamem"/>
        <w:numPr>
          <w:ilvl w:val="0"/>
          <w:numId w:val="19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BE6B66">
        <w:rPr>
          <w:rFonts w:asciiTheme="minorHAnsi" w:hAnsiTheme="minorHAnsi"/>
        </w:rPr>
        <w:t xml:space="preserve">Zhotovitel splní závazek založený touto smlouvou tím, že řádně a včas provede dílo dle této smlouvy a splní ostatní povinnosti vyplývající ze závazných norem, právních předpisů a nabídky Zhotovitele podané </w:t>
      </w:r>
      <w:r w:rsidR="00C556FF" w:rsidRPr="00BE6B66">
        <w:rPr>
          <w:rFonts w:asciiTheme="minorHAnsi" w:hAnsiTheme="minorHAnsi"/>
        </w:rPr>
        <w:t xml:space="preserve">v rámci zadávacího řízení </w:t>
      </w:r>
      <w:r w:rsidR="00C556FF" w:rsidRPr="00BE6B66">
        <w:rPr>
          <w:rFonts w:asciiTheme="minorHAnsi" w:hAnsiTheme="minorHAnsi"/>
          <w:bCs/>
          <w:iCs/>
          <w:lang w:val="x-none"/>
        </w:rPr>
        <w:t>dle zákona č. 13</w:t>
      </w:r>
      <w:r w:rsidR="00C556FF" w:rsidRPr="00BE6B66">
        <w:rPr>
          <w:rFonts w:asciiTheme="minorHAnsi" w:hAnsiTheme="minorHAnsi"/>
          <w:bCs/>
          <w:iCs/>
        </w:rPr>
        <w:t>4</w:t>
      </w:r>
      <w:r w:rsidR="00C556FF" w:rsidRPr="00BE6B66">
        <w:rPr>
          <w:rFonts w:asciiTheme="minorHAnsi" w:hAnsiTheme="minorHAnsi"/>
          <w:bCs/>
          <w:iCs/>
          <w:lang w:val="x-none"/>
        </w:rPr>
        <w:t>/20</w:t>
      </w:r>
      <w:r w:rsidR="00C556FF" w:rsidRPr="00BE6B66">
        <w:rPr>
          <w:rFonts w:asciiTheme="minorHAnsi" w:hAnsiTheme="minorHAnsi"/>
          <w:bCs/>
          <w:iCs/>
        </w:rPr>
        <w:t>1</w:t>
      </w:r>
      <w:r w:rsidR="00C556FF" w:rsidRPr="00BE6B66">
        <w:rPr>
          <w:rFonts w:asciiTheme="minorHAnsi" w:hAnsiTheme="minorHAnsi"/>
          <w:bCs/>
          <w:iCs/>
          <w:lang w:val="x-none"/>
        </w:rPr>
        <w:t>6 Sb.,</w:t>
      </w:r>
      <w:r w:rsidR="00C556FF" w:rsidRPr="00BE6B66">
        <w:rPr>
          <w:rFonts w:asciiTheme="minorHAnsi" w:hAnsiTheme="minorHAnsi"/>
          <w:bCs/>
          <w:iCs/>
        </w:rPr>
        <w:t xml:space="preserve"> o zadávání veřejných zakázek</w:t>
      </w:r>
      <w:r w:rsidR="00C556FF" w:rsidRPr="00BE6B66">
        <w:rPr>
          <w:rFonts w:asciiTheme="minorHAnsi" w:hAnsiTheme="minorHAnsi"/>
          <w:bCs/>
          <w:iCs/>
          <w:lang w:val="x-none"/>
        </w:rPr>
        <w:t xml:space="preserve"> na </w:t>
      </w:r>
      <w:r w:rsidR="00C556FF" w:rsidRPr="00BE6B66">
        <w:rPr>
          <w:rFonts w:asciiTheme="minorHAnsi" w:hAnsiTheme="minorHAnsi"/>
          <w:bCs/>
          <w:iCs/>
        </w:rPr>
        <w:t xml:space="preserve">veřejnou </w:t>
      </w:r>
      <w:r w:rsidR="00C556FF" w:rsidRPr="00BE6B66">
        <w:rPr>
          <w:rFonts w:asciiTheme="minorHAnsi" w:hAnsiTheme="minorHAnsi"/>
          <w:bCs/>
          <w:iCs/>
          <w:lang w:val="x-none"/>
        </w:rPr>
        <w:t>zakázku s názvem</w:t>
      </w:r>
      <w:r w:rsidR="00C556FF" w:rsidRPr="00BE6B66">
        <w:rPr>
          <w:rFonts w:asciiTheme="minorHAnsi" w:hAnsiTheme="minorHAnsi"/>
          <w:bCs/>
          <w:iCs/>
        </w:rPr>
        <w:t xml:space="preserve"> „</w:t>
      </w:r>
      <w:r w:rsidR="000A620A" w:rsidRPr="000A620A">
        <w:rPr>
          <w:rFonts w:asciiTheme="minorHAnsi" w:hAnsiTheme="minorHAnsi"/>
          <w:b/>
          <w:bCs/>
        </w:rPr>
        <w:t>VŠCHT Praha – rekonstrukce táborové základny Běstvina</w:t>
      </w:r>
      <w:r w:rsidR="00C556FF" w:rsidRPr="00BE6B66">
        <w:rPr>
          <w:rFonts w:asciiTheme="minorHAnsi" w:hAnsiTheme="minorHAnsi"/>
          <w:b/>
        </w:rPr>
        <w:t>“</w:t>
      </w:r>
      <w:r w:rsidR="00C556FF" w:rsidRPr="00BE6B66">
        <w:rPr>
          <w:rFonts w:asciiTheme="minorHAnsi" w:hAnsiTheme="minorHAnsi"/>
          <w:b/>
          <w:bCs/>
          <w:iCs/>
          <w:lang w:val="x-none"/>
        </w:rPr>
        <w:t xml:space="preserve"> </w:t>
      </w:r>
      <w:r w:rsidR="00C556FF" w:rsidRPr="00BE6B66">
        <w:rPr>
          <w:rFonts w:asciiTheme="minorHAnsi" w:hAnsiTheme="minorHAnsi"/>
          <w:bCs/>
          <w:iCs/>
          <w:lang w:val="x-none"/>
        </w:rPr>
        <w:t>(dále</w:t>
      </w:r>
      <w:r w:rsidR="00C556FF" w:rsidRPr="00BE6B66">
        <w:rPr>
          <w:rFonts w:asciiTheme="minorHAnsi" w:hAnsiTheme="minorHAnsi"/>
          <w:bCs/>
          <w:iCs/>
        </w:rPr>
        <w:t> </w:t>
      </w:r>
      <w:r w:rsidR="00C556FF" w:rsidRPr="00BE6B66">
        <w:rPr>
          <w:rFonts w:asciiTheme="minorHAnsi" w:hAnsiTheme="minorHAnsi"/>
          <w:bCs/>
          <w:iCs/>
          <w:lang w:val="x-none"/>
        </w:rPr>
        <w:t>jen „</w:t>
      </w:r>
      <w:r w:rsidR="00C556FF" w:rsidRPr="00BE6B66">
        <w:rPr>
          <w:rFonts w:asciiTheme="minorHAnsi" w:hAnsiTheme="minorHAnsi"/>
          <w:b/>
          <w:bCs/>
          <w:i/>
          <w:iCs/>
          <w:lang w:val="x-none"/>
        </w:rPr>
        <w:t>zadávací řízení</w:t>
      </w:r>
      <w:r w:rsidR="00C556FF" w:rsidRPr="00BE6B66">
        <w:rPr>
          <w:rFonts w:asciiTheme="minorHAnsi" w:hAnsiTheme="minorHAnsi"/>
          <w:bCs/>
          <w:iCs/>
          <w:lang w:val="x-none"/>
        </w:rPr>
        <w:t>“)</w:t>
      </w:r>
      <w:r w:rsidR="00AF0702">
        <w:rPr>
          <w:rFonts w:asciiTheme="minorHAnsi" w:hAnsiTheme="minorHAnsi"/>
          <w:bCs/>
          <w:iCs/>
        </w:rPr>
        <w:t>.</w:t>
      </w:r>
    </w:p>
    <w:p w14:paraId="150EF605" w14:textId="77777777" w:rsidR="00D87464" w:rsidRDefault="00D87464" w:rsidP="00B33AD4">
      <w:pPr>
        <w:spacing w:line="320" w:lineRule="exact"/>
        <w:rPr>
          <w:rFonts w:asciiTheme="minorHAnsi" w:hAnsiTheme="minorHAnsi"/>
          <w:b/>
          <w:sz w:val="22"/>
          <w:szCs w:val="22"/>
        </w:rPr>
      </w:pPr>
    </w:p>
    <w:p w14:paraId="737FAEFE" w14:textId="77777777" w:rsidR="00BE6B66" w:rsidRDefault="00BE6B66" w:rsidP="00B33AD4">
      <w:pPr>
        <w:spacing w:line="32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C449D9A" w14:textId="3A471AC7" w:rsidR="00BE4801" w:rsidRPr="00934DC2" w:rsidRDefault="00671575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lastRenderedPageBreak/>
        <w:t>Specifikace díla</w:t>
      </w:r>
    </w:p>
    <w:p w14:paraId="35A7B74D" w14:textId="298B5AE9" w:rsidR="00392BE5" w:rsidRPr="00F47D9B" w:rsidRDefault="00671575" w:rsidP="003D2919">
      <w:pPr>
        <w:pStyle w:val="Odstavecseseznamem"/>
        <w:numPr>
          <w:ilvl w:val="0"/>
          <w:numId w:val="18"/>
        </w:numPr>
        <w:spacing w:before="0" w:after="0" w:line="320" w:lineRule="exact"/>
        <w:ind w:left="0"/>
        <w:rPr>
          <w:rFonts w:asciiTheme="minorHAnsi" w:hAnsiTheme="minorHAnsi"/>
        </w:rPr>
      </w:pPr>
      <w:r w:rsidRPr="00D03FBD">
        <w:rPr>
          <w:rFonts w:asciiTheme="minorHAnsi" w:hAnsiTheme="minorHAnsi" w:cstheme="minorHAnsi"/>
        </w:rPr>
        <w:t xml:space="preserve">Předmětem díla </w:t>
      </w:r>
      <w:r w:rsidR="0002193C" w:rsidRPr="00D03FBD">
        <w:rPr>
          <w:rFonts w:asciiTheme="minorHAnsi" w:hAnsiTheme="minorHAnsi" w:cstheme="minorHAnsi"/>
        </w:rPr>
        <w:t>j</w:t>
      </w:r>
      <w:r w:rsidR="00A50A92" w:rsidRPr="00D03FBD">
        <w:rPr>
          <w:rFonts w:asciiTheme="minorHAnsi" w:hAnsiTheme="minorHAnsi" w:cstheme="minorHAnsi"/>
        </w:rPr>
        <w:t>sou stavební práce</w:t>
      </w:r>
      <w:r w:rsidR="00F47D9B" w:rsidRPr="00D03FBD">
        <w:rPr>
          <w:rFonts w:asciiTheme="minorHAnsi" w:hAnsiTheme="minorHAnsi" w:cstheme="minorHAnsi"/>
        </w:rPr>
        <w:t>,</w:t>
      </w:r>
      <w:r w:rsidR="00A50A92" w:rsidRPr="00D03FBD">
        <w:rPr>
          <w:rFonts w:asciiTheme="minorHAnsi" w:hAnsiTheme="minorHAnsi" w:cstheme="minorHAnsi"/>
        </w:rPr>
        <w:t xml:space="preserve"> </w:t>
      </w:r>
      <w:r w:rsidR="00F47D9B" w:rsidRPr="00D03FBD">
        <w:rPr>
          <w:rFonts w:asciiTheme="minorHAnsi" w:hAnsiTheme="minorHAnsi" w:cstheme="minorHAnsi"/>
        </w:rPr>
        <w:t xml:space="preserve">včetně nezbytných dodávek, </w:t>
      </w:r>
      <w:r w:rsidR="00D03FBD">
        <w:rPr>
          <w:rFonts w:asciiTheme="minorHAnsi" w:hAnsiTheme="minorHAnsi" w:cstheme="minorHAnsi"/>
        </w:rPr>
        <w:t xml:space="preserve">spočívajících </w:t>
      </w:r>
      <w:r w:rsidR="00D03FBD" w:rsidRPr="00D03FBD">
        <w:rPr>
          <w:rFonts w:asciiTheme="minorHAnsi" w:eastAsia="SimSun" w:hAnsiTheme="minorHAnsi" w:cstheme="minorHAnsi"/>
        </w:rPr>
        <w:t>v demolici stávajících chat, vybudování nových chatových prostor, a provedení souvisejících prací, venkovních úprav a areálových rozvodů</w:t>
      </w:r>
      <w:r w:rsidR="00FD37C3" w:rsidRPr="00D03FBD">
        <w:rPr>
          <w:rFonts w:asciiTheme="minorHAnsi" w:hAnsiTheme="minorHAnsi" w:cstheme="minorHAnsi"/>
        </w:rPr>
        <w:t>, v Táborové základně Běstvina, na adrese Běstvina 155, 538 45 Běstvina, a to dle projektové dokumentace pro provedení</w:t>
      </w:r>
      <w:r w:rsidR="00FD37C3" w:rsidRPr="00FD37C3">
        <w:rPr>
          <w:rFonts w:ascii="Calibri" w:hAnsi="Calibri"/>
        </w:rPr>
        <w:t xml:space="preserve"> stavby zpracované v rozs</w:t>
      </w:r>
      <w:r w:rsidR="00D03FBD">
        <w:rPr>
          <w:rFonts w:ascii="Calibri" w:hAnsi="Calibri"/>
        </w:rPr>
        <w:t>ahu vyhlášky č. 499/2006 Sb., o </w:t>
      </w:r>
      <w:r w:rsidR="00FD37C3" w:rsidRPr="00FD37C3">
        <w:rPr>
          <w:rFonts w:ascii="Calibri" w:hAnsi="Calibri"/>
        </w:rPr>
        <w:t xml:space="preserve">dokumentaci staveb, vyhotovené </w:t>
      </w:r>
      <w:r w:rsidR="00E01A52" w:rsidRPr="00E01A52">
        <w:rPr>
          <w:rFonts w:ascii="Calibri" w:hAnsi="Calibri"/>
        </w:rPr>
        <w:t>společnost</w:t>
      </w:r>
      <w:r w:rsidR="00E01A52">
        <w:rPr>
          <w:rFonts w:ascii="Calibri" w:hAnsi="Calibri"/>
        </w:rPr>
        <w:t>í</w:t>
      </w:r>
      <w:r w:rsidR="00E01A52" w:rsidRPr="00E01A52">
        <w:rPr>
          <w:rFonts w:ascii="Calibri" w:hAnsi="Calibri"/>
        </w:rPr>
        <w:t xml:space="preserve"> </w:t>
      </w:r>
      <w:r w:rsidR="00E01A52" w:rsidRPr="00E01A52">
        <w:rPr>
          <w:rFonts w:ascii="Calibri" w:hAnsi="Calibri"/>
          <w:b/>
        </w:rPr>
        <w:t>LANG ŠPINAR ATELIER s.r.o., sídlem Ruská 779/102, Vršovice, 100 00 Praha 10, IČ: 27171850</w:t>
      </w:r>
      <w:r w:rsidR="00FD37C3" w:rsidRPr="00FD37C3">
        <w:rPr>
          <w:rFonts w:ascii="Calibri" w:hAnsi="Calibri"/>
        </w:rPr>
        <w:t xml:space="preserve">, </w:t>
      </w:r>
      <w:r w:rsidR="006C2CDF">
        <w:rPr>
          <w:rFonts w:ascii="Calibri" w:hAnsi="Calibri"/>
        </w:rPr>
        <w:t xml:space="preserve">která tvoří přílohu č. </w:t>
      </w:r>
      <w:r w:rsidR="00A61A18">
        <w:rPr>
          <w:rFonts w:ascii="Calibri" w:hAnsi="Calibri"/>
        </w:rPr>
        <w:t>7</w:t>
      </w:r>
      <w:r w:rsidR="006C2CDF">
        <w:rPr>
          <w:rFonts w:ascii="Calibri" w:hAnsi="Calibri"/>
        </w:rPr>
        <w:t xml:space="preserve"> této smlouvy </w:t>
      </w:r>
      <w:r w:rsidR="00FD37C3" w:rsidRPr="00FD37C3">
        <w:rPr>
          <w:rFonts w:ascii="Calibri" w:hAnsi="Calibri"/>
        </w:rPr>
        <w:t>(dále jen „</w:t>
      </w:r>
      <w:r w:rsidR="00FD37C3" w:rsidRPr="00944C07">
        <w:rPr>
          <w:rFonts w:ascii="Calibri" w:hAnsi="Calibri"/>
          <w:b/>
        </w:rPr>
        <w:t>projektová dokumentace</w:t>
      </w:r>
      <w:r w:rsidR="00FD37C3" w:rsidRPr="00FD37C3">
        <w:rPr>
          <w:rFonts w:ascii="Calibri" w:hAnsi="Calibri"/>
        </w:rPr>
        <w:t>“)</w:t>
      </w:r>
      <w:r w:rsidR="006C2CDF">
        <w:rPr>
          <w:rFonts w:ascii="Calibri" w:hAnsi="Calibri"/>
        </w:rPr>
        <w:t>,</w:t>
      </w:r>
      <w:r w:rsidR="00FD37C3" w:rsidRPr="00FD37C3">
        <w:rPr>
          <w:rFonts w:ascii="Calibri" w:hAnsi="Calibri"/>
        </w:rPr>
        <w:t xml:space="preserve"> a dle soupisu stavebních prací, dodávek a služeb s výkazem výměr</w:t>
      </w:r>
      <w:r w:rsidR="006C2CDF">
        <w:rPr>
          <w:rFonts w:ascii="Calibri" w:hAnsi="Calibri"/>
        </w:rPr>
        <w:t>, který tvoří přílohu č. 1 této smlouvy</w:t>
      </w:r>
      <w:r w:rsidR="00F47D9B" w:rsidRPr="00F47D9B">
        <w:rPr>
          <w:rFonts w:ascii="Calibri" w:hAnsi="Calibri"/>
        </w:rPr>
        <w:t xml:space="preserve"> </w:t>
      </w:r>
      <w:r w:rsidR="0069465B" w:rsidRPr="00F47D9B">
        <w:rPr>
          <w:rFonts w:asciiTheme="minorHAnsi" w:hAnsiTheme="minorHAnsi"/>
        </w:rPr>
        <w:t>(</w:t>
      </w:r>
      <w:r w:rsidR="00436BCD" w:rsidRPr="00F47D9B">
        <w:rPr>
          <w:rFonts w:asciiTheme="minorHAnsi" w:hAnsiTheme="minorHAnsi"/>
        </w:rPr>
        <w:t>dále jen „</w:t>
      </w:r>
      <w:r w:rsidR="00436BCD" w:rsidRPr="00F47D9B">
        <w:rPr>
          <w:rFonts w:asciiTheme="minorHAnsi" w:hAnsiTheme="minorHAnsi"/>
          <w:b/>
        </w:rPr>
        <w:t>dílo</w:t>
      </w:r>
      <w:r w:rsidR="00436BCD" w:rsidRPr="00F47D9B">
        <w:rPr>
          <w:rFonts w:asciiTheme="minorHAnsi" w:hAnsiTheme="minorHAnsi"/>
        </w:rPr>
        <w:t>“</w:t>
      </w:r>
      <w:r w:rsidR="0069465B" w:rsidRPr="00F47D9B">
        <w:rPr>
          <w:rFonts w:asciiTheme="minorHAnsi" w:hAnsiTheme="minorHAnsi"/>
        </w:rPr>
        <w:t>)</w:t>
      </w:r>
      <w:r w:rsidR="00436BCD" w:rsidRPr="00F47D9B">
        <w:rPr>
          <w:rFonts w:asciiTheme="minorHAnsi" w:hAnsiTheme="minorHAnsi"/>
        </w:rPr>
        <w:t xml:space="preserve">. </w:t>
      </w:r>
    </w:p>
    <w:p w14:paraId="7E2FD405" w14:textId="17B4CF6E" w:rsidR="00AA6550" w:rsidRPr="00392BE5" w:rsidRDefault="00671575" w:rsidP="003D2919">
      <w:pPr>
        <w:pStyle w:val="Odstavecseseznamem"/>
        <w:numPr>
          <w:ilvl w:val="0"/>
          <w:numId w:val="18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392BE5">
        <w:rPr>
          <w:rFonts w:asciiTheme="minorHAnsi" w:hAnsiTheme="minorHAnsi"/>
        </w:rPr>
        <w:t>Předmětem díla je provedení všech činností, prací a dodávek obsažených v projektové dokumentaci vč. výkazu výměr (dále též „</w:t>
      </w:r>
      <w:r w:rsidRPr="00392BE5">
        <w:rPr>
          <w:rFonts w:asciiTheme="minorHAnsi" w:hAnsiTheme="minorHAnsi"/>
          <w:b/>
        </w:rPr>
        <w:t>výchozí dokumenty</w:t>
      </w:r>
      <w:r w:rsidRPr="00392BE5">
        <w:rPr>
          <w:rFonts w:asciiTheme="minorHAnsi" w:hAnsiTheme="minorHAnsi"/>
        </w:rPr>
        <w:t xml:space="preserve">"), a to bez ohledu na to, v kterém z těchto výchozích dokumentů jsou uvedeny, resp. z 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</w:t>
      </w:r>
    </w:p>
    <w:p w14:paraId="0BE5B5DC" w14:textId="31C896A5" w:rsidR="00BE14AF" w:rsidRPr="00100CA2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</w:t>
      </w:r>
      <w:r w:rsidRPr="007F0131">
        <w:rPr>
          <w:rFonts w:asciiTheme="minorHAnsi" w:hAnsiTheme="minorHAnsi"/>
        </w:rPr>
        <w:t xml:space="preserve">rozhodnutí příslušných orgánů, a to v </w:t>
      </w:r>
      <w:r w:rsidRPr="00897626">
        <w:rPr>
          <w:rFonts w:asciiTheme="minorHAnsi" w:hAnsiTheme="minorHAnsi"/>
        </w:rPr>
        <w:t xml:space="preserve">souladu se závazným </w:t>
      </w:r>
      <w:r w:rsidR="00466A67" w:rsidRPr="00897626">
        <w:rPr>
          <w:rFonts w:asciiTheme="minorHAnsi" w:hAnsiTheme="minorHAnsi"/>
        </w:rPr>
        <w:t>měsíčním</w:t>
      </w:r>
      <w:r w:rsidRPr="00897626">
        <w:rPr>
          <w:rFonts w:asciiTheme="minorHAnsi" w:hAnsiTheme="minorHAnsi"/>
        </w:rPr>
        <w:t xml:space="preserve"> harmonogramem postupu prací v členění dle stavebních profesí. </w:t>
      </w:r>
      <w:r w:rsidRPr="007F0131">
        <w:rPr>
          <w:rFonts w:asciiTheme="minorHAnsi" w:hAnsiTheme="minorHAnsi"/>
        </w:rPr>
        <w:t xml:space="preserve">Harmonogram je </w:t>
      </w:r>
      <w:r w:rsidRPr="00897626">
        <w:rPr>
          <w:rFonts w:asciiTheme="minorHAnsi" w:hAnsiTheme="minorHAnsi"/>
          <w:b/>
        </w:rPr>
        <w:t>příloh</w:t>
      </w:r>
      <w:r w:rsidR="00897626" w:rsidRPr="00897626">
        <w:rPr>
          <w:rFonts w:asciiTheme="minorHAnsi" w:hAnsiTheme="minorHAnsi"/>
          <w:b/>
        </w:rPr>
        <w:t>o</w:t>
      </w:r>
      <w:r w:rsidRPr="00897626">
        <w:rPr>
          <w:rFonts w:asciiTheme="minorHAnsi" w:hAnsiTheme="minorHAnsi"/>
          <w:b/>
        </w:rPr>
        <w:t>u č. 2</w:t>
      </w:r>
      <w:r w:rsidR="00897626" w:rsidRPr="00897626">
        <w:rPr>
          <w:rFonts w:asciiTheme="minorHAnsi" w:hAnsiTheme="minorHAnsi"/>
          <w:b/>
        </w:rPr>
        <w:t xml:space="preserve"> smlouvy</w:t>
      </w:r>
      <w:r w:rsidRPr="007F0131">
        <w:rPr>
          <w:rFonts w:asciiTheme="minorHAnsi" w:hAnsiTheme="minorHAnsi"/>
        </w:rPr>
        <w:t>.</w:t>
      </w:r>
    </w:p>
    <w:p w14:paraId="067E7E16" w14:textId="77777777" w:rsidR="002D642C" w:rsidRPr="00100CA2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14:paraId="3DB7B835" w14:textId="77777777" w:rsidR="002D642C" w:rsidRPr="00100CA2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Provádění díla se řídí zejména:</w:t>
      </w:r>
    </w:p>
    <w:p w14:paraId="4C229528" w14:textId="77777777" w:rsidR="002D642C" w:rsidRPr="006B25FD" w:rsidRDefault="00671575" w:rsidP="003D2919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25FD">
        <w:rPr>
          <w:rFonts w:asciiTheme="minorHAnsi" w:hAnsiTheme="minorHAnsi"/>
        </w:rPr>
        <w:t>touto smlouvou,</w:t>
      </w:r>
    </w:p>
    <w:p w14:paraId="65C0F971" w14:textId="77777777" w:rsidR="002D642C" w:rsidRPr="006B25FD" w:rsidRDefault="00671575" w:rsidP="003D2919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25FD">
        <w:rPr>
          <w:rFonts w:asciiTheme="minorHAnsi" w:hAnsiTheme="minorHAnsi"/>
        </w:rPr>
        <w:t>podmínkami stanovenými ČSN (EN),</w:t>
      </w:r>
    </w:p>
    <w:p w14:paraId="372E630E" w14:textId="2030876D" w:rsidR="002D642C" w:rsidRPr="006B25FD" w:rsidRDefault="00671575" w:rsidP="003D2919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25FD">
        <w:rPr>
          <w:rFonts w:asciiTheme="minorHAnsi" w:hAnsiTheme="minorHAnsi"/>
        </w:rPr>
        <w:t>projektovou dokumentací,</w:t>
      </w:r>
      <w:r w:rsidR="00C81B3D">
        <w:rPr>
          <w:rFonts w:asciiTheme="minorHAnsi" w:hAnsiTheme="minorHAnsi"/>
        </w:rPr>
        <w:t xml:space="preserve"> </w:t>
      </w:r>
    </w:p>
    <w:p w14:paraId="099AE55C" w14:textId="77777777" w:rsidR="002D642C" w:rsidRPr="006B25FD" w:rsidRDefault="00671575" w:rsidP="003D2919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25FD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14:paraId="165DA2A9" w14:textId="77777777" w:rsidR="002D642C" w:rsidRPr="00A21D14" w:rsidRDefault="00671575" w:rsidP="003D2919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 w:cstheme="minorHAnsi"/>
        </w:rPr>
      </w:pPr>
      <w:r w:rsidRPr="00A21D14">
        <w:rPr>
          <w:rFonts w:asciiTheme="minorHAnsi" w:hAnsiTheme="minorHAnsi" w:cstheme="minorHAnsi"/>
        </w:rPr>
        <w:t>obchodními zvyklostmi a standardy obvyklými při provádění obdobných staveb</w:t>
      </w:r>
      <w:r w:rsidR="00D03356" w:rsidRPr="00A21D14">
        <w:rPr>
          <w:rFonts w:asciiTheme="minorHAnsi" w:hAnsiTheme="minorHAnsi" w:cstheme="minorHAnsi"/>
        </w:rPr>
        <w:t>,</w:t>
      </w:r>
    </w:p>
    <w:p w14:paraId="6EF7603A" w14:textId="77777777" w:rsidR="00B7667D" w:rsidRDefault="00673578" w:rsidP="00B7667D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 w:cstheme="minorHAnsi"/>
        </w:rPr>
      </w:pPr>
      <w:r w:rsidRPr="00A21D14">
        <w:rPr>
          <w:rFonts w:asciiTheme="minorHAnsi" w:hAnsiTheme="minorHAnsi" w:cstheme="minorHAnsi"/>
        </w:rPr>
        <w:t>nabídkou Zhotovitele podanou v zadávacím řízení</w:t>
      </w:r>
      <w:r w:rsidR="00FA1720" w:rsidRPr="00A21D14">
        <w:rPr>
          <w:rFonts w:asciiTheme="minorHAnsi" w:hAnsiTheme="minorHAnsi" w:cstheme="minorHAnsi"/>
        </w:rPr>
        <w:t>,</w:t>
      </w:r>
    </w:p>
    <w:p w14:paraId="29CB9F38" w14:textId="63A33BD2" w:rsidR="00A21D14" w:rsidRPr="00B7667D" w:rsidRDefault="00A21D14" w:rsidP="00B7667D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 w:cstheme="minorHAnsi"/>
        </w:rPr>
      </w:pPr>
      <w:r w:rsidRPr="00B7667D">
        <w:rPr>
          <w:rFonts w:asciiTheme="minorHAnsi" w:hAnsiTheme="minorHAnsi" w:cstheme="minorHAnsi"/>
        </w:rPr>
        <w:t>souhlasem s provedením ohlášeného stavebního záměru</w:t>
      </w:r>
      <w:r w:rsidRPr="00B7667D">
        <w:rPr>
          <w:rFonts w:asciiTheme="minorHAnsi" w:eastAsia="SimSun" w:hAnsiTheme="minorHAnsi" w:cstheme="minorHAnsi"/>
        </w:rPr>
        <w:t xml:space="preserve"> spis. zn.</w:t>
      </w:r>
      <w:r w:rsidR="00B7667D" w:rsidRPr="00B7667D">
        <w:rPr>
          <w:rFonts w:asciiTheme="minorHAnsi" w:eastAsia="SimSun" w:hAnsiTheme="minorHAnsi" w:cstheme="minorHAnsi"/>
        </w:rPr>
        <w:t>:</w:t>
      </w:r>
      <w:r w:rsidRPr="00B7667D">
        <w:rPr>
          <w:rFonts w:asciiTheme="minorHAnsi" w:eastAsia="SimSun" w:hAnsiTheme="minorHAnsi" w:cstheme="minorHAnsi"/>
        </w:rPr>
        <w:t xml:space="preserve"> </w:t>
      </w:r>
      <w:r w:rsidR="00B7667D" w:rsidRPr="00B7667D">
        <w:rPr>
          <w:rFonts w:asciiTheme="minorHAnsi" w:eastAsia="SimSun" w:hAnsiTheme="minorHAnsi" w:cstheme="minorHAnsi"/>
          <w:b/>
        </w:rPr>
        <w:t>SU 1857/2024</w:t>
      </w:r>
      <w:r w:rsidRPr="00B7667D">
        <w:rPr>
          <w:rFonts w:asciiTheme="minorHAnsi" w:eastAsia="SimSun" w:hAnsiTheme="minorHAnsi" w:cstheme="minorHAnsi"/>
        </w:rPr>
        <w:t>, č.j.</w:t>
      </w:r>
      <w:r w:rsidR="00B7667D" w:rsidRPr="00B7667D">
        <w:rPr>
          <w:rFonts w:asciiTheme="minorHAnsi" w:eastAsia="SimSun" w:hAnsiTheme="minorHAnsi" w:cstheme="minorHAnsi"/>
        </w:rPr>
        <w:t>:</w:t>
      </w:r>
      <w:r w:rsidRPr="00B7667D">
        <w:rPr>
          <w:rFonts w:asciiTheme="minorHAnsi" w:eastAsia="SimSun" w:hAnsiTheme="minorHAnsi" w:cstheme="minorHAnsi"/>
        </w:rPr>
        <w:t xml:space="preserve"> </w:t>
      </w:r>
      <w:r w:rsidR="00B7667D" w:rsidRPr="00B7667D">
        <w:rPr>
          <w:rFonts w:asciiTheme="minorHAnsi" w:eastAsia="SimSun" w:hAnsiTheme="minorHAnsi" w:cstheme="minorHAnsi"/>
          <w:b/>
        </w:rPr>
        <w:t>TRE/SU/3347/2024</w:t>
      </w:r>
      <w:r w:rsidR="00184941" w:rsidRPr="00B7667D">
        <w:rPr>
          <w:rFonts w:asciiTheme="minorHAnsi" w:eastAsia="SimSun" w:hAnsiTheme="minorHAnsi" w:cstheme="minorHAnsi"/>
        </w:rPr>
        <w:t xml:space="preserve"> </w:t>
      </w:r>
      <w:r w:rsidRPr="00B7667D">
        <w:rPr>
          <w:rFonts w:asciiTheme="minorHAnsi" w:eastAsia="SimSun" w:hAnsiTheme="minorHAnsi" w:cstheme="minorHAnsi"/>
        </w:rPr>
        <w:t xml:space="preserve">ze dne </w:t>
      </w:r>
      <w:r w:rsidR="00B7667D" w:rsidRPr="00B7667D">
        <w:rPr>
          <w:rFonts w:asciiTheme="minorHAnsi" w:eastAsia="SimSun" w:hAnsiTheme="minorHAnsi" w:cstheme="minorHAnsi"/>
          <w:b/>
        </w:rPr>
        <w:t xml:space="preserve">25. 11. 2024 </w:t>
      </w:r>
      <w:r w:rsidR="00B7667D" w:rsidRPr="00B7667D">
        <w:rPr>
          <w:rFonts w:asciiTheme="minorHAnsi" w:eastAsia="SimSun" w:hAnsiTheme="minorHAnsi" w:cstheme="minorHAnsi"/>
        </w:rPr>
        <w:t>a souhlasem s odstraněním stavby spis. zn.:</w:t>
      </w:r>
      <w:r w:rsidR="00B7667D" w:rsidRPr="00B7667D">
        <w:t xml:space="preserve"> </w:t>
      </w:r>
      <w:r w:rsidR="00B7667D" w:rsidRPr="00B7667D">
        <w:rPr>
          <w:rFonts w:asciiTheme="minorHAnsi" w:eastAsia="SimSun" w:hAnsiTheme="minorHAnsi" w:cstheme="minorHAnsi"/>
          <w:b/>
        </w:rPr>
        <w:t>SU 0612/2024</w:t>
      </w:r>
      <w:r w:rsidR="00B7667D" w:rsidRPr="00B7667D">
        <w:rPr>
          <w:rFonts w:asciiTheme="minorHAnsi" w:eastAsia="SimSun" w:hAnsiTheme="minorHAnsi" w:cstheme="minorHAnsi"/>
        </w:rPr>
        <w:t xml:space="preserve">, č.j.: </w:t>
      </w:r>
      <w:r w:rsidR="00B7667D" w:rsidRPr="00B7667D">
        <w:rPr>
          <w:rFonts w:asciiTheme="minorHAnsi" w:eastAsia="SimSun" w:hAnsiTheme="minorHAnsi" w:cstheme="minorHAnsi"/>
          <w:b/>
        </w:rPr>
        <w:t xml:space="preserve">TRE/SU/0701/2024 </w:t>
      </w:r>
      <w:r w:rsidR="00B7667D" w:rsidRPr="00B7667D">
        <w:rPr>
          <w:rFonts w:asciiTheme="minorHAnsi" w:eastAsia="SimSun" w:hAnsiTheme="minorHAnsi" w:cstheme="minorHAnsi"/>
        </w:rPr>
        <w:t xml:space="preserve">ze dne </w:t>
      </w:r>
      <w:r w:rsidR="00B7667D" w:rsidRPr="00B7667D">
        <w:rPr>
          <w:rFonts w:asciiTheme="minorHAnsi" w:eastAsia="SimSun" w:hAnsiTheme="minorHAnsi" w:cstheme="minorHAnsi"/>
          <w:b/>
        </w:rPr>
        <w:t>14. 3. 2024</w:t>
      </w:r>
      <w:r w:rsidR="00B7667D">
        <w:rPr>
          <w:rFonts w:asciiTheme="minorHAnsi" w:eastAsia="SimSun" w:hAnsiTheme="minorHAnsi" w:cstheme="minorHAnsi"/>
          <w:b/>
        </w:rPr>
        <w:t xml:space="preserve"> </w:t>
      </w:r>
      <w:r w:rsidR="00B7667D" w:rsidRPr="00B7667D">
        <w:rPr>
          <w:rFonts w:asciiTheme="minorHAnsi" w:eastAsia="SimSun" w:hAnsiTheme="minorHAnsi" w:cstheme="minorHAnsi"/>
        </w:rPr>
        <w:t>vydanými</w:t>
      </w:r>
      <w:r w:rsidR="00B7667D">
        <w:rPr>
          <w:rFonts w:asciiTheme="minorHAnsi" w:eastAsia="SimSun" w:hAnsiTheme="minorHAnsi" w:cstheme="minorHAnsi"/>
          <w:b/>
        </w:rPr>
        <w:t xml:space="preserve"> </w:t>
      </w:r>
      <w:r w:rsidR="00B7667D" w:rsidRPr="00B7667D">
        <w:rPr>
          <w:rFonts w:asciiTheme="minorHAnsi" w:hAnsiTheme="minorHAnsi" w:cstheme="minorHAnsi"/>
          <w:szCs w:val="20"/>
        </w:rPr>
        <w:t>Odbor</w:t>
      </w:r>
      <w:r w:rsidR="00B7667D">
        <w:rPr>
          <w:rFonts w:asciiTheme="minorHAnsi" w:hAnsiTheme="minorHAnsi" w:cstheme="minorHAnsi"/>
          <w:szCs w:val="20"/>
        </w:rPr>
        <w:t>em</w:t>
      </w:r>
      <w:r w:rsidR="00B7667D" w:rsidRPr="00B7667D">
        <w:rPr>
          <w:rFonts w:asciiTheme="minorHAnsi" w:hAnsiTheme="minorHAnsi" w:cstheme="minorHAnsi"/>
          <w:szCs w:val="20"/>
        </w:rPr>
        <w:t xml:space="preserve"> výstavby Městského úřadu Třemošnice</w:t>
      </w:r>
      <w:r w:rsidR="00B7667D">
        <w:rPr>
          <w:rFonts w:asciiTheme="minorHAnsi" w:hAnsiTheme="minorHAnsi" w:cstheme="minorHAnsi"/>
          <w:szCs w:val="20"/>
        </w:rPr>
        <w:t>,</w:t>
      </w:r>
    </w:p>
    <w:p w14:paraId="26E63531" w14:textId="522D13AB" w:rsidR="0067006D" w:rsidRPr="0067006D" w:rsidRDefault="00670C0E" w:rsidP="0067006D">
      <w:pPr>
        <w:pStyle w:val="Odstavecseseznamem"/>
        <w:numPr>
          <w:ilvl w:val="0"/>
          <w:numId w:val="22"/>
        </w:numPr>
        <w:spacing w:before="0" w:after="0" w:line="320" w:lineRule="exact"/>
        <w:ind w:left="1134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závaznými stanovisky dotčených orgánů státní správy.</w:t>
      </w:r>
    </w:p>
    <w:p w14:paraId="2E1CD8DD" w14:textId="77777777" w:rsidR="00BE14AF" w:rsidRPr="00100CA2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daného díla považovat obě strany za závazné v plném rozsahu, nedohodnou-li se smluvní strany jinak.</w:t>
      </w:r>
    </w:p>
    <w:p w14:paraId="23B852AE" w14:textId="77777777" w:rsidR="008547EF" w:rsidRPr="00100CA2" w:rsidRDefault="008547EF" w:rsidP="00B33AD4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0A33A6F9" w14:textId="77777777" w:rsidR="008547EF" w:rsidRPr="00934DC2" w:rsidRDefault="00671575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100CA2">
        <w:rPr>
          <w:rFonts w:asciiTheme="minorHAnsi" w:hAnsiTheme="minorHAnsi"/>
          <w:b/>
        </w:rPr>
        <w:t>Doba a místo plnění</w:t>
      </w:r>
    </w:p>
    <w:p w14:paraId="30BCD5BF" w14:textId="4DB035F9" w:rsidR="007D6417" w:rsidRPr="007F496C" w:rsidRDefault="00671575" w:rsidP="003D2919">
      <w:pPr>
        <w:pStyle w:val="Odstavecseseznamem"/>
        <w:numPr>
          <w:ilvl w:val="0"/>
          <w:numId w:val="8"/>
        </w:numPr>
        <w:spacing w:before="0" w:after="0" w:line="320" w:lineRule="exact"/>
        <w:ind w:left="0"/>
        <w:rPr>
          <w:rFonts w:asciiTheme="minorHAnsi" w:eastAsia="TimesNewRomanPSMT" w:hAnsiTheme="minorHAnsi"/>
        </w:rPr>
      </w:pPr>
      <w:r w:rsidRPr="007F496C">
        <w:rPr>
          <w:rFonts w:asciiTheme="minorHAnsi" w:hAnsiTheme="minorHAnsi"/>
        </w:rPr>
        <w:lastRenderedPageBreak/>
        <w:t xml:space="preserve">Zhotovitel </w:t>
      </w:r>
      <w:r w:rsidR="00B105E6" w:rsidRPr="007F496C">
        <w:rPr>
          <w:rFonts w:asciiTheme="minorHAnsi" w:hAnsiTheme="minorHAnsi"/>
        </w:rPr>
        <w:t xml:space="preserve">se </w:t>
      </w:r>
      <w:r w:rsidR="008A3230" w:rsidRPr="007F496C">
        <w:rPr>
          <w:rFonts w:asciiTheme="minorHAnsi" w:hAnsiTheme="minorHAnsi"/>
          <w:szCs w:val="24"/>
        </w:rPr>
        <w:t xml:space="preserve">zavazuje, že na výzvu Objednatele převezme od Objednatele staveniště, a to protokolárně a nejpozději do </w:t>
      </w:r>
      <w:r w:rsidR="00466A67" w:rsidRPr="007F496C">
        <w:rPr>
          <w:rFonts w:asciiTheme="minorHAnsi" w:hAnsiTheme="minorHAnsi"/>
          <w:szCs w:val="24"/>
        </w:rPr>
        <w:t>5</w:t>
      </w:r>
      <w:r w:rsidR="008A3230" w:rsidRPr="007F496C">
        <w:rPr>
          <w:rFonts w:asciiTheme="minorHAnsi" w:hAnsiTheme="minorHAnsi"/>
          <w:szCs w:val="24"/>
        </w:rPr>
        <w:t xml:space="preserve"> pracovních dnů ode dne </w:t>
      </w:r>
      <w:r w:rsidR="00C16DC6" w:rsidRPr="007F496C">
        <w:rPr>
          <w:rFonts w:asciiTheme="minorHAnsi" w:hAnsiTheme="minorHAnsi"/>
          <w:szCs w:val="24"/>
        </w:rPr>
        <w:t>dor</w:t>
      </w:r>
      <w:r w:rsidR="00466A67" w:rsidRPr="007F496C">
        <w:rPr>
          <w:rFonts w:asciiTheme="minorHAnsi" w:hAnsiTheme="minorHAnsi"/>
          <w:szCs w:val="24"/>
        </w:rPr>
        <w:t>učení písemné výzvy Objednatele</w:t>
      </w:r>
      <w:r w:rsidR="008A3230" w:rsidRPr="007F496C">
        <w:rPr>
          <w:rFonts w:asciiTheme="minorHAnsi" w:hAnsiTheme="minorHAnsi"/>
          <w:szCs w:val="24"/>
        </w:rPr>
        <w:t>.</w:t>
      </w:r>
      <w:r w:rsidR="007D6417" w:rsidRPr="007F496C">
        <w:rPr>
          <w:rFonts w:asciiTheme="minorHAnsi" w:hAnsiTheme="minorHAnsi"/>
          <w:szCs w:val="24"/>
        </w:rPr>
        <w:t xml:space="preserve"> </w:t>
      </w:r>
      <w:r w:rsidR="00625C86" w:rsidRPr="007F496C">
        <w:rPr>
          <w:rFonts w:asciiTheme="minorHAnsi" w:hAnsiTheme="minorHAnsi"/>
          <w:szCs w:val="24"/>
        </w:rPr>
        <w:t>Objednatel</w:t>
      </w:r>
      <w:r w:rsidR="007F496C" w:rsidRPr="007F496C">
        <w:rPr>
          <w:rFonts w:asciiTheme="minorHAnsi" w:hAnsiTheme="minorHAnsi"/>
          <w:szCs w:val="24"/>
        </w:rPr>
        <w:t xml:space="preserve"> odešle Zhotoviteli výzvu k převzetí staveniště bez zbytečného odkladu po nabytí účinnosti této smlouvy.</w:t>
      </w:r>
      <w:r w:rsidR="00625C86" w:rsidRPr="007F496C">
        <w:rPr>
          <w:rFonts w:asciiTheme="minorHAnsi" w:hAnsiTheme="minorHAnsi"/>
          <w:szCs w:val="24"/>
        </w:rPr>
        <w:t xml:space="preserve"> </w:t>
      </w:r>
    </w:p>
    <w:p w14:paraId="111B80E7" w14:textId="77777777" w:rsidR="007D6417" w:rsidRPr="007F496C" w:rsidRDefault="00671575" w:rsidP="003D2919">
      <w:pPr>
        <w:pStyle w:val="Odstavecseseznamem"/>
        <w:numPr>
          <w:ilvl w:val="0"/>
          <w:numId w:val="8"/>
        </w:numPr>
        <w:spacing w:before="0" w:after="0" w:line="320" w:lineRule="exact"/>
        <w:ind w:left="0"/>
        <w:rPr>
          <w:rFonts w:asciiTheme="minorHAnsi" w:hAnsiTheme="minorHAnsi"/>
        </w:rPr>
      </w:pPr>
      <w:r w:rsidRPr="007F496C">
        <w:rPr>
          <w:rFonts w:asciiTheme="minorHAnsi" w:hAnsiTheme="minorHAnsi"/>
        </w:rPr>
        <w:t>Zhotovitel se zavazuje dílo</w:t>
      </w:r>
      <w:r w:rsidR="00C16DC6" w:rsidRPr="007F496C">
        <w:rPr>
          <w:rFonts w:asciiTheme="minorHAnsi" w:hAnsiTheme="minorHAnsi"/>
        </w:rPr>
        <w:t xml:space="preserve"> </w:t>
      </w:r>
      <w:r w:rsidRPr="007F496C">
        <w:rPr>
          <w:rFonts w:asciiTheme="minorHAnsi" w:hAnsiTheme="minorHAnsi"/>
        </w:rPr>
        <w:t xml:space="preserve">řádně provést </w:t>
      </w:r>
      <w:r w:rsidR="007D6417" w:rsidRPr="007F496C">
        <w:rPr>
          <w:rFonts w:asciiTheme="minorHAnsi" w:hAnsiTheme="minorHAnsi"/>
        </w:rPr>
        <w:t>následujícím způsobem:</w:t>
      </w:r>
    </w:p>
    <w:p w14:paraId="185E3114" w14:textId="25D31D01" w:rsidR="007D6417" w:rsidRPr="0067006D" w:rsidRDefault="007D6417" w:rsidP="003D2919">
      <w:pPr>
        <w:pStyle w:val="Odstavecseseznamem"/>
        <w:numPr>
          <w:ilvl w:val="0"/>
          <w:numId w:val="23"/>
        </w:numPr>
        <w:spacing w:before="0" w:after="0" w:line="320" w:lineRule="exact"/>
        <w:ind w:left="1134" w:hanging="567"/>
        <w:rPr>
          <w:rFonts w:asciiTheme="minorHAnsi" w:eastAsia="TimesNewRomanPSMT" w:hAnsiTheme="minorHAnsi"/>
        </w:rPr>
      </w:pPr>
      <w:r w:rsidRPr="007F496C">
        <w:rPr>
          <w:rFonts w:asciiTheme="minorHAnsi" w:hAnsiTheme="minorHAnsi"/>
        </w:rPr>
        <w:t xml:space="preserve">protokolárně předat Objednateli dokončenou stavební část díla se všemi náležitostmi </w:t>
      </w:r>
      <w:r w:rsidRPr="0067006D">
        <w:rPr>
          <w:rFonts w:asciiTheme="minorHAnsi" w:hAnsiTheme="minorHAnsi"/>
        </w:rPr>
        <w:t xml:space="preserve">včetně všech podkladů a dokladů nezbytných pro zahájení kolaudačního řízení, a to </w:t>
      </w:r>
      <w:r w:rsidRPr="0067006D">
        <w:rPr>
          <w:rFonts w:asciiTheme="minorHAnsi" w:hAnsiTheme="minorHAnsi"/>
          <w:b/>
        </w:rPr>
        <w:t xml:space="preserve">nejpozději do </w:t>
      </w:r>
      <w:r w:rsidR="0067006D" w:rsidRPr="0067006D">
        <w:rPr>
          <w:rFonts w:asciiTheme="minorHAnsi" w:hAnsiTheme="minorHAnsi"/>
          <w:b/>
        </w:rPr>
        <w:t>5</w:t>
      </w:r>
      <w:r w:rsidR="007F496C" w:rsidRPr="0067006D">
        <w:rPr>
          <w:rFonts w:asciiTheme="minorHAnsi" w:hAnsiTheme="minorHAnsi"/>
          <w:b/>
        </w:rPr>
        <w:t xml:space="preserve"> měsíců ode dne protokolárního převzetí staveniště</w:t>
      </w:r>
      <w:r w:rsidRPr="0067006D">
        <w:rPr>
          <w:rFonts w:asciiTheme="minorHAnsi" w:hAnsiTheme="minorHAnsi"/>
        </w:rPr>
        <w:t xml:space="preserve">. </w:t>
      </w:r>
    </w:p>
    <w:p w14:paraId="708D8F06" w14:textId="25AC2CC0" w:rsidR="007D6417" w:rsidRPr="007F496C" w:rsidRDefault="007D6417" w:rsidP="003D2919">
      <w:pPr>
        <w:pStyle w:val="Odstavecseseznamem"/>
        <w:numPr>
          <w:ilvl w:val="0"/>
          <w:numId w:val="23"/>
        </w:numPr>
        <w:spacing w:before="0" w:after="0" w:line="320" w:lineRule="exact"/>
        <w:ind w:left="1134" w:hanging="567"/>
        <w:rPr>
          <w:rFonts w:asciiTheme="minorHAnsi" w:eastAsia="TimesNewRomanPSMT" w:hAnsiTheme="minorHAnsi" w:cstheme="minorHAnsi"/>
        </w:rPr>
      </w:pPr>
      <w:r w:rsidRPr="0067006D">
        <w:rPr>
          <w:rFonts w:asciiTheme="minorHAnsi" w:hAnsiTheme="minorHAnsi"/>
        </w:rPr>
        <w:t>nejpozději v den protokolárního předání díla podá Zhotovitel žádost na O</w:t>
      </w:r>
      <w:r w:rsidR="00D93EDA" w:rsidRPr="0067006D">
        <w:rPr>
          <w:rFonts w:asciiTheme="minorHAnsi" w:hAnsiTheme="minorHAnsi"/>
        </w:rPr>
        <w:t>dbor výstavby</w:t>
      </w:r>
      <w:r w:rsidR="00572A3E" w:rsidRPr="0067006D">
        <w:rPr>
          <w:rFonts w:asciiTheme="minorHAnsi" w:hAnsiTheme="minorHAnsi"/>
        </w:rPr>
        <w:t xml:space="preserve"> Městského úřadu </w:t>
      </w:r>
      <w:r w:rsidR="00D93EDA" w:rsidRPr="0067006D">
        <w:rPr>
          <w:rFonts w:asciiTheme="minorHAnsi" w:hAnsiTheme="minorHAnsi"/>
        </w:rPr>
        <w:t>Třemošnice</w:t>
      </w:r>
      <w:r w:rsidRPr="0067006D">
        <w:rPr>
          <w:rFonts w:asciiTheme="minorHAnsi" w:hAnsiTheme="minorHAnsi"/>
        </w:rPr>
        <w:t xml:space="preserve"> o vydání kolaudačního souhlasu k dílu. Zhotovitel po celou dobu probíhajícího kolaudačního řízení poskytne příslušnému správnímu úřadu veškerou nezbytnou součinnost tak, aby byl kolaudační souhlas vydán </w:t>
      </w:r>
      <w:r w:rsidR="0067006D" w:rsidRPr="0067006D">
        <w:rPr>
          <w:rFonts w:asciiTheme="minorHAnsi" w:hAnsiTheme="minorHAnsi"/>
        </w:rPr>
        <w:t>nejpozději do 2</w:t>
      </w:r>
      <w:r w:rsidRPr="0067006D">
        <w:rPr>
          <w:rFonts w:asciiTheme="minorHAnsi" w:hAnsiTheme="minorHAnsi"/>
        </w:rPr>
        <w:t xml:space="preserve"> měsíců ode dne protokolárního předání díla dle předchozího bodu i. Tuto lhůtu je možné prodloužit </w:t>
      </w:r>
      <w:r w:rsidRPr="0067006D">
        <w:rPr>
          <w:rFonts w:asciiTheme="minorHAnsi" w:hAnsiTheme="minorHAnsi" w:cstheme="minorHAnsi"/>
        </w:rPr>
        <w:t>výhradně z důvodu mimo vůli Zhotovitele (zejména</w:t>
      </w:r>
      <w:r w:rsidRPr="007F496C">
        <w:rPr>
          <w:rFonts w:asciiTheme="minorHAnsi" w:hAnsiTheme="minorHAnsi" w:cstheme="minorHAnsi"/>
        </w:rPr>
        <w:t xml:space="preserve"> z důvodu prodlení na straně správních orgánů).</w:t>
      </w:r>
    </w:p>
    <w:p w14:paraId="01B4D351" w14:textId="77777777" w:rsidR="007D6417" w:rsidRPr="007F496C" w:rsidRDefault="007D6417" w:rsidP="003D2919">
      <w:pPr>
        <w:pStyle w:val="Odstavecseseznamem"/>
        <w:numPr>
          <w:ilvl w:val="0"/>
          <w:numId w:val="23"/>
        </w:numPr>
        <w:spacing w:before="0" w:after="0" w:line="320" w:lineRule="exact"/>
        <w:ind w:left="1134" w:hanging="567"/>
        <w:rPr>
          <w:rFonts w:asciiTheme="minorHAnsi" w:eastAsia="TimesNewRomanPSMT" w:hAnsiTheme="minorHAnsi" w:cstheme="minorHAnsi"/>
        </w:rPr>
      </w:pPr>
      <w:r w:rsidRPr="007F496C">
        <w:rPr>
          <w:rFonts w:asciiTheme="minorHAnsi" w:hAnsiTheme="minorHAnsi" w:cstheme="minorHAnsi"/>
        </w:rPr>
        <w:t xml:space="preserve">Termíny uvedené v bodech i. a ii. jsou pro Zhotovitele závazné. </w:t>
      </w:r>
      <w:r w:rsidRPr="007F496C">
        <w:rPr>
          <w:rFonts w:asciiTheme="minorHAnsi" w:eastAsia="TimesNewRomanPSMT" w:hAnsiTheme="minorHAnsi" w:cstheme="minorHAnsi"/>
        </w:rPr>
        <w:t>Objednatel bude považovat nedodržení těchto termínů za podstatné porušení povinností uložených Zhotoviteli touto smlouvou.</w:t>
      </w:r>
    </w:p>
    <w:p w14:paraId="04279D09" w14:textId="200BF37E" w:rsidR="00466A67" w:rsidRPr="00EA7922" w:rsidRDefault="00671575" w:rsidP="003D2919">
      <w:pPr>
        <w:pStyle w:val="Odstavecseseznamem"/>
        <w:numPr>
          <w:ilvl w:val="0"/>
          <w:numId w:val="8"/>
        </w:numPr>
        <w:spacing w:before="0" w:after="0" w:line="320" w:lineRule="exact"/>
        <w:ind w:left="0"/>
        <w:rPr>
          <w:rFonts w:asciiTheme="minorHAnsi" w:eastAsia="TimesNewRomanPSMT" w:hAnsiTheme="minorHAnsi" w:cstheme="minorHAnsi"/>
        </w:rPr>
      </w:pPr>
      <w:r w:rsidRPr="003D2919">
        <w:rPr>
          <w:rFonts w:asciiTheme="minorHAnsi" w:eastAsia="TimesNewRomanPSMT" w:hAnsiTheme="minorHAnsi" w:cstheme="minorHAnsi"/>
        </w:rPr>
        <w:t>Míst</w:t>
      </w:r>
      <w:r w:rsidR="00466958" w:rsidRPr="003D2919">
        <w:rPr>
          <w:rFonts w:asciiTheme="minorHAnsi" w:eastAsia="TimesNewRomanPSMT" w:hAnsiTheme="minorHAnsi" w:cstheme="minorHAnsi"/>
        </w:rPr>
        <w:t>o</w:t>
      </w:r>
      <w:r w:rsidR="00AA057F" w:rsidRPr="003D2919">
        <w:rPr>
          <w:rFonts w:asciiTheme="minorHAnsi" w:eastAsia="TimesNewRomanPSMT" w:hAnsiTheme="minorHAnsi" w:cstheme="minorHAnsi"/>
        </w:rPr>
        <w:t xml:space="preserve"> plnění</w:t>
      </w:r>
      <w:r w:rsidR="00EA7922" w:rsidRPr="003D2919">
        <w:rPr>
          <w:rFonts w:asciiTheme="minorHAnsi" w:eastAsia="TimesNewRomanPSMT" w:hAnsiTheme="minorHAnsi" w:cstheme="minorHAnsi"/>
        </w:rPr>
        <w:t xml:space="preserve">: </w:t>
      </w:r>
      <w:r w:rsidR="00EA7922" w:rsidRPr="003D2919">
        <w:rPr>
          <w:rFonts w:asciiTheme="minorHAnsi" w:hAnsiTheme="minorHAnsi" w:cstheme="minorHAnsi"/>
          <w:b/>
          <w:bCs/>
        </w:rPr>
        <w:t>Táborová základna</w:t>
      </w:r>
      <w:r w:rsidR="00EA7922" w:rsidRPr="00EA7922">
        <w:rPr>
          <w:rFonts w:asciiTheme="minorHAnsi" w:hAnsiTheme="minorHAnsi" w:cstheme="minorHAnsi"/>
          <w:b/>
          <w:bCs/>
        </w:rPr>
        <w:t xml:space="preserve"> Běstvina, Běstvina 155, 538 45 Běstvina</w:t>
      </w:r>
      <w:r w:rsidR="00EB24DF">
        <w:rPr>
          <w:rFonts w:asciiTheme="minorHAnsi" w:hAnsiTheme="minorHAnsi" w:cstheme="minorHAnsi"/>
          <w:b/>
          <w:bCs/>
        </w:rPr>
        <w:t xml:space="preserve"> </w:t>
      </w:r>
      <w:r w:rsidR="00EB24DF">
        <w:rPr>
          <w:rFonts w:asciiTheme="minorHAnsi" w:hAnsiTheme="minorHAnsi" w:cstheme="minorHAnsi"/>
          <w:bCs/>
        </w:rPr>
        <w:t>(dále jen „Místo plnění“).</w:t>
      </w:r>
    </w:p>
    <w:p w14:paraId="7EC02268" w14:textId="77777777" w:rsidR="008547EF" w:rsidRPr="00100CA2" w:rsidRDefault="008547EF" w:rsidP="00B33AD4">
      <w:pPr>
        <w:spacing w:line="320" w:lineRule="exact"/>
        <w:rPr>
          <w:rFonts w:asciiTheme="minorHAnsi" w:hAnsiTheme="minorHAnsi"/>
        </w:rPr>
      </w:pPr>
    </w:p>
    <w:p w14:paraId="6BB08A6F" w14:textId="0A42713F" w:rsidR="008547EF" w:rsidRPr="00934DC2" w:rsidRDefault="00671575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Cena za dílo a platební podmínky</w:t>
      </w:r>
    </w:p>
    <w:p w14:paraId="31BA8009" w14:textId="77777777" w:rsidR="00807884" w:rsidRPr="00100CA2" w:rsidRDefault="00671575" w:rsidP="00B33AD4">
      <w:pPr>
        <w:pStyle w:val="Zkladntext"/>
        <w:numPr>
          <w:ilvl w:val="0"/>
          <w:numId w:val="2"/>
        </w:numPr>
        <w:spacing w:line="320" w:lineRule="exact"/>
        <w:ind w:left="0" w:hanging="426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14:paraId="5ACE9609" w14:textId="1BB342C1" w:rsidR="00807884" w:rsidRPr="00100CA2" w:rsidRDefault="009C6645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cena bez DPH </w:t>
      </w:r>
      <w:r w:rsidRPr="009C6645">
        <w:rPr>
          <w:rFonts w:asciiTheme="minorHAnsi" w:hAnsiTheme="minorHAnsi"/>
          <w:b/>
        </w:rPr>
        <w:t>14 869 843,89</w:t>
      </w:r>
      <w:r w:rsidR="003311A0" w:rsidRPr="009C6645">
        <w:rPr>
          <w:rFonts w:asciiTheme="minorHAnsi" w:hAnsiTheme="minorHAnsi"/>
          <w:b/>
        </w:rPr>
        <w:t xml:space="preserve"> </w:t>
      </w:r>
      <w:r w:rsidR="00671575" w:rsidRPr="009C6645">
        <w:rPr>
          <w:rFonts w:asciiTheme="minorHAnsi" w:hAnsiTheme="minorHAnsi"/>
          <w:b/>
        </w:rPr>
        <w:t>Kč</w:t>
      </w:r>
      <w:r w:rsidR="00F67179">
        <w:rPr>
          <w:rFonts w:asciiTheme="minorHAnsi" w:hAnsiTheme="minorHAnsi"/>
        </w:rPr>
        <w:t xml:space="preserve"> (dále jen „</w:t>
      </w:r>
      <w:r w:rsidR="00F67179" w:rsidRPr="00944C07">
        <w:rPr>
          <w:rFonts w:asciiTheme="minorHAnsi" w:hAnsiTheme="minorHAnsi"/>
          <w:b/>
          <w:i/>
        </w:rPr>
        <w:t>cena díla</w:t>
      </w:r>
      <w:r w:rsidR="00F67179">
        <w:rPr>
          <w:rFonts w:asciiTheme="minorHAnsi" w:hAnsiTheme="minorHAnsi"/>
        </w:rPr>
        <w:t>“)</w:t>
      </w:r>
    </w:p>
    <w:p w14:paraId="425EBD06" w14:textId="1901D682" w:rsidR="00807884" w:rsidRPr="00100CA2" w:rsidRDefault="00671575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  <w:r w:rsidRPr="00100CA2">
        <w:rPr>
          <w:rFonts w:asciiTheme="minorHAnsi" w:hAnsiTheme="minorHAnsi"/>
        </w:rPr>
        <w:t>b) 21% DPH</w:t>
      </w:r>
      <w:r w:rsidR="00676FA2">
        <w:rPr>
          <w:rFonts w:asciiTheme="minorHAnsi" w:hAnsiTheme="minorHAnsi"/>
        </w:rPr>
        <w:t xml:space="preserve"> </w:t>
      </w:r>
      <w:r w:rsidR="009C6645" w:rsidRPr="009C6645">
        <w:rPr>
          <w:rFonts w:asciiTheme="minorHAnsi" w:hAnsiTheme="minorHAnsi"/>
          <w:b/>
        </w:rPr>
        <w:t>3 122 667,22</w:t>
      </w:r>
      <w:r w:rsidR="003311A0" w:rsidRPr="009C6645">
        <w:rPr>
          <w:rFonts w:asciiTheme="minorHAnsi" w:hAnsiTheme="minorHAnsi"/>
          <w:b/>
        </w:rPr>
        <w:t xml:space="preserve"> </w:t>
      </w:r>
      <w:r w:rsidRPr="009C6645">
        <w:rPr>
          <w:rFonts w:asciiTheme="minorHAnsi" w:hAnsiTheme="minorHAnsi"/>
          <w:b/>
        </w:rPr>
        <w:t>Kč</w:t>
      </w:r>
    </w:p>
    <w:p w14:paraId="47865C48" w14:textId="6D6DE503" w:rsidR="00807884" w:rsidRPr="00100CA2" w:rsidRDefault="00671575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c) cena včetně 21% DPH </w:t>
      </w:r>
      <w:r w:rsidR="009C6645" w:rsidRPr="009C6645">
        <w:rPr>
          <w:rFonts w:asciiTheme="minorHAnsi" w:hAnsiTheme="minorHAnsi"/>
          <w:b/>
        </w:rPr>
        <w:t>17 992 843,11</w:t>
      </w:r>
      <w:r w:rsidR="003311A0" w:rsidRPr="009C6645">
        <w:rPr>
          <w:rFonts w:asciiTheme="minorHAnsi" w:hAnsiTheme="minorHAnsi"/>
          <w:b/>
        </w:rPr>
        <w:t xml:space="preserve"> </w:t>
      </w:r>
      <w:r w:rsidRPr="009C6645">
        <w:rPr>
          <w:rFonts w:asciiTheme="minorHAnsi" w:hAnsiTheme="minorHAnsi"/>
          <w:b/>
        </w:rPr>
        <w:t>Kč</w:t>
      </w:r>
    </w:p>
    <w:p w14:paraId="088F0C7A" w14:textId="77777777" w:rsidR="008547EF" w:rsidRPr="006B25FD" w:rsidRDefault="00671575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CD1694">
        <w:rPr>
          <w:rFonts w:asciiTheme="minorHAnsi" w:hAnsiTheme="minorHAnsi"/>
        </w:rPr>
        <w:t xml:space="preserve">S ohledem na to, že cena za provedení díla uvedená v bodě 1. tohoto článku je </w:t>
      </w:r>
      <w:r w:rsidR="00CF0CDD">
        <w:rPr>
          <w:rFonts w:asciiTheme="minorHAnsi" w:hAnsiTheme="minorHAnsi"/>
        </w:rPr>
        <w:t>cenou definovanou dle rozpočtu</w:t>
      </w:r>
      <w:r w:rsidRPr="00CD1694">
        <w:rPr>
          <w:rFonts w:asciiTheme="minorHAnsi" w:hAnsiTheme="minorHAnsi"/>
        </w:rPr>
        <w:t>,</w:t>
      </w:r>
      <w:r w:rsidRPr="009A2511">
        <w:rPr>
          <w:rFonts w:asciiTheme="minorHAnsi" w:hAnsiTheme="minorHAnsi"/>
        </w:rPr>
        <w:t xml:space="preserve"> nemá</w:t>
      </w:r>
      <w:r w:rsidRPr="006B25FD">
        <w:rPr>
          <w:rFonts w:asciiTheme="minorHAnsi" w:hAnsiTheme="minorHAnsi"/>
        </w:rPr>
        <w:t xml:space="preserve"> Zhotovitel nárok na zaplacení jakékoli částky nad rámec ceny za provedení díla, ledaže půjde o </w:t>
      </w:r>
      <w:r w:rsidR="00466A67" w:rsidRPr="006B25FD">
        <w:rPr>
          <w:rFonts w:asciiTheme="minorHAnsi" w:hAnsiTheme="minorHAnsi"/>
        </w:rPr>
        <w:t xml:space="preserve">změny závazku ze smlouvy realizované v souladu s příslušnými ustanovení § 222 </w:t>
      </w:r>
      <w:r w:rsidRPr="006B25FD">
        <w:rPr>
          <w:rFonts w:asciiTheme="minorHAnsi" w:hAnsiTheme="minorHAnsi"/>
        </w:rPr>
        <w:t>zákona č. 13</w:t>
      </w:r>
      <w:r w:rsidR="00466A67" w:rsidRPr="006B25FD">
        <w:rPr>
          <w:rFonts w:asciiTheme="minorHAnsi" w:hAnsiTheme="minorHAnsi"/>
        </w:rPr>
        <w:t>4</w:t>
      </w:r>
      <w:r w:rsidRPr="006B25FD">
        <w:rPr>
          <w:rFonts w:asciiTheme="minorHAnsi" w:hAnsiTheme="minorHAnsi"/>
        </w:rPr>
        <w:t>/20</w:t>
      </w:r>
      <w:r w:rsidR="00466A67" w:rsidRPr="006B25FD">
        <w:rPr>
          <w:rFonts w:asciiTheme="minorHAnsi" w:hAnsiTheme="minorHAnsi"/>
        </w:rPr>
        <w:t>1</w:t>
      </w:r>
      <w:r w:rsidRPr="006B25FD">
        <w:rPr>
          <w:rFonts w:asciiTheme="minorHAnsi" w:hAnsiTheme="minorHAnsi"/>
        </w:rPr>
        <w:t>6 Sb., o </w:t>
      </w:r>
      <w:r w:rsidR="00466A67" w:rsidRPr="006B25FD">
        <w:rPr>
          <w:rFonts w:asciiTheme="minorHAnsi" w:hAnsiTheme="minorHAnsi"/>
        </w:rPr>
        <w:t xml:space="preserve">zadávání </w:t>
      </w:r>
      <w:r w:rsidRPr="006B25FD">
        <w:rPr>
          <w:rFonts w:asciiTheme="minorHAnsi" w:hAnsiTheme="minorHAnsi"/>
        </w:rPr>
        <w:t>veřejných zakáz</w:t>
      </w:r>
      <w:r w:rsidR="00466A67" w:rsidRPr="006B25FD">
        <w:rPr>
          <w:rFonts w:asciiTheme="minorHAnsi" w:hAnsiTheme="minorHAnsi"/>
        </w:rPr>
        <w:t xml:space="preserve">ek. </w:t>
      </w:r>
      <w:r w:rsidRPr="006B25FD">
        <w:rPr>
          <w:rFonts w:asciiTheme="minorHAnsi" w:hAnsiTheme="minorHAnsi"/>
        </w:rPr>
        <w:t xml:space="preserve">O takových </w:t>
      </w:r>
      <w:r w:rsidR="00466A67" w:rsidRPr="006B25FD">
        <w:rPr>
          <w:rFonts w:asciiTheme="minorHAnsi" w:hAnsiTheme="minorHAnsi"/>
        </w:rPr>
        <w:t>změnách</w:t>
      </w:r>
      <w:r w:rsidRPr="006B25FD">
        <w:rPr>
          <w:rFonts w:asciiTheme="minorHAnsi" w:hAnsiTheme="minorHAnsi"/>
        </w:rPr>
        <w:t xml:space="preserve"> bude sjednán písemný dodatek ke smlouvě. </w:t>
      </w:r>
    </w:p>
    <w:p w14:paraId="72DE6162" w14:textId="77777777" w:rsidR="00807884" w:rsidRPr="00372A75" w:rsidRDefault="00671575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372A75">
        <w:rPr>
          <w:rFonts w:asciiTheme="minorHAnsi" w:hAnsiTheme="minorHAnsi"/>
        </w:rPr>
        <w:t xml:space="preserve">Pro ocenění víceprací budou použity jednotkové ceny, uvedené v </w:t>
      </w:r>
      <w:r w:rsidR="00171C80" w:rsidRPr="00372A75">
        <w:rPr>
          <w:rFonts w:asciiTheme="minorHAnsi" w:hAnsiTheme="minorHAnsi"/>
        </w:rPr>
        <w:t>p</w:t>
      </w:r>
      <w:r w:rsidRPr="00372A75">
        <w:rPr>
          <w:rFonts w:asciiTheme="minorHAnsi" w:hAnsiTheme="minorHAnsi"/>
        </w:rPr>
        <w:t xml:space="preserve">říloze </w:t>
      </w:r>
      <w:r w:rsidR="00171C80" w:rsidRPr="00372A75">
        <w:rPr>
          <w:rFonts w:asciiTheme="minorHAnsi" w:hAnsiTheme="minorHAnsi"/>
        </w:rPr>
        <w:t>č. 1 této s</w:t>
      </w:r>
      <w:r w:rsidR="002374B1" w:rsidRPr="00372A75">
        <w:rPr>
          <w:rFonts w:asciiTheme="minorHAnsi" w:hAnsiTheme="minorHAnsi"/>
        </w:rPr>
        <w:t>mlouvy; pokud p</w:t>
      </w:r>
      <w:r w:rsidRPr="00372A75">
        <w:rPr>
          <w:rFonts w:asciiTheme="minorHAnsi" w:hAnsiTheme="minorHAnsi"/>
        </w:rPr>
        <w:t xml:space="preserve">říloha č. </w:t>
      </w:r>
      <w:r w:rsidR="00171C80" w:rsidRPr="00372A75">
        <w:rPr>
          <w:rFonts w:asciiTheme="minorHAnsi" w:hAnsiTheme="minorHAnsi"/>
        </w:rPr>
        <w:t>1 této s</w:t>
      </w:r>
      <w:r w:rsidRPr="00372A75">
        <w:rPr>
          <w:rFonts w:asciiTheme="minorHAnsi" w:hAnsiTheme="minorHAnsi"/>
        </w:rPr>
        <w:t>mlouvy neobsahuje příslušnou jednotkovou cenu vícepráce, bude použita:</w:t>
      </w:r>
    </w:p>
    <w:p w14:paraId="584AEE3A" w14:textId="3FC58B9B" w:rsidR="00807884" w:rsidRPr="00DD375A" w:rsidRDefault="00671575" w:rsidP="003D2919">
      <w:pPr>
        <w:pStyle w:val="Odstavecseseznamem"/>
        <w:numPr>
          <w:ilvl w:val="0"/>
          <w:numId w:val="24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jednotková cena ve výši odpovídající </w:t>
      </w:r>
      <w:r w:rsidR="006B25FD" w:rsidRPr="00DD375A">
        <w:rPr>
          <w:rFonts w:asciiTheme="minorHAnsi" w:hAnsiTheme="minorHAnsi"/>
        </w:rPr>
        <w:t xml:space="preserve">příslušné položce cenové soustavy </w:t>
      </w:r>
      <w:r w:rsidR="00B8755A">
        <w:rPr>
          <w:rFonts w:asciiTheme="minorHAnsi" w:hAnsiTheme="minorHAnsi"/>
        </w:rPr>
        <w:t xml:space="preserve">společnosti ÚRS CZ </w:t>
      </w:r>
      <w:r w:rsidR="0034449A" w:rsidRPr="00DD375A">
        <w:rPr>
          <w:rFonts w:asciiTheme="minorHAnsi" w:hAnsiTheme="minorHAnsi"/>
        </w:rPr>
        <w:t>a.s.</w:t>
      </w:r>
      <w:r w:rsidR="00B8755A">
        <w:rPr>
          <w:rFonts w:asciiTheme="minorHAnsi" w:hAnsiTheme="minorHAnsi"/>
        </w:rPr>
        <w:t xml:space="preserve">, </w:t>
      </w:r>
      <w:r w:rsidR="00C01621" w:rsidRPr="00DD375A">
        <w:rPr>
          <w:rFonts w:asciiTheme="minorHAnsi" w:hAnsiTheme="minorHAnsi"/>
        </w:rPr>
        <w:t xml:space="preserve">aktuální </w:t>
      </w:r>
      <w:r w:rsidRPr="00DD375A">
        <w:rPr>
          <w:rFonts w:asciiTheme="minorHAnsi" w:hAnsiTheme="minorHAnsi"/>
        </w:rPr>
        <w:t>cenové úrovně;</w:t>
      </w:r>
    </w:p>
    <w:p w14:paraId="4DA20A33" w14:textId="2C5CEB07" w:rsidR="0046743D" w:rsidRPr="00DD375A" w:rsidRDefault="00671575" w:rsidP="003D2919">
      <w:pPr>
        <w:pStyle w:val="Odstavecseseznamem"/>
        <w:numPr>
          <w:ilvl w:val="0"/>
          <w:numId w:val="24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pokud </w:t>
      </w:r>
      <w:r w:rsidR="006B25FD" w:rsidRPr="00DD375A">
        <w:rPr>
          <w:rFonts w:asciiTheme="minorHAnsi" w:hAnsiTheme="minorHAnsi"/>
        </w:rPr>
        <w:t>cenová soustava</w:t>
      </w:r>
      <w:r w:rsidRPr="00DD375A">
        <w:rPr>
          <w:rFonts w:asciiTheme="minorHAnsi" w:hAnsiTheme="minorHAnsi"/>
        </w:rPr>
        <w:t xml:space="preserve"> </w:t>
      </w:r>
      <w:r w:rsidR="006B25FD" w:rsidRPr="00DD375A">
        <w:rPr>
          <w:rFonts w:asciiTheme="minorHAnsi" w:hAnsiTheme="minorHAnsi"/>
        </w:rPr>
        <w:t xml:space="preserve">společnosti </w:t>
      </w:r>
      <w:r w:rsidR="00B8755A">
        <w:rPr>
          <w:rFonts w:asciiTheme="minorHAnsi" w:hAnsiTheme="minorHAnsi"/>
        </w:rPr>
        <w:t xml:space="preserve">ÚRS CZ </w:t>
      </w:r>
      <w:r w:rsidR="00B8755A" w:rsidRPr="00DD375A">
        <w:rPr>
          <w:rFonts w:asciiTheme="minorHAnsi" w:hAnsiTheme="minorHAnsi"/>
        </w:rPr>
        <w:t>a.s.</w:t>
      </w:r>
      <w:r w:rsidR="00B8755A">
        <w:rPr>
          <w:rFonts w:asciiTheme="minorHAnsi" w:hAnsiTheme="minorHAnsi"/>
        </w:rPr>
        <w:t xml:space="preserve"> </w:t>
      </w:r>
      <w:r w:rsidRPr="00DD375A">
        <w:rPr>
          <w:rFonts w:asciiTheme="minorHAnsi" w:hAnsiTheme="minorHAnsi"/>
        </w:rPr>
        <w:t>neobsahuj</w:t>
      </w:r>
      <w:r w:rsidR="006B25FD" w:rsidRPr="00DD375A">
        <w:rPr>
          <w:rFonts w:asciiTheme="minorHAnsi" w:hAnsiTheme="minorHAnsi"/>
        </w:rPr>
        <w:t>e</w:t>
      </w:r>
      <w:r w:rsidRPr="00DD375A">
        <w:rPr>
          <w:rFonts w:asciiTheme="minorHAnsi" w:hAnsiTheme="minorHAnsi"/>
        </w:rPr>
        <w:t xml:space="preserve"> příslušnou jednotkovou cenu, bude </w:t>
      </w:r>
      <w:r w:rsidR="00171C80" w:rsidRPr="00DD375A">
        <w:rPr>
          <w:rFonts w:asciiTheme="minorHAnsi" w:hAnsiTheme="minorHAnsi"/>
        </w:rPr>
        <w:t>Z</w:t>
      </w:r>
      <w:r w:rsidRPr="00DD375A">
        <w:rPr>
          <w:rFonts w:asciiTheme="minorHAnsi" w:hAnsiTheme="minorHAnsi"/>
        </w:rPr>
        <w:t xml:space="preserve">hotovitelem navržena </w:t>
      </w:r>
      <w:r w:rsidR="00171C80" w:rsidRPr="00DD375A">
        <w:rPr>
          <w:rFonts w:asciiTheme="minorHAnsi" w:hAnsiTheme="minorHAnsi"/>
        </w:rPr>
        <w:t>Objednateli</w:t>
      </w:r>
      <w:r w:rsidRPr="00DD375A">
        <w:rPr>
          <w:rFonts w:asciiTheme="minorHAnsi" w:hAnsiTheme="minorHAnsi"/>
        </w:rPr>
        <w:t xml:space="preserve"> k odsouhlasení je</w:t>
      </w:r>
      <w:r w:rsidR="00B8755A">
        <w:rPr>
          <w:rFonts w:asciiTheme="minorHAnsi" w:hAnsiTheme="minorHAnsi"/>
        </w:rPr>
        <w:t>dnotková cena ve výši obvyklé v </w:t>
      </w:r>
      <w:r w:rsidRPr="00DD375A">
        <w:rPr>
          <w:rFonts w:asciiTheme="minorHAnsi" w:hAnsiTheme="minorHAnsi"/>
        </w:rPr>
        <w:t xml:space="preserve">době provádění </w:t>
      </w:r>
      <w:r w:rsidR="00171C80" w:rsidRPr="00DD375A">
        <w:rPr>
          <w:rFonts w:asciiTheme="minorHAnsi" w:hAnsiTheme="minorHAnsi"/>
        </w:rPr>
        <w:t>d</w:t>
      </w:r>
      <w:r w:rsidRPr="00DD375A">
        <w:rPr>
          <w:rFonts w:asciiTheme="minorHAnsi" w:hAnsiTheme="minorHAnsi"/>
        </w:rPr>
        <w:t>íla</w:t>
      </w:r>
      <w:r w:rsidR="0046743D" w:rsidRPr="00DD375A">
        <w:rPr>
          <w:rFonts w:asciiTheme="minorHAnsi" w:hAnsiTheme="minorHAnsi"/>
        </w:rPr>
        <w:t>;</w:t>
      </w:r>
    </w:p>
    <w:p w14:paraId="5C6E2C47" w14:textId="7EFADB93" w:rsidR="00807884" w:rsidRPr="00DD375A" w:rsidRDefault="0046743D" w:rsidP="003D2919">
      <w:pPr>
        <w:pStyle w:val="Odstavecseseznamem"/>
        <w:numPr>
          <w:ilvl w:val="0"/>
          <w:numId w:val="24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pokud cenová soustava společnosti </w:t>
      </w:r>
      <w:r w:rsidR="00B8755A">
        <w:rPr>
          <w:rFonts w:asciiTheme="minorHAnsi" w:hAnsiTheme="minorHAnsi"/>
        </w:rPr>
        <w:t xml:space="preserve">ÚRS CZ </w:t>
      </w:r>
      <w:r w:rsidR="00B8755A" w:rsidRPr="00DD375A">
        <w:rPr>
          <w:rFonts w:asciiTheme="minorHAnsi" w:hAnsiTheme="minorHAnsi"/>
        </w:rPr>
        <w:t>a.s.</w:t>
      </w:r>
      <w:r w:rsidR="00B8755A">
        <w:rPr>
          <w:rFonts w:asciiTheme="minorHAnsi" w:hAnsiTheme="minorHAnsi"/>
        </w:rPr>
        <w:t xml:space="preserve"> </w:t>
      </w:r>
      <w:r w:rsidRPr="00DD375A">
        <w:rPr>
          <w:rFonts w:asciiTheme="minorHAnsi" w:hAnsiTheme="minorHAnsi"/>
        </w:rPr>
        <w:t xml:space="preserve">neobsahuje jednotkovou cenu a smluvní strany se nedohodnou na jednotkové ceně víceprací, zavazují se smluvní strany zadat </w:t>
      </w:r>
      <w:r w:rsidR="00293F17" w:rsidRPr="00DD375A">
        <w:rPr>
          <w:rFonts w:asciiTheme="minorHAnsi" w:hAnsiTheme="minorHAnsi"/>
        </w:rPr>
        <w:t>z</w:t>
      </w:r>
      <w:r w:rsidRPr="00DD375A">
        <w:rPr>
          <w:rFonts w:asciiTheme="minorHAnsi" w:hAnsiTheme="minorHAnsi"/>
        </w:rPr>
        <w:t>a účelem určení ceny znalecký posudek</w:t>
      </w:r>
      <w:r w:rsidR="00293F17" w:rsidRPr="00DD375A">
        <w:rPr>
          <w:rFonts w:asciiTheme="minorHAnsi" w:hAnsiTheme="minorHAnsi"/>
        </w:rPr>
        <w:t>.</w:t>
      </w:r>
      <w:r w:rsidRPr="00DD375A">
        <w:rPr>
          <w:rFonts w:asciiTheme="minorHAnsi" w:hAnsiTheme="minorHAnsi"/>
        </w:rPr>
        <w:t xml:space="preserve"> Náklady spojené s vypracováním posudku </w:t>
      </w:r>
      <w:r w:rsidR="00293F17" w:rsidRPr="00DD375A">
        <w:rPr>
          <w:rFonts w:asciiTheme="minorHAnsi" w:hAnsiTheme="minorHAnsi"/>
        </w:rPr>
        <w:t>po</w:t>
      </w:r>
      <w:r w:rsidRPr="00DD375A">
        <w:rPr>
          <w:rFonts w:asciiTheme="minorHAnsi" w:hAnsiTheme="minorHAnsi"/>
        </w:rPr>
        <w:t>nes</w:t>
      </w:r>
      <w:r w:rsidR="00293F17" w:rsidRPr="00DD375A">
        <w:rPr>
          <w:rFonts w:asciiTheme="minorHAnsi" w:hAnsiTheme="minorHAnsi"/>
        </w:rPr>
        <w:t>ou smluvní strany rovným dílem</w:t>
      </w:r>
      <w:r w:rsidR="00671575" w:rsidRPr="00DD375A">
        <w:rPr>
          <w:rFonts w:asciiTheme="minorHAnsi" w:hAnsiTheme="minorHAnsi"/>
        </w:rPr>
        <w:t xml:space="preserve">. </w:t>
      </w:r>
    </w:p>
    <w:p w14:paraId="09A59343" w14:textId="77777777" w:rsidR="00890F52" w:rsidRPr="00100CA2" w:rsidRDefault="00671575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Cena uvedená v bodě 1. tohoto článku zahrnuje veškeré činnosti Zhotovitele související s provedením předmětu smlouvy, včetně osobních a materiálových nákladů Zhotovitele, potřebné k bezvadnému </w:t>
      </w:r>
      <w:r w:rsidRPr="00100CA2">
        <w:rPr>
          <w:rFonts w:asciiTheme="minorHAnsi" w:hAnsiTheme="minorHAnsi"/>
        </w:rPr>
        <w:lastRenderedPageBreak/>
        <w:t xml:space="preserve">provedení díla podle této smlouvy, platných norem a technologických listů. V ceně je zahrnut průběžný úklid dotčených a sousedících prostor a závěrečný úklid po ukončení </w:t>
      </w:r>
      <w:r w:rsidR="00100CA2" w:rsidRPr="00100CA2">
        <w:rPr>
          <w:rFonts w:asciiTheme="minorHAnsi" w:hAnsiTheme="minorHAnsi"/>
        </w:rPr>
        <w:t>díla</w:t>
      </w:r>
      <w:r w:rsidRPr="00100CA2">
        <w:rPr>
          <w:rFonts w:asciiTheme="minorHAnsi" w:hAnsiTheme="minorHAnsi"/>
        </w:rPr>
        <w:t>, který je Zhotovitel povinen provádět.</w:t>
      </w:r>
    </w:p>
    <w:p w14:paraId="300F214C" w14:textId="57A22B16" w:rsidR="00DC75EC" w:rsidRPr="00F27C3E" w:rsidRDefault="00DC75EC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F27C3E">
        <w:rPr>
          <w:rFonts w:asciiTheme="minorHAnsi" w:hAnsiTheme="minorHAnsi"/>
        </w:rPr>
        <w:t xml:space="preserve">Fakturace bude probíhat formou dílčích daňových dokladů v měsíčních intervalech, na základě </w:t>
      </w:r>
      <w:r w:rsidRPr="005159E6">
        <w:rPr>
          <w:rFonts w:asciiTheme="minorHAnsi" w:hAnsiTheme="minorHAnsi"/>
        </w:rPr>
        <w:t xml:space="preserve">vzájemně odsouhlaseného soupisu skutečně provedených prací, dodávek a služeb. Dílčí daňové doklady budou vystaveny do max. výše 90 % z celkové ceny díla. </w:t>
      </w:r>
      <w:r w:rsidR="005159E6" w:rsidRPr="005159E6">
        <w:rPr>
          <w:rFonts w:asciiTheme="minorHAnsi" w:hAnsiTheme="minorHAnsi"/>
        </w:rPr>
        <w:t>Zbývajících 10 % bude zúčtováno v konečné faktuře vystavené Zhotovitelem po doručení kolaudačního souhlasu a za předpokladu potvrzení převzetí díla bez vad a nedodělků.</w:t>
      </w:r>
      <w:r w:rsidRPr="005159E6">
        <w:rPr>
          <w:rFonts w:asciiTheme="minorHAnsi" w:hAnsiTheme="minorHAnsi"/>
        </w:rPr>
        <w:t xml:space="preserve"> V konečné</w:t>
      </w:r>
      <w:r w:rsidRPr="00F27C3E">
        <w:rPr>
          <w:rFonts w:asciiTheme="minorHAnsi" w:hAnsiTheme="minorHAnsi"/>
        </w:rPr>
        <w:t xml:space="preserve"> faktuře bude proveden soupis všech dílčích faktur – daňových dokladů</w:t>
      </w:r>
      <w:r>
        <w:rPr>
          <w:rFonts w:asciiTheme="minorHAnsi" w:hAnsiTheme="minorHAnsi"/>
        </w:rPr>
        <w:t>.</w:t>
      </w:r>
    </w:p>
    <w:p w14:paraId="4F7D1DAD" w14:textId="285E2BB9" w:rsidR="00890F52" w:rsidRPr="00100CA2" w:rsidRDefault="00671575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  <w:r w:rsidR="006B796C" w:rsidRPr="00100CA2">
        <w:rPr>
          <w:rFonts w:asciiTheme="minorHAnsi" w:hAnsiTheme="minorHAnsi"/>
        </w:rPr>
        <w:t xml:space="preserve"> Pokud daňový doklad (faktura) nebude vystaven v souladu s</w:t>
      </w:r>
      <w:r w:rsidR="00FC2479">
        <w:rPr>
          <w:rFonts w:asciiTheme="minorHAnsi" w:hAnsiTheme="minorHAnsi"/>
        </w:rPr>
        <w:t> </w:t>
      </w:r>
      <w:r w:rsidR="006B796C" w:rsidRPr="00100CA2">
        <w:rPr>
          <w:rFonts w:asciiTheme="minorHAnsi" w:hAnsiTheme="minorHAnsi"/>
        </w:rPr>
        <w:t xml:space="preserve">platebními podmínkami stanovenými Smlouvou nebo nebude splňovat požadované zákonné náležitosti, je Objednatel oprávněn daňový doklad (fakturu) Zhotoviteli vrátit jako neúplný, resp. nesprávně vystavený, k doplnění, resp. novému vystavení ve lhůtě pěti (5) pracovních dnů od data jejího doručení </w:t>
      </w:r>
      <w:r w:rsidR="006B796C" w:rsidRPr="00894791">
        <w:rPr>
          <w:rFonts w:asciiTheme="minorHAnsi" w:hAnsiTheme="minorHAnsi"/>
        </w:rPr>
        <w:t xml:space="preserve">Objednateli. </w:t>
      </w:r>
      <w:r w:rsidR="00A81F50" w:rsidRPr="00894791">
        <w:rPr>
          <w:rFonts w:asciiTheme="minorHAnsi" w:hAnsiTheme="minorHAnsi"/>
        </w:rPr>
        <w:t>Objednatel uvede Zhotovitel</w:t>
      </w:r>
      <w:r w:rsidR="00FC2479" w:rsidRPr="00894791">
        <w:rPr>
          <w:rFonts w:asciiTheme="minorHAnsi" w:hAnsiTheme="minorHAnsi"/>
        </w:rPr>
        <w:t>i</w:t>
      </w:r>
      <w:r w:rsidR="00A81F50" w:rsidRPr="00894791">
        <w:rPr>
          <w:rFonts w:asciiTheme="minorHAnsi" w:hAnsiTheme="minorHAnsi"/>
        </w:rPr>
        <w:t xml:space="preserve"> důvod vrácení faktury. </w:t>
      </w:r>
      <w:r w:rsidR="006B796C" w:rsidRPr="00894791">
        <w:rPr>
          <w:rFonts w:asciiTheme="minorHAnsi" w:hAnsiTheme="minorHAnsi"/>
        </w:rPr>
        <w:t>V</w:t>
      </w:r>
      <w:r w:rsidR="00FC2479" w:rsidRPr="00894791">
        <w:rPr>
          <w:rFonts w:asciiTheme="minorHAnsi" w:hAnsiTheme="minorHAnsi"/>
        </w:rPr>
        <w:t> </w:t>
      </w:r>
      <w:r w:rsidR="006B796C" w:rsidRPr="00894791">
        <w:rPr>
          <w:rFonts w:asciiTheme="minorHAnsi" w:hAnsiTheme="minorHAnsi"/>
        </w:rPr>
        <w:t>takovém</w:t>
      </w:r>
      <w:r w:rsidR="006B796C" w:rsidRPr="00100CA2">
        <w:rPr>
          <w:rFonts w:asciiTheme="minorHAnsi" w:hAnsiTheme="minorHAnsi"/>
        </w:rPr>
        <w:t xml:space="preserve"> případě Objednatel není v prodlení s úhradou ceny za dílo nebo její části a Zhotovitel vystaví opravenou fakturu s novou lhůtou splatnosti, která začne běžet dnem doručení opraveného nebo nově vyhotoveného daňového dokladu (faktury) Objednateli.</w:t>
      </w:r>
    </w:p>
    <w:p w14:paraId="0DE8511D" w14:textId="100C8495" w:rsidR="009A2511" w:rsidRPr="00100CA2" w:rsidRDefault="009A2511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9A2511">
        <w:rPr>
          <w:rFonts w:asciiTheme="minorHAnsi" w:hAnsiTheme="minorHAnsi"/>
        </w:rPr>
        <w:t xml:space="preserve">Vzhledem k tomu, že předmětem díla jsou stavební a montážní práce, použije se mechanismus přenesení daňové povinnosti podle § 92e zákona č. 235/2004 </w:t>
      </w:r>
      <w:r w:rsidR="006B6F5F">
        <w:rPr>
          <w:rFonts w:asciiTheme="minorHAnsi" w:hAnsiTheme="minorHAnsi"/>
        </w:rPr>
        <w:t xml:space="preserve">Sb., </w:t>
      </w:r>
      <w:r w:rsidRPr="009A2511">
        <w:rPr>
          <w:rFonts w:asciiTheme="minorHAnsi" w:hAnsiTheme="minorHAnsi"/>
        </w:rPr>
        <w:t xml:space="preserve">o DPH (dále jen „Zákon o DPH“), DPH uplatňuje Objednatel. Faktura (daňový doklad) vystavený Zhotovitelem musí obsahovat náležitosti vyžadované platnými právními předpisy o mechanismu přenesení daňové povinnosti. Mechanismus přenesení daňové povinnosti se použije v souladu s § 92e (2) </w:t>
      </w:r>
      <w:r w:rsidR="00105927">
        <w:rPr>
          <w:rFonts w:asciiTheme="minorHAnsi" w:hAnsiTheme="minorHAnsi"/>
        </w:rPr>
        <w:t>Z</w:t>
      </w:r>
      <w:r w:rsidR="00105927" w:rsidRPr="009A2511">
        <w:rPr>
          <w:rFonts w:asciiTheme="minorHAnsi" w:hAnsiTheme="minorHAnsi"/>
        </w:rPr>
        <w:t xml:space="preserve">ákona </w:t>
      </w:r>
      <w:r w:rsidRPr="009A2511">
        <w:rPr>
          <w:rFonts w:asciiTheme="minorHAnsi" w:hAnsiTheme="minorHAnsi"/>
        </w:rPr>
        <w:t>o DPH na všechna plnění, která přímo souvisejí s dodáním a prováděním díla.</w:t>
      </w:r>
    </w:p>
    <w:p w14:paraId="247C8227" w14:textId="76D012E0" w:rsidR="00890F52" w:rsidRPr="00DC75EC" w:rsidRDefault="00671575" w:rsidP="00B33AD4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eastAsia="TimesNewRomanPSMT" w:hAnsiTheme="minorHAnsi"/>
        </w:rPr>
        <w:t xml:space="preserve">Cena za dílo je splatná do 30 kalendářních dnů ode dne doručení faktury Objednateli. </w:t>
      </w:r>
      <w:r w:rsidR="00DC75EC" w:rsidRPr="00AC485B">
        <w:rPr>
          <w:rFonts w:asciiTheme="minorHAnsi" w:eastAsia="TimesNewRomanPSMT" w:hAnsiTheme="minorHAnsi"/>
        </w:rPr>
        <w:t xml:space="preserve">Opožděné </w:t>
      </w:r>
      <w:r w:rsidR="00DC75EC" w:rsidRPr="00FC2479">
        <w:rPr>
          <w:rFonts w:asciiTheme="minorHAnsi" w:eastAsia="TimesNewRomanPSMT" w:hAnsiTheme="minorHAnsi"/>
        </w:rPr>
        <w:t xml:space="preserve">uvolnění finančních prostředků </w:t>
      </w:r>
      <w:r w:rsidR="00D61CAF" w:rsidRPr="00894791">
        <w:rPr>
          <w:rFonts w:asciiTheme="minorHAnsi" w:eastAsia="TimesNewRomanPSMT" w:hAnsiTheme="minorHAnsi"/>
        </w:rPr>
        <w:t xml:space="preserve">ze </w:t>
      </w:r>
      <w:r w:rsidR="00D61CAF" w:rsidRPr="00FC2479">
        <w:rPr>
          <w:rFonts w:asciiTheme="minorHAnsi" w:eastAsia="TimesNewRomanPSMT" w:hAnsiTheme="minorHAnsi"/>
        </w:rPr>
        <w:t xml:space="preserve">státního rozpočtu </w:t>
      </w:r>
      <w:r w:rsidR="00DC75EC" w:rsidRPr="00FC2479">
        <w:rPr>
          <w:rFonts w:asciiTheme="minorHAnsi" w:eastAsia="TimesNewRomanPSMT" w:hAnsiTheme="minorHAnsi"/>
        </w:rPr>
        <w:t>se nepovažuje za prodlení splatnosti faktur</w:t>
      </w:r>
      <w:r w:rsidR="003F5D45">
        <w:rPr>
          <w:rFonts w:asciiTheme="minorHAnsi" w:eastAsia="TimesNewRomanPSMT" w:hAnsiTheme="minorHAnsi"/>
        </w:rPr>
        <w:t xml:space="preserve"> a </w:t>
      </w:r>
      <w:r w:rsidR="00DC75EC" w:rsidRPr="00AC485B">
        <w:rPr>
          <w:rFonts w:asciiTheme="minorHAnsi" w:eastAsia="TimesNewRomanPSMT" w:hAnsiTheme="minorHAnsi"/>
        </w:rPr>
        <w:t>nebude předmětem sankcí.</w:t>
      </w:r>
    </w:p>
    <w:p w14:paraId="4A453A97" w14:textId="6E6EACF3" w:rsidR="00AD1228" w:rsidRDefault="00DC75EC" w:rsidP="00AD1228">
      <w:pPr>
        <w:pStyle w:val="Odstavecseseznamem"/>
        <w:numPr>
          <w:ilvl w:val="0"/>
          <w:numId w:val="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BF76A7">
        <w:rPr>
          <w:rFonts w:asciiTheme="minorHAnsi" w:hAnsiTheme="minorHAnsi"/>
        </w:rPr>
        <w:t xml:space="preserve">Objednatel neposkytuje </w:t>
      </w:r>
      <w:r w:rsidR="009079B8">
        <w:rPr>
          <w:rFonts w:asciiTheme="minorHAnsi" w:hAnsiTheme="minorHAnsi"/>
        </w:rPr>
        <w:t>Z</w:t>
      </w:r>
      <w:r w:rsidR="009079B8" w:rsidRPr="00BF76A7">
        <w:rPr>
          <w:rFonts w:asciiTheme="minorHAnsi" w:hAnsiTheme="minorHAnsi"/>
        </w:rPr>
        <w:t xml:space="preserve">hotoviteli </w:t>
      </w:r>
      <w:r w:rsidRPr="00BF76A7">
        <w:rPr>
          <w:rFonts w:asciiTheme="minorHAnsi" w:hAnsiTheme="minorHAnsi"/>
        </w:rPr>
        <w:t>díla zálohy.</w:t>
      </w:r>
    </w:p>
    <w:p w14:paraId="26EDC6F0" w14:textId="77777777" w:rsidR="00B8755A" w:rsidRPr="00AD1228" w:rsidRDefault="00B8755A" w:rsidP="00B8755A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</w:p>
    <w:p w14:paraId="1129F22B" w14:textId="2D47F363" w:rsidR="008547EF" w:rsidRPr="00934DC2" w:rsidRDefault="00671575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Práva a povinnosti Objednatele</w:t>
      </w:r>
    </w:p>
    <w:p w14:paraId="48BFDC62" w14:textId="7FB5FDE1" w:rsidR="008547EF" w:rsidRPr="00296BE0" w:rsidRDefault="00671575" w:rsidP="003D2919">
      <w:pPr>
        <w:pStyle w:val="Odstavecseseznamem"/>
        <w:numPr>
          <w:ilvl w:val="0"/>
          <w:numId w:val="12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Objednatel poskytne bezplatně Zhotoviteli k provedení díla prostory pro </w:t>
      </w:r>
      <w:r w:rsidR="00894791" w:rsidRPr="00DD375A">
        <w:rPr>
          <w:rFonts w:asciiTheme="minorHAnsi" w:hAnsiTheme="minorHAnsi"/>
        </w:rPr>
        <w:t xml:space="preserve">sociální </w:t>
      </w:r>
      <w:r w:rsidRPr="00DD375A">
        <w:rPr>
          <w:rFonts w:asciiTheme="minorHAnsi" w:hAnsiTheme="minorHAnsi"/>
        </w:rPr>
        <w:t>zařízení staveniště</w:t>
      </w:r>
      <w:r w:rsidR="00894791" w:rsidRPr="00DD375A">
        <w:rPr>
          <w:rFonts w:asciiTheme="minorHAnsi" w:hAnsiTheme="minorHAnsi"/>
        </w:rPr>
        <w:t xml:space="preserve"> (kanceláře, šatny, toalety)</w:t>
      </w:r>
      <w:r w:rsidRPr="00DD375A">
        <w:rPr>
          <w:rFonts w:asciiTheme="minorHAnsi" w:hAnsiTheme="minorHAnsi"/>
        </w:rPr>
        <w:t xml:space="preserve"> </w:t>
      </w:r>
      <w:r w:rsidRPr="00296BE0">
        <w:rPr>
          <w:rFonts w:asciiTheme="minorHAnsi" w:hAnsiTheme="minorHAnsi"/>
        </w:rPr>
        <w:t xml:space="preserve">a umístění </w:t>
      </w:r>
      <w:r w:rsidR="00D61CAF" w:rsidRPr="00296BE0">
        <w:rPr>
          <w:rFonts w:asciiTheme="minorHAnsi" w:hAnsiTheme="minorHAnsi"/>
        </w:rPr>
        <w:t xml:space="preserve">velkoobjemových </w:t>
      </w:r>
      <w:r w:rsidRPr="00296BE0">
        <w:rPr>
          <w:rFonts w:asciiTheme="minorHAnsi" w:hAnsiTheme="minorHAnsi"/>
        </w:rPr>
        <w:t>kontejnerů na odpad</w:t>
      </w:r>
      <w:r w:rsidR="006B25FD" w:rsidRPr="00296BE0">
        <w:rPr>
          <w:rFonts w:asciiTheme="minorHAnsi" w:hAnsiTheme="minorHAnsi"/>
        </w:rPr>
        <w:t xml:space="preserve"> </w:t>
      </w:r>
      <w:r w:rsidR="00EB24DF" w:rsidRPr="00296BE0">
        <w:rPr>
          <w:rFonts w:asciiTheme="minorHAnsi" w:hAnsiTheme="minorHAnsi"/>
        </w:rPr>
        <w:t>v areálu Místa plnění</w:t>
      </w:r>
      <w:r w:rsidR="009A2511" w:rsidRPr="00296BE0">
        <w:rPr>
          <w:rFonts w:asciiTheme="minorHAnsi" w:hAnsiTheme="minorHAnsi"/>
        </w:rPr>
        <w:t>.</w:t>
      </w:r>
      <w:r w:rsidR="008501EB" w:rsidRPr="00296BE0">
        <w:rPr>
          <w:rFonts w:asciiTheme="minorHAnsi" w:hAnsiTheme="minorHAnsi"/>
        </w:rPr>
        <w:t xml:space="preserve"> </w:t>
      </w:r>
      <w:r w:rsidR="007336D2" w:rsidRPr="00296BE0">
        <w:rPr>
          <w:rFonts w:asciiTheme="minorHAnsi" w:hAnsiTheme="minorHAnsi"/>
        </w:rPr>
        <w:t xml:space="preserve"> Konkrétní počet bude vždy dohodnut se </w:t>
      </w:r>
      <w:r w:rsidR="00013DF4" w:rsidRPr="00296BE0">
        <w:rPr>
          <w:rFonts w:asciiTheme="minorHAnsi" w:hAnsiTheme="minorHAnsi"/>
        </w:rPr>
        <w:t>zástupcem Objednatele uvedeným v čl. XIII této Smlouvy.</w:t>
      </w:r>
    </w:p>
    <w:p w14:paraId="03767046" w14:textId="2FAB3E4B" w:rsidR="008547EF" w:rsidRPr="00296BE0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296BE0">
        <w:rPr>
          <w:rFonts w:asciiTheme="minorHAnsi" w:hAnsiTheme="minorHAnsi"/>
        </w:rPr>
        <w:t xml:space="preserve">Objednatel je </w:t>
      </w:r>
      <w:r w:rsidR="008501EB" w:rsidRPr="00296BE0">
        <w:rPr>
          <w:rFonts w:asciiTheme="minorHAnsi" w:hAnsiTheme="minorHAnsi"/>
        </w:rPr>
        <w:t>povinen</w:t>
      </w:r>
      <w:r w:rsidRPr="00296BE0">
        <w:rPr>
          <w:rFonts w:asciiTheme="minorHAnsi" w:hAnsiTheme="minorHAnsi"/>
        </w:rPr>
        <w:t xml:space="preserve"> přistoupit k zahájení převzetí díla </w:t>
      </w:r>
      <w:r w:rsidR="008501EB" w:rsidRPr="00296BE0">
        <w:rPr>
          <w:rFonts w:asciiTheme="minorHAnsi" w:hAnsiTheme="minorHAnsi"/>
        </w:rPr>
        <w:t xml:space="preserve">do </w:t>
      </w:r>
      <w:r w:rsidR="00DC75EC" w:rsidRPr="00296BE0">
        <w:rPr>
          <w:rFonts w:asciiTheme="minorHAnsi" w:hAnsiTheme="minorHAnsi"/>
        </w:rPr>
        <w:t>5</w:t>
      </w:r>
      <w:r w:rsidR="008501EB" w:rsidRPr="00296BE0">
        <w:rPr>
          <w:rFonts w:asciiTheme="minorHAnsi" w:hAnsiTheme="minorHAnsi"/>
        </w:rPr>
        <w:t xml:space="preserve"> pracovních dnů po doručení písemného vyzvání k převzetí díla ze strany </w:t>
      </w:r>
      <w:r w:rsidR="00682B6F" w:rsidRPr="00296BE0">
        <w:rPr>
          <w:rFonts w:asciiTheme="minorHAnsi" w:hAnsiTheme="minorHAnsi"/>
        </w:rPr>
        <w:t>Z</w:t>
      </w:r>
      <w:r w:rsidR="00DF150A" w:rsidRPr="00296BE0">
        <w:rPr>
          <w:rFonts w:asciiTheme="minorHAnsi" w:hAnsiTheme="minorHAnsi"/>
        </w:rPr>
        <w:t>hotovitele</w:t>
      </w:r>
      <w:r w:rsidR="00682B6F" w:rsidRPr="00296BE0">
        <w:rPr>
          <w:rFonts w:asciiTheme="minorHAnsi" w:hAnsiTheme="minorHAnsi"/>
        </w:rPr>
        <w:t>.</w:t>
      </w:r>
      <w:r w:rsidR="00B91034" w:rsidRPr="00296BE0">
        <w:rPr>
          <w:rFonts w:asciiTheme="minorHAnsi" w:hAnsiTheme="minorHAnsi"/>
        </w:rPr>
        <w:t xml:space="preserve"> Porušení této povinnosti je Podstatným porušením této smlouvy.</w:t>
      </w:r>
    </w:p>
    <w:p w14:paraId="71BDEAA5" w14:textId="03D999FA" w:rsidR="008547EF" w:rsidRPr="009A2511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  <w:bCs/>
        </w:rPr>
      </w:pPr>
      <w:r w:rsidRPr="00296BE0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296BE0">
        <w:rPr>
          <w:rFonts w:asciiTheme="minorHAnsi" w:hAnsiTheme="minorHAnsi"/>
          <w:bCs/>
        </w:rPr>
        <w:t>je oprávněn průběžně kontrolovat provádění předmětu díla sám, nebo prostřednictvím třetích osob, které k tomu účelu pověří. Kontrolní dny stavby budou probíhat minimálně 1x</w:t>
      </w:r>
      <w:r w:rsidR="00013DF4" w:rsidRPr="00296BE0">
        <w:rPr>
          <w:rFonts w:asciiTheme="minorHAnsi" w:hAnsiTheme="minorHAnsi"/>
          <w:bCs/>
        </w:rPr>
        <w:t xml:space="preserve"> za 2</w:t>
      </w:r>
      <w:r w:rsidRPr="00296BE0">
        <w:rPr>
          <w:rFonts w:asciiTheme="minorHAnsi" w:hAnsiTheme="minorHAnsi"/>
          <w:bCs/>
        </w:rPr>
        <w:t xml:space="preserve"> týdn</w:t>
      </w:r>
      <w:r w:rsidR="00013DF4" w:rsidRPr="00296BE0">
        <w:rPr>
          <w:rFonts w:asciiTheme="minorHAnsi" w:hAnsiTheme="minorHAnsi"/>
          <w:bCs/>
        </w:rPr>
        <w:t>y</w:t>
      </w:r>
      <w:r w:rsidRPr="00296BE0">
        <w:rPr>
          <w:rFonts w:asciiTheme="minorHAnsi" w:hAnsiTheme="minorHAnsi"/>
          <w:bCs/>
        </w:rPr>
        <w:t>.</w:t>
      </w:r>
      <w:r w:rsidRPr="00DD375A">
        <w:rPr>
          <w:rFonts w:asciiTheme="minorHAnsi" w:hAnsiTheme="minorHAnsi"/>
          <w:bCs/>
        </w:rPr>
        <w:t xml:space="preserve"> Zhotovitel</w:t>
      </w:r>
      <w:r w:rsidRPr="009A2511">
        <w:rPr>
          <w:rFonts w:asciiTheme="minorHAnsi" w:hAnsiTheme="minorHAnsi"/>
          <w:bCs/>
        </w:rPr>
        <w:t xml:space="preserve"> vyzve Objednatele ke kontrole zakrývaných konstrukcí minimálně </w:t>
      </w:r>
      <w:r w:rsidR="00D61CAF">
        <w:rPr>
          <w:rFonts w:asciiTheme="minorHAnsi" w:hAnsiTheme="minorHAnsi"/>
          <w:bCs/>
        </w:rPr>
        <w:t>5</w:t>
      </w:r>
      <w:r w:rsidR="00D61CAF" w:rsidRPr="009A2511">
        <w:rPr>
          <w:rFonts w:asciiTheme="minorHAnsi" w:hAnsiTheme="minorHAnsi"/>
          <w:bCs/>
        </w:rPr>
        <w:t xml:space="preserve"> </w:t>
      </w:r>
      <w:r w:rsidRPr="009A2511">
        <w:rPr>
          <w:rFonts w:asciiTheme="minorHAnsi" w:hAnsiTheme="minorHAnsi"/>
          <w:bCs/>
        </w:rPr>
        <w:t>pracovní</w:t>
      </w:r>
      <w:r w:rsidR="00D61CAF">
        <w:rPr>
          <w:rFonts w:asciiTheme="minorHAnsi" w:hAnsiTheme="minorHAnsi"/>
          <w:bCs/>
        </w:rPr>
        <w:t>ch</w:t>
      </w:r>
      <w:r w:rsidRPr="009A2511">
        <w:rPr>
          <w:rFonts w:asciiTheme="minorHAnsi" w:hAnsiTheme="minorHAnsi"/>
          <w:bCs/>
        </w:rPr>
        <w:t xml:space="preserve"> </w:t>
      </w:r>
      <w:r w:rsidR="00D61CAF" w:rsidRPr="009A2511">
        <w:rPr>
          <w:rFonts w:asciiTheme="minorHAnsi" w:hAnsiTheme="minorHAnsi"/>
          <w:bCs/>
        </w:rPr>
        <w:t>dn</w:t>
      </w:r>
      <w:r w:rsidR="00D61CAF">
        <w:rPr>
          <w:rFonts w:asciiTheme="minorHAnsi" w:hAnsiTheme="minorHAnsi"/>
          <w:bCs/>
        </w:rPr>
        <w:t>í</w:t>
      </w:r>
      <w:r w:rsidR="00D61CAF" w:rsidRPr="009A2511">
        <w:rPr>
          <w:rFonts w:asciiTheme="minorHAnsi" w:hAnsiTheme="minorHAnsi"/>
          <w:bCs/>
        </w:rPr>
        <w:t xml:space="preserve"> </w:t>
      </w:r>
      <w:r w:rsidRPr="009A2511">
        <w:rPr>
          <w:rFonts w:asciiTheme="minorHAnsi" w:hAnsiTheme="minorHAnsi"/>
          <w:bCs/>
        </w:rPr>
        <w:t xml:space="preserve">předem. </w:t>
      </w:r>
    </w:p>
    <w:p w14:paraId="1DDFA525" w14:textId="2014D744" w:rsidR="008547EF" w:rsidRDefault="00671575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 w:rsidRPr="009A2511">
        <w:rPr>
          <w:rFonts w:asciiTheme="minorHAnsi" w:hAnsiTheme="minorHAnsi"/>
        </w:rPr>
        <w:lastRenderedPageBreak/>
        <w:t>Objednatel má právo vyloučit pracovníky, kteří nedodržují povinnosti Zhotovitele uvedené v čl.</w:t>
      </w:r>
      <w:r w:rsidRPr="00100CA2">
        <w:rPr>
          <w:rFonts w:asciiTheme="minorHAnsi" w:hAnsiTheme="minorHAnsi"/>
        </w:rPr>
        <w:t xml:space="preserve"> VII. z další pracovní činnosti </w:t>
      </w:r>
      <w:r w:rsidR="00BB4C24">
        <w:rPr>
          <w:rFonts w:asciiTheme="minorHAnsi" w:hAnsiTheme="minorHAnsi"/>
        </w:rPr>
        <w:t>v Místě plnění</w:t>
      </w:r>
      <w:r w:rsidRPr="00100CA2">
        <w:rPr>
          <w:rFonts w:asciiTheme="minorHAnsi" w:hAnsiTheme="minorHAnsi"/>
        </w:rPr>
        <w:t xml:space="preserve">. </w:t>
      </w:r>
      <w:r w:rsidR="00C3369D">
        <w:rPr>
          <w:rFonts w:asciiTheme="minorHAnsi" w:hAnsiTheme="minorHAnsi"/>
        </w:rPr>
        <w:t xml:space="preserve">Vyloučení pracovníků porušujících či nedodržujících povinnosti Zhotovitele definované v čl. VII. nemá charakter překážek na straně Zhotovitele v provádění díla a nemá žádný vliv na plnění této smlouvy vč. sjednaných termínů. </w:t>
      </w:r>
    </w:p>
    <w:p w14:paraId="5A9312F5" w14:textId="24E8F9AA" w:rsidR="00C91ADA" w:rsidRPr="00100CA2" w:rsidRDefault="00C91ADA" w:rsidP="00B33AD4">
      <w:pPr>
        <w:pStyle w:val="Odstavecseseznamem"/>
        <w:spacing w:before="0" w:after="0" w:line="320" w:lineRule="exact"/>
        <w:ind w:left="0" w:hanging="426"/>
        <w:rPr>
          <w:rFonts w:asciiTheme="minorHAnsi" w:hAnsiTheme="minorHAnsi"/>
        </w:rPr>
      </w:pPr>
      <w:r>
        <w:rPr>
          <w:rFonts w:asciiTheme="minorHAnsi" w:hAnsiTheme="minorHAnsi"/>
        </w:rPr>
        <w:t>Smluvní strany se mohou dohodnout na konání mimořádn</w:t>
      </w:r>
      <w:r w:rsidR="003576C8">
        <w:rPr>
          <w:rFonts w:asciiTheme="minorHAnsi" w:hAnsiTheme="minorHAnsi"/>
        </w:rPr>
        <w:t>ých</w:t>
      </w:r>
      <w:r>
        <w:rPr>
          <w:rFonts w:asciiTheme="minorHAnsi" w:hAnsiTheme="minorHAnsi"/>
        </w:rPr>
        <w:t xml:space="preserve"> kontrolní</w:t>
      </w:r>
      <w:r w:rsidR="003576C8">
        <w:rPr>
          <w:rFonts w:asciiTheme="minorHAnsi" w:hAnsiTheme="minorHAnsi"/>
        </w:rPr>
        <w:t>c</w:t>
      </w:r>
      <w:r>
        <w:rPr>
          <w:rFonts w:asciiTheme="minorHAnsi" w:hAnsiTheme="minorHAnsi"/>
        </w:rPr>
        <w:t>h dn</w:t>
      </w:r>
      <w:r w:rsidR="003576C8">
        <w:rPr>
          <w:rFonts w:asciiTheme="minorHAnsi" w:hAnsiTheme="minorHAnsi"/>
        </w:rPr>
        <w:t>ů</w:t>
      </w:r>
      <w:r w:rsidR="00BB533C">
        <w:rPr>
          <w:rFonts w:asciiTheme="minorHAnsi" w:hAnsiTheme="minorHAnsi"/>
        </w:rPr>
        <w:t xml:space="preserve"> dle potřeb smluvních stran</w:t>
      </w:r>
      <w:r>
        <w:rPr>
          <w:rFonts w:asciiTheme="minorHAnsi" w:hAnsiTheme="minorHAnsi"/>
        </w:rPr>
        <w:t>. Taková dohoda musí mít písemnou formu a musí být uskutečněna prostřednictvím zástupců smluvních stran uvedených v čl. XIII této Smlouvy.</w:t>
      </w:r>
    </w:p>
    <w:p w14:paraId="27CF30D1" w14:textId="77777777" w:rsidR="008547EF" w:rsidRPr="00100CA2" w:rsidRDefault="008547EF" w:rsidP="00B33AD4">
      <w:pPr>
        <w:pStyle w:val="Zkladntext"/>
        <w:spacing w:line="320" w:lineRule="exact"/>
        <w:rPr>
          <w:rFonts w:asciiTheme="minorHAnsi" w:hAnsiTheme="minorHAnsi"/>
          <w:sz w:val="22"/>
          <w:szCs w:val="22"/>
        </w:rPr>
      </w:pPr>
    </w:p>
    <w:p w14:paraId="1083A214" w14:textId="10CEBA4F" w:rsidR="008547EF" w:rsidRPr="00934DC2" w:rsidRDefault="00671575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100CA2">
        <w:rPr>
          <w:rFonts w:asciiTheme="minorHAnsi" w:hAnsiTheme="minorHAnsi"/>
          <w:b/>
        </w:rPr>
        <w:t>Práva a povinnosti Zhotovitele</w:t>
      </w:r>
    </w:p>
    <w:p w14:paraId="472C12FB" w14:textId="77777777" w:rsidR="008547EF" w:rsidRPr="009A2511" w:rsidRDefault="00671575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Zhotovitel prohlašuje, že byl seznámen v plném rozsahu s projektovou dokumentací a se stávajícím stavem </w:t>
      </w:r>
      <w:r w:rsidR="009A2511">
        <w:rPr>
          <w:rFonts w:asciiTheme="minorHAnsi" w:hAnsiTheme="minorHAnsi"/>
        </w:rPr>
        <w:t> budov</w:t>
      </w:r>
      <w:r w:rsidR="00D61CAF">
        <w:rPr>
          <w:rFonts w:asciiTheme="minorHAnsi" w:hAnsiTheme="minorHAnsi"/>
        </w:rPr>
        <w:t>y</w:t>
      </w:r>
      <w:r w:rsidR="009A2511">
        <w:rPr>
          <w:rFonts w:asciiTheme="minorHAnsi" w:hAnsiTheme="minorHAnsi"/>
        </w:rPr>
        <w:t xml:space="preserve"> a s umístěním inženýrských sítí </w:t>
      </w:r>
      <w:r w:rsidR="00C3369D">
        <w:rPr>
          <w:rFonts w:asciiTheme="minorHAnsi" w:hAnsiTheme="minorHAnsi"/>
        </w:rPr>
        <w:t xml:space="preserve">a ostatními podmínkami </w:t>
      </w:r>
      <w:r w:rsidR="009A2511">
        <w:rPr>
          <w:rFonts w:asciiTheme="minorHAnsi" w:hAnsiTheme="minorHAnsi"/>
        </w:rPr>
        <w:t>v místě plnění</w:t>
      </w:r>
      <w:r w:rsidRPr="009A2511">
        <w:rPr>
          <w:rFonts w:asciiTheme="minorHAnsi" w:hAnsiTheme="minorHAnsi"/>
        </w:rPr>
        <w:t>.</w:t>
      </w:r>
    </w:p>
    <w:p w14:paraId="540DA80C" w14:textId="77777777" w:rsidR="00BD4DBE" w:rsidRPr="00100CA2" w:rsidRDefault="00671575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Zhotovitel </w:t>
      </w:r>
      <w:r w:rsidR="00E24ECE">
        <w:rPr>
          <w:rFonts w:asciiTheme="minorHAnsi" w:hAnsiTheme="minorHAnsi"/>
        </w:rPr>
        <w:t>prohlašuje, že před podpisem</w:t>
      </w:r>
      <w:r w:rsidR="00DA6DD9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této smlouvy</w:t>
      </w:r>
      <w:r w:rsidR="00E24ECE">
        <w:rPr>
          <w:rFonts w:asciiTheme="minorHAnsi" w:hAnsiTheme="minorHAnsi"/>
        </w:rPr>
        <w:t xml:space="preserve"> Objednatelem</w:t>
      </w:r>
      <w:r w:rsidRPr="00100CA2">
        <w:rPr>
          <w:rFonts w:asciiTheme="minorHAnsi" w:hAnsiTheme="minorHAnsi"/>
        </w:rPr>
        <w:t>:</w:t>
      </w:r>
    </w:p>
    <w:p w14:paraId="2AF4BBC3" w14:textId="77777777" w:rsidR="00990411" w:rsidRPr="00100CA2" w:rsidRDefault="00671575" w:rsidP="003D2919">
      <w:pPr>
        <w:pStyle w:val="Odstavecseseznamem"/>
        <w:numPr>
          <w:ilvl w:val="0"/>
          <w:numId w:val="11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řádně </w:t>
      </w:r>
      <w:r w:rsidR="00E24ECE" w:rsidRPr="00100CA2">
        <w:rPr>
          <w:rFonts w:asciiTheme="minorHAnsi" w:hAnsiTheme="minorHAnsi"/>
        </w:rPr>
        <w:t>překontrolova</w:t>
      </w:r>
      <w:r w:rsidR="00E24ECE">
        <w:rPr>
          <w:rFonts w:asciiTheme="minorHAnsi" w:hAnsiTheme="minorHAnsi"/>
        </w:rPr>
        <w:t>l</w:t>
      </w:r>
      <w:r w:rsidR="00E24ECE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předanou projektovou dokumentaci,</w:t>
      </w:r>
    </w:p>
    <w:p w14:paraId="09D40042" w14:textId="77777777" w:rsidR="00990411" w:rsidRPr="00100CA2" w:rsidRDefault="00671575" w:rsidP="003D2919">
      <w:pPr>
        <w:pStyle w:val="Odstavecseseznamem"/>
        <w:numPr>
          <w:ilvl w:val="0"/>
          <w:numId w:val="11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řádně </w:t>
      </w:r>
      <w:r w:rsidR="00E24ECE" w:rsidRPr="00100CA2">
        <w:rPr>
          <w:rFonts w:asciiTheme="minorHAnsi" w:hAnsiTheme="minorHAnsi"/>
        </w:rPr>
        <w:t>prověři</w:t>
      </w:r>
      <w:r w:rsidR="00E24ECE">
        <w:rPr>
          <w:rFonts w:asciiTheme="minorHAnsi" w:hAnsiTheme="minorHAnsi"/>
        </w:rPr>
        <w:t>l</w:t>
      </w:r>
      <w:r w:rsidR="00E24ECE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místní podmínky na staveništi,</w:t>
      </w:r>
    </w:p>
    <w:p w14:paraId="251AA458" w14:textId="77777777" w:rsidR="008E4911" w:rsidRPr="003F5D45" w:rsidRDefault="00671575" w:rsidP="003D2919">
      <w:pPr>
        <w:pStyle w:val="Odstavecseseznamem"/>
        <w:numPr>
          <w:ilvl w:val="0"/>
          <w:numId w:val="11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všechny nejasné podmínky pro realizaci stavby si </w:t>
      </w:r>
      <w:r w:rsidR="00E24ECE" w:rsidRPr="00100CA2">
        <w:rPr>
          <w:rFonts w:asciiTheme="minorHAnsi" w:hAnsiTheme="minorHAnsi"/>
        </w:rPr>
        <w:t>vyjasni</w:t>
      </w:r>
      <w:r w:rsidR="00E24ECE">
        <w:rPr>
          <w:rFonts w:asciiTheme="minorHAnsi" w:hAnsiTheme="minorHAnsi"/>
        </w:rPr>
        <w:t>l</w:t>
      </w:r>
      <w:r w:rsidR="00E24ECE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 xml:space="preserve">s oprávněnými zástupci </w:t>
      </w:r>
      <w:r w:rsidRPr="003F5D45">
        <w:rPr>
          <w:rFonts w:asciiTheme="minorHAnsi" w:hAnsiTheme="minorHAnsi"/>
        </w:rPr>
        <w:t>Objednatele a místním šetřením</w:t>
      </w:r>
      <w:r w:rsidR="008E4911" w:rsidRPr="003F5D45">
        <w:rPr>
          <w:rFonts w:asciiTheme="minorHAnsi" w:hAnsiTheme="minorHAnsi"/>
        </w:rPr>
        <w:t>,</w:t>
      </w:r>
    </w:p>
    <w:p w14:paraId="37AF2D24" w14:textId="5A4DF114" w:rsidR="008547EF" w:rsidRPr="00100CA2" w:rsidRDefault="00671575" w:rsidP="00B33AD4">
      <w:pPr>
        <w:pStyle w:val="Zkladntext"/>
        <w:numPr>
          <w:ilvl w:val="0"/>
          <w:numId w:val="3"/>
        </w:numPr>
        <w:tabs>
          <w:tab w:val="left" w:pos="360"/>
        </w:tabs>
        <w:spacing w:line="320" w:lineRule="exact"/>
        <w:ind w:left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Zhotovitel je povinen provést dílo pod svým jménem na svůj náklad a na své nebezpečí ve sjednané době a v souladu se závazným</w:t>
      </w:r>
      <w:r w:rsidRPr="00100CA2">
        <w:rPr>
          <w:rFonts w:asciiTheme="minorHAnsi" w:hAnsiTheme="minorHAnsi"/>
          <w:b/>
          <w:sz w:val="22"/>
          <w:szCs w:val="22"/>
        </w:rPr>
        <w:t xml:space="preserve"> </w:t>
      </w:r>
      <w:r w:rsidRPr="00897626">
        <w:rPr>
          <w:rFonts w:asciiTheme="minorHAnsi" w:hAnsiTheme="minorHAnsi"/>
          <w:sz w:val="22"/>
          <w:szCs w:val="22"/>
        </w:rPr>
        <w:t xml:space="preserve">harmonogramem postupu prací. </w:t>
      </w:r>
      <w:r w:rsidR="00B714B9" w:rsidRPr="00897626">
        <w:rPr>
          <w:rFonts w:asciiTheme="minorHAnsi" w:hAnsiTheme="minorHAnsi"/>
          <w:sz w:val="22"/>
          <w:szCs w:val="22"/>
        </w:rPr>
        <w:t>Změna harmonogramu je možná pouze po odsouhlasení Objednatelem a za předpokladu, že budou splněny všechny ostatní podmínky dle smlouvy.</w:t>
      </w:r>
    </w:p>
    <w:p w14:paraId="566394B2" w14:textId="77777777" w:rsidR="005247F4" w:rsidRPr="00100CA2" w:rsidRDefault="00671575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</w:t>
      </w:r>
      <w:r w:rsidR="00FA156B">
        <w:rPr>
          <w:rFonts w:asciiTheme="minorHAnsi" w:hAnsiTheme="minorHAnsi"/>
        </w:rPr>
        <w:t xml:space="preserve">a </w:t>
      </w:r>
      <w:r w:rsidRPr="00100CA2">
        <w:rPr>
          <w:rFonts w:asciiTheme="minorHAnsi" w:hAnsiTheme="minorHAnsi"/>
        </w:rPr>
        <w:t xml:space="preserve">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použije ke splnění svého závazku. </w:t>
      </w:r>
    </w:p>
    <w:p w14:paraId="2E05F6BE" w14:textId="29377DAA" w:rsidR="00C56A06" w:rsidRPr="00C56A06" w:rsidRDefault="00671575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C56A06">
        <w:rPr>
          <w:rFonts w:asciiTheme="minorHAnsi" w:hAnsiTheme="minorHAnsi"/>
        </w:rPr>
        <w:t xml:space="preserve">Zhotovitel je povinen provádět dílo za přímé účasti </w:t>
      </w:r>
      <w:r w:rsidR="00DC75EC" w:rsidRPr="00C56A06">
        <w:rPr>
          <w:rFonts w:asciiTheme="minorHAnsi" w:hAnsiTheme="minorHAnsi"/>
        </w:rPr>
        <w:t>poddodavatelů</w:t>
      </w:r>
      <w:r w:rsidRPr="00C56A06">
        <w:rPr>
          <w:rFonts w:asciiTheme="minorHAnsi" w:hAnsiTheme="minorHAnsi"/>
        </w:rPr>
        <w:t xml:space="preserve">, </w:t>
      </w:r>
      <w:r w:rsidR="00C95FBD" w:rsidRPr="00C56A06">
        <w:rPr>
          <w:rFonts w:asciiTheme="minorHAnsi" w:hAnsiTheme="minorHAnsi"/>
        </w:rPr>
        <w:t>které uvedl ve své nabídce podané v zadávacím řízení</w:t>
      </w:r>
      <w:r w:rsidR="00B314EA">
        <w:rPr>
          <w:rFonts w:asciiTheme="minorHAnsi" w:hAnsiTheme="minorHAnsi"/>
        </w:rPr>
        <w:t xml:space="preserve"> nebo dodatečně doplnil do příloh této smlouvy</w:t>
      </w:r>
      <w:r w:rsidR="00C95FBD" w:rsidRPr="00C56A06">
        <w:rPr>
          <w:rFonts w:asciiTheme="minorHAnsi" w:hAnsiTheme="minorHAnsi"/>
        </w:rPr>
        <w:t xml:space="preserve">. </w:t>
      </w:r>
      <w:r w:rsidR="00022731" w:rsidRPr="00C56A06">
        <w:rPr>
          <w:rFonts w:asciiTheme="minorHAnsi" w:hAnsiTheme="minorHAnsi"/>
        </w:rPr>
        <w:t xml:space="preserve">Seznam </w:t>
      </w:r>
      <w:r w:rsidR="00DC75EC" w:rsidRPr="00C56A06">
        <w:rPr>
          <w:rFonts w:asciiTheme="minorHAnsi" w:hAnsiTheme="minorHAnsi"/>
        </w:rPr>
        <w:t>poddodavatelů je </w:t>
      </w:r>
      <w:r w:rsidR="00A17FFA">
        <w:rPr>
          <w:rFonts w:asciiTheme="minorHAnsi" w:hAnsiTheme="minorHAnsi"/>
          <w:b/>
        </w:rPr>
        <w:t>přílohou č. 3</w:t>
      </w:r>
      <w:r w:rsidR="00022731" w:rsidRPr="00C56A06">
        <w:rPr>
          <w:rFonts w:asciiTheme="minorHAnsi" w:hAnsiTheme="minorHAnsi"/>
          <w:b/>
        </w:rPr>
        <w:t xml:space="preserve"> smlouvy</w:t>
      </w:r>
      <w:r w:rsidR="00022731" w:rsidRPr="00C56A06">
        <w:rPr>
          <w:rFonts w:asciiTheme="minorHAnsi" w:hAnsiTheme="minorHAnsi"/>
        </w:rPr>
        <w:t xml:space="preserve">. </w:t>
      </w:r>
    </w:p>
    <w:p w14:paraId="3CDAFFA6" w14:textId="614A278F" w:rsidR="00C56A06" w:rsidRPr="00C56A06" w:rsidRDefault="00C95FBD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C56A06">
        <w:rPr>
          <w:rFonts w:asciiTheme="minorHAnsi" w:hAnsiTheme="minorHAnsi"/>
        </w:rPr>
        <w:t xml:space="preserve">Zhotovitel </w:t>
      </w:r>
      <w:r w:rsidR="00C56A06">
        <w:rPr>
          <w:rFonts w:asciiTheme="minorHAnsi" w:hAnsiTheme="minorHAnsi"/>
        </w:rPr>
        <w:t>je</w:t>
      </w:r>
      <w:r w:rsidR="00C56A06" w:rsidRPr="00C56A06">
        <w:rPr>
          <w:rFonts w:asciiTheme="minorHAnsi" w:hAnsiTheme="minorHAnsi"/>
        </w:rPr>
        <w:t xml:space="preserve"> </w:t>
      </w:r>
      <w:r w:rsidRPr="00C56A06">
        <w:rPr>
          <w:rFonts w:asciiTheme="minorHAnsi" w:hAnsiTheme="minorHAnsi"/>
        </w:rPr>
        <w:t xml:space="preserve">oprávněn pověřit provedením díla </w:t>
      </w:r>
      <w:r w:rsidR="00C56A06">
        <w:rPr>
          <w:rFonts w:asciiTheme="minorHAnsi" w:hAnsiTheme="minorHAnsi"/>
        </w:rPr>
        <w:t>č</w:t>
      </w:r>
      <w:r w:rsidRPr="00C56A06">
        <w:rPr>
          <w:rFonts w:asciiTheme="minorHAnsi" w:hAnsiTheme="minorHAnsi"/>
        </w:rPr>
        <w:t xml:space="preserve">i jeho částí jinou osobu, než která je uvedena v Seznamu poddodavatelů, </w:t>
      </w:r>
      <w:r w:rsidR="00C56A06">
        <w:rPr>
          <w:rFonts w:asciiTheme="minorHAnsi" w:hAnsiTheme="minorHAnsi"/>
        </w:rPr>
        <w:t xml:space="preserve">a to pouze po </w:t>
      </w:r>
      <w:r w:rsidRPr="00C56A06">
        <w:rPr>
          <w:rFonts w:asciiTheme="minorHAnsi" w:hAnsiTheme="minorHAnsi"/>
        </w:rPr>
        <w:t>předchozí</w:t>
      </w:r>
      <w:r w:rsidR="00C56A06">
        <w:rPr>
          <w:rFonts w:asciiTheme="minorHAnsi" w:hAnsiTheme="minorHAnsi"/>
        </w:rPr>
        <w:t>m</w:t>
      </w:r>
      <w:r w:rsidRPr="00C56A06">
        <w:rPr>
          <w:rFonts w:asciiTheme="minorHAnsi" w:hAnsiTheme="minorHAnsi"/>
        </w:rPr>
        <w:t xml:space="preserve"> písemn</w:t>
      </w:r>
      <w:r w:rsidR="00C56A06">
        <w:rPr>
          <w:rFonts w:asciiTheme="minorHAnsi" w:hAnsiTheme="minorHAnsi"/>
        </w:rPr>
        <w:t>ém</w:t>
      </w:r>
      <w:r w:rsidRPr="00C56A06">
        <w:rPr>
          <w:rFonts w:asciiTheme="minorHAnsi" w:hAnsiTheme="minorHAnsi"/>
        </w:rPr>
        <w:t xml:space="preserve"> souhlasu Objednatele a </w:t>
      </w:r>
      <w:r w:rsidR="00C56A06">
        <w:rPr>
          <w:rFonts w:asciiTheme="minorHAnsi" w:hAnsiTheme="minorHAnsi"/>
        </w:rPr>
        <w:t>za předpokladu</w:t>
      </w:r>
      <w:r w:rsidRPr="00C56A06">
        <w:rPr>
          <w:rFonts w:asciiTheme="minorHAnsi" w:hAnsiTheme="minorHAnsi"/>
        </w:rPr>
        <w:t xml:space="preserve">, že nový poddodavatel připojil svůj podpis k </w:t>
      </w:r>
      <w:r w:rsidRPr="00C56A06">
        <w:rPr>
          <w:rFonts w:asciiTheme="minorHAnsi" w:hAnsiTheme="minorHAnsi"/>
          <w:bCs/>
        </w:rPr>
        <w:t>Memorandu o férových podmínkách v dodavatelském řetězci</w:t>
      </w:r>
      <w:r w:rsidR="00080B98" w:rsidRPr="00C56A06">
        <w:rPr>
          <w:rFonts w:ascii="Calibri" w:hAnsi="Calibri"/>
          <w:bCs/>
        </w:rPr>
        <w:t xml:space="preserve">, které je deponováno u Objednatele a jehož vzor je </w:t>
      </w:r>
      <w:r w:rsidR="00080B98" w:rsidRPr="00C56A06">
        <w:rPr>
          <w:rFonts w:ascii="Calibri" w:hAnsi="Calibri"/>
          <w:b/>
          <w:bCs/>
        </w:rPr>
        <w:t xml:space="preserve">přílohou č. </w:t>
      </w:r>
      <w:r w:rsidR="00A17FFA">
        <w:rPr>
          <w:rFonts w:ascii="Calibri" w:hAnsi="Calibri"/>
          <w:b/>
          <w:bCs/>
        </w:rPr>
        <w:t>4</w:t>
      </w:r>
      <w:r w:rsidR="00080B98" w:rsidRPr="00C56A06">
        <w:rPr>
          <w:rFonts w:ascii="Calibri" w:hAnsi="Calibri"/>
          <w:b/>
          <w:bCs/>
        </w:rPr>
        <w:t xml:space="preserve"> smlouvy</w:t>
      </w:r>
      <w:r w:rsidRPr="00C56A06">
        <w:rPr>
          <w:rFonts w:asciiTheme="minorHAnsi" w:hAnsiTheme="minorHAnsi"/>
        </w:rPr>
        <w:t xml:space="preserve">. </w:t>
      </w:r>
      <w:r w:rsidR="00C56A06" w:rsidRPr="00C56A06">
        <w:rPr>
          <w:rFonts w:asciiTheme="minorHAnsi" w:hAnsiTheme="minorHAnsi"/>
        </w:rPr>
        <w:t xml:space="preserve">V případě poddodavatele, prostřednictvím kterého Zhotovitel prokazoval v zadávacím řízení splnění části kvalifikace, připouští Objednatel změnu pouze za předpokladu, že i nový poddodavatel bude splňovat část kvalifikace požadované v zadávacím řízení, která byla prokazována původním poddodavatelem. </w:t>
      </w:r>
    </w:p>
    <w:p w14:paraId="179EB5B0" w14:textId="093E94C7" w:rsidR="00022731" w:rsidRPr="00EE7284" w:rsidRDefault="00022731" w:rsidP="00B33AD4">
      <w:pPr>
        <w:numPr>
          <w:ilvl w:val="0"/>
          <w:numId w:val="3"/>
        </w:numPr>
        <w:suppressAutoHyphens/>
        <w:spacing w:line="320" w:lineRule="exact"/>
        <w:ind w:left="0"/>
        <w:jc w:val="both"/>
        <w:rPr>
          <w:rFonts w:ascii="Calibri" w:eastAsia="Lucida Sans Unicode" w:hAnsi="Calibri"/>
          <w:sz w:val="22"/>
          <w:szCs w:val="22"/>
        </w:rPr>
      </w:pPr>
      <w:r w:rsidRPr="00F22983">
        <w:rPr>
          <w:rFonts w:asciiTheme="minorHAnsi" w:hAnsiTheme="minorHAnsi"/>
          <w:sz w:val="22"/>
          <w:szCs w:val="22"/>
        </w:rPr>
        <w:t>V případě porušení povinností Zhotovitele uvedených v </w:t>
      </w:r>
      <w:r w:rsidR="00967B24">
        <w:rPr>
          <w:rFonts w:asciiTheme="minorHAnsi" w:hAnsiTheme="minorHAnsi"/>
          <w:sz w:val="22"/>
          <w:szCs w:val="22"/>
        </w:rPr>
        <w:t>bod</w:t>
      </w:r>
      <w:r w:rsidR="0061692F">
        <w:rPr>
          <w:rFonts w:asciiTheme="minorHAnsi" w:hAnsiTheme="minorHAnsi"/>
          <w:sz w:val="22"/>
          <w:szCs w:val="22"/>
        </w:rPr>
        <w:t>ě</w:t>
      </w:r>
      <w:r w:rsidR="004F2BC1" w:rsidRPr="00F22983">
        <w:rPr>
          <w:rFonts w:asciiTheme="minorHAnsi" w:hAnsiTheme="minorHAnsi"/>
          <w:sz w:val="22"/>
          <w:szCs w:val="22"/>
        </w:rPr>
        <w:t xml:space="preserve"> </w:t>
      </w:r>
      <w:r w:rsidR="0061692F">
        <w:rPr>
          <w:rFonts w:asciiTheme="minorHAnsi" w:hAnsiTheme="minorHAnsi"/>
          <w:sz w:val="22"/>
          <w:szCs w:val="22"/>
        </w:rPr>
        <w:t>6</w:t>
      </w:r>
      <w:r w:rsidR="00980662" w:rsidRPr="00F22983">
        <w:rPr>
          <w:rFonts w:asciiTheme="minorHAnsi" w:hAnsiTheme="minorHAnsi"/>
          <w:sz w:val="22"/>
          <w:szCs w:val="22"/>
        </w:rPr>
        <w:t xml:space="preserve"> </w:t>
      </w:r>
      <w:r w:rsidRPr="00F22983">
        <w:rPr>
          <w:rFonts w:asciiTheme="minorHAnsi" w:hAnsiTheme="minorHAnsi"/>
          <w:sz w:val="22"/>
          <w:szCs w:val="22"/>
        </w:rPr>
        <w:t xml:space="preserve">tohoto </w:t>
      </w:r>
      <w:r w:rsidR="00F81632">
        <w:rPr>
          <w:rFonts w:asciiTheme="minorHAnsi" w:hAnsiTheme="minorHAnsi"/>
          <w:sz w:val="22"/>
          <w:szCs w:val="22"/>
        </w:rPr>
        <w:t>bodu</w:t>
      </w:r>
      <w:r w:rsidR="00F81632" w:rsidRPr="00F22983">
        <w:rPr>
          <w:rFonts w:asciiTheme="minorHAnsi" w:hAnsiTheme="minorHAnsi"/>
          <w:sz w:val="22"/>
          <w:szCs w:val="22"/>
        </w:rPr>
        <w:t xml:space="preserve"> </w:t>
      </w:r>
      <w:r w:rsidRPr="00F22983">
        <w:rPr>
          <w:rFonts w:asciiTheme="minorHAnsi" w:hAnsiTheme="minorHAnsi"/>
          <w:sz w:val="22"/>
          <w:szCs w:val="22"/>
        </w:rPr>
        <w:t>se jedná</w:t>
      </w:r>
      <w:r>
        <w:rPr>
          <w:rFonts w:asciiTheme="minorHAnsi" w:hAnsiTheme="minorHAnsi"/>
          <w:sz w:val="22"/>
          <w:szCs w:val="22"/>
        </w:rPr>
        <w:t xml:space="preserve"> o </w:t>
      </w:r>
      <w:r w:rsidRPr="00EE7284">
        <w:rPr>
          <w:rFonts w:asciiTheme="minorHAnsi" w:hAnsiTheme="minorHAnsi"/>
          <w:sz w:val="22"/>
          <w:szCs w:val="22"/>
        </w:rPr>
        <w:t xml:space="preserve">podstatné porušení povinností uložených </w:t>
      </w:r>
      <w:r>
        <w:rPr>
          <w:rFonts w:asciiTheme="minorHAnsi" w:hAnsiTheme="minorHAnsi"/>
          <w:sz w:val="22"/>
          <w:szCs w:val="22"/>
        </w:rPr>
        <w:t>Zhotoviteli</w:t>
      </w:r>
      <w:r w:rsidRPr="00EE7284">
        <w:rPr>
          <w:rFonts w:asciiTheme="minorHAnsi" w:hAnsiTheme="minorHAnsi"/>
          <w:sz w:val="22"/>
          <w:szCs w:val="22"/>
        </w:rPr>
        <w:t xml:space="preserve"> touto </w:t>
      </w:r>
      <w:r>
        <w:rPr>
          <w:rFonts w:asciiTheme="minorHAnsi" w:hAnsiTheme="minorHAnsi"/>
          <w:sz w:val="22"/>
          <w:szCs w:val="22"/>
        </w:rPr>
        <w:t>s</w:t>
      </w:r>
      <w:r w:rsidRPr="00EE7284">
        <w:rPr>
          <w:rFonts w:asciiTheme="minorHAnsi" w:hAnsiTheme="minorHAnsi"/>
          <w:sz w:val="22"/>
          <w:szCs w:val="22"/>
        </w:rPr>
        <w:t>mlouvou</w:t>
      </w:r>
      <w:r>
        <w:rPr>
          <w:rFonts w:asciiTheme="minorHAnsi" w:hAnsiTheme="minorHAnsi"/>
        </w:rPr>
        <w:t>.</w:t>
      </w:r>
    </w:p>
    <w:p w14:paraId="3EACF097" w14:textId="71E7B9D4" w:rsidR="00FF6B97" w:rsidRPr="00100CA2" w:rsidRDefault="00671575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lastRenderedPageBreak/>
        <w:t>Zhotovitel na sebe přejímá odpovědnost a ručení za škody způsobené všemi osobami</w:t>
      </w:r>
      <w:r w:rsidR="00EA2899">
        <w:rPr>
          <w:rFonts w:asciiTheme="minorHAnsi" w:hAnsiTheme="minorHAnsi"/>
        </w:rPr>
        <w:t>, které k </w:t>
      </w:r>
      <w:r w:rsidR="00EA2899" w:rsidRPr="00FA46F0">
        <w:rPr>
          <w:rFonts w:asciiTheme="minorHAnsi" w:hAnsiTheme="minorHAnsi"/>
        </w:rPr>
        <w:t>provádění díla zajistil</w:t>
      </w:r>
      <w:r w:rsidRPr="00100CA2">
        <w:rPr>
          <w:rFonts w:asciiTheme="minorHAnsi" w:hAnsiTheme="minorHAnsi"/>
        </w:rPr>
        <w:t>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14:paraId="0B969E8F" w14:textId="77777777" w:rsidR="008547EF" w:rsidRPr="006B14BF" w:rsidRDefault="00671575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Při provádění díla je </w:t>
      </w:r>
      <w:r w:rsidRPr="006B14BF">
        <w:rPr>
          <w:rFonts w:asciiTheme="minorHAnsi" w:hAnsiTheme="minorHAnsi"/>
        </w:rPr>
        <w:t>Zhotovitel vázán pokyny Objednatele, popřípadě osoby, kterou k tomu účelu Objednatel pověří, a to zejména:</w:t>
      </w:r>
    </w:p>
    <w:p w14:paraId="2C4D954A" w14:textId="77777777" w:rsidR="008547EF" w:rsidRPr="006B14BF" w:rsidRDefault="00671575" w:rsidP="003D2919">
      <w:pPr>
        <w:pStyle w:val="Odstavecseseznamem"/>
        <w:numPr>
          <w:ilvl w:val="0"/>
          <w:numId w:val="25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14BF">
        <w:rPr>
          <w:rFonts w:asciiTheme="minorHAnsi" w:hAnsiTheme="minorHAnsi"/>
        </w:rPr>
        <w:t>dbát předpisů a nařízení Objednatele a bezpečnosti a ochrany zdraví při práci,</w:t>
      </w:r>
    </w:p>
    <w:p w14:paraId="3764FA58" w14:textId="7EDF3F2C" w:rsidR="008547EF" w:rsidRPr="006B14BF" w:rsidRDefault="00671575" w:rsidP="003D2919">
      <w:pPr>
        <w:pStyle w:val="Odstavecseseznamem"/>
        <w:numPr>
          <w:ilvl w:val="0"/>
          <w:numId w:val="25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14BF">
        <w:rPr>
          <w:rFonts w:asciiTheme="minorHAnsi" w:hAnsiTheme="minorHAnsi"/>
        </w:rPr>
        <w:t>v</w:t>
      </w:r>
      <w:r w:rsidR="0023140A" w:rsidRPr="006B14BF">
        <w:rPr>
          <w:rFonts w:asciiTheme="minorHAnsi" w:hAnsiTheme="minorHAnsi"/>
        </w:rPr>
        <w:t xml:space="preserve">e vnitřních prostorech v Místě plnění </w:t>
      </w:r>
      <w:r w:rsidRPr="006B14BF">
        <w:rPr>
          <w:rFonts w:asciiTheme="minorHAnsi" w:hAnsiTheme="minorHAnsi"/>
        </w:rPr>
        <w:t xml:space="preserve">nekouřit </w:t>
      </w:r>
      <w:r w:rsidR="005B1C8F" w:rsidRPr="006B14BF">
        <w:rPr>
          <w:rFonts w:asciiTheme="minorHAnsi" w:hAnsiTheme="minorHAnsi"/>
        </w:rPr>
        <w:t>(vztahuje se na všechny typy produktů</w:t>
      </w:r>
      <w:r w:rsidR="00176E6A" w:rsidRPr="006B14BF">
        <w:rPr>
          <w:rFonts w:asciiTheme="minorHAnsi" w:hAnsiTheme="minorHAnsi"/>
        </w:rPr>
        <w:t xml:space="preserve"> vč. el. cigaret) </w:t>
      </w:r>
      <w:r w:rsidRPr="006B14BF">
        <w:rPr>
          <w:rFonts w:asciiTheme="minorHAnsi" w:hAnsiTheme="minorHAnsi"/>
        </w:rPr>
        <w:t>a nekonzumovat alkoholické nápoje</w:t>
      </w:r>
      <w:r w:rsidR="00661536" w:rsidRPr="006B14BF">
        <w:rPr>
          <w:rFonts w:asciiTheme="minorHAnsi" w:hAnsiTheme="minorHAnsi"/>
        </w:rPr>
        <w:t xml:space="preserve"> a jiné omamné a návykové látky</w:t>
      </w:r>
      <w:r w:rsidRPr="006B14BF">
        <w:rPr>
          <w:rFonts w:asciiTheme="minorHAnsi" w:hAnsiTheme="minorHAnsi"/>
        </w:rPr>
        <w:t>,</w:t>
      </w:r>
    </w:p>
    <w:p w14:paraId="627AFE3D" w14:textId="2BE163AA" w:rsidR="008547EF" w:rsidRPr="006B14BF" w:rsidRDefault="008547EF" w:rsidP="003D2919">
      <w:pPr>
        <w:pStyle w:val="Odstavecseseznamem"/>
        <w:numPr>
          <w:ilvl w:val="0"/>
          <w:numId w:val="25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14BF">
        <w:rPr>
          <w:rFonts w:asciiTheme="minorHAnsi" w:hAnsiTheme="minorHAnsi"/>
        </w:rPr>
        <w:t>neprovádět žádné meziskládky</w:t>
      </w:r>
      <w:r w:rsidR="0023140A" w:rsidRPr="006B14BF">
        <w:rPr>
          <w:rFonts w:asciiTheme="minorHAnsi" w:hAnsiTheme="minorHAnsi"/>
        </w:rPr>
        <w:t>,</w:t>
      </w:r>
      <w:r w:rsidRPr="006B14BF">
        <w:rPr>
          <w:rFonts w:asciiTheme="minorHAnsi" w:hAnsiTheme="minorHAnsi"/>
        </w:rPr>
        <w:t xml:space="preserve"> neodkládat odpad do kont</w:t>
      </w:r>
      <w:r w:rsidR="0023140A" w:rsidRPr="006B14BF">
        <w:rPr>
          <w:rFonts w:asciiTheme="minorHAnsi" w:hAnsiTheme="minorHAnsi"/>
        </w:rPr>
        <w:t>ejnerů, které k tomu nejsou určeny</w:t>
      </w:r>
      <w:r w:rsidRPr="006B14BF">
        <w:rPr>
          <w:rFonts w:asciiTheme="minorHAnsi" w:hAnsiTheme="minorHAnsi"/>
        </w:rPr>
        <w:t xml:space="preserve">, </w:t>
      </w:r>
      <w:r w:rsidR="0023140A" w:rsidRPr="006B14BF">
        <w:rPr>
          <w:rFonts w:asciiTheme="minorHAnsi" w:hAnsiTheme="minorHAnsi"/>
        </w:rPr>
        <w:t xml:space="preserve">a </w:t>
      </w:r>
      <w:r w:rsidRPr="006B14BF">
        <w:rPr>
          <w:rFonts w:asciiTheme="minorHAnsi" w:hAnsiTheme="minorHAnsi"/>
        </w:rPr>
        <w:t>rovněž dbát o čistotu a pořádek v místě stavby a jeho okolí v průběhu celé stavby,</w:t>
      </w:r>
    </w:p>
    <w:p w14:paraId="23785CF4" w14:textId="66A78BDA" w:rsidR="008547EF" w:rsidRPr="006B14BF" w:rsidRDefault="008547EF" w:rsidP="003D2919">
      <w:pPr>
        <w:pStyle w:val="Odstavecseseznamem"/>
        <w:numPr>
          <w:ilvl w:val="0"/>
          <w:numId w:val="25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14BF">
        <w:rPr>
          <w:rFonts w:asciiTheme="minorHAnsi" w:hAnsiTheme="minorHAnsi"/>
        </w:rPr>
        <w:t xml:space="preserve">v případě bezpečnosti práce </w:t>
      </w:r>
      <w:r w:rsidR="007F3854" w:rsidRPr="006B14BF">
        <w:rPr>
          <w:rFonts w:asciiTheme="minorHAnsi" w:hAnsiTheme="minorHAnsi"/>
        </w:rPr>
        <w:t xml:space="preserve">a požární ochrany </w:t>
      </w:r>
      <w:r w:rsidRPr="006B14BF">
        <w:rPr>
          <w:rFonts w:asciiTheme="minorHAnsi" w:hAnsiTheme="minorHAnsi"/>
        </w:rPr>
        <w:t xml:space="preserve">postupovat podle pokynů bezpečnostního technika </w:t>
      </w:r>
      <w:r w:rsidR="004E4306" w:rsidRPr="006B14BF">
        <w:rPr>
          <w:rFonts w:asciiTheme="minorHAnsi" w:hAnsiTheme="minorHAnsi"/>
        </w:rPr>
        <w:t>Objednatel</w:t>
      </w:r>
      <w:r w:rsidR="00B60683" w:rsidRPr="006B14BF">
        <w:rPr>
          <w:rFonts w:asciiTheme="minorHAnsi" w:hAnsiTheme="minorHAnsi"/>
        </w:rPr>
        <w:t>e</w:t>
      </w:r>
      <w:r w:rsidR="007F3854" w:rsidRPr="006B14BF">
        <w:rPr>
          <w:rFonts w:asciiTheme="minorHAnsi" w:hAnsiTheme="minorHAnsi"/>
        </w:rPr>
        <w:t xml:space="preserve"> a koordinátora BOZP</w:t>
      </w:r>
      <w:r w:rsidRPr="006B14BF">
        <w:rPr>
          <w:rFonts w:asciiTheme="minorHAnsi" w:hAnsiTheme="minorHAnsi"/>
        </w:rPr>
        <w:t xml:space="preserve">, rovněž tak v případě dodržování podmínek vstupu do </w:t>
      </w:r>
      <w:r w:rsidR="0023140A" w:rsidRPr="006B14BF">
        <w:rPr>
          <w:rFonts w:asciiTheme="minorHAnsi" w:hAnsiTheme="minorHAnsi"/>
        </w:rPr>
        <w:t>objektů v Místě plnění.</w:t>
      </w:r>
    </w:p>
    <w:p w14:paraId="5B92BA9B" w14:textId="77777777" w:rsidR="004F2D17" w:rsidRPr="006B14BF" w:rsidRDefault="004E4306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6B14BF">
        <w:rPr>
          <w:rFonts w:asciiTheme="minorHAnsi" w:hAnsiTheme="minorHAnsi"/>
        </w:rPr>
        <w:t>Zhotovitel</w:t>
      </w:r>
      <w:r w:rsidR="008547EF" w:rsidRPr="006B14BF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6B14BF">
        <w:rPr>
          <w:rFonts w:asciiTheme="minorHAnsi" w:hAnsiTheme="minorHAnsi"/>
        </w:rPr>
        <w:t>)</w:t>
      </w:r>
      <w:r w:rsidR="008547EF" w:rsidRPr="006B14BF">
        <w:rPr>
          <w:rFonts w:asciiTheme="minorHAnsi" w:hAnsiTheme="minorHAnsi"/>
        </w:rPr>
        <w:t xml:space="preserve"> dle čl. V</w:t>
      </w:r>
      <w:r w:rsidR="00421A42" w:rsidRPr="006B14BF">
        <w:rPr>
          <w:rFonts w:asciiTheme="minorHAnsi" w:hAnsiTheme="minorHAnsi"/>
        </w:rPr>
        <w:t>I</w:t>
      </w:r>
      <w:r w:rsidR="008547EF" w:rsidRPr="006B14BF">
        <w:rPr>
          <w:rFonts w:asciiTheme="minorHAnsi" w:hAnsiTheme="minorHAnsi"/>
        </w:rPr>
        <w:t>., bodu 1. do původního stavu</w:t>
      </w:r>
      <w:r w:rsidR="00007550" w:rsidRPr="006B14BF">
        <w:rPr>
          <w:rFonts w:asciiTheme="minorHAnsi" w:hAnsiTheme="minorHAnsi"/>
        </w:rPr>
        <w:t>, a to nejpozději ke dni předání</w:t>
      </w:r>
      <w:r w:rsidR="008547EF" w:rsidRPr="006B14BF">
        <w:rPr>
          <w:rFonts w:asciiTheme="minorHAnsi" w:hAnsiTheme="minorHAnsi"/>
        </w:rPr>
        <w:t xml:space="preserve"> díla.</w:t>
      </w:r>
    </w:p>
    <w:p w14:paraId="270DAE77" w14:textId="77777777" w:rsidR="006B25FD" w:rsidRPr="006B14BF" w:rsidRDefault="006B25FD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6B14BF">
        <w:rPr>
          <w:rFonts w:asciiTheme="minorHAnsi" w:hAnsiTheme="minorHAnsi"/>
        </w:rPr>
        <w:t>Zhotovitel se zavazuje provádět práce dle provozních potřeb Objednatele, což bude řešeno na jednotlivých kontrolních dnech.</w:t>
      </w:r>
    </w:p>
    <w:p w14:paraId="52EAE31F" w14:textId="77777777" w:rsidR="004F2D17" w:rsidRPr="006B14BF" w:rsidRDefault="004E4306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6B14BF">
        <w:rPr>
          <w:rFonts w:asciiTheme="minorHAnsi" w:hAnsiTheme="minorHAnsi"/>
        </w:rPr>
        <w:t>Zhotovitel</w:t>
      </w:r>
      <w:r w:rsidR="008547EF" w:rsidRPr="006B14BF">
        <w:rPr>
          <w:rFonts w:asciiTheme="minorHAnsi" w:hAnsiTheme="minorHAnsi"/>
        </w:rPr>
        <w:t xml:space="preserve"> zodpovídá za škody na veškerém nemovitém a movitém majetku </w:t>
      </w:r>
      <w:r w:rsidRPr="006B14BF">
        <w:rPr>
          <w:rFonts w:asciiTheme="minorHAnsi" w:hAnsiTheme="minorHAnsi"/>
        </w:rPr>
        <w:t>Objednatel</w:t>
      </w:r>
      <w:r w:rsidR="008547EF" w:rsidRPr="006B14BF">
        <w:rPr>
          <w:rFonts w:asciiTheme="minorHAnsi" w:hAnsiTheme="minorHAnsi"/>
        </w:rPr>
        <w:t xml:space="preserve">e způsobené z jeho zavinění při realizaci díla a </w:t>
      </w:r>
      <w:r w:rsidR="002D66A6" w:rsidRPr="006B14BF">
        <w:rPr>
          <w:rFonts w:asciiTheme="minorHAnsi" w:hAnsiTheme="minorHAnsi"/>
        </w:rPr>
        <w:t xml:space="preserve">zavazuje se k </w:t>
      </w:r>
      <w:r w:rsidR="008547EF" w:rsidRPr="006B14BF">
        <w:rPr>
          <w:rFonts w:asciiTheme="minorHAnsi" w:hAnsiTheme="minorHAnsi"/>
        </w:rPr>
        <w:t>pln</w:t>
      </w:r>
      <w:r w:rsidR="002D66A6" w:rsidRPr="006B14BF">
        <w:rPr>
          <w:rFonts w:asciiTheme="minorHAnsi" w:hAnsiTheme="minorHAnsi"/>
        </w:rPr>
        <w:t>é</w:t>
      </w:r>
      <w:r w:rsidR="008547EF" w:rsidRPr="006B14BF">
        <w:rPr>
          <w:rFonts w:asciiTheme="minorHAnsi" w:hAnsiTheme="minorHAnsi"/>
        </w:rPr>
        <w:t xml:space="preserve"> </w:t>
      </w:r>
      <w:r w:rsidR="00E21291" w:rsidRPr="006B14BF">
        <w:rPr>
          <w:rFonts w:asciiTheme="minorHAnsi" w:hAnsiTheme="minorHAnsi"/>
        </w:rPr>
        <w:t>úhradě</w:t>
      </w:r>
      <w:r w:rsidR="008547EF" w:rsidRPr="006B14BF">
        <w:rPr>
          <w:rFonts w:asciiTheme="minorHAnsi" w:hAnsiTheme="minorHAnsi"/>
        </w:rPr>
        <w:t xml:space="preserve"> veškeré jím způsobené škody.</w:t>
      </w:r>
    </w:p>
    <w:p w14:paraId="1817F893" w14:textId="77777777" w:rsidR="004F2D17" w:rsidRDefault="004E4306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6B14BF">
        <w:rPr>
          <w:rFonts w:asciiTheme="minorHAnsi" w:hAnsiTheme="minorHAnsi"/>
          <w:snapToGrid w:val="0"/>
        </w:rPr>
        <w:t>Zhotovitel</w:t>
      </w:r>
      <w:r w:rsidR="007532BB" w:rsidRPr="006B14BF">
        <w:rPr>
          <w:rFonts w:asciiTheme="minorHAnsi" w:hAnsiTheme="minorHAnsi"/>
          <w:snapToGrid w:val="0"/>
        </w:rPr>
        <w:t xml:space="preserve"> vede o prováděných pracích </w:t>
      </w:r>
      <w:r w:rsidR="007532BB" w:rsidRPr="006B14BF">
        <w:rPr>
          <w:rFonts w:asciiTheme="minorHAnsi" w:hAnsiTheme="minorHAnsi"/>
          <w:b/>
          <w:snapToGrid w:val="0"/>
        </w:rPr>
        <w:t>stavební deník</w:t>
      </w:r>
      <w:r w:rsidR="007532BB" w:rsidRPr="006B14BF">
        <w:rPr>
          <w:rFonts w:asciiTheme="minorHAnsi" w:hAnsiTheme="minorHAnsi"/>
          <w:snapToGrid w:val="0"/>
        </w:rPr>
        <w:t xml:space="preserve"> podle ust. § 157 zák.</w:t>
      </w:r>
      <w:r w:rsidR="000427B0" w:rsidRPr="006B14BF">
        <w:rPr>
          <w:rFonts w:asciiTheme="minorHAnsi" w:hAnsiTheme="minorHAnsi"/>
          <w:snapToGrid w:val="0"/>
        </w:rPr>
        <w:t xml:space="preserve"> </w:t>
      </w:r>
      <w:r w:rsidR="007532BB" w:rsidRPr="006B14BF">
        <w:rPr>
          <w:rFonts w:asciiTheme="minorHAnsi" w:hAnsiTheme="minorHAnsi"/>
          <w:snapToGrid w:val="0"/>
        </w:rPr>
        <w:t>č. 183/2006 Sb., stavební zákon a vyhl. č. 499/2006 Sb., o dokumentaci staveb</w:t>
      </w:r>
      <w:r w:rsidR="00660522" w:rsidRPr="006B14BF">
        <w:rPr>
          <w:rFonts w:asciiTheme="minorHAnsi" w:hAnsiTheme="minorHAnsi"/>
          <w:snapToGrid w:val="0"/>
        </w:rPr>
        <w:t>.</w:t>
      </w:r>
      <w:r w:rsidR="007532BB" w:rsidRPr="006B14BF">
        <w:rPr>
          <w:rFonts w:asciiTheme="minorHAnsi" w:hAnsiTheme="minorHAnsi"/>
          <w:snapToGrid w:val="0"/>
        </w:rPr>
        <w:t xml:space="preserve"> </w:t>
      </w:r>
      <w:r w:rsidR="008547EF" w:rsidRPr="006B14BF">
        <w:rPr>
          <w:rFonts w:asciiTheme="minorHAnsi" w:hAnsiTheme="minorHAnsi"/>
        </w:rPr>
        <w:t>Veškeré</w:t>
      </w:r>
      <w:r w:rsidR="008547EF" w:rsidRPr="004F2D17">
        <w:rPr>
          <w:rFonts w:asciiTheme="minorHAnsi" w:hAnsiTheme="minorHAnsi"/>
        </w:rPr>
        <w:t xml:space="preserve"> údaje budou stvrzovány podpisem oprávněné osoby </w:t>
      </w:r>
      <w:r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e a zároveň osobou pověřenou </w:t>
      </w:r>
      <w:r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em kontrolou stavby, a to průběžně. K zápisu </w:t>
      </w:r>
      <w:r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e (k posouzení daného údaje) se musí </w:t>
      </w:r>
      <w:r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 vyjádřit do 3 pracovních dnů. </w:t>
      </w:r>
      <w:r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musí </w:t>
      </w:r>
      <w:r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 upozornit na provedený zápis vyžadující stanovisko nebo souhlas </w:t>
      </w:r>
      <w:r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 xml:space="preserve">e. V případě, že </w:t>
      </w:r>
      <w:r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neupozorní </w:t>
      </w:r>
      <w:r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>e na tento zápis, bude povinen nahradit případné škody, které z toho důvodu vzniknou.</w:t>
      </w:r>
      <w:r w:rsidR="007532BB" w:rsidRPr="004F2D17">
        <w:rPr>
          <w:rFonts w:asciiTheme="minorHAnsi" w:hAnsiTheme="minorHAnsi"/>
        </w:rPr>
        <w:t xml:space="preserve"> </w:t>
      </w:r>
    </w:p>
    <w:p w14:paraId="6AA7F0D9" w14:textId="77777777" w:rsidR="00FF6B97" w:rsidRPr="004F2D17" w:rsidRDefault="004E4306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4F2D17">
        <w:rPr>
          <w:rFonts w:asciiTheme="minorHAnsi" w:hAnsiTheme="minorHAnsi"/>
        </w:rPr>
        <w:t>Zhotovitel</w:t>
      </w:r>
      <w:r w:rsidR="008547EF" w:rsidRPr="004F2D17">
        <w:rPr>
          <w:rFonts w:asciiTheme="minorHAnsi" w:hAnsiTheme="minorHAnsi"/>
        </w:rPr>
        <w:t xml:space="preserve"> nese nebezpečí škody na zhotovovaném díle až do předání díla</w:t>
      </w:r>
      <w:r w:rsidR="007F3854">
        <w:rPr>
          <w:rFonts w:asciiTheme="minorHAnsi" w:hAnsiTheme="minorHAnsi"/>
        </w:rPr>
        <w:t xml:space="preserve"> bez jakýchkoli vad a nedodělků</w:t>
      </w:r>
      <w:r w:rsidR="008547EF" w:rsidRPr="004F2D17">
        <w:rPr>
          <w:rFonts w:asciiTheme="minorHAnsi" w:hAnsiTheme="minorHAnsi"/>
        </w:rPr>
        <w:t xml:space="preserve"> </w:t>
      </w:r>
      <w:r w:rsidRPr="004F2D17">
        <w:rPr>
          <w:rFonts w:asciiTheme="minorHAnsi" w:hAnsiTheme="minorHAnsi"/>
        </w:rPr>
        <w:t>Objednatel</w:t>
      </w:r>
      <w:r w:rsidR="008547EF" w:rsidRPr="004F2D17">
        <w:rPr>
          <w:rFonts w:asciiTheme="minorHAnsi" w:hAnsiTheme="minorHAnsi"/>
        </w:rPr>
        <w:t>i.</w:t>
      </w:r>
    </w:p>
    <w:p w14:paraId="032DB0CE" w14:textId="50629BFC" w:rsidR="00435E8D" w:rsidRPr="00100CA2" w:rsidRDefault="004E4306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je povinen zajistit, aby všichni </w:t>
      </w:r>
      <w:r w:rsidR="00517145" w:rsidRPr="00100CA2">
        <w:rPr>
          <w:rFonts w:asciiTheme="minorHAnsi" w:hAnsiTheme="minorHAnsi"/>
        </w:rPr>
        <w:t xml:space="preserve">zaměstnanci </w:t>
      </w:r>
      <w:r w:rsidRPr="00100CA2">
        <w:rPr>
          <w:rFonts w:asciiTheme="minorHAnsi" w:hAnsiTheme="minorHAnsi"/>
        </w:rPr>
        <w:t>Zhotovitel</w:t>
      </w:r>
      <w:r w:rsidR="00517145" w:rsidRPr="00100CA2">
        <w:rPr>
          <w:rFonts w:asciiTheme="minorHAnsi" w:hAnsiTheme="minorHAnsi"/>
        </w:rPr>
        <w:t>e</w:t>
      </w:r>
      <w:r w:rsidR="004F2BC1">
        <w:rPr>
          <w:rFonts w:asciiTheme="minorHAnsi" w:hAnsiTheme="minorHAnsi"/>
        </w:rPr>
        <w:t xml:space="preserve"> a jeho pod</w:t>
      </w:r>
      <w:r w:rsidR="000345F6" w:rsidRPr="00100CA2">
        <w:rPr>
          <w:rFonts w:asciiTheme="minorHAnsi" w:hAnsiTheme="minorHAnsi"/>
        </w:rPr>
        <w:t>dodavatelů</w:t>
      </w:r>
      <w:r w:rsidR="008547EF" w:rsidRPr="00100CA2">
        <w:rPr>
          <w:rFonts w:asciiTheme="minorHAnsi" w:hAnsiTheme="minorHAnsi"/>
        </w:rPr>
        <w:t xml:space="preserve">, podílející se na provedení díla, byli </w:t>
      </w:r>
      <w:r w:rsidR="00176E6A">
        <w:rPr>
          <w:rFonts w:asciiTheme="minorHAnsi" w:hAnsiTheme="minorHAnsi"/>
        </w:rPr>
        <w:t xml:space="preserve">viditelně </w:t>
      </w:r>
      <w:r w:rsidR="008547EF" w:rsidRPr="00100CA2">
        <w:rPr>
          <w:rFonts w:asciiTheme="minorHAnsi" w:hAnsiTheme="minorHAnsi"/>
        </w:rPr>
        <w:t>označeni visačkou se jménem a</w:t>
      </w:r>
      <w:r w:rsidR="00421A42" w:rsidRPr="00100CA2">
        <w:rPr>
          <w:rFonts w:asciiTheme="minorHAnsi" w:hAnsiTheme="minorHAnsi"/>
        </w:rPr>
        <w:t> </w:t>
      </w:r>
      <w:r w:rsidR="00176E6A">
        <w:rPr>
          <w:rFonts w:asciiTheme="minorHAnsi" w:hAnsiTheme="minorHAnsi"/>
        </w:rPr>
        <w:t xml:space="preserve">vybaveni reflexní vestou s </w:t>
      </w:r>
      <w:r w:rsidR="008547EF" w:rsidRPr="00100CA2">
        <w:rPr>
          <w:rFonts w:asciiTheme="minorHAnsi" w:hAnsiTheme="minorHAnsi"/>
        </w:rPr>
        <w:t xml:space="preserve">označením firmy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>e</w:t>
      </w:r>
      <w:r w:rsidR="009A2511">
        <w:rPr>
          <w:rFonts w:asciiTheme="minorHAnsi" w:hAnsiTheme="minorHAnsi"/>
        </w:rPr>
        <w:t xml:space="preserve"> či jeho poddodavatele</w:t>
      </w:r>
      <w:r w:rsidR="00176E6A">
        <w:rPr>
          <w:rFonts w:asciiTheme="minorHAnsi" w:hAnsiTheme="minorHAnsi"/>
        </w:rPr>
        <w:t>, popř. firemním stejnokrojem</w:t>
      </w:r>
      <w:r w:rsidR="000427B0" w:rsidRPr="00100CA2">
        <w:rPr>
          <w:rFonts w:asciiTheme="minorHAnsi" w:hAnsiTheme="minorHAnsi"/>
        </w:rPr>
        <w:t>.</w:t>
      </w:r>
    </w:p>
    <w:p w14:paraId="2050CA5D" w14:textId="25F43531" w:rsidR="00435E8D" w:rsidRPr="00100CA2" w:rsidRDefault="008547EF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Staveniště musí být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>em zajištěno tak,</w:t>
      </w:r>
      <w:r w:rsidR="009C67EE">
        <w:rPr>
          <w:rFonts w:asciiTheme="minorHAnsi" w:hAnsiTheme="minorHAnsi"/>
        </w:rPr>
        <w:t xml:space="preserve"> aby nedocházelo ke zbytečnému za</w:t>
      </w:r>
      <w:r w:rsidRPr="00100CA2">
        <w:rPr>
          <w:rFonts w:asciiTheme="minorHAnsi" w:hAnsiTheme="minorHAnsi"/>
        </w:rPr>
        <w:t>těžování</w:t>
      </w:r>
      <w:r w:rsidR="008B79B4" w:rsidRPr="00100CA2">
        <w:rPr>
          <w:rFonts w:asciiTheme="minorHAnsi" w:hAnsiTheme="minorHAnsi"/>
        </w:rPr>
        <w:t xml:space="preserve"> </w:t>
      </w:r>
      <w:r w:rsidR="009C67EE">
        <w:rPr>
          <w:rFonts w:asciiTheme="minorHAnsi" w:hAnsiTheme="minorHAnsi"/>
        </w:rPr>
        <w:t>okolních pozemků a objektu</w:t>
      </w:r>
      <w:r w:rsidRPr="00100CA2">
        <w:rPr>
          <w:rFonts w:asciiTheme="minorHAnsi" w:hAnsiTheme="minorHAnsi"/>
        </w:rPr>
        <w:t xml:space="preserve"> nadměrnou prašností, nebo hlučností (např. zavřené dveře, zakrytí prostoru plachtami apod.)</w:t>
      </w:r>
      <w:r w:rsidR="005247F4" w:rsidRPr="00100CA2">
        <w:rPr>
          <w:rFonts w:asciiTheme="minorHAnsi" w:hAnsiTheme="minorHAnsi"/>
        </w:rPr>
        <w:t>.</w:t>
      </w:r>
      <w:r w:rsidRPr="00100CA2">
        <w:rPr>
          <w:rFonts w:asciiTheme="minorHAnsi" w:hAnsiTheme="minorHAnsi"/>
        </w:rPr>
        <w:tab/>
      </w:r>
    </w:p>
    <w:p w14:paraId="5670154B" w14:textId="77777777" w:rsidR="00BD4DBE" w:rsidRPr="00894791" w:rsidRDefault="00BD4DBE" w:rsidP="00B33AD4">
      <w:pPr>
        <w:pStyle w:val="Odstavecseseznamem"/>
        <w:numPr>
          <w:ilvl w:val="0"/>
          <w:numId w:val="3"/>
        </w:numPr>
        <w:spacing w:before="0" w:after="0" w:line="320" w:lineRule="exact"/>
        <w:ind w:left="0"/>
        <w:rPr>
          <w:rFonts w:asciiTheme="minorHAnsi" w:hAnsiTheme="minorHAnsi"/>
        </w:rPr>
      </w:pPr>
      <w:r w:rsidRPr="00894791">
        <w:rPr>
          <w:rFonts w:asciiTheme="minorHAnsi" w:hAnsiTheme="minorHAnsi"/>
        </w:rPr>
        <w:t xml:space="preserve">Smluvní strany ujednaly, že v rámci díla </w:t>
      </w:r>
      <w:r w:rsidR="004E4306" w:rsidRPr="00894791">
        <w:rPr>
          <w:rFonts w:asciiTheme="minorHAnsi" w:hAnsiTheme="minorHAnsi"/>
        </w:rPr>
        <w:t>Zhotovitel</w:t>
      </w:r>
      <w:r w:rsidR="006C6562" w:rsidRPr="00894791">
        <w:rPr>
          <w:rFonts w:asciiTheme="minorHAnsi" w:hAnsiTheme="minorHAnsi"/>
        </w:rPr>
        <w:t xml:space="preserve"> splní tyto požadavky </w:t>
      </w:r>
      <w:r w:rsidR="004E4306" w:rsidRPr="00894791">
        <w:rPr>
          <w:rFonts w:asciiTheme="minorHAnsi" w:hAnsiTheme="minorHAnsi"/>
        </w:rPr>
        <w:t>Objednatel</w:t>
      </w:r>
      <w:r w:rsidRPr="00894791">
        <w:rPr>
          <w:rFonts w:asciiTheme="minorHAnsi" w:hAnsiTheme="minorHAnsi"/>
        </w:rPr>
        <w:t>e:</w:t>
      </w:r>
    </w:p>
    <w:p w14:paraId="24EDD157" w14:textId="4A71E000" w:rsidR="00A37D4D" w:rsidRPr="00D41E10" w:rsidRDefault="004E4306" w:rsidP="003D2919">
      <w:pPr>
        <w:pStyle w:val="Odstavecseseznamem"/>
        <w:numPr>
          <w:ilvl w:val="1"/>
          <w:numId w:val="26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41E10">
        <w:rPr>
          <w:rFonts w:asciiTheme="minorHAnsi" w:hAnsiTheme="minorHAnsi"/>
        </w:rPr>
        <w:t>Zhotovitel</w:t>
      </w:r>
      <w:r w:rsidR="00A37D4D" w:rsidRPr="00D41E10">
        <w:rPr>
          <w:rFonts w:asciiTheme="minorHAnsi" w:hAnsiTheme="minorHAnsi"/>
        </w:rPr>
        <w:t xml:space="preserve"> je povinen předložit </w:t>
      </w:r>
      <w:r w:rsidR="00AC259C">
        <w:rPr>
          <w:rFonts w:asciiTheme="minorHAnsi" w:hAnsiTheme="minorHAnsi"/>
        </w:rPr>
        <w:t xml:space="preserve">na vyžádání Objednatele </w:t>
      </w:r>
      <w:r w:rsidR="00A37D4D" w:rsidRPr="00D41E10">
        <w:rPr>
          <w:rFonts w:asciiTheme="minorHAnsi" w:hAnsiTheme="minorHAnsi"/>
        </w:rPr>
        <w:t>vzorky dodávek stavby</w:t>
      </w:r>
      <w:r w:rsidR="00AC259C">
        <w:rPr>
          <w:rFonts w:asciiTheme="minorHAnsi" w:hAnsiTheme="minorHAnsi"/>
        </w:rPr>
        <w:t xml:space="preserve">, u kterých si </w:t>
      </w:r>
      <w:r w:rsidR="00AC259C" w:rsidRPr="00DD375A">
        <w:rPr>
          <w:rFonts w:asciiTheme="minorHAnsi" w:hAnsiTheme="minorHAnsi"/>
        </w:rPr>
        <w:t>Objednatel vyhradil požadavek na vzorkování</w:t>
      </w:r>
      <w:r w:rsidR="00A37D4D" w:rsidRPr="00DD375A">
        <w:rPr>
          <w:rFonts w:asciiTheme="minorHAnsi" w:hAnsiTheme="minorHAnsi"/>
        </w:rPr>
        <w:t>,</w:t>
      </w:r>
      <w:r w:rsidR="00A37D4D" w:rsidRPr="00D41E10">
        <w:rPr>
          <w:rFonts w:asciiTheme="minorHAnsi" w:hAnsiTheme="minorHAnsi"/>
        </w:rPr>
        <w:t xml:space="preserve"> a to ve lhůtě nejméně </w:t>
      </w:r>
      <w:r w:rsidR="00B314EA">
        <w:rPr>
          <w:rFonts w:asciiTheme="minorHAnsi" w:hAnsiTheme="minorHAnsi"/>
        </w:rPr>
        <w:t>1</w:t>
      </w:r>
      <w:r w:rsidR="00E932D8">
        <w:rPr>
          <w:rFonts w:asciiTheme="minorHAnsi" w:hAnsiTheme="minorHAnsi"/>
        </w:rPr>
        <w:t>0</w:t>
      </w:r>
      <w:r w:rsidR="00E932D8" w:rsidRPr="00D41E10">
        <w:rPr>
          <w:rFonts w:asciiTheme="minorHAnsi" w:hAnsiTheme="minorHAnsi"/>
        </w:rPr>
        <w:t xml:space="preserve"> </w:t>
      </w:r>
      <w:r w:rsidR="00A37D4D" w:rsidRPr="00D41E10">
        <w:rPr>
          <w:rFonts w:asciiTheme="minorHAnsi" w:hAnsiTheme="minorHAnsi"/>
        </w:rPr>
        <w:t xml:space="preserve">pracovních dnů před jejich použitím na stavbě. </w:t>
      </w:r>
      <w:r w:rsidRPr="00D41E10">
        <w:rPr>
          <w:rFonts w:asciiTheme="minorHAnsi" w:hAnsiTheme="minorHAnsi"/>
        </w:rPr>
        <w:t>Objednatel</w:t>
      </w:r>
      <w:r w:rsidR="00A37D4D" w:rsidRPr="00D41E10">
        <w:rPr>
          <w:rFonts w:asciiTheme="minorHAnsi" w:hAnsiTheme="minorHAnsi"/>
        </w:rPr>
        <w:t xml:space="preserve"> má právo předložené vzorky </w:t>
      </w:r>
      <w:r w:rsidR="00ED7913">
        <w:rPr>
          <w:rFonts w:asciiTheme="minorHAnsi" w:hAnsiTheme="minorHAnsi"/>
        </w:rPr>
        <w:t xml:space="preserve">a prohlášení dle předcházející věty </w:t>
      </w:r>
      <w:r w:rsidR="00A37D4D" w:rsidRPr="00D41E10">
        <w:rPr>
          <w:rFonts w:asciiTheme="minorHAnsi" w:hAnsiTheme="minorHAnsi"/>
        </w:rPr>
        <w:t xml:space="preserve">přezkoumat a v případě jejich nesouladu s požadavky uvedenými v této smlouvě </w:t>
      </w:r>
      <w:r w:rsidR="009154F1" w:rsidRPr="00D41E10">
        <w:rPr>
          <w:rFonts w:asciiTheme="minorHAnsi" w:hAnsiTheme="minorHAnsi"/>
        </w:rPr>
        <w:t>jejich použití odmítnout</w:t>
      </w:r>
      <w:r w:rsidR="00A37D4D" w:rsidRPr="00D41E10">
        <w:rPr>
          <w:rFonts w:asciiTheme="minorHAnsi" w:hAnsiTheme="minorHAnsi"/>
        </w:rPr>
        <w:t>,</w:t>
      </w:r>
    </w:p>
    <w:p w14:paraId="5284AA15" w14:textId="77777777" w:rsidR="00D03356" w:rsidRPr="006B14BF" w:rsidRDefault="00D03356" w:rsidP="003D2919">
      <w:pPr>
        <w:pStyle w:val="Odstavecseseznamem"/>
        <w:numPr>
          <w:ilvl w:val="1"/>
          <w:numId w:val="26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F67179">
        <w:rPr>
          <w:rFonts w:asciiTheme="minorHAnsi" w:hAnsiTheme="minorHAnsi"/>
        </w:rPr>
        <w:lastRenderedPageBreak/>
        <w:t>Zhotovitel je povinen na vyžádání Objednatele předložit technické listy požadovaných materiálů</w:t>
      </w:r>
      <w:r w:rsidRPr="0002193C">
        <w:rPr>
          <w:rFonts w:asciiTheme="minorHAnsi" w:hAnsiTheme="minorHAnsi"/>
        </w:rPr>
        <w:t xml:space="preserve">, technické listy </w:t>
      </w:r>
      <w:r w:rsidR="00671843" w:rsidRPr="006B14BF">
        <w:rPr>
          <w:rFonts w:asciiTheme="minorHAnsi" w:hAnsiTheme="minorHAnsi"/>
        </w:rPr>
        <w:t xml:space="preserve">dodaných </w:t>
      </w:r>
      <w:r w:rsidRPr="006B14BF">
        <w:rPr>
          <w:rFonts w:asciiTheme="minorHAnsi" w:hAnsiTheme="minorHAnsi"/>
        </w:rPr>
        <w:t>výrobků</w:t>
      </w:r>
      <w:r w:rsidR="00DE19A8" w:rsidRPr="006B14BF">
        <w:rPr>
          <w:rFonts w:asciiTheme="minorHAnsi" w:hAnsiTheme="minorHAnsi"/>
        </w:rPr>
        <w:t>, a všech dalších prvků stavby</w:t>
      </w:r>
      <w:r w:rsidR="00671843" w:rsidRPr="006B14BF">
        <w:rPr>
          <w:rFonts w:asciiTheme="minorHAnsi" w:hAnsiTheme="minorHAnsi"/>
        </w:rPr>
        <w:t>,</w:t>
      </w:r>
    </w:p>
    <w:p w14:paraId="467DB94D" w14:textId="77777777" w:rsidR="00A76321" w:rsidRPr="006B14BF" w:rsidRDefault="00BD4DBE" w:rsidP="003D2919">
      <w:pPr>
        <w:pStyle w:val="Odstavecseseznamem"/>
        <w:numPr>
          <w:ilvl w:val="1"/>
          <w:numId w:val="26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14BF">
        <w:rPr>
          <w:rFonts w:asciiTheme="minorHAnsi" w:hAnsiTheme="minorHAnsi"/>
        </w:rPr>
        <w:t xml:space="preserve">likvidaci odpadu vzniklého při realizaci stavby si </w:t>
      </w:r>
      <w:r w:rsidR="004E4306" w:rsidRPr="006B14BF">
        <w:rPr>
          <w:rFonts w:asciiTheme="minorHAnsi" w:hAnsiTheme="minorHAnsi"/>
        </w:rPr>
        <w:t>Zhotovitel</w:t>
      </w:r>
      <w:r w:rsidRPr="006B14BF">
        <w:rPr>
          <w:rFonts w:asciiTheme="minorHAnsi" w:hAnsiTheme="minorHAnsi"/>
        </w:rPr>
        <w:t xml:space="preserve"> zajišť</w:t>
      </w:r>
      <w:r w:rsidR="00410453" w:rsidRPr="006B14BF">
        <w:rPr>
          <w:rFonts w:asciiTheme="minorHAnsi" w:hAnsiTheme="minorHAnsi"/>
        </w:rPr>
        <w:t>uje sám na své náklady, a</w:t>
      </w:r>
      <w:r w:rsidR="003E7616" w:rsidRPr="006B14BF">
        <w:rPr>
          <w:rFonts w:asciiTheme="minorHAnsi" w:hAnsiTheme="minorHAnsi"/>
        </w:rPr>
        <w:t> </w:t>
      </w:r>
      <w:r w:rsidR="00410453" w:rsidRPr="006B14BF">
        <w:rPr>
          <w:rFonts w:asciiTheme="minorHAnsi" w:hAnsiTheme="minorHAnsi"/>
        </w:rPr>
        <w:t>to v souladu s </w:t>
      </w:r>
      <w:r w:rsidR="000345F6" w:rsidRPr="006B14BF">
        <w:rPr>
          <w:rFonts w:asciiTheme="minorHAnsi" w:hAnsiTheme="minorHAnsi"/>
        </w:rPr>
        <w:t>platnými obecně závaznými právními předpisy,</w:t>
      </w:r>
    </w:p>
    <w:p w14:paraId="603A985C" w14:textId="716818EF" w:rsidR="002349F1" w:rsidRPr="006B14BF" w:rsidRDefault="004E4306" w:rsidP="003D2919">
      <w:pPr>
        <w:pStyle w:val="Odstavecseseznamem"/>
        <w:numPr>
          <w:ilvl w:val="1"/>
          <w:numId w:val="26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6B14BF">
        <w:rPr>
          <w:rFonts w:asciiTheme="minorHAnsi" w:hAnsiTheme="minorHAnsi"/>
        </w:rPr>
        <w:t>Zhotovitel</w:t>
      </w:r>
      <w:r w:rsidR="002349F1" w:rsidRPr="006B14BF">
        <w:rPr>
          <w:rFonts w:asciiTheme="minorHAnsi" w:hAnsiTheme="minorHAnsi"/>
        </w:rPr>
        <w:t xml:space="preserve"> </w:t>
      </w:r>
      <w:r w:rsidR="009154F1" w:rsidRPr="006B14BF">
        <w:rPr>
          <w:rFonts w:asciiTheme="minorHAnsi" w:hAnsiTheme="minorHAnsi"/>
        </w:rPr>
        <w:t xml:space="preserve">si v rámci zařízení staveniště zajistí </w:t>
      </w:r>
      <w:r w:rsidR="00671843" w:rsidRPr="006B14BF">
        <w:rPr>
          <w:rFonts w:asciiTheme="minorHAnsi" w:hAnsiTheme="minorHAnsi"/>
        </w:rPr>
        <w:t xml:space="preserve">na vlastní náklady </w:t>
      </w:r>
      <w:r w:rsidR="001C147B" w:rsidRPr="006B14BF">
        <w:rPr>
          <w:rFonts w:asciiTheme="minorHAnsi" w:hAnsiTheme="minorHAnsi"/>
        </w:rPr>
        <w:t>připojení k síti elektrické energie</w:t>
      </w:r>
      <w:r w:rsidR="00671843" w:rsidRPr="006B14BF">
        <w:rPr>
          <w:rFonts w:asciiTheme="minorHAnsi" w:hAnsiTheme="minorHAnsi"/>
        </w:rPr>
        <w:t xml:space="preserve"> Objednatele </w:t>
      </w:r>
      <w:r w:rsidR="001C147B" w:rsidRPr="006B14BF">
        <w:rPr>
          <w:rFonts w:asciiTheme="minorHAnsi" w:hAnsiTheme="minorHAnsi"/>
        </w:rPr>
        <w:t xml:space="preserve">a připojení na vodovodní řad </w:t>
      </w:r>
      <w:r w:rsidR="00671843" w:rsidRPr="006B14BF">
        <w:rPr>
          <w:rFonts w:asciiTheme="minorHAnsi" w:hAnsiTheme="minorHAnsi"/>
        </w:rPr>
        <w:t xml:space="preserve">Objednatele </w:t>
      </w:r>
      <w:r w:rsidR="001C147B" w:rsidRPr="006B14BF">
        <w:rPr>
          <w:rFonts w:asciiTheme="minorHAnsi" w:hAnsiTheme="minorHAnsi"/>
        </w:rPr>
        <w:t xml:space="preserve">a </w:t>
      </w:r>
      <w:r w:rsidR="009154F1" w:rsidRPr="006B14BF">
        <w:rPr>
          <w:rFonts w:asciiTheme="minorHAnsi" w:hAnsiTheme="minorHAnsi"/>
        </w:rPr>
        <w:t>samostatné měření elektrické energie a spotřeby vody</w:t>
      </w:r>
      <w:r w:rsidR="00702F85" w:rsidRPr="006B14BF">
        <w:rPr>
          <w:rFonts w:asciiTheme="minorHAnsi" w:hAnsiTheme="minorHAnsi"/>
        </w:rPr>
        <w:t xml:space="preserve">. Spotřebu bude Zhotovitel </w:t>
      </w:r>
      <w:r w:rsidR="009154F1" w:rsidRPr="006B14BF">
        <w:rPr>
          <w:rFonts w:asciiTheme="minorHAnsi" w:hAnsiTheme="minorHAnsi"/>
        </w:rPr>
        <w:t>hra</w:t>
      </w:r>
      <w:r w:rsidR="00702F85" w:rsidRPr="006B14BF">
        <w:rPr>
          <w:rFonts w:asciiTheme="minorHAnsi" w:hAnsiTheme="minorHAnsi"/>
        </w:rPr>
        <w:t>dit</w:t>
      </w:r>
      <w:r w:rsidR="009154F1" w:rsidRPr="006B14BF">
        <w:rPr>
          <w:rFonts w:asciiTheme="minorHAnsi" w:hAnsiTheme="minorHAnsi"/>
        </w:rPr>
        <w:t xml:space="preserve"> </w:t>
      </w:r>
      <w:r w:rsidR="00671843" w:rsidRPr="006B14BF">
        <w:rPr>
          <w:rFonts w:asciiTheme="minorHAnsi" w:hAnsiTheme="minorHAnsi"/>
        </w:rPr>
        <w:t>Objednateli na základě vystavených daňových dokladů. Náklady vyčíslí Objednatel návazně na údaje zachycené na podružných měřidlech</w:t>
      </w:r>
      <w:r w:rsidR="001C147B" w:rsidRPr="006B14BF">
        <w:rPr>
          <w:rFonts w:asciiTheme="minorHAnsi" w:hAnsiTheme="minorHAnsi"/>
        </w:rPr>
        <w:t xml:space="preserve"> elektrické energie a vody</w:t>
      </w:r>
      <w:r w:rsidR="00671843" w:rsidRPr="006B14BF">
        <w:rPr>
          <w:rFonts w:asciiTheme="minorHAnsi" w:hAnsiTheme="minorHAnsi"/>
        </w:rPr>
        <w:t xml:space="preserve"> a jednotkových cen uvedených ve vyúčtování dodavatelem médií</w:t>
      </w:r>
      <w:r w:rsidR="009154F1" w:rsidRPr="006B14BF">
        <w:rPr>
          <w:rFonts w:asciiTheme="minorHAnsi" w:hAnsiTheme="minorHAnsi"/>
        </w:rPr>
        <w:t>.</w:t>
      </w:r>
    </w:p>
    <w:p w14:paraId="3F130A2A" w14:textId="77777777" w:rsidR="0059741D" w:rsidRPr="00944C07" w:rsidRDefault="0059741D" w:rsidP="00B33AD4">
      <w:pPr>
        <w:numPr>
          <w:ilvl w:val="0"/>
          <w:numId w:val="3"/>
        </w:numPr>
        <w:spacing w:line="320" w:lineRule="exact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44C07">
        <w:rPr>
          <w:rFonts w:asciiTheme="minorHAnsi" w:hAnsiTheme="minorHAnsi" w:cstheme="minorHAnsi"/>
          <w:iCs/>
          <w:sz w:val="22"/>
          <w:szCs w:val="22"/>
        </w:rPr>
        <w:t>Vzorky</w:t>
      </w:r>
    </w:p>
    <w:p w14:paraId="5879BB7B" w14:textId="7C089C7B" w:rsidR="0059741D" w:rsidRPr="00944C07" w:rsidRDefault="0059741D" w:rsidP="003D2919">
      <w:pPr>
        <w:numPr>
          <w:ilvl w:val="1"/>
          <w:numId w:val="3"/>
        </w:numPr>
        <w:autoSpaceDE w:val="0"/>
        <w:autoSpaceDN w:val="0"/>
        <w:adjustRightInd w:val="0"/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bCs/>
          <w:sz w:val="22"/>
          <w:szCs w:val="22"/>
        </w:rPr>
        <w:t xml:space="preserve">Před objednáním budou vybrané prvky nábytku (skříně, stoly apod.) vzorkovány. </w:t>
      </w:r>
      <w:r w:rsidRPr="00944C07">
        <w:rPr>
          <w:rFonts w:asciiTheme="minorHAnsi" w:hAnsiTheme="minorHAnsi" w:cstheme="minorHAnsi"/>
          <w:sz w:val="22"/>
          <w:szCs w:val="22"/>
        </w:rPr>
        <w:t xml:space="preserve">Zhotovitel je povinen předložit Objednateli prostřednictvím osoby oprávněné jednat ve věcech technických vzorky materiálů, Výrobků a Technického vybavení (dále jen „vzorky“), které budou uvedeny v seznamu požadovaných vzorků předaného ze strany Objednatele Zhotoviteli do 5 kalendářních dnů ode dne nabytí účinnosti této </w:t>
      </w:r>
      <w:r w:rsidR="00105927">
        <w:rPr>
          <w:rFonts w:asciiTheme="minorHAnsi" w:hAnsiTheme="minorHAnsi" w:cstheme="minorHAnsi"/>
          <w:sz w:val="22"/>
          <w:szCs w:val="22"/>
        </w:rPr>
        <w:t>s</w:t>
      </w:r>
      <w:r w:rsidRPr="00944C07">
        <w:rPr>
          <w:rFonts w:asciiTheme="minorHAnsi" w:hAnsiTheme="minorHAnsi" w:cstheme="minorHAnsi"/>
          <w:sz w:val="22"/>
          <w:szCs w:val="22"/>
        </w:rPr>
        <w:t>mlouvy</w:t>
      </w:r>
      <w:r w:rsidR="0091054D">
        <w:rPr>
          <w:rFonts w:asciiTheme="minorHAnsi" w:hAnsiTheme="minorHAnsi" w:cstheme="minorHAnsi"/>
          <w:sz w:val="22"/>
          <w:szCs w:val="22"/>
        </w:rPr>
        <w:t xml:space="preserve">. </w:t>
      </w:r>
      <w:r w:rsidRPr="00944C07">
        <w:rPr>
          <w:rFonts w:asciiTheme="minorHAnsi" w:hAnsiTheme="minorHAnsi" w:cstheme="minorHAnsi"/>
          <w:sz w:val="22"/>
          <w:szCs w:val="22"/>
        </w:rPr>
        <w:t xml:space="preserve">Objednatel může požadovat předložení i vzorků materiálů, výrobků a zařízení neuvedených v seznamu vzorků. Pro odsouhlasení vybraných vzorků je Objednatel oprávněn vyžadovat i výrobní a dílenskou dokumentaci. 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Jedná se o uživatelsky a esteticky významné prvky, které musí odpovídat představě uživatele. Zástupce Objednatele má právo odmítnout vzorky, které nebudou v souladu s popisem a vyobrazením daným projektovou dokumentací, jenž tvoří přílohu č. </w:t>
      </w:r>
      <w:r w:rsidR="0022441D">
        <w:rPr>
          <w:rFonts w:asciiTheme="minorHAnsi" w:hAnsiTheme="minorHAnsi" w:cstheme="minorHAnsi"/>
          <w:bCs/>
          <w:sz w:val="22"/>
          <w:szCs w:val="22"/>
        </w:rPr>
        <w:t>7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 této </w:t>
      </w:r>
      <w:r w:rsidR="00105927">
        <w:rPr>
          <w:rFonts w:asciiTheme="minorHAnsi" w:hAnsiTheme="minorHAnsi" w:cstheme="minorHAnsi"/>
          <w:bCs/>
          <w:sz w:val="22"/>
          <w:szCs w:val="22"/>
        </w:rPr>
        <w:t>s</w:t>
      </w:r>
      <w:r w:rsidRPr="00944C07">
        <w:rPr>
          <w:rFonts w:asciiTheme="minorHAnsi" w:hAnsiTheme="minorHAnsi" w:cstheme="minorHAnsi"/>
          <w:bCs/>
          <w:sz w:val="22"/>
          <w:szCs w:val="22"/>
        </w:rPr>
        <w:t>mlouvy.</w:t>
      </w:r>
    </w:p>
    <w:p w14:paraId="511A4FCC" w14:textId="698106F3" w:rsidR="0059741D" w:rsidRPr="00944C07" w:rsidRDefault="0059741D" w:rsidP="003D2919">
      <w:pPr>
        <w:numPr>
          <w:ilvl w:val="1"/>
          <w:numId w:val="3"/>
        </w:numPr>
        <w:autoSpaceDE w:val="0"/>
        <w:autoSpaceDN w:val="0"/>
        <w:adjustRightInd w:val="0"/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bCs/>
          <w:sz w:val="22"/>
          <w:szCs w:val="22"/>
        </w:rPr>
        <w:t xml:space="preserve">Zhotovitel je povinen na výzvu Zástupce Objednatele učiněnou před zahájením </w:t>
      </w:r>
      <w:r w:rsidRPr="00944C07">
        <w:rPr>
          <w:rFonts w:asciiTheme="minorHAnsi" w:hAnsiTheme="minorHAnsi" w:cstheme="minorHAnsi"/>
          <w:sz w:val="22"/>
          <w:szCs w:val="22"/>
        </w:rPr>
        <w:t xml:space="preserve">výroby nebo dodávky interiérového vybavení podle této </w:t>
      </w:r>
      <w:r w:rsidR="00105927">
        <w:rPr>
          <w:rFonts w:asciiTheme="minorHAnsi" w:hAnsiTheme="minorHAnsi" w:cstheme="minorHAnsi"/>
          <w:sz w:val="22"/>
          <w:szCs w:val="22"/>
        </w:rPr>
        <w:t>s</w:t>
      </w:r>
      <w:r w:rsidRPr="00944C07">
        <w:rPr>
          <w:rFonts w:asciiTheme="minorHAnsi" w:hAnsiTheme="minorHAnsi" w:cstheme="minorHAnsi"/>
          <w:sz w:val="22"/>
          <w:szCs w:val="22"/>
        </w:rPr>
        <w:t>mlouvy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 předložit Objednateli v místě plnění k odsouhlasení vzorek konkrétního typového výrobku (např. židle, stůl, skříň, kontejner apod.), který je součástí Díla podle této </w:t>
      </w:r>
      <w:r w:rsidR="00105927">
        <w:rPr>
          <w:rFonts w:asciiTheme="minorHAnsi" w:hAnsiTheme="minorHAnsi" w:cstheme="minorHAnsi"/>
          <w:bCs/>
          <w:sz w:val="22"/>
          <w:szCs w:val="22"/>
        </w:rPr>
        <w:t>s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mlouvy, a to do 30 kalendářních dnů ode dne obdržení této výzvy. Bez odsouhlasení kteréhokoliv vzorku podle předchozí věty Zástupcem Objednatele nebo jinou k tomu určenou osobou není Zhotovitel oprávněn zahájit výrobu nebo dodávku předmětného výrobku. Nedojde-li k odsouhlasení kteréhokoliv vzorku podle předchozí věty, je Zhotovitel povinen opakovaně předkládat neodsouhlasený vzorek, upravený dle požadavků Objednatele, a to až do doby odsouhlasení upraveného vzorku. Pouze odsouhlasené vzorky je možné použít pro plnění povinností Zhotovitele podle této </w:t>
      </w:r>
      <w:r w:rsidR="00105927">
        <w:rPr>
          <w:rFonts w:asciiTheme="minorHAnsi" w:hAnsiTheme="minorHAnsi" w:cstheme="minorHAnsi"/>
          <w:bCs/>
          <w:sz w:val="22"/>
          <w:szCs w:val="22"/>
        </w:rPr>
        <w:t>s</w:t>
      </w:r>
      <w:r w:rsidRPr="00944C07">
        <w:rPr>
          <w:rFonts w:asciiTheme="minorHAnsi" w:hAnsiTheme="minorHAnsi" w:cstheme="minorHAnsi"/>
          <w:bCs/>
          <w:sz w:val="22"/>
          <w:szCs w:val="22"/>
        </w:rPr>
        <w:t>mlouvy.</w:t>
      </w:r>
    </w:p>
    <w:p w14:paraId="79743772" w14:textId="77777777" w:rsidR="0059741D" w:rsidRPr="00944C07" w:rsidRDefault="0059741D" w:rsidP="003D2919">
      <w:pPr>
        <w:numPr>
          <w:ilvl w:val="1"/>
          <w:numId w:val="3"/>
        </w:numPr>
        <w:autoSpaceDE w:val="0"/>
        <w:autoSpaceDN w:val="0"/>
        <w:adjustRightInd w:val="0"/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sz w:val="22"/>
          <w:szCs w:val="22"/>
        </w:rPr>
        <w:t>Zhotovitel je povinen předkládat všechny vzorky společně se žádostí o souhlas nejméně 30 kalendářních dnů před plánovaným použitím příslušných materiálu, Výrobků nebo Technického vybavení, aby měl Zástupce Objednatele dostatek času na přezkoumání a schválení vzorku.</w:t>
      </w:r>
    </w:p>
    <w:p w14:paraId="7A8017A8" w14:textId="77777777" w:rsidR="0059741D" w:rsidRPr="00944C07" w:rsidRDefault="0059741D" w:rsidP="003D2919">
      <w:pPr>
        <w:numPr>
          <w:ilvl w:val="1"/>
          <w:numId w:val="3"/>
        </w:numPr>
        <w:autoSpaceDE w:val="0"/>
        <w:autoSpaceDN w:val="0"/>
        <w:adjustRightInd w:val="0"/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sz w:val="22"/>
          <w:szCs w:val="22"/>
        </w:rPr>
        <w:t>Vzorky je za Objednatele oprávněn odsouhlasit Zástupce Objednatele.</w:t>
      </w:r>
    </w:p>
    <w:p w14:paraId="1F1882FE" w14:textId="47CEA7EC" w:rsidR="0059741D" w:rsidRPr="00944C07" w:rsidRDefault="0059741D" w:rsidP="003D2919">
      <w:pPr>
        <w:numPr>
          <w:ilvl w:val="1"/>
          <w:numId w:val="3"/>
        </w:numPr>
        <w:autoSpaceDE w:val="0"/>
        <w:autoSpaceDN w:val="0"/>
        <w:adjustRightInd w:val="0"/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sz w:val="22"/>
          <w:szCs w:val="22"/>
        </w:rPr>
        <w:t>Vzorky budou předloženy v barevném a materiálovém provedení dle specifikace v Projektové dokumentaci,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 jenž tvoří přílohu č. </w:t>
      </w:r>
      <w:r w:rsidR="0022441D">
        <w:rPr>
          <w:rFonts w:asciiTheme="minorHAnsi" w:hAnsiTheme="minorHAnsi" w:cstheme="minorHAnsi"/>
          <w:bCs/>
          <w:sz w:val="22"/>
          <w:szCs w:val="22"/>
        </w:rPr>
        <w:t>7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 této </w:t>
      </w:r>
      <w:r w:rsidR="00105927">
        <w:rPr>
          <w:rFonts w:asciiTheme="minorHAnsi" w:hAnsiTheme="minorHAnsi" w:cstheme="minorHAnsi"/>
          <w:bCs/>
          <w:sz w:val="22"/>
          <w:szCs w:val="22"/>
        </w:rPr>
        <w:t>s</w:t>
      </w:r>
      <w:r w:rsidRPr="00944C07">
        <w:rPr>
          <w:rFonts w:asciiTheme="minorHAnsi" w:hAnsiTheme="minorHAnsi" w:cstheme="minorHAnsi"/>
          <w:bCs/>
          <w:sz w:val="22"/>
          <w:szCs w:val="22"/>
        </w:rPr>
        <w:t>mlouvy</w:t>
      </w:r>
      <w:r w:rsidRPr="00944C07">
        <w:rPr>
          <w:rFonts w:asciiTheme="minorHAnsi" w:hAnsiTheme="minorHAnsi" w:cstheme="minorHAnsi"/>
          <w:sz w:val="22"/>
          <w:szCs w:val="22"/>
        </w:rPr>
        <w:t>.</w:t>
      </w:r>
    </w:p>
    <w:p w14:paraId="0A66009A" w14:textId="77777777" w:rsidR="0059741D" w:rsidRPr="00944C07" w:rsidRDefault="0059741D" w:rsidP="003D2919">
      <w:pPr>
        <w:numPr>
          <w:ilvl w:val="1"/>
          <w:numId w:val="3"/>
        </w:numPr>
        <w:autoSpaceDE w:val="0"/>
        <w:autoSpaceDN w:val="0"/>
        <w:adjustRightInd w:val="0"/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sz w:val="22"/>
          <w:szCs w:val="22"/>
        </w:rPr>
        <w:t>Vzorky budou po dobu realizace Díla uskladněny ve vymezené místnosti pro případnou kontrolu.</w:t>
      </w:r>
    </w:p>
    <w:p w14:paraId="0631BB83" w14:textId="2AF779C8" w:rsidR="0059741D" w:rsidRPr="00944C07" w:rsidRDefault="0059741D" w:rsidP="003D2919">
      <w:pPr>
        <w:numPr>
          <w:ilvl w:val="1"/>
          <w:numId w:val="3"/>
        </w:numPr>
        <w:spacing w:line="320" w:lineRule="exact"/>
        <w:ind w:left="1134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C07">
        <w:rPr>
          <w:rFonts w:asciiTheme="minorHAnsi" w:hAnsiTheme="minorHAnsi" w:cstheme="minorHAnsi"/>
          <w:bCs/>
          <w:sz w:val="22"/>
          <w:szCs w:val="22"/>
        </w:rPr>
        <w:lastRenderedPageBreak/>
        <w:t>Zhotovitel nese veškeré náklady související se zpracováním dodavatelské výrobní dokumentace</w:t>
      </w:r>
      <w:r w:rsidR="00105927">
        <w:rPr>
          <w:rFonts w:asciiTheme="minorHAnsi" w:hAnsiTheme="minorHAnsi" w:cstheme="minorHAnsi"/>
          <w:bCs/>
          <w:sz w:val="22"/>
          <w:szCs w:val="22"/>
        </w:rPr>
        <w:t>,</w:t>
      </w:r>
      <w:r w:rsidRPr="00944C07">
        <w:rPr>
          <w:rFonts w:asciiTheme="minorHAnsi" w:hAnsiTheme="minorHAnsi" w:cstheme="minorHAnsi"/>
          <w:bCs/>
          <w:sz w:val="22"/>
          <w:szCs w:val="22"/>
        </w:rPr>
        <w:t xml:space="preserve"> a v případě předložení vzorků nese veškeré náklady související s předložením vzorků.</w:t>
      </w:r>
    </w:p>
    <w:p w14:paraId="3CF34078" w14:textId="5CF1ABD6" w:rsidR="0059741D" w:rsidRPr="00944C07" w:rsidRDefault="0059741D" w:rsidP="00B33AD4">
      <w:pPr>
        <w:numPr>
          <w:ilvl w:val="0"/>
          <w:numId w:val="3"/>
        </w:numPr>
        <w:spacing w:line="320" w:lineRule="exact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44C07">
        <w:rPr>
          <w:rFonts w:asciiTheme="minorHAnsi" w:hAnsiTheme="minorHAnsi" w:cstheme="minorHAnsi"/>
          <w:iCs/>
          <w:sz w:val="22"/>
          <w:szCs w:val="22"/>
        </w:rPr>
        <w:t>Zhotovitel je povinen dodržet kvalitu Díla v celém rozsahu podle schválených vzorků a </w:t>
      </w:r>
      <w:r w:rsidRPr="00944C07">
        <w:rPr>
          <w:rFonts w:asciiTheme="minorHAnsi" w:hAnsiTheme="minorHAnsi" w:cstheme="minorHAnsi"/>
          <w:sz w:val="22"/>
          <w:szCs w:val="22"/>
        </w:rPr>
        <w:t xml:space="preserve">dodavatelské – výrobní dokumentace, </w:t>
      </w:r>
      <w:r w:rsidRPr="00944C07">
        <w:rPr>
          <w:rFonts w:asciiTheme="minorHAnsi" w:hAnsiTheme="minorHAnsi" w:cstheme="minorHAnsi"/>
          <w:iCs/>
          <w:sz w:val="22"/>
          <w:szCs w:val="22"/>
        </w:rPr>
        <w:t xml:space="preserve">jež byla odsouhlasena. V případě rozporu Smlouvy a vzorků či dodavatelské – výrobní dokumentace, má přednost </w:t>
      </w:r>
      <w:r w:rsidR="00105927">
        <w:rPr>
          <w:rFonts w:asciiTheme="minorHAnsi" w:hAnsiTheme="minorHAnsi" w:cstheme="minorHAnsi"/>
          <w:iCs/>
          <w:sz w:val="22"/>
          <w:szCs w:val="22"/>
        </w:rPr>
        <w:t>s</w:t>
      </w:r>
      <w:r w:rsidRPr="00944C07">
        <w:rPr>
          <w:rFonts w:asciiTheme="minorHAnsi" w:hAnsiTheme="minorHAnsi" w:cstheme="minorHAnsi"/>
          <w:iCs/>
          <w:sz w:val="22"/>
          <w:szCs w:val="22"/>
        </w:rPr>
        <w:t>mlouva, pokud Objednatel neurčí při odsouhlasení dokumentace jinak.</w:t>
      </w:r>
    </w:p>
    <w:p w14:paraId="42F3F603" w14:textId="77777777" w:rsidR="00BD4DBE" w:rsidRPr="00100CA2" w:rsidRDefault="00BD4DBE" w:rsidP="00B33AD4">
      <w:pPr>
        <w:spacing w:line="320" w:lineRule="exact"/>
        <w:rPr>
          <w:rFonts w:asciiTheme="minorHAnsi" w:hAnsiTheme="minorHAnsi"/>
        </w:rPr>
      </w:pPr>
    </w:p>
    <w:p w14:paraId="1E5AD673" w14:textId="6BB10878" w:rsidR="004C12C1" w:rsidRPr="00100CA2" w:rsidRDefault="004C12C1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100CA2">
        <w:rPr>
          <w:rFonts w:asciiTheme="minorHAnsi" w:hAnsiTheme="minorHAnsi"/>
          <w:b/>
        </w:rPr>
        <w:t>Součinnost smluvních stran</w:t>
      </w:r>
    </w:p>
    <w:p w14:paraId="76CE9C20" w14:textId="77777777" w:rsidR="004C12C1" w:rsidRPr="00100CA2" w:rsidRDefault="004C12C1" w:rsidP="003D2919">
      <w:pPr>
        <w:pStyle w:val="Odstavecseseznamem"/>
        <w:numPr>
          <w:ilvl w:val="0"/>
          <w:numId w:val="13"/>
        </w:numPr>
        <w:tabs>
          <w:tab w:val="left" w:pos="567"/>
        </w:tabs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Smluvní strany se zavazují </w:t>
      </w:r>
      <w:r w:rsidR="00AB412D" w:rsidRPr="00100CA2">
        <w:rPr>
          <w:rFonts w:asciiTheme="minorHAnsi" w:hAnsiTheme="minorHAnsi"/>
        </w:rPr>
        <w:t>v</w:t>
      </w:r>
      <w:r w:rsidRPr="00100CA2">
        <w:rPr>
          <w:rFonts w:asciiTheme="minorHAnsi" w:hAnsiTheme="minorHAnsi"/>
        </w:rPr>
        <w:t>y</w:t>
      </w:r>
      <w:r w:rsidR="00AB412D" w:rsidRPr="00100CA2">
        <w:rPr>
          <w:rFonts w:asciiTheme="minorHAnsi" w:hAnsiTheme="minorHAnsi"/>
        </w:rPr>
        <w:t>v</w:t>
      </w:r>
      <w:r w:rsidRPr="00100CA2">
        <w:rPr>
          <w:rFonts w:asciiTheme="minorHAnsi" w:hAnsiTheme="minorHAnsi"/>
        </w:rPr>
        <w:t xml:space="preserve">inout </w:t>
      </w:r>
      <w:r w:rsidR="00AB412D" w:rsidRPr="00100CA2">
        <w:rPr>
          <w:rFonts w:asciiTheme="minorHAnsi" w:hAnsiTheme="minorHAnsi"/>
        </w:rPr>
        <w:t>v</w:t>
      </w:r>
      <w:r w:rsidRPr="00100CA2">
        <w:rPr>
          <w:rFonts w:asciiTheme="minorHAnsi" w:hAnsiTheme="minorHAnsi"/>
        </w:rPr>
        <w:t>eškeré úsilí k</w:t>
      </w:r>
      <w:r w:rsidR="00AB412D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vytvoření potřebných podmínek pro</w:t>
      </w:r>
      <w:r w:rsidR="00E37C8E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postavení. To platí i v případech, kde to není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výslovně stanoveno ustanovením této sm</w:t>
      </w:r>
      <w:r w:rsidR="00AB412D" w:rsidRPr="00100CA2">
        <w:rPr>
          <w:rFonts w:asciiTheme="minorHAnsi" w:eastAsiaTheme="minorHAnsi" w:hAnsiTheme="minorHAnsi"/>
        </w:rPr>
        <w:t>l</w:t>
      </w:r>
      <w:r w:rsidRPr="00100CA2">
        <w:rPr>
          <w:rFonts w:asciiTheme="minorHAnsi" w:eastAsiaTheme="minorHAnsi" w:hAnsiTheme="minorHAnsi"/>
        </w:rPr>
        <w:t>ouvy.</w:t>
      </w:r>
    </w:p>
    <w:p w14:paraId="6F4873A1" w14:textId="77777777" w:rsidR="004C12C1" w:rsidRPr="00100CA2" w:rsidRDefault="004C12C1" w:rsidP="00B33AD4">
      <w:pPr>
        <w:pStyle w:val="Odstavecseseznamem"/>
        <w:tabs>
          <w:tab w:val="left" w:pos="567"/>
        </w:tabs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 xml:space="preserve">smluvní straně. </w:t>
      </w:r>
      <w:r w:rsidR="00E37C8E" w:rsidRPr="00100CA2">
        <w:rPr>
          <w:rFonts w:asciiTheme="minorHAnsi" w:eastAsiaTheme="minorHAnsi" w:hAnsiTheme="minorHAnsi"/>
        </w:rPr>
        <w:t>Smluvní</w:t>
      </w:r>
      <w:r w:rsidRPr="00100CA2">
        <w:rPr>
          <w:rFonts w:asciiTheme="minorHAnsi" w:eastAsiaTheme="minorHAnsi" w:hAnsiTheme="minorHAnsi"/>
        </w:rPr>
        <w:t xml:space="preserve"> strany se dále zavazují neprodleně odstranit </w:t>
      </w:r>
      <w:r w:rsidR="00671843">
        <w:rPr>
          <w:rFonts w:asciiTheme="minorHAnsi" w:eastAsiaTheme="minorHAnsi" w:hAnsiTheme="minorHAnsi"/>
        </w:rPr>
        <w:t>v</w:t>
      </w:r>
      <w:r w:rsidR="00671843" w:rsidRPr="00100CA2">
        <w:rPr>
          <w:rFonts w:asciiTheme="minorHAnsi" w:eastAsiaTheme="minorHAnsi" w:hAnsiTheme="minorHAnsi"/>
        </w:rPr>
        <w:t xml:space="preserve"> </w:t>
      </w:r>
      <w:r w:rsidRPr="00100CA2">
        <w:rPr>
          <w:rFonts w:asciiTheme="minorHAnsi" w:eastAsiaTheme="minorHAnsi" w:hAnsiTheme="minorHAnsi"/>
        </w:rPr>
        <w:t>rámci s</w:t>
      </w:r>
      <w:r w:rsidR="00E37C8E" w:rsidRPr="00100CA2">
        <w:rPr>
          <w:rFonts w:asciiTheme="minorHAnsi" w:eastAsiaTheme="minorHAnsi" w:hAnsiTheme="minorHAnsi"/>
        </w:rPr>
        <w:t>v</w:t>
      </w:r>
      <w:r w:rsidRPr="00100CA2">
        <w:rPr>
          <w:rFonts w:asciiTheme="minorHAnsi" w:eastAsiaTheme="minorHAnsi" w:hAnsiTheme="minorHAnsi"/>
        </w:rPr>
        <w:t>ých mo</w:t>
      </w:r>
      <w:r w:rsidR="00AB412D" w:rsidRPr="00100CA2">
        <w:rPr>
          <w:rFonts w:asciiTheme="minorHAnsi" w:eastAsiaTheme="minorHAnsi" w:hAnsiTheme="minorHAnsi"/>
        </w:rPr>
        <w:t>ž</w:t>
      </w:r>
      <w:r w:rsidRPr="00100CA2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14:paraId="4988D901" w14:textId="77777777" w:rsidR="004C12C1" w:rsidRPr="00100CA2" w:rsidRDefault="004E4306" w:rsidP="00B33AD4">
      <w:pPr>
        <w:pStyle w:val="Odstavecseseznamem"/>
        <w:tabs>
          <w:tab w:val="left" w:pos="567"/>
        </w:tabs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eastAsiaTheme="minorHAnsi" w:hAnsiTheme="minorHAnsi"/>
        </w:rPr>
        <w:t>Zhotovitel</w:t>
      </w:r>
      <w:r w:rsidR="004C12C1" w:rsidRPr="00100CA2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="004C12C1" w:rsidRPr="00100CA2">
        <w:rPr>
          <w:rFonts w:asciiTheme="minorHAnsi" w:eastAsiaTheme="minorHAnsi" w:hAnsiTheme="minorHAnsi"/>
        </w:rPr>
        <w:t xml:space="preserve">ochraně </w:t>
      </w:r>
      <w:r w:rsidRPr="00100CA2">
        <w:rPr>
          <w:rFonts w:asciiTheme="minorHAnsi" w:eastAsiaTheme="minorHAnsi" w:hAnsiTheme="minorHAnsi"/>
        </w:rPr>
        <w:t>Objednatel</w:t>
      </w:r>
      <w:r w:rsidR="004C12C1" w:rsidRPr="00100CA2">
        <w:rPr>
          <w:rFonts w:asciiTheme="minorHAnsi" w:eastAsiaTheme="minorHAnsi" w:hAnsiTheme="minorHAnsi"/>
        </w:rPr>
        <w:t xml:space="preserve">e před škodami, ztrátami a zbytečnými výdaji a že poskytne </w:t>
      </w:r>
      <w:r w:rsidRPr="00100CA2">
        <w:rPr>
          <w:rFonts w:asciiTheme="minorHAnsi" w:eastAsiaTheme="minorHAnsi" w:hAnsiTheme="minorHAnsi"/>
        </w:rPr>
        <w:t>Objednatel</w:t>
      </w:r>
      <w:r w:rsidR="004C12C1" w:rsidRPr="00100CA2">
        <w:rPr>
          <w:rFonts w:asciiTheme="minorHAnsi" w:eastAsiaTheme="minorHAnsi" w:hAnsiTheme="minorHAnsi"/>
        </w:rPr>
        <w:t xml:space="preserve">i, zástupci </w:t>
      </w:r>
      <w:r w:rsidRPr="00100CA2">
        <w:rPr>
          <w:rFonts w:asciiTheme="minorHAnsi" w:eastAsiaTheme="minorHAnsi" w:hAnsiTheme="minorHAnsi"/>
        </w:rPr>
        <w:t>Objednatel</w:t>
      </w:r>
      <w:r w:rsidR="004C12C1" w:rsidRPr="00100CA2">
        <w:rPr>
          <w:rFonts w:asciiTheme="minorHAnsi" w:eastAsiaTheme="minorHAnsi" w:hAnsiTheme="minorHAnsi"/>
        </w:rPr>
        <w:t xml:space="preserve">e jednajícímu </w:t>
      </w:r>
      <w:r w:rsidR="00B95B42" w:rsidRPr="00100CA2">
        <w:rPr>
          <w:rFonts w:asciiTheme="minorHAnsi" w:eastAsiaTheme="minorHAnsi" w:hAnsiTheme="minorHAnsi"/>
        </w:rPr>
        <w:t>v</w:t>
      </w:r>
      <w:r w:rsidR="004C12C1" w:rsidRPr="00100CA2">
        <w:rPr>
          <w:rFonts w:asciiTheme="minorHAnsi" w:eastAsiaTheme="minorHAnsi" w:hAnsiTheme="minorHAnsi"/>
        </w:rPr>
        <w:t xml:space="preserve">e </w:t>
      </w:r>
      <w:r w:rsidR="00B95B42" w:rsidRPr="00100CA2">
        <w:rPr>
          <w:rFonts w:asciiTheme="minorHAnsi" w:eastAsiaTheme="minorHAnsi" w:hAnsiTheme="minorHAnsi"/>
        </w:rPr>
        <w:t>v</w:t>
      </w:r>
      <w:r w:rsidR="004C12C1" w:rsidRPr="00100CA2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100CA2">
        <w:rPr>
          <w:rFonts w:asciiTheme="minorHAnsi" w:eastAsiaTheme="minorHAnsi" w:hAnsiTheme="minorHAnsi"/>
        </w:rPr>
        <w:t xml:space="preserve"> </w:t>
      </w:r>
      <w:r w:rsidR="004C12C1" w:rsidRPr="00100CA2">
        <w:rPr>
          <w:rFonts w:asciiTheme="minorHAnsi" w:eastAsiaTheme="minorHAnsi" w:hAnsiTheme="minorHAnsi"/>
        </w:rPr>
        <w:t>díla veškeré potřebné doklady, konzultace pomoc a jinou součinnost.</w:t>
      </w:r>
    </w:p>
    <w:p w14:paraId="21F9DC66" w14:textId="77777777" w:rsidR="00E857D6" w:rsidRPr="00100CA2" w:rsidRDefault="00E857D6" w:rsidP="00B33AD4">
      <w:pPr>
        <w:pStyle w:val="Zkladntext"/>
        <w:spacing w:line="32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5980C34" w14:textId="5CEEA97F" w:rsidR="008547EF" w:rsidRPr="00100CA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100CA2">
        <w:rPr>
          <w:rFonts w:asciiTheme="minorHAnsi" w:hAnsiTheme="minorHAnsi"/>
          <w:b/>
        </w:rPr>
        <w:t>Předání a převzetí díla</w:t>
      </w:r>
    </w:p>
    <w:p w14:paraId="7EE40D92" w14:textId="77777777" w:rsidR="008547EF" w:rsidRPr="00100CA2" w:rsidRDefault="008547EF" w:rsidP="003D2919">
      <w:pPr>
        <w:pStyle w:val="Odstavecseseznamem"/>
        <w:numPr>
          <w:ilvl w:val="0"/>
          <w:numId w:val="14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Nejpozději na poslední den, kdy má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dle této smlouvy </w:t>
      </w:r>
      <w:r w:rsidR="00671843">
        <w:rPr>
          <w:rFonts w:asciiTheme="minorHAnsi" w:hAnsiTheme="minorHAnsi"/>
        </w:rPr>
        <w:t>dílo</w:t>
      </w:r>
      <w:r w:rsidR="00CF0CDD" w:rsidRPr="00100CA2">
        <w:rPr>
          <w:rFonts w:asciiTheme="minorHAnsi" w:hAnsiTheme="minorHAnsi"/>
        </w:rPr>
        <w:t xml:space="preserve"> </w:t>
      </w:r>
      <w:r w:rsidR="006F4348">
        <w:rPr>
          <w:rFonts w:asciiTheme="minorHAnsi" w:hAnsiTheme="minorHAnsi"/>
        </w:rPr>
        <w:t xml:space="preserve">protokolárně </w:t>
      </w:r>
      <w:r w:rsidRPr="00100CA2">
        <w:rPr>
          <w:rFonts w:asciiTheme="minorHAnsi" w:hAnsiTheme="minorHAnsi"/>
        </w:rPr>
        <w:t xml:space="preserve">předat </w:t>
      </w:r>
      <w:r w:rsidR="004E4306" w:rsidRPr="00DB5B78">
        <w:rPr>
          <w:rFonts w:asciiTheme="minorHAnsi" w:hAnsiTheme="minorHAnsi"/>
        </w:rPr>
        <w:t>Objednatel</w:t>
      </w:r>
      <w:r w:rsidRPr="00DB5B78">
        <w:rPr>
          <w:rFonts w:asciiTheme="minorHAnsi" w:hAnsiTheme="minorHAnsi"/>
        </w:rPr>
        <w:t>i</w:t>
      </w:r>
      <w:r w:rsidR="00B95B42" w:rsidRPr="00DB5B78">
        <w:rPr>
          <w:rFonts w:asciiTheme="minorHAnsi" w:hAnsiTheme="minorHAnsi"/>
        </w:rPr>
        <w:t xml:space="preserve"> </w:t>
      </w:r>
      <w:r w:rsidR="00CF0CDD">
        <w:rPr>
          <w:rFonts w:asciiTheme="minorHAnsi" w:hAnsiTheme="minorHAnsi"/>
        </w:rPr>
        <w:t xml:space="preserve">v souladu s čl. IV., odst. 2 této smlouvy </w:t>
      </w:r>
      <w:r w:rsidRPr="00DB5B78">
        <w:rPr>
          <w:rFonts w:asciiTheme="minorHAnsi" w:hAnsiTheme="minorHAnsi"/>
        </w:rPr>
        <w:t xml:space="preserve">svolá </w:t>
      </w:r>
      <w:r w:rsidR="004E4306" w:rsidRPr="00DB5B78">
        <w:rPr>
          <w:rFonts w:asciiTheme="minorHAnsi" w:hAnsiTheme="minorHAnsi"/>
        </w:rPr>
        <w:t>Zhotovitel</w:t>
      </w:r>
      <w:r w:rsidRPr="00DB5B78">
        <w:rPr>
          <w:rFonts w:asciiTheme="minorHAnsi" w:hAnsiTheme="minorHAnsi"/>
        </w:rPr>
        <w:t xml:space="preserve"> přejímací (předávací)</w:t>
      </w:r>
      <w:r w:rsidRPr="00100CA2">
        <w:rPr>
          <w:rFonts w:asciiTheme="minorHAnsi" w:hAnsiTheme="minorHAnsi"/>
        </w:rPr>
        <w:t xml:space="preserve"> řízení</w:t>
      </w:r>
      <w:r w:rsidR="00CF0CDD">
        <w:rPr>
          <w:rFonts w:asciiTheme="minorHAnsi" w:hAnsiTheme="minorHAnsi"/>
        </w:rPr>
        <w:t xml:space="preserve"> s přihlédnutím ke lhůtě definované čl. VI., odst. 2 této smlouvy</w:t>
      </w:r>
      <w:r w:rsidRPr="00100CA2">
        <w:rPr>
          <w:rFonts w:asciiTheme="minorHAnsi" w:hAnsiTheme="minorHAnsi"/>
        </w:rPr>
        <w:t xml:space="preserve">. </w:t>
      </w:r>
    </w:p>
    <w:p w14:paraId="0DE99D2B" w14:textId="77777777" w:rsidR="008547EF" w:rsidRPr="00100CA2" w:rsidRDefault="008547EF" w:rsidP="00B33AD4">
      <w:pPr>
        <w:pStyle w:val="Odstavecseseznamem"/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K předání díla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i dojde na základě přejímacího řízení, a to formou písemného předávacího protokolu (jehož součástí bude i příslušná dokumentace uvedená níže), který bude podepsán oprávněnými zástupci obou smluvních stran.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em podepsaný předávací protokol nezbavuje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e odpovědnosti za vady, s nimiž může být dílo převzato. </w:t>
      </w:r>
      <w:r w:rsidR="003E6B0F" w:rsidRPr="00100CA2">
        <w:rPr>
          <w:rFonts w:asciiTheme="minorHAnsi" w:hAnsiTheme="minorHAnsi"/>
        </w:rPr>
        <w:t>Součástí předávacího protokolu budou</w:t>
      </w:r>
      <w:r w:rsidR="00B37DAE" w:rsidRPr="00100CA2">
        <w:rPr>
          <w:rFonts w:asciiTheme="minorHAnsi" w:hAnsiTheme="minorHAnsi"/>
        </w:rPr>
        <w:t xml:space="preserve"> všechny v technické zprávě </w:t>
      </w:r>
      <w:r w:rsidR="00BF3631" w:rsidRPr="00100CA2">
        <w:rPr>
          <w:rFonts w:asciiTheme="minorHAnsi" w:hAnsiTheme="minorHAnsi"/>
        </w:rPr>
        <w:t>požadované předepsané zkoušky a </w:t>
      </w:r>
      <w:r w:rsidR="00B37DAE" w:rsidRPr="00100CA2">
        <w:rPr>
          <w:rFonts w:asciiTheme="minorHAnsi" w:hAnsiTheme="minorHAnsi"/>
        </w:rPr>
        <w:t xml:space="preserve">revize, které </w:t>
      </w:r>
      <w:r w:rsidRPr="00100CA2">
        <w:rPr>
          <w:rFonts w:asciiTheme="minorHAnsi" w:hAnsiTheme="minorHAnsi"/>
        </w:rPr>
        <w:t>tvoří</w:t>
      </w:r>
      <w:r w:rsidR="00B37DAE" w:rsidRPr="00100CA2">
        <w:rPr>
          <w:rFonts w:asciiTheme="minorHAnsi" w:hAnsiTheme="minorHAnsi"/>
        </w:rPr>
        <w:t xml:space="preserve"> jeho</w:t>
      </w:r>
      <w:r w:rsidRPr="00100CA2">
        <w:rPr>
          <w:rFonts w:asciiTheme="minorHAnsi" w:hAnsiTheme="minorHAnsi"/>
        </w:rPr>
        <w:t xml:space="preserve"> nedílnou součást</w:t>
      </w:r>
      <w:r w:rsidR="00B37DAE" w:rsidRPr="00100CA2">
        <w:rPr>
          <w:rFonts w:asciiTheme="minorHAnsi" w:hAnsiTheme="minorHAnsi"/>
        </w:rPr>
        <w:t>. Jedná se zejména o</w:t>
      </w:r>
      <w:r w:rsidRPr="00100CA2">
        <w:rPr>
          <w:rFonts w:asciiTheme="minorHAnsi" w:hAnsiTheme="minorHAnsi"/>
        </w:rPr>
        <w:t>:</w:t>
      </w:r>
      <w:r w:rsidR="00B37DAE" w:rsidRPr="00100CA2">
        <w:rPr>
          <w:rFonts w:asciiTheme="minorHAnsi" w:hAnsiTheme="minorHAnsi"/>
        </w:rPr>
        <w:t xml:space="preserve"> </w:t>
      </w:r>
    </w:p>
    <w:p w14:paraId="563F294D" w14:textId="5CCC16E8" w:rsidR="00367019" w:rsidRPr="00DD375A" w:rsidRDefault="00367019" w:rsidP="003D2919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>čestn</w:t>
      </w:r>
      <w:r w:rsidR="00CD1694" w:rsidRPr="00DD375A">
        <w:rPr>
          <w:rFonts w:asciiTheme="minorHAnsi" w:hAnsiTheme="minorHAnsi"/>
        </w:rPr>
        <w:t>á</w:t>
      </w:r>
      <w:r w:rsidRPr="00DD375A">
        <w:rPr>
          <w:rFonts w:asciiTheme="minorHAnsi" w:hAnsiTheme="minorHAnsi"/>
        </w:rPr>
        <w:t xml:space="preserve"> prohlášení o shodě použitých materiálů dle ČSN</w:t>
      </w:r>
      <w:r w:rsidR="00B95B42" w:rsidRPr="00DD375A">
        <w:rPr>
          <w:rFonts w:asciiTheme="minorHAnsi" w:hAnsiTheme="minorHAnsi"/>
        </w:rPr>
        <w:t>,</w:t>
      </w:r>
    </w:p>
    <w:p w14:paraId="1C97BBD1" w14:textId="713C8E1A" w:rsidR="00D445D6" w:rsidRPr="00DD375A" w:rsidRDefault="00D445D6" w:rsidP="00E5304F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 tlakové zkoušky vodovodních rozvodů,</w:t>
      </w:r>
    </w:p>
    <w:p w14:paraId="3B2460C0" w14:textId="5F5851C4" w:rsidR="00D445D6" w:rsidRPr="00DD375A" w:rsidRDefault="00D445D6" w:rsidP="00E5304F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>p</w:t>
      </w:r>
      <w:r w:rsidRPr="00DD375A">
        <w:rPr>
          <w:rFonts w:asciiTheme="minorHAnsi" w:hAnsiTheme="minorHAnsi"/>
          <w:vanish/>
        </w:rPr>
        <w:t>vé zkoušky vodovodních rozvodů,</w:t>
      </w:r>
      <w:r w:rsidRPr="00DD375A">
        <w:rPr>
          <w:rFonts w:asciiTheme="minorHAnsi" w:hAnsiTheme="minorHAnsi"/>
          <w:vanish/>
        </w:rPr>
        <w:cr/>
        <w:t>ií</w:t>
      </w:r>
      <w:r w:rsidR="003A0726">
        <w:rPr>
          <w:rFonts w:asciiTheme="minorHAnsi" w:hAnsiTheme="minorHAnsi"/>
          <w:vanish/>
        </w:rPr>
        <w:t>p</w:t>
      </w:r>
      <w:r w:rsidR="007F4ECB" w:rsidRPr="00DD375A">
        <w:rPr>
          <w:rFonts w:asciiTheme="minorHAnsi" w:hAnsiTheme="minorHAnsi"/>
        </w:rPr>
        <w:t>rohlášení o zkoušce těsnosti kanalizace,</w:t>
      </w:r>
    </w:p>
    <w:p w14:paraId="50204F08" w14:textId="77777777" w:rsidR="00DE19A8" w:rsidRPr="00DD375A" w:rsidRDefault="00DE19A8" w:rsidP="00E5304F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>doklady o řádné likvidaci odpadů</w:t>
      </w:r>
      <w:r w:rsidR="00CD1694" w:rsidRPr="00DD375A">
        <w:rPr>
          <w:rFonts w:asciiTheme="minorHAnsi" w:hAnsiTheme="minorHAnsi"/>
        </w:rPr>
        <w:t>,</w:t>
      </w:r>
    </w:p>
    <w:p w14:paraId="0284BA81" w14:textId="77777777" w:rsidR="00DE19A8" w:rsidRPr="00DD375A" w:rsidRDefault="00DE19A8" w:rsidP="00E5304F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revizní zprávy elektroinstalačních rozvodů a zařízení, </w:t>
      </w:r>
      <w:r w:rsidR="005A31A3" w:rsidRPr="00DD375A">
        <w:rPr>
          <w:rFonts w:asciiTheme="minorHAnsi" w:hAnsiTheme="minorHAnsi"/>
        </w:rPr>
        <w:t>včetně</w:t>
      </w:r>
      <w:r w:rsidRPr="00DD375A">
        <w:rPr>
          <w:rFonts w:asciiTheme="minorHAnsi" w:hAnsiTheme="minorHAnsi"/>
        </w:rPr>
        <w:t xml:space="preserve"> </w:t>
      </w:r>
      <w:r w:rsidR="005A31A3" w:rsidRPr="00DD375A">
        <w:rPr>
          <w:rFonts w:asciiTheme="minorHAnsi" w:hAnsiTheme="minorHAnsi"/>
        </w:rPr>
        <w:t>h</w:t>
      </w:r>
      <w:r w:rsidRPr="00DD375A">
        <w:rPr>
          <w:rFonts w:asciiTheme="minorHAnsi" w:hAnsiTheme="minorHAnsi"/>
        </w:rPr>
        <w:t>romosvodů</w:t>
      </w:r>
      <w:r w:rsidR="00CD1694" w:rsidRPr="00DD375A">
        <w:rPr>
          <w:rFonts w:asciiTheme="minorHAnsi" w:hAnsiTheme="minorHAnsi"/>
        </w:rPr>
        <w:t>,</w:t>
      </w:r>
    </w:p>
    <w:p w14:paraId="38F39D1D" w14:textId="77777777" w:rsidR="00382E43" w:rsidRPr="00DD375A" w:rsidRDefault="00382E43" w:rsidP="00E5304F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>technické listy ke všem dodaným a osazeným prvkům stavby</w:t>
      </w:r>
      <w:r w:rsidR="00CD1694" w:rsidRPr="00DD375A">
        <w:rPr>
          <w:rFonts w:asciiTheme="minorHAnsi" w:hAnsiTheme="minorHAnsi"/>
        </w:rPr>
        <w:t>,</w:t>
      </w:r>
    </w:p>
    <w:p w14:paraId="74DF287E" w14:textId="2E01610F" w:rsidR="00EF7372" w:rsidRPr="00DD375A" w:rsidRDefault="00EF7372" w:rsidP="00E5304F">
      <w:pPr>
        <w:pStyle w:val="Odstavecseseznamem"/>
        <w:widowControl w:val="0"/>
        <w:numPr>
          <w:ilvl w:val="0"/>
          <w:numId w:val="10"/>
        </w:numPr>
        <w:suppressAutoHyphens/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 xml:space="preserve">návody k  užívání a údržbě, podmínky pro údržbu a ochranu </w:t>
      </w:r>
      <w:r w:rsidR="00D80601" w:rsidRPr="00DD375A">
        <w:rPr>
          <w:rFonts w:asciiTheme="minorHAnsi" w:hAnsiTheme="minorHAnsi"/>
        </w:rPr>
        <w:t xml:space="preserve">dodaného zařízení </w:t>
      </w:r>
      <w:r w:rsidRPr="00DD375A">
        <w:rPr>
          <w:rFonts w:asciiTheme="minorHAnsi" w:hAnsiTheme="minorHAnsi"/>
        </w:rPr>
        <w:t xml:space="preserve">v českém jazyce, a dále veškeré nezbytné doklady či příslušenství vztahující se k </w:t>
      </w:r>
      <w:r w:rsidR="00D80601" w:rsidRPr="00DD375A">
        <w:rPr>
          <w:rFonts w:asciiTheme="minorHAnsi" w:hAnsiTheme="minorHAnsi"/>
        </w:rPr>
        <w:t>tomuto zařízení</w:t>
      </w:r>
      <w:r w:rsidR="00CD1694" w:rsidRPr="00DD375A">
        <w:rPr>
          <w:rFonts w:asciiTheme="minorHAnsi" w:hAnsiTheme="minorHAnsi"/>
        </w:rPr>
        <w:t>,</w:t>
      </w:r>
    </w:p>
    <w:p w14:paraId="05F5486E" w14:textId="02B1BB3C" w:rsidR="0019300C" w:rsidRPr="00DD375A" w:rsidRDefault="0019300C" w:rsidP="00E5304F">
      <w:pPr>
        <w:pStyle w:val="Odstavecseseznamem"/>
        <w:widowControl w:val="0"/>
        <w:numPr>
          <w:ilvl w:val="0"/>
          <w:numId w:val="10"/>
        </w:numPr>
        <w:suppressAutoHyphens/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>prohlášení o zaškolení odpovědných osob Objednatele pro užívání dodaných technologií,</w:t>
      </w:r>
    </w:p>
    <w:p w14:paraId="30215B24" w14:textId="77777777" w:rsidR="000D4B69" w:rsidRPr="00DD375A" w:rsidRDefault="00F21DDA" w:rsidP="003D2919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lastRenderedPageBreak/>
        <w:t>v</w:t>
      </w:r>
      <w:r w:rsidR="007532BB" w:rsidRPr="00DD375A">
        <w:rPr>
          <w:rFonts w:asciiTheme="minorHAnsi" w:hAnsiTheme="minorHAnsi"/>
        </w:rPr>
        <w:t xml:space="preserve"> den předání a převzetí díla bude </w:t>
      </w:r>
      <w:r w:rsidR="004E4306" w:rsidRPr="00DD375A">
        <w:rPr>
          <w:rFonts w:asciiTheme="minorHAnsi" w:hAnsiTheme="minorHAnsi"/>
        </w:rPr>
        <w:t>Objednatel</w:t>
      </w:r>
      <w:r w:rsidR="007532BB" w:rsidRPr="00DD375A">
        <w:rPr>
          <w:rFonts w:asciiTheme="minorHAnsi" w:hAnsiTheme="minorHAnsi"/>
        </w:rPr>
        <w:t>i s ostatními doklady před</w:t>
      </w:r>
      <w:r w:rsidR="00CD1694" w:rsidRPr="00DD375A">
        <w:rPr>
          <w:rFonts w:asciiTheme="minorHAnsi" w:hAnsiTheme="minorHAnsi"/>
        </w:rPr>
        <w:t>án i originál stavebního deníku</w:t>
      </w:r>
      <w:r w:rsidR="000D4B69" w:rsidRPr="00DD375A">
        <w:rPr>
          <w:rFonts w:asciiTheme="minorHAnsi" w:hAnsiTheme="minorHAnsi"/>
        </w:rPr>
        <w:t>,</w:t>
      </w:r>
    </w:p>
    <w:p w14:paraId="53EDFF3A" w14:textId="77777777" w:rsidR="00EB53D3" w:rsidRPr="00DD375A" w:rsidRDefault="00EB53D3" w:rsidP="003D2919">
      <w:pPr>
        <w:pStyle w:val="Odstavecseseznamem"/>
        <w:numPr>
          <w:ilvl w:val="0"/>
          <w:numId w:val="10"/>
        </w:numPr>
        <w:spacing w:before="0" w:after="0" w:line="320" w:lineRule="exact"/>
        <w:ind w:left="1134" w:hanging="567"/>
        <w:rPr>
          <w:rFonts w:asciiTheme="minorHAnsi" w:hAnsiTheme="minorHAnsi"/>
        </w:rPr>
      </w:pPr>
      <w:r w:rsidRPr="00DD375A">
        <w:rPr>
          <w:rFonts w:asciiTheme="minorHAnsi" w:hAnsiTheme="minorHAnsi"/>
        </w:rPr>
        <w:t>doklady o jakosti použitých stavebních materiálů a výrobků v souladu s právními předpisy, prohlášení o shodě, včetně atestů použitých materiálů.</w:t>
      </w:r>
    </w:p>
    <w:p w14:paraId="6C652703" w14:textId="77777777" w:rsidR="003F4EC6" w:rsidRPr="00100CA2" w:rsidRDefault="008547EF" w:rsidP="00B33AD4">
      <w:pPr>
        <w:pStyle w:val="Odstavecseseznamem"/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e k vytčeným vadám. Pokud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>e, zda dílo přejímá či nikoli, a</w:t>
      </w:r>
      <w:r w:rsidR="00045609">
        <w:rPr>
          <w:rFonts w:asciiTheme="minorHAnsi" w:hAnsiTheme="minorHAnsi"/>
        </w:rPr>
        <w:t> </w:t>
      </w:r>
      <w:r w:rsidRPr="00100CA2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 a jeden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. </w:t>
      </w:r>
      <w:r w:rsidR="003F4EC6" w:rsidRPr="00100CA2">
        <w:rPr>
          <w:rFonts w:asciiTheme="minorHAnsi" w:hAnsiTheme="minorHAnsi"/>
        </w:rPr>
        <w:t xml:space="preserve"> </w:t>
      </w:r>
      <w:r w:rsidR="003F4EC6" w:rsidRPr="00100CA2">
        <w:rPr>
          <w:rFonts w:asciiTheme="minorHAnsi" w:eastAsia="TimesNewRomanPSMT" w:hAnsiTheme="minorHAnsi"/>
        </w:rPr>
        <w:t xml:space="preserve">Převzetí díla pouze s ojedinělými drobnými vadami a nedodělky, které samy o sobě, ani ve spojení s jinými, nebrání nerušenému užívání předmětu díla k určenému účelu, nezbavuje </w:t>
      </w:r>
      <w:r w:rsidR="004E4306" w:rsidRPr="00100CA2">
        <w:rPr>
          <w:rFonts w:asciiTheme="minorHAnsi" w:eastAsia="TimesNewRomanPSMT" w:hAnsiTheme="minorHAnsi"/>
        </w:rPr>
        <w:t>Zhotovitel</w:t>
      </w:r>
      <w:r w:rsidR="003F4EC6" w:rsidRPr="00100CA2">
        <w:rPr>
          <w:rFonts w:asciiTheme="minorHAnsi" w:eastAsia="TimesNewRomanPSMT" w:hAnsiTheme="minorHAnsi"/>
        </w:rPr>
        <w:t>e povinnosti tyto vady a nedodělky odstranit v souladu s touto smlouvou.</w:t>
      </w:r>
    </w:p>
    <w:p w14:paraId="7F96A136" w14:textId="77777777" w:rsidR="008547EF" w:rsidRPr="00100CA2" w:rsidRDefault="008547EF" w:rsidP="00B33AD4">
      <w:pPr>
        <w:pStyle w:val="Odstavecseseznamem"/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100CA2">
        <w:rPr>
          <w:rFonts w:asciiTheme="minorHAnsi" w:hAnsiTheme="minorHAnsi"/>
        </w:rPr>
        <w:t>je se dílo</w:t>
      </w:r>
      <w:r w:rsidR="008C684B">
        <w:rPr>
          <w:rFonts w:asciiTheme="minorHAnsi" w:hAnsiTheme="minorHAnsi"/>
        </w:rPr>
        <w:t xml:space="preserve"> </w:t>
      </w:r>
      <w:r w:rsidR="00BF3631" w:rsidRPr="00100CA2">
        <w:rPr>
          <w:rFonts w:asciiTheme="minorHAnsi" w:hAnsiTheme="minorHAnsi"/>
        </w:rPr>
        <w:t>za řádně dokončené a 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není povinen zahájit přejímací řízení. </w:t>
      </w:r>
    </w:p>
    <w:p w14:paraId="50B39006" w14:textId="6BDC1F79" w:rsidR="007A207E" w:rsidRPr="00100CA2" w:rsidRDefault="004E4306" w:rsidP="00B33AD4">
      <w:pPr>
        <w:pStyle w:val="Odstavecseseznamem"/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je povinen do 10 dnů po </w:t>
      </w:r>
      <w:r w:rsidR="00721532">
        <w:rPr>
          <w:rFonts w:asciiTheme="minorHAnsi" w:hAnsiTheme="minorHAnsi"/>
        </w:rPr>
        <w:t>protokolárním</w:t>
      </w:r>
      <w:r w:rsidR="008547EF" w:rsidRPr="00100CA2">
        <w:rPr>
          <w:rFonts w:asciiTheme="minorHAnsi" w:hAnsiTheme="minorHAnsi"/>
        </w:rPr>
        <w:t xml:space="preserve"> </w:t>
      </w:r>
      <w:r w:rsidR="00721532">
        <w:rPr>
          <w:rFonts w:asciiTheme="minorHAnsi" w:hAnsiTheme="minorHAnsi"/>
        </w:rPr>
        <w:t xml:space="preserve">předání </w:t>
      </w:r>
      <w:r w:rsidR="008547EF" w:rsidRPr="00100CA2">
        <w:rPr>
          <w:rFonts w:asciiTheme="minorHAnsi" w:hAnsiTheme="minorHAnsi"/>
        </w:rPr>
        <w:t xml:space="preserve">díla </w:t>
      </w:r>
      <w:r w:rsidR="00721532">
        <w:rPr>
          <w:rFonts w:asciiTheme="minorHAnsi" w:hAnsiTheme="minorHAnsi"/>
        </w:rPr>
        <w:t xml:space="preserve">bez vad a nedodělků </w:t>
      </w:r>
      <w:r w:rsidR="000D4B69">
        <w:rPr>
          <w:rFonts w:asciiTheme="minorHAnsi" w:hAnsiTheme="minorHAnsi"/>
        </w:rPr>
        <w:t>předat a </w:t>
      </w:r>
      <w:r w:rsidR="008547EF" w:rsidRPr="00100CA2">
        <w:rPr>
          <w:rFonts w:asciiTheme="minorHAnsi" w:hAnsiTheme="minorHAnsi"/>
        </w:rPr>
        <w:t>uvést do původního stavu vyklizený prostor pro zařízení staveniště. V případě nesplnění výše uvedené povinnosti včetně dodržování čistoty dle čl. V</w:t>
      </w:r>
      <w:r w:rsidR="00421A42" w:rsidRPr="00100CA2">
        <w:rPr>
          <w:rFonts w:asciiTheme="minorHAnsi" w:hAnsiTheme="minorHAnsi"/>
        </w:rPr>
        <w:t>I</w:t>
      </w:r>
      <w:r w:rsidR="008547EF" w:rsidRPr="00100CA2">
        <w:rPr>
          <w:rFonts w:asciiTheme="minorHAnsi" w:hAnsiTheme="minorHAnsi"/>
        </w:rPr>
        <w:t xml:space="preserve">I., bodu </w:t>
      </w:r>
      <w:r w:rsidR="00B13341">
        <w:rPr>
          <w:rFonts w:asciiTheme="minorHAnsi" w:hAnsiTheme="minorHAnsi"/>
        </w:rPr>
        <w:t>1</w:t>
      </w:r>
      <w:r w:rsidR="00FE3980">
        <w:rPr>
          <w:rFonts w:asciiTheme="minorHAnsi" w:hAnsiTheme="minorHAnsi"/>
        </w:rPr>
        <w:t>2</w:t>
      </w:r>
      <w:r w:rsidR="00B13341" w:rsidRPr="00100CA2">
        <w:rPr>
          <w:rFonts w:asciiTheme="minorHAnsi" w:hAnsiTheme="minorHAnsi"/>
        </w:rPr>
        <w:t xml:space="preserve"> </w:t>
      </w:r>
      <w:r w:rsidR="008547EF" w:rsidRPr="00100CA2">
        <w:rPr>
          <w:rFonts w:asciiTheme="minorHAnsi" w:hAnsiTheme="minorHAnsi"/>
        </w:rPr>
        <w:t xml:space="preserve">má </w:t>
      </w:r>
      <w:r w:rsidRPr="00100CA2">
        <w:rPr>
          <w:rFonts w:asciiTheme="minorHAnsi" w:hAnsiTheme="minorHAnsi"/>
        </w:rPr>
        <w:t>Objednatel</w:t>
      </w:r>
      <w:r w:rsidR="008547EF" w:rsidRPr="00100CA2">
        <w:rPr>
          <w:rFonts w:asciiTheme="minorHAnsi" w:hAnsiTheme="minorHAnsi"/>
        </w:rPr>
        <w:t xml:space="preserve"> právo zajistit potřebné práce svépomocí nebo jiným dodavatelem </w:t>
      </w:r>
      <w:r w:rsidR="004A52C6" w:rsidRPr="00100CA2">
        <w:rPr>
          <w:rFonts w:asciiTheme="minorHAnsi" w:hAnsiTheme="minorHAnsi"/>
        </w:rPr>
        <w:t xml:space="preserve">s tím, že tyto náklady uhradí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>.</w:t>
      </w:r>
      <w:r w:rsidR="00AB412D" w:rsidRPr="00100CA2" w:rsidDel="00AB412D">
        <w:rPr>
          <w:rFonts w:asciiTheme="minorHAnsi" w:hAnsiTheme="minorHAnsi"/>
        </w:rPr>
        <w:t xml:space="preserve"> </w:t>
      </w:r>
    </w:p>
    <w:p w14:paraId="13A91651" w14:textId="77777777" w:rsidR="003A6C4D" w:rsidRPr="00100CA2" w:rsidRDefault="008547EF" w:rsidP="00B33AD4">
      <w:pPr>
        <w:pStyle w:val="Odstavecseseznamem"/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Odpovědnost za vady se řídí </w:t>
      </w:r>
      <w:r w:rsidR="003A6C4D" w:rsidRPr="00100CA2">
        <w:rPr>
          <w:rFonts w:asciiTheme="minorHAnsi" w:hAnsiTheme="minorHAnsi"/>
        </w:rPr>
        <w:t>§ 2615 a násl. zák.</w:t>
      </w:r>
      <w:r w:rsidR="00F21DDA" w:rsidRPr="00100CA2">
        <w:rPr>
          <w:rFonts w:asciiTheme="minorHAnsi" w:hAnsiTheme="minorHAnsi"/>
        </w:rPr>
        <w:t xml:space="preserve"> </w:t>
      </w:r>
      <w:r w:rsidR="003A6C4D" w:rsidRPr="00100CA2">
        <w:rPr>
          <w:rFonts w:asciiTheme="minorHAnsi" w:hAnsiTheme="minorHAnsi"/>
        </w:rPr>
        <w:t>č. 89/2012 Sb., občanský zákoník, v platném znění.</w:t>
      </w:r>
    </w:p>
    <w:p w14:paraId="523B909D" w14:textId="43A29CD9" w:rsidR="008547EF" w:rsidRPr="00100CA2" w:rsidRDefault="008547EF" w:rsidP="00B33AD4">
      <w:pPr>
        <w:pStyle w:val="Odstavecseseznamem"/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V případě, že vady dle tohoto článku, bodu </w:t>
      </w:r>
      <w:r w:rsidR="00045609">
        <w:rPr>
          <w:rFonts w:asciiTheme="minorHAnsi" w:hAnsiTheme="minorHAnsi"/>
        </w:rPr>
        <w:t>3</w:t>
      </w:r>
      <w:r w:rsidRPr="00100CA2">
        <w:rPr>
          <w:rFonts w:asciiTheme="minorHAnsi" w:hAnsiTheme="minorHAnsi"/>
        </w:rPr>
        <w:t xml:space="preserve">. nebudou odstraněny </w:t>
      </w:r>
      <w:r w:rsidR="00045609">
        <w:rPr>
          <w:rFonts w:asciiTheme="minorHAnsi" w:hAnsiTheme="minorHAnsi"/>
        </w:rPr>
        <w:t xml:space="preserve">ani </w:t>
      </w:r>
      <w:r w:rsidRPr="00100CA2">
        <w:rPr>
          <w:rFonts w:asciiTheme="minorHAnsi" w:hAnsiTheme="minorHAnsi"/>
        </w:rPr>
        <w:t xml:space="preserve">do </w:t>
      </w:r>
      <w:r w:rsidR="00D8203E" w:rsidRPr="00100CA2">
        <w:rPr>
          <w:rFonts w:asciiTheme="minorHAnsi" w:hAnsiTheme="minorHAnsi"/>
        </w:rPr>
        <w:t>20 pracovních dnů</w:t>
      </w:r>
      <w:r w:rsidRPr="00100CA2">
        <w:rPr>
          <w:rFonts w:asciiTheme="minorHAnsi" w:hAnsiTheme="minorHAnsi"/>
        </w:rPr>
        <w:t xml:space="preserve"> od oboustranného </w:t>
      </w:r>
      <w:r w:rsidR="002F1802" w:rsidRPr="00100CA2">
        <w:rPr>
          <w:rFonts w:asciiTheme="minorHAnsi" w:hAnsiTheme="minorHAnsi"/>
        </w:rPr>
        <w:t>podpisu</w:t>
      </w:r>
      <w:r w:rsidRPr="00100CA2">
        <w:rPr>
          <w:rFonts w:asciiTheme="minorHAnsi" w:hAnsiTheme="minorHAnsi"/>
        </w:rPr>
        <w:t xml:space="preserve"> předávacího protokolu, má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100CA2">
        <w:rPr>
          <w:rFonts w:asciiTheme="minorHAnsi" w:hAnsiTheme="minorHAnsi"/>
        </w:rPr>
        <w:t xml:space="preserve"> z odstranění vad třetí osobou vyplývající</w:t>
      </w:r>
      <w:r w:rsidRPr="00100CA2">
        <w:rPr>
          <w:rFonts w:asciiTheme="minorHAnsi" w:hAnsiTheme="minorHAnsi"/>
        </w:rPr>
        <w:t xml:space="preserve"> ve skutečné výši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 xml:space="preserve">i </w:t>
      </w:r>
      <w:r w:rsidR="004A52C6" w:rsidRPr="00100CA2">
        <w:rPr>
          <w:rFonts w:asciiTheme="minorHAnsi" w:hAnsiTheme="minorHAnsi"/>
        </w:rPr>
        <w:t>započí</w:t>
      </w:r>
      <w:r w:rsidR="002F1802" w:rsidRPr="00100CA2">
        <w:rPr>
          <w:rFonts w:asciiTheme="minorHAnsi" w:hAnsiTheme="minorHAnsi"/>
        </w:rPr>
        <w:t>s</w:t>
      </w:r>
      <w:r w:rsidR="004A52C6" w:rsidRPr="00100CA2">
        <w:rPr>
          <w:rFonts w:asciiTheme="minorHAnsi" w:hAnsiTheme="minorHAnsi"/>
        </w:rPr>
        <w:t xml:space="preserve">t oproti </w:t>
      </w:r>
      <w:r w:rsidR="000F0B64">
        <w:rPr>
          <w:rFonts w:asciiTheme="minorHAnsi" w:hAnsiTheme="minorHAnsi"/>
        </w:rPr>
        <w:t xml:space="preserve">částce uvedené v </w:t>
      </w:r>
      <w:r w:rsidR="00045609">
        <w:rPr>
          <w:rFonts w:asciiTheme="minorHAnsi" w:hAnsiTheme="minorHAnsi"/>
        </w:rPr>
        <w:t>konečné faktuře</w:t>
      </w:r>
      <w:r w:rsidR="00522422">
        <w:rPr>
          <w:rFonts w:asciiTheme="minorHAnsi" w:hAnsiTheme="minorHAnsi"/>
        </w:rPr>
        <w:t>.</w:t>
      </w:r>
    </w:p>
    <w:p w14:paraId="5227C4BB" w14:textId="77777777" w:rsidR="00781A2D" w:rsidRPr="00100CA2" w:rsidRDefault="00781A2D" w:rsidP="00B33AD4">
      <w:pPr>
        <w:tabs>
          <w:tab w:val="left" w:pos="360"/>
        </w:tabs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229769C7" w14:textId="0A341D8D" w:rsidR="008547EF" w:rsidRPr="00934DC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Záruční a sankční ustanovení</w:t>
      </w:r>
    </w:p>
    <w:p w14:paraId="1364C65C" w14:textId="4F69644C" w:rsidR="008547EF" w:rsidRDefault="008547EF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Záruční </w:t>
      </w:r>
      <w:r w:rsidR="000361A1" w:rsidRPr="00100CA2">
        <w:rPr>
          <w:rFonts w:asciiTheme="minorHAnsi" w:hAnsiTheme="minorHAnsi"/>
        </w:rPr>
        <w:t xml:space="preserve">doba </w:t>
      </w:r>
      <w:r w:rsidR="003A6C4D" w:rsidRPr="00100CA2">
        <w:rPr>
          <w:rFonts w:asciiTheme="minorHAnsi" w:hAnsiTheme="minorHAnsi"/>
        </w:rPr>
        <w:t>za jakost díla</w:t>
      </w:r>
      <w:r w:rsidRPr="00100CA2">
        <w:rPr>
          <w:rFonts w:asciiTheme="minorHAnsi" w:hAnsiTheme="minorHAnsi"/>
        </w:rPr>
        <w:t xml:space="preserve"> </w:t>
      </w:r>
      <w:r w:rsidRPr="005159E6">
        <w:rPr>
          <w:rFonts w:asciiTheme="minorHAnsi" w:hAnsiTheme="minorHAnsi"/>
        </w:rPr>
        <w:t xml:space="preserve">je stanovena v délce </w:t>
      </w:r>
      <w:r w:rsidR="00CE15F2" w:rsidRPr="005159E6">
        <w:rPr>
          <w:rFonts w:asciiTheme="minorHAnsi" w:hAnsiTheme="minorHAnsi"/>
          <w:b/>
        </w:rPr>
        <w:t>6</w:t>
      </w:r>
      <w:r w:rsidR="003311A0" w:rsidRPr="005159E6">
        <w:rPr>
          <w:rFonts w:asciiTheme="minorHAnsi" w:hAnsiTheme="minorHAnsi"/>
          <w:b/>
        </w:rPr>
        <w:t>0</w:t>
      </w:r>
      <w:r w:rsidRPr="005159E6">
        <w:rPr>
          <w:rFonts w:asciiTheme="minorHAnsi" w:hAnsiTheme="minorHAnsi"/>
          <w:b/>
        </w:rPr>
        <w:t xml:space="preserve"> měsíců</w:t>
      </w:r>
      <w:r w:rsidR="00DB77BA" w:rsidRPr="005159E6">
        <w:rPr>
          <w:rFonts w:asciiTheme="minorHAnsi" w:hAnsiTheme="minorHAnsi"/>
        </w:rPr>
        <w:t>.</w:t>
      </w:r>
      <w:r w:rsidRPr="005159E6">
        <w:rPr>
          <w:rFonts w:asciiTheme="minorHAnsi" w:hAnsiTheme="minorHAnsi"/>
        </w:rPr>
        <w:t xml:space="preserve"> Záruční</w:t>
      </w:r>
      <w:r w:rsidRPr="00100CA2">
        <w:rPr>
          <w:rFonts w:asciiTheme="minorHAnsi" w:hAnsiTheme="minorHAnsi"/>
        </w:rPr>
        <w:t xml:space="preserve"> </w:t>
      </w:r>
      <w:r w:rsidR="000361A1" w:rsidRPr="00100CA2">
        <w:rPr>
          <w:rFonts w:asciiTheme="minorHAnsi" w:hAnsiTheme="minorHAnsi"/>
        </w:rPr>
        <w:t xml:space="preserve">doba </w:t>
      </w:r>
      <w:r w:rsidRPr="00100CA2">
        <w:rPr>
          <w:rFonts w:asciiTheme="minorHAnsi" w:hAnsiTheme="minorHAnsi"/>
        </w:rPr>
        <w:t>začín</w:t>
      </w:r>
      <w:r w:rsidR="00C52AA6" w:rsidRPr="00100CA2">
        <w:rPr>
          <w:rFonts w:asciiTheme="minorHAnsi" w:hAnsiTheme="minorHAnsi"/>
        </w:rPr>
        <w:t>á běžet počínaje dnem předání a </w:t>
      </w:r>
      <w:r w:rsidRPr="00100CA2">
        <w:rPr>
          <w:rFonts w:asciiTheme="minorHAnsi" w:hAnsiTheme="minorHAnsi"/>
        </w:rPr>
        <w:t>převzetí díla</w:t>
      </w:r>
      <w:r w:rsidR="000361A1" w:rsidRPr="00100CA2">
        <w:rPr>
          <w:rFonts w:asciiTheme="minorHAnsi" w:hAnsiTheme="minorHAnsi"/>
        </w:rPr>
        <w:t xml:space="preserve"> bez </w:t>
      </w:r>
      <w:r w:rsidR="002C1999">
        <w:rPr>
          <w:rFonts w:asciiTheme="minorHAnsi" w:hAnsiTheme="minorHAnsi"/>
        </w:rPr>
        <w:t xml:space="preserve">jakýchkoli </w:t>
      </w:r>
      <w:r w:rsidR="000361A1" w:rsidRPr="00100CA2">
        <w:rPr>
          <w:rFonts w:asciiTheme="minorHAnsi" w:hAnsiTheme="minorHAnsi"/>
        </w:rPr>
        <w:t>vad a nedodělků</w:t>
      </w:r>
      <w:r w:rsidRPr="00100CA2">
        <w:rPr>
          <w:rFonts w:asciiTheme="minorHAnsi" w:hAnsiTheme="minorHAnsi"/>
        </w:rPr>
        <w:t xml:space="preserve">. Záruční </w:t>
      </w:r>
      <w:r w:rsidR="000361A1" w:rsidRPr="00100CA2">
        <w:rPr>
          <w:rFonts w:asciiTheme="minorHAnsi" w:hAnsiTheme="minorHAnsi"/>
        </w:rPr>
        <w:t xml:space="preserve">doba </w:t>
      </w:r>
      <w:r w:rsidRPr="00100CA2">
        <w:rPr>
          <w:rFonts w:asciiTheme="minorHAnsi" w:hAnsiTheme="minorHAnsi"/>
        </w:rPr>
        <w:t xml:space="preserve">neběží po dobu, po </w:t>
      </w:r>
      <w:r w:rsidRPr="00AC259C">
        <w:rPr>
          <w:rFonts w:asciiTheme="minorHAnsi" w:hAnsiTheme="minorHAnsi"/>
        </w:rPr>
        <w:t xml:space="preserve">kterou </w:t>
      </w:r>
      <w:r w:rsidR="004E4306" w:rsidRPr="00AC259C">
        <w:rPr>
          <w:rFonts w:asciiTheme="minorHAnsi" w:hAnsiTheme="minorHAnsi"/>
        </w:rPr>
        <w:t>Objednatel</w:t>
      </w:r>
      <w:r w:rsidRPr="00AC259C">
        <w:rPr>
          <w:rFonts w:asciiTheme="minorHAnsi" w:hAnsiTheme="minorHAnsi"/>
        </w:rPr>
        <w:t xml:space="preserve"> nemohl předmět díla užívat pro vady díla, za které </w:t>
      </w:r>
      <w:r w:rsidR="004E4306" w:rsidRPr="00AC259C">
        <w:rPr>
          <w:rFonts w:asciiTheme="minorHAnsi" w:hAnsiTheme="minorHAnsi"/>
        </w:rPr>
        <w:t>Zhotovitel</w:t>
      </w:r>
      <w:r w:rsidRPr="00AC259C">
        <w:rPr>
          <w:rFonts w:asciiTheme="minorHAnsi" w:hAnsiTheme="minorHAnsi"/>
        </w:rPr>
        <w:t xml:space="preserve"> odpovídá.</w:t>
      </w:r>
    </w:p>
    <w:p w14:paraId="46114739" w14:textId="7307C578" w:rsidR="00EA2899" w:rsidRPr="00AC259C" w:rsidRDefault="00EA2899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  <w:r w:rsidRPr="00A05061">
        <w:rPr>
          <w:rFonts w:asciiTheme="minorHAnsi" w:hAnsiTheme="minorHAnsi"/>
        </w:rPr>
        <w:t>Záruka za jakost se nevztahuje na díly podléhající běžnému opotřebení, závady vzniklé neodbornou nebo neautorizovanou obsluhou a manipulací, závady vzniklé pr</w:t>
      </w:r>
      <w:r>
        <w:rPr>
          <w:rFonts w:asciiTheme="minorHAnsi" w:hAnsiTheme="minorHAnsi"/>
        </w:rPr>
        <w:t>ovozováním zařízení v rozporu s </w:t>
      </w:r>
      <w:r w:rsidRPr="00A05061">
        <w:rPr>
          <w:rFonts w:asciiTheme="minorHAnsi" w:hAnsiTheme="minorHAnsi"/>
        </w:rPr>
        <w:t>provozními předpisy zařízení, pojistné události, projevy vandalismu, živelné pohromy a poruchy způsobené třetí osobou, vyjma osob které k provádění díla zajistil Zhoto</w:t>
      </w:r>
      <w:r w:rsidR="009E14C9">
        <w:rPr>
          <w:rFonts w:asciiTheme="minorHAnsi" w:hAnsiTheme="minorHAnsi"/>
        </w:rPr>
        <w:t xml:space="preserve">vitel podle čl. VII., odst. </w:t>
      </w:r>
      <w:r w:rsidR="0061692F">
        <w:rPr>
          <w:rFonts w:asciiTheme="minorHAnsi" w:hAnsiTheme="minorHAnsi"/>
        </w:rPr>
        <w:t>8</w:t>
      </w:r>
      <w:r w:rsidRPr="00A05061">
        <w:rPr>
          <w:rFonts w:asciiTheme="minorHAnsi" w:hAnsiTheme="minorHAnsi"/>
        </w:rPr>
        <w:t xml:space="preserve"> smlouvy.</w:t>
      </w:r>
    </w:p>
    <w:p w14:paraId="1C1A7697" w14:textId="347B3CE9" w:rsidR="00DB77BA" w:rsidRPr="00100CA2" w:rsidRDefault="00DB77BA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DB5B78">
        <w:rPr>
          <w:rFonts w:asciiTheme="minorHAnsi" w:hAnsiTheme="minorHAnsi"/>
        </w:rPr>
        <w:t xml:space="preserve">Pokud neprovede </w:t>
      </w:r>
      <w:r w:rsidR="004E4306" w:rsidRPr="00DB5B78">
        <w:rPr>
          <w:rFonts w:asciiTheme="minorHAnsi" w:hAnsiTheme="minorHAnsi"/>
        </w:rPr>
        <w:t>Zhotovitel</w:t>
      </w:r>
      <w:r w:rsidRPr="00DB5B78">
        <w:rPr>
          <w:rFonts w:asciiTheme="minorHAnsi" w:hAnsiTheme="minorHAnsi"/>
        </w:rPr>
        <w:t xml:space="preserve"> </w:t>
      </w:r>
      <w:r w:rsidR="00B26DEF" w:rsidRPr="00DB5B78">
        <w:rPr>
          <w:rFonts w:asciiTheme="minorHAnsi" w:hAnsiTheme="minorHAnsi"/>
        </w:rPr>
        <w:t xml:space="preserve">dílo </w:t>
      </w:r>
      <w:r w:rsidRPr="00DB5B78">
        <w:rPr>
          <w:rFonts w:asciiTheme="minorHAnsi" w:hAnsiTheme="minorHAnsi"/>
        </w:rPr>
        <w:t>ve sjednané době</w:t>
      </w:r>
      <w:r w:rsidR="007A2C60" w:rsidRPr="00DB5B78">
        <w:rPr>
          <w:rFonts w:asciiTheme="minorHAnsi" w:hAnsiTheme="minorHAnsi"/>
        </w:rPr>
        <w:t xml:space="preserve">, </w:t>
      </w:r>
      <w:r w:rsidR="004A52C6" w:rsidRPr="00DB5B78">
        <w:rPr>
          <w:rFonts w:asciiTheme="minorHAnsi" w:hAnsiTheme="minorHAnsi"/>
        </w:rPr>
        <w:t>podle čl. I</w:t>
      </w:r>
      <w:r w:rsidR="00421A42" w:rsidRPr="00DB5B78">
        <w:rPr>
          <w:rFonts w:asciiTheme="minorHAnsi" w:hAnsiTheme="minorHAnsi"/>
        </w:rPr>
        <w:t>V</w:t>
      </w:r>
      <w:r w:rsidR="004A0D2B">
        <w:rPr>
          <w:rFonts w:asciiTheme="minorHAnsi" w:hAnsiTheme="minorHAnsi"/>
        </w:rPr>
        <w:t>.</w:t>
      </w:r>
      <w:r w:rsidR="004A52C6" w:rsidRPr="00DB5B78">
        <w:rPr>
          <w:rFonts w:asciiTheme="minorHAnsi" w:hAnsiTheme="minorHAnsi"/>
        </w:rPr>
        <w:t>, bod</w:t>
      </w:r>
      <w:r w:rsidR="00421A42" w:rsidRPr="00DB5B78">
        <w:rPr>
          <w:rFonts w:asciiTheme="minorHAnsi" w:hAnsiTheme="minorHAnsi"/>
        </w:rPr>
        <w:t>u</w:t>
      </w:r>
      <w:r w:rsidR="004A52C6" w:rsidRPr="00DB5B78">
        <w:rPr>
          <w:rFonts w:asciiTheme="minorHAnsi" w:hAnsiTheme="minorHAnsi"/>
        </w:rPr>
        <w:t xml:space="preserve"> </w:t>
      </w:r>
      <w:r w:rsidR="00DB5B78" w:rsidRPr="00DB5B78">
        <w:rPr>
          <w:rFonts w:asciiTheme="minorHAnsi" w:hAnsiTheme="minorHAnsi"/>
        </w:rPr>
        <w:t>2</w:t>
      </w:r>
      <w:r w:rsidR="004A0D2B">
        <w:rPr>
          <w:rFonts w:asciiTheme="minorHAnsi" w:hAnsiTheme="minorHAnsi"/>
        </w:rPr>
        <w:t>.</w:t>
      </w:r>
      <w:r w:rsidR="00967B24">
        <w:rPr>
          <w:rFonts w:asciiTheme="minorHAnsi" w:hAnsiTheme="minorHAnsi"/>
        </w:rPr>
        <w:t xml:space="preserve"> smlouvy</w:t>
      </w:r>
      <w:r w:rsidR="007A2C60" w:rsidRPr="00DB5B78">
        <w:rPr>
          <w:rFonts w:asciiTheme="minorHAnsi" w:hAnsiTheme="minorHAnsi"/>
        </w:rPr>
        <w:t>,</w:t>
      </w:r>
      <w:r w:rsidR="004A52C6" w:rsidRPr="00DB5B78">
        <w:rPr>
          <w:rFonts w:asciiTheme="minorHAnsi" w:hAnsiTheme="minorHAnsi"/>
        </w:rPr>
        <w:t xml:space="preserve"> </w:t>
      </w:r>
      <w:r w:rsidRPr="00DB5B78">
        <w:rPr>
          <w:rFonts w:asciiTheme="minorHAnsi" w:hAnsiTheme="minorHAnsi"/>
        </w:rPr>
        <w:t>je povine</w:t>
      </w:r>
      <w:r w:rsidR="00C52AA6" w:rsidRPr="00DB5B78">
        <w:rPr>
          <w:rFonts w:asciiTheme="minorHAnsi" w:hAnsiTheme="minorHAnsi"/>
        </w:rPr>
        <w:t>n zaplatit</w:t>
      </w:r>
      <w:r w:rsidR="00C52AA6" w:rsidRPr="00100CA2">
        <w:rPr>
          <w:rFonts w:asciiTheme="minorHAnsi" w:hAnsiTheme="minorHAnsi"/>
        </w:rPr>
        <w:t xml:space="preserve"> </w:t>
      </w:r>
      <w:r w:rsidR="004E4306" w:rsidRPr="00100CA2">
        <w:rPr>
          <w:rFonts w:asciiTheme="minorHAnsi" w:hAnsiTheme="minorHAnsi"/>
        </w:rPr>
        <w:t>Objednatel</w:t>
      </w:r>
      <w:r w:rsidR="00C52AA6" w:rsidRPr="00100CA2">
        <w:rPr>
          <w:rFonts w:asciiTheme="minorHAnsi" w:hAnsiTheme="minorHAnsi"/>
        </w:rPr>
        <w:t xml:space="preserve">i smluvní </w:t>
      </w:r>
      <w:r w:rsidRPr="00100CA2">
        <w:rPr>
          <w:rFonts w:asciiTheme="minorHAnsi" w:hAnsiTheme="minorHAnsi"/>
        </w:rPr>
        <w:t xml:space="preserve">pokutu ve výši </w:t>
      </w:r>
      <w:r w:rsidRPr="00100CA2">
        <w:rPr>
          <w:rFonts w:asciiTheme="minorHAnsi" w:hAnsiTheme="minorHAnsi"/>
          <w:b/>
        </w:rPr>
        <w:t>0,</w:t>
      </w:r>
      <w:r w:rsidR="002C1999">
        <w:rPr>
          <w:rFonts w:asciiTheme="minorHAnsi" w:hAnsiTheme="minorHAnsi"/>
          <w:b/>
        </w:rPr>
        <w:t>2</w:t>
      </w:r>
      <w:r w:rsidR="002C1999" w:rsidRPr="00100CA2">
        <w:rPr>
          <w:rFonts w:asciiTheme="minorHAnsi" w:hAnsiTheme="minorHAnsi"/>
          <w:b/>
        </w:rPr>
        <w:t xml:space="preserve"> </w:t>
      </w:r>
      <w:r w:rsidRPr="00100CA2">
        <w:rPr>
          <w:rFonts w:asciiTheme="minorHAnsi" w:hAnsiTheme="minorHAnsi"/>
          <w:b/>
        </w:rPr>
        <w:t xml:space="preserve">% z ceny </w:t>
      </w:r>
      <w:r w:rsidR="00B26DEF" w:rsidRPr="00100CA2">
        <w:rPr>
          <w:rFonts w:asciiTheme="minorHAnsi" w:hAnsiTheme="minorHAnsi"/>
          <w:b/>
        </w:rPr>
        <w:t>díla</w:t>
      </w:r>
      <w:r w:rsidRPr="00100CA2">
        <w:rPr>
          <w:rFonts w:asciiTheme="minorHAnsi" w:hAnsiTheme="minorHAnsi"/>
          <w:b/>
        </w:rPr>
        <w:t xml:space="preserve"> za každý i započatý den prodlení</w:t>
      </w:r>
      <w:r w:rsidR="002C1999">
        <w:rPr>
          <w:rFonts w:asciiTheme="minorHAnsi" w:hAnsiTheme="minorHAnsi"/>
          <w:b/>
        </w:rPr>
        <w:t>, maximálně do dosažení</w:t>
      </w:r>
      <w:r w:rsidR="002347EC">
        <w:rPr>
          <w:rFonts w:asciiTheme="minorHAnsi" w:hAnsiTheme="minorHAnsi"/>
          <w:b/>
        </w:rPr>
        <w:t xml:space="preserve"> částky odpovídající</w:t>
      </w:r>
      <w:r w:rsidR="002C1999">
        <w:rPr>
          <w:rFonts w:asciiTheme="minorHAnsi" w:hAnsiTheme="minorHAnsi"/>
          <w:b/>
        </w:rPr>
        <w:t xml:space="preserve"> 25</w:t>
      </w:r>
      <w:r w:rsidR="003E6F29">
        <w:rPr>
          <w:rFonts w:asciiTheme="minorHAnsi" w:hAnsiTheme="minorHAnsi"/>
          <w:b/>
        </w:rPr>
        <w:t xml:space="preserve"> </w:t>
      </w:r>
      <w:r w:rsidR="002C1999">
        <w:rPr>
          <w:rFonts w:asciiTheme="minorHAnsi" w:hAnsiTheme="minorHAnsi"/>
          <w:b/>
        </w:rPr>
        <w:t>% ceny díla</w:t>
      </w:r>
      <w:r w:rsidRPr="00100CA2">
        <w:rPr>
          <w:rFonts w:asciiTheme="minorHAnsi" w:hAnsiTheme="minorHAnsi"/>
        </w:rPr>
        <w:t>.</w:t>
      </w:r>
    </w:p>
    <w:p w14:paraId="3E44370D" w14:textId="43C72AA3" w:rsidR="00E44A0E" w:rsidRDefault="00DB77BA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686D03">
        <w:rPr>
          <w:rFonts w:asciiTheme="minorHAnsi" w:hAnsiTheme="minorHAnsi"/>
        </w:rPr>
        <w:t>Práva z </w:t>
      </w:r>
      <w:r w:rsidRPr="00793C17">
        <w:rPr>
          <w:rFonts w:asciiTheme="minorHAnsi" w:hAnsiTheme="minorHAnsi"/>
        </w:rPr>
        <w:t xml:space="preserve">vadného plnění </w:t>
      </w:r>
      <w:r w:rsidR="00E44A0E" w:rsidRPr="00793C17">
        <w:rPr>
          <w:rFonts w:asciiTheme="minorHAnsi" w:hAnsiTheme="minorHAnsi"/>
        </w:rPr>
        <w:t xml:space="preserve">uplatní </w:t>
      </w:r>
      <w:r w:rsidR="004E4306" w:rsidRPr="00793C17">
        <w:rPr>
          <w:rFonts w:asciiTheme="minorHAnsi" w:hAnsiTheme="minorHAnsi"/>
        </w:rPr>
        <w:t>Objednatel</w:t>
      </w:r>
      <w:r w:rsidRPr="00793C17">
        <w:rPr>
          <w:rFonts w:asciiTheme="minorHAnsi" w:hAnsiTheme="minorHAnsi"/>
        </w:rPr>
        <w:t xml:space="preserve"> </w:t>
      </w:r>
      <w:r w:rsidR="00E44A0E" w:rsidRPr="00793C17">
        <w:rPr>
          <w:rFonts w:asciiTheme="minorHAnsi" w:hAnsiTheme="minorHAnsi"/>
        </w:rPr>
        <w:t>písemně</w:t>
      </w:r>
      <w:r w:rsidRPr="00793C17">
        <w:rPr>
          <w:rFonts w:asciiTheme="minorHAnsi" w:hAnsiTheme="minorHAnsi"/>
        </w:rPr>
        <w:t xml:space="preserve"> neprodleně po jejich zjištění</w:t>
      </w:r>
      <w:r w:rsidR="00E44A0E" w:rsidRPr="00793C17">
        <w:rPr>
          <w:rFonts w:asciiTheme="minorHAnsi" w:hAnsiTheme="minorHAnsi"/>
        </w:rPr>
        <w:t>.</w:t>
      </w:r>
      <w:r w:rsidR="00832BE4" w:rsidRPr="00793C17">
        <w:rPr>
          <w:rFonts w:asciiTheme="minorHAnsi" w:hAnsiTheme="minorHAnsi"/>
        </w:rPr>
        <w:t xml:space="preserve"> </w:t>
      </w:r>
      <w:r w:rsidR="0014223B" w:rsidRPr="00793C17">
        <w:rPr>
          <w:rFonts w:asciiTheme="minorHAnsi" w:hAnsiTheme="minorHAnsi"/>
        </w:rPr>
        <w:t xml:space="preserve">Žádá-li Objednatel odstranění vady, </w:t>
      </w:r>
      <w:r w:rsidR="00E44A0E" w:rsidRPr="00793C17">
        <w:rPr>
          <w:rFonts w:asciiTheme="minorHAnsi" w:hAnsiTheme="minorHAnsi"/>
        </w:rPr>
        <w:t>Z</w:t>
      </w:r>
      <w:r w:rsidR="00832BE4" w:rsidRPr="00793C17">
        <w:rPr>
          <w:rFonts w:asciiTheme="minorHAnsi" w:hAnsiTheme="minorHAnsi"/>
        </w:rPr>
        <w:t xml:space="preserve">hotovitel </w:t>
      </w:r>
      <w:r w:rsidR="00913BF0" w:rsidRPr="00793C17">
        <w:rPr>
          <w:rFonts w:asciiTheme="minorHAnsi" w:hAnsiTheme="minorHAnsi"/>
        </w:rPr>
        <w:t>ji odstraní</w:t>
      </w:r>
      <w:r w:rsidR="00832BE4" w:rsidRPr="00793C17">
        <w:rPr>
          <w:rFonts w:asciiTheme="minorHAnsi" w:hAnsiTheme="minorHAnsi"/>
        </w:rPr>
        <w:t xml:space="preserve"> ve lhůtě do </w:t>
      </w:r>
      <w:r w:rsidR="00723078">
        <w:rPr>
          <w:rFonts w:asciiTheme="minorHAnsi" w:hAnsiTheme="minorHAnsi"/>
        </w:rPr>
        <w:t>15</w:t>
      </w:r>
      <w:r w:rsidR="00723078" w:rsidRPr="00793C17">
        <w:rPr>
          <w:rFonts w:asciiTheme="minorHAnsi" w:hAnsiTheme="minorHAnsi"/>
        </w:rPr>
        <w:t xml:space="preserve"> </w:t>
      </w:r>
      <w:r w:rsidR="00832BE4" w:rsidRPr="00793C17">
        <w:rPr>
          <w:rFonts w:asciiTheme="minorHAnsi" w:hAnsiTheme="minorHAnsi"/>
        </w:rPr>
        <w:t>pracovních dnů</w:t>
      </w:r>
      <w:r w:rsidR="00821198" w:rsidRPr="00793C17">
        <w:rPr>
          <w:rFonts w:asciiTheme="minorHAnsi" w:hAnsiTheme="minorHAnsi"/>
        </w:rPr>
        <w:t xml:space="preserve"> ode dne uplatnění</w:t>
      </w:r>
      <w:r w:rsidR="004D0E42" w:rsidRPr="00793C17">
        <w:rPr>
          <w:rFonts w:asciiTheme="minorHAnsi" w:hAnsiTheme="minorHAnsi"/>
        </w:rPr>
        <w:t xml:space="preserve"> takového nároku</w:t>
      </w:r>
      <w:r w:rsidR="000F525C" w:rsidRPr="00793C17">
        <w:rPr>
          <w:rFonts w:asciiTheme="minorHAnsi" w:hAnsiTheme="minorHAnsi"/>
        </w:rPr>
        <w:t xml:space="preserve"> prostřednictvím e-mailu</w:t>
      </w:r>
      <w:r w:rsidR="00723078">
        <w:rPr>
          <w:rFonts w:asciiTheme="minorHAnsi" w:hAnsiTheme="minorHAnsi"/>
        </w:rPr>
        <w:t>,</w:t>
      </w:r>
      <w:r w:rsidR="000F525C" w:rsidRPr="00793C17">
        <w:rPr>
          <w:rFonts w:asciiTheme="minorHAnsi" w:hAnsiTheme="minorHAnsi"/>
        </w:rPr>
        <w:t xml:space="preserve"> datové schránky</w:t>
      </w:r>
      <w:r w:rsidR="00723078">
        <w:rPr>
          <w:rFonts w:asciiTheme="minorHAnsi" w:hAnsiTheme="minorHAnsi"/>
        </w:rPr>
        <w:t xml:space="preserve"> či telefonicky s následným potvrzením emailem</w:t>
      </w:r>
      <w:r w:rsidR="005159E6">
        <w:rPr>
          <w:rFonts w:asciiTheme="minorHAnsi" w:hAnsiTheme="minorHAnsi"/>
        </w:rPr>
        <w:t>.</w:t>
      </w:r>
      <w:r w:rsidR="000F525C" w:rsidRPr="00793C17">
        <w:rPr>
          <w:rFonts w:asciiTheme="minorHAnsi" w:hAnsiTheme="minorHAnsi"/>
        </w:rPr>
        <w:t xml:space="preserve"> E-mailem se pro účely tohoto bodu myslí e-mailová adresa zástupce Zhotovitele ve věcech technických uvedená</w:t>
      </w:r>
      <w:r w:rsidR="000F525C">
        <w:rPr>
          <w:rFonts w:asciiTheme="minorHAnsi" w:hAnsiTheme="minorHAnsi"/>
        </w:rPr>
        <w:t xml:space="preserve"> v čl. </w:t>
      </w:r>
      <w:r w:rsidR="00BE51C2">
        <w:rPr>
          <w:rFonts w:asciiTheme="minorHAnsi" w:hAnsiTheme="minorHAnsi"/>
        </w:rPr>
        <w:lastRenderedPageBreak/>
        <w:t>XIII</w:t>
      </w:r>
      <w:r w:rsidR="000F525C">
        <w:rPr>
          <w:rFonts w:asciiTheme="minorHAnsi" w:hAnsiTheme="minorHAnsi"/>
        </w:rPr>
        <w:t xml:space="preserve">. </w:t>
      </w:r>
      <w:r w:rsidR="00BE51C2">
        <w:rPr>
          <w:rFonts w:asciiTheme="minorHAnsi" w:hAnsiTheme="minorHAnsi"/>
        </w:rPr>
        <w:t>s</w:t>
      </w:r>
      <w:r w:rsidR="000F525C">
        <w:rPr>
          <w:rFonts w:asciiTheme="minorHAnsi" w:hAnsiTheme="minorHAnsi"/>
        </w:rPr>
        <w:t xml:space="preserve">mlouvy. Přijetí oznámení o uplatnění práva z vady díla je Zhotovitel povinen do 2 pracovních dnů potvrdit Objednateli e-mailem. </w:t>
      </w:r>
    </w:p>
    <w:p w14:paraId="3D6422EF" w14:textId="5878499E" w:rsidR="005159E6" w:rsidRDefault="00467F6C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686D03">
        <w:rPr>
          <w:rFonts w:asciiTheme="minorHAnsi" w:hAnsiTheme="minorHAnsi"/>
        </w:rPr>
        <w:t xml:space="preserve">V průběhu záruční doby </w:t>
      </w:r>
      <w:r w:rsidR="004E4306" w:rsidRPr="00686D03">
        <w:rPr>
          <w:rFonts w:asciiTheme="minorHAnsi" w:hAnsiTheme="minorHAnsi"/>
        </w:rPr>
        <w:t>Zhotovitel</w:t>
      </w:r>
      <w:r w:rsidRPr="00686D03">
        <w:rPr>
          <w:rFonts w:asciiTheme="minorHAnsi" w:hAnsiTheme="minorHAnsi"/>
        </w:rPr>
        <w:t xml:space="preserve"> odstraní vady</w:t>
      </w:r>
      <w:r w:rsidR="00764D15">
        <w:rPr>
          <w:rFonts w:asciiTheme="minorHAnsi" w:hAnsiTheme="minorHAnsi"/>
        </w:rPr>
        <w:t xml:space="preserve"> </w:t>
      </w:r>
      <w:r w:rsidR="001A2BBC">
        <w:rPr>
          <w:rFonts w:asciiTheme="minorHAnsi" w:hAnsiTheme="minorHAnsi"/>
        </w:rPr>
        <w:t xml:space="preserve">kryté zárukou </w:t>
      </w:r>
      <w:r w:rsidRPr="00686D03">
        <w:rPr>
          <w:rFonts w:asciiTheme="minorHAnsi" w:hAnsiTheme="minorHAnsi"/>
        </w:rPr>
        <w:t xml:space="preserve">vždy </w:t>
      </w:r>
      <w:r w:rsidR="00721532">
        <w:rPr>
          <w:rFonts w:asciiTheme="minorHAnsi" w:hAnsiTheme="minorHAnsi"/>
        </w:rPr>
        <w:t xml:space="preserve">nejdéle </w:t>
      </w:r>
      <w:r w:rsidRPr="00686D03">
        <w:rPr>
          <w:rFonts w:asciiTheme="minorHAnsi" w:hAnsiTheme="minorHAnsi"/>
        </w:rPr>
        <w:t xml:space="preserve">do </w:t>
      </w:r>
      <w:r w:rsidR="00723078">
        <w:rPr>
          <w:rFonts w:asciiTheme="minorHAnsi" w:hAnsiTheme="minorHAnsi"/>
        </w:rPr>
        <w:t>15</w:t>
      </w:r>
      <w:r w:rsidR="00723078" w:rsidRPr="00686D03">
        <w:rPr>
          <w:rFonts w:asciiTheme="minorHAnsi" w:hAnsiTheme="minorHAnsi"/>
        </w:rPr>
        <w:t xml:space="preserve"> </w:t>
      </w:r>
      <w:r w:rsidR="00D80601" w:rsidRPr="00686D03">
        <w:rPr>
          <w:rFonts w:asciiTheme="minorHAnsi" w:hAnsiTheme="minorHAnsi"/>
        </w:rPr>
        <w:t>pracovních</w:t>
      </w:r>
      <w:r w:rsidRPr="00686D03">
        <w:rPr>
          <w:rFonts w:asciiTheme="minorHAnsi" w:hAnsiTheme="minorHAnsi"/>
        </w:rPr>
        <w:t xml:space="preserve"> dnů</w:t>
      </w:r>
      <w:r w:rsidR="00A74629" w:rsidRPr="00686D03">
        <w:rPr>
          <w:rFonts w:asciiTheme="minorHAnsi" w:hAnsiTheme="minorHAnsi"/>
        </w:rPr>
        <w:t xml:space="preserve"> </w:t>
      </w:r>
      <w:r w:rsidRPr="00686D03">
        <w:rPr>
          <w:rFonts w:asciiTheme="minorHAnsi" w:hAnsiTheme="minorHAnsi"/>
        </w:rPr>
        <w:t>od doručení písemné reklamace prostřednictvím e</w:t>
      </w:r>
      <w:r w:rsidR="000F0B64">
        <w:rPr>
          <w:rFonts w:asciiTheme="minorHAnsi" w:hAnsiTheme="minorHAnsi"/>
        </w:rPr>
        <w:t>-</w:t>
      </w:r>
      <w:r w:rsidRPr="00686D03">
        <w:rPr>
          <w:rFonts w:asciiTheme="minorHAnsi" w:hAnsiTheme="minorHAnsi"/>
        </w:rPr>
        <w:t>mailu</w:t>
      </w:r>
      <w:r w:rsidR="00723078">
        <w:rPr>
          <w:rFonts w:asciiTheme="minorHAnsi" w:hAnsiTheme="minorHAnsi"/>
        </w:rPr>
        <w:t>,</w:t>
      </w:r>
      <w:r w:rsidR="00F67179">
        <w:rPr>
          <w:rFonts w:asciiTheme="minorHAnsi" w:hAnsiTheme="minorHAnsi"/>
        </w:rPr>
        <w:t xml:space="preserve"> datové schránky</w:t>
      </w:r>
      <w:r w:rsidR="00723078">
        <w:rPr>
          <w:rFonts w:asciiTheme="minorHAnsi" w:hAnsiTheme="minorHAnsi"/>
        </w:rPr>
        <w:t xml:space="preserve"> či telefonicky s následným potvrzením emailem</w:t>
      </w:r>
      <w:r w:rsidR="00DB77BA" w:rsidRPr="00F314BE">
        <w:rPr>
          <w:rFonts w:asciiTheme="minorHAnsi" w:hAnsiTheme="minorHAnsi"/>
        </w:rPr>
        <w:t xml:space="preserve">. </w:t>
      </w:r>
      <w:r w:rsidR="008865F9" w:rsidRPr="00F314BE">
        <w:rPr>
          <w:rFonts w:asciiTheme="minorHAnsi" w:hAnsiTheme="minorHAnsi"/>
        </w:rPr>
        <w:t>E</w:t>
      </w:r>
      <w:r w:rsidR="000F0B64">
        <w:rPr>
          <w:rFonts w:asciiTheme="minorHAnsi" w:hAnsiTheme="minorHAnsi"/>
        </w:rPr>
        <w:t>-</w:t>
      </w:r>
      <w:r w:rsidR="008865F9" w:rsidRPr="00F314BE">
        <w:rPr>
          <w:rFonts w:asciiTheme="minorHAnsi" w:hAnsiTheme="minorHAnsi"/>
        </w:rPr>
        <w:t>mailem se pro účely toho</w:t>
      </w:r>
      <w:r w:rsidR="000F525C">
        <w:rPr>
          <w:rFonts w:asciiTheme="minorHAnsi" w:hAnsiTheme="minorHAnsi"/>
        </w:rPr>
        <w:t>to</w:t>
      </w:r>
      <w:r w:rsidR="008865F9" w:rsidRPr="00F314BE">
        <w:rPr>
          <w:rFonts w:asciiTheme="minorHAnsi" w:hAnsiTheme="minorHAnsi"/>
        </w:rPr>
        <w:t xml:space="preserve"> bodu</w:t>
      </w:r>
      <w:r w:rsidR="003F4EC6" w:rsidRPr="00F314BE">
        <w:rPr>
          <w:rFonts w:asciiTheme="minorHAnsi" w:hAnsiTheme="minorHAnsi"/>
        </w:rPr>
        <w:t xml:space="preserve"> myslí</w:t>
      </w:r>
      <w:r w:rsidR="003F4EC6" w:rsidRPr="00686D03">
        <w:rPr>
          <w:rFonts w:asciiTheme="minorHAnsi" w:hAnsiTheme="minorHAnsi"/>
        </w:rPr>
        <w:t xml:space="preserve"> e</w:t>
      </w:r>
      <w:r w:rsidR="000F0B64">
        <w:rPr>
          <w:rFonts w:asciiTheme="minorHAnsi" w:hAnsiTheme="minorHAnsi"/>
        </w:rPr>
        <w:t>-</w:t>
      </w:r>
      <w:r w:rsidR="003F4EC6" w:rsidRPr="00686D03">
        <w:rPr>
          <w:rFonts w:asciiTheme="minorHAnsi" w:hAnsiTheme="minorHAnsi"/>
        </w:rPr>
        <w:t>mail</w:t>
      </w:r>
      <w:r w:rsidR="008865F9" w:rsidRPr="00686D03">
        <w:rPr>
          <w:rFonts w:asciiTheme="minorHAnsi" w:hAnsiTheme="minorHAnsi"/>
        </w:rPr>
        <w:t xml:space="preserve">ová adresa zástupce </w:t>
      </w:r>
      <w:r w:rsidR="004E4306" w:rsidRPr="00686D03">
        <w:rPr>
          <w:rFonts w:asciiTheme="minorHAnsi" w:hAnsiTheme="minorHAnsi"/>
        </w:rPr>
        <w:t>Zhotovitel</w:t>
      </w:r>
      <w:r w:rsidR="008865F9" w:rsidRPr="00686D03">
        <w:rPr>
          <w:rFonts w:asciiTheme="minorHAnsi" w:hAnsiTheme="minorHAnsi"/>
        </w:rPr>
        <w:t>e ve věcech technických uvedená v čl. X</w:t>
      </w:r>
      <w:r w:rsidR="007A78A3" w:rsidRPr="00686D03">
        <w:rPr>
          <w:rFonts w:asciiTheme="minorHAnsi" w:hAnsiTheme="minorHAnsi"/>
        </w:rPr>
        <w:t>I</w:t>
      </w:r>
      <w:r w:rsidR="00664159">
        <w:rPr>
          <w:rFonts w:asciiTheme="minorHAnsi" w:hAnsiTheme="minorHAnsi"/>
        </w:rPr>
        <w:t>II</w:t>
      </w:r>
      <w:r w:rsidR="008865F9" w:rsidRPr="00686D03">
        <w:rPr>
          <w:rFonts w:asciiTheme="minorHAnsi" w:hAnsiTheme="minorHAnsi"/>
        </w:rPr>
        <w:t xml:space="preserve">. </w:t>
      </w:r>
      <w:r w:rsidR="00F67179" w:rsidRPr="00100CA2">
        <w:rPr>
          <w:rFonts w:asciiTheme="minorHAnsi" w:hAnsiTheme="minorHAnsi"/>
        </w:rPr>
        <w:t>Přijetí oznámení o uplatnění práva z vady díla je Zhotovitel</w:t>
      </w:r>
      <w:r w:rsidR="00F67179">
        <w:rPr>
          <w:rFonts w:asciiTheme="minorHAnsi" w:hAnsiTheme="minorHAnsi"/>
        </w:rPr>
        <w:t xml:space="preserve"> povinen do </w:t>
      </w:r>
      <w:r w:rsidR="00F67179" w:rsidRPr="00100CA2">
        <w:rPr>
          <w:rFonts w:asciiTheme="minorHAnsi" w:hAnsiTheme="minorHAnsi"/>
        </w:rPr>
        <w:t>2</w:t>
      </w:r>
      <w:r w:rsidR="00F67179">
        <w:rPr>
          <w:rFonts w:asciiTheme="minorHAnsi" w:hAnsiTheme="minorHAnsi"/>
        </w:rPr>
        <w:t> </w:t>
      </w:r>
      <w:r w:rsidR="00F67179" w:rsidRPr="00100CA2">
        <w:rPr>
          <w:rFonts w:asciiTheme="minorHAnsi" w:hAnsiTheme="minorHAnsi"/>
        </w:rPr>
        <w:t>pracovních dnů potvrdit Objednateli prostřednictvím e</w:t>
      </w:r>
      <w:r w:rsidR="000F0B64">
        <w:rPr>
          <w:rFonts w:asciiTheme="minorHAnsi" w:hAnsiTheme="minorHAnsi"/>
        </w:rPr>
        <w:t>-</w:t>
      </w:r>
      <w:r w:rsidR="00F67179" w:rsidRPr="00100CA2">
        <w:rPr>
          <w:rFonts w:asciiTheme="minorHAnsi" w:hAnsiTheme="minorHAnsi"/>
        </w:rPr>
        <w:t>mailu.</w:t>
      </w:r>
    </w:p>
    <w:p w14:paraId="74F69969" w14:textId="2020A4BA" w:rsidR="00DB77BA" w:rsidRPr="005159E6" w:rsidRDefault="00DB77BA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5159E6">
        <w:rPr>
          <w:rFonts w:asciiTheme="minorHAnsi" w:hAnsiTheme="minorHAnsi"/>
        </w:rPr>
        <w:t xml:space="preserve">V případě prodlení při odstranění </w:t>
      </w:r>
      <w:r w:rsidR="004E4306" w:rsidRPr="005159E6">
        <w:rPr>
          <w:rFonts w:asciiTheme="minorHAnsi" w:hAnsiTheme="minorHAnsi"/>
        </w:rPr>
        <w:t>Objednatel</w:t>
      </w:r>
      <w:r w:rsidRPr="005159E6">
        <w:rPr>
          <w:rFonts w:asciiTheme="minorHAnsi" w:hAnsiTheme="minorHAnsi"/>
        </w:rPr>
        <w:t>em uplatněné vady</w:t>
      </w:r>
      <w:r w:rsidR="00A05EB1" w:rsidRPr="005159E6">
        <w:rPr>
          <w:rFonts w:asciiTheme="minorHAnsi" w:hAnsiTheme="minorHAnsi"/>
        </w:rPr>
        <w:t xml:space="preserve"> </w:t>
      </w:r>
      <w:r w:rsidR="00F247AF" w:rsidRPr="005159E6">
        <w:rPr>
          <w:rFonts w:asciiTheme="minorHAnsi" w:hAnsiTheme="minorHAnsi"/>
        </w:rPr>
        <w:t xml:space="preserve">podle </w:t>
      </w:r>
      <w:r w:rsidR="00967B24" w:rsidRPr="005159E6">
        <w:rPr>
          <w:rFonts w:asciiTheme="minorHAnsi" w:hAnsiTheme="minorHAnsi"/>
        </w:rPr>
        <w:t xml:space="preserve">čl. </w:t>
      </w:r>
      <w:r w:rsidR="00F247AF" w:rsidRPr="005159E6">
        <w:rPr>
          <w:rFonts w:asciiTheme="minorHAnsi" w:hAnsiTheme="minorHAnsi"/>
        </w:rPr>
        <w:t>X.</w:t>
      </w:r>
      <w:r w:rsidR="00967B24" w:rsidRPr="005159E6">
        <w:rPr>
          <w:rFonts w:asciiTheme="minorHAnsi" w:hAnsiTheme="minorHAnsi"/>
        </w:rPr>
        <w:t>,</w:t>
      </w:r>
      <w:r w:rsidR="00F247AF" w:rsidRPr="005159E6">
        <w:rPr>
          <w:rFonts w:asciiTheme="minorHAnsi" w:hAnsiTheme="minorHAnsi"/>
        </w:rPr>
        <w:t xml:space="preserve"> </w:t>
      </w:r>
      <w:r w:rsidR="00967B24" w:rsidRPr="005159E6">
        <w:rPr>
          <w:rFonts w:asciiTheme="minorHAnsi" w:hAnsiTheme="minorHAnsi"/>
        </w:rPr>
        <w:t>bodu</w:t>
      </w:r>
      <w:r w:rsidR="00F247AF" w:rsidRPr="005159E6">
        <w:rPr>
          <w:rFonts w:asciiTheme="minorHAnsi" w:hAnsiTheme="minorHAnsi"/>
        </w:rPr>
        <w:t xml:space="preserve"> 3</w:t>
      </w:r>
      <w:r w:rsidR="00967B24" w:rsidRPr="005159E6">
        <w:rPr>
          <w:rFonts w:asciiTheme="minorHAnsi" w:hAnsiTheme="minorHAnsi"/>
        </w:rPr>
        <w:t>.</w:t>
      </w:r>
      <w:r w:rsidR="005159E6">
        <w:rPr>
          <w:rFonts w:asciiTheme="minorHAnsi" w:hAnsiTheme="minorHAnsi"/>
        </w:rPr>
        <w:t xml:space="preserve"> smlouvy a </w:t>
      </w:r>
      <w:r w:rsidR="00F247AF" w:rsidRPr="005159E6">
        <w:rPr>
          <w:rFonts w:asciiTheme="minorHAnsi" w:hAnsiTheme="minorHAnsi"/>
        </w:rPr>
        <w:t xml:space="preserve">vady </w:t>
      </w:r>
      <w:r w:rsidR="00686D03" w:rsidRPr="005159E6">
        <w:rPr>
          <w:rFonts w:asciiTheme="minorHAnsi" w:hAnsiTheme="minorHAnsi"/>
        </w:rPr>
        <w:t>v </w:t>
      </w:r>
      <w:r w:rsidRPr="005159E6">
        <w:rPr>
          <w:rFonts w:asciiTheme="minorHAnsi" w:hAnsiTheme="minorHAnsi"/>
        </w:rPr>
        <w:t xml:space="preserve">záruční </w:t>
      </w:r>
      <w:r w:rsidR="005159E6" w:rsidRPr="005159E6">
        <w:rPr>
          <w:rFonts w:asciiTheme="minorHAnsi" w:hAnsiTheme="minorHAnsi"/>
        </w:rPr>
        <w:t>době</w:t>
      </w:r>
      <w:r w:rsidRPr="005159E6">
        <w:rPr>
          <w:rFonts w:asciiTheme="minorHAnsi" w:hAnsiTheme="minorHAnsi"/>
        </w:rPr>
        <w:t xml:space="preserve"> </w:t>
      </w:r>
      <w:r w:rsidR="00F247AF" w:rsidRPr="005159E6">
        <w:rPr>
          <w:rFonts w:asciiTheme="minorHAnsi" w:hAnsiTheme="minorHAnsi"/>
        </w:rPr>
        <w:t>podle</w:t>
      </w:r>
      <w:r w:rsidR="00967B24" w:rsidRPr="005159E6">
        <w:rPr>
          <w:rFonts w:asciiTheme="minorHAnsi" w:hAnsiTheme="minorHAnsi"/>
        </w:rPr>
        <w:t xml:space="preserve"> čl. </w:t>
      </w:r>
      <w:r w:rsidR="00F247AF" w:rsidRPr="005159E6">
        <w:rPr>
          <w:rFonts w:asciiTheme="minorHAnsi" w:hAnsiTheme="minorHAnsi"/>
        </w:rPr>
        <w:t xml:space="preserve"> X</w:t>
      </w:r>
      <w:r w:rsidR="00967B24" w:rsidRPr="005159E6">
        <w:rPr>
          <w:rFonts w:asciiTheme="minorHAnsi" w:hAnsiTheme="minorHAnsi"/>
        </w:rPr>
        <w:t>.,</w:t>
      </w:r>
      <w:r w:rsidR="00F247AF" w:rsidRPr="005159E6">
        <w:rPr>
          <w:rFonts w:asciiTheme="minorHAnsi" w:hAnsiTheme="minorHAnsi"/>
        </w:rPr>
        <w:t xml:space="preserve"> </w:t>
      </w:r>
      <w:r w:rsidR="00967B24" w:rsidRPr="005159E6">
        <w:rPr>
          <w:rFonts w:asciiTheme="minorHAnsi" w:hAnsiTheme="minorHAnsi"/>
        </w:rPr>
        <w:t>bodu</w:t>
      </w:r>
      <w:r w:rsidR="00F247AF" w:rsidRPr="005159E6">
        <w:rPr>
          <w:rFonts w:asciiTheme="minorHAnsi" w:hAnsiTheme="minorHAnsi"/>
        </w:rPr>
        <w:t xml:space="preserve"> 4</w:t>
      </w:r>
      <w:r w:rsidR="00967B24" w:rsidRPr="005159E6">
        <w:rPr>
          <w:rFonts w:asciiTheme="minorHAnsi" w:hAnsiTheme="minorHAnsi"/>
        </w:rPr>
        <w:t>.</w:t>
      </w:r>
      <w:r w:rsidR="00F247AF" w:rsidRPr="005159E6">
        <w:rPr>
          <w:rFonts w:asciiTheme="minorHAnsi" w:hAnsiTheme="minorHAnsi"/>
        </w:rPr>
        <w:t xml:space="preserve"> smlouvy </w:t>
      </w:r>
      <w:r w:rsidRPr="005159E6">
        <w:rPr>
          <w:rFonts w:asciiTheme="minorHAnsi" w:hAnsiTheme="minorHAnsi"/>
        </w:rPr>
        <w:t xml:space="preserve">zaplatí </w:t>
      </w:r>
      <w:r w:rsidR="004E4306" w:rsidRPr="005159E6">
        <w:rPr>
          <w:rFonts w:asciiTheme="minorHAnsi" w:hAnsiTheme="minorHAnsi"/>
        </w:rPr>
        <w:t>Zhotovitel</w:t>
      </w:r>
      <w:r w:rsidRPr="005159E6">
        <w:rPr>
          <w:rFonts w:asciiTheme="minorHAnsi" w:hAnsiTheme="minorHAnsi"/>
        </w:rPr>
        <w:t xml:space="preserve"> </w:t>
      </w:r>
      <w:r w:rsidR="004E4306" w:rsidRPr="005159E6">
        <w:rPr>
          <w:rFonts w:asciiTheme="minorHAnsi" w:hAnsiTheme="minorHAnsi"/>
        </w:rPr>
        <w:t>Objednatel</w:t>
      </w:r>
      <w:r w:rsidRPr="005159E6">
        <w:rPr>
          <w:rFonts w:asciiTheme="minorHAnsi" w:hAnsiTheme="minorHAnsi"/>
        </w:rPr>
        <w:t>i smluvní pokutu</w:t>
      </w:r>
      <w:r w:rsidR="005159E6">
        <w:rPr>
          <w:rFonts w:asciiTheme="minorHAnsi" w:hAnsiTheme="minorHAnsi"/>
        </w:rPr>
        <w:t xml:space="preserve"> v</w:t>
      </w:r>
      <w:r w:rsidRPr="005159E6">
        <w:rPr>
          <w:rFonts w:asciiTheme="minorHAnsi" w:hAnsiTheme="minorHAnsi"/>
        </w:rPr>
        <w:t>e výši</w:t>
      </w:r>
      <w:r w:rsidR="00596DB5" w:rsidRPr="005159E6">
        <w:rPr>
          <w:rFonts w:asciiTheme="minorHAnsi" w:hAnsiTheme="minorHAnsi"/>
        </w:rPr>
        <w:t xml:space="preserve"> </w:t>
      </w:r>
      <w:r w:rsidR="0034449A" w:rsidRPr="005159E6">
        <w:rPr>
          <w:rFonts w:asciiTheme="minorHAnsi" w:hAnsiTheme="minorHAnsi"/>
          <w:b/>
        </w:rPr>
        <w:t>1</w:t>
      </w:r>
      <w:r w:rsidR="0002672B">
        <w:rPr>
          <w:rFonts w:asciiTheme="minorHAnsi" w:hAnsiTheme="minorHAnsi"/>
          <w:b/>
        </w:rPr>
        <w:t xml:space="preserve"> </w:t>
      </w:r>
      <w:r w:rsidR="0034449A" w:rsidRPr="005159E6">
        <w:rPr>
          <w:rFonts w:asciiTheme="minorHAnsi" w:hAnsiTheme="minorHAnsi"/>
          <w:b/>
        </w:rPr>
        <w:t>0</w:t>
      </w:r>
      <w:r w:rsidRPr="005159E6">
        <w:rPr>
          <w:rFonts w:asciiTheme="minorHAnsi" w:hAnsiTheme="minorHAnsi"/>
          <w:b/>
        </w:rPr>
        <w:t>00,-</w:t>
      </w:r>
      <w:r w:rsidR="00596DB5" w:rsidRPr="005159E6">
        <w:rPr>
          <w:rFonts w:asciiTheme="minorHAnsi" w:hAnsiTheme="minorHAnsi"/>
          <w:b/>
        </w:rPr>
        <w:t xml:space="preserve"> </w:t>
      </w:r>
      <w:r w:rsidR="00BF3631" w:rsidRPr="005159E6">
        <w:rPr>
          <w:rFonts w:asciiTheme="minorHAnsi" w:hAnsiTheme="minorHAnsi"/>
          <w:b/>
        </w:rPr>
        <w:t>Kč za vadu a </w:t>
      </w:r>
      <w:r w:rsidRPr="005159E6">
        <w:rPr>
          <w:rFonts w:asciiTheme="minorHAnsi" w:hAnsiTheme="minorHAnsi"/>
          <w:b/>
        </w:rPr>
        <w:t>každ</w:t>
      </w:r>
      <w:r w:rsidR="004B0C10" w:rsidRPr="005159E6">
        <w:rPr>
          <w:rFonts w:asciiTheme="minorHAnsi" w:hAnsiTheme="minorHAnsi"/>
          <w:b/>
        </w:rPr>
        <w:t>ou</w:t>
      </w:r>
      <w:r w:rsidRPr="005159E6">
        <w:rPr>
          <w:rFonts w:asciiTheme="minorHAnsi" w:hAnsiTheme="minorHAnsi"/>
          <w:b/>
        </w:rPr>
        <w:t xml:space="preserve"> </w:t>
      </w:r>
      <w:r w:rsidR="005159E6" w:rsidRPr="00650203">
        <w:rPr>
          <w:rFonts w:asciiTheme="minorHAnsi" w:hAnsiTheme="minorHAnsi"/>
          <w:b/>
        </w:rPr>
        <w:t>i započatý den</w:t>
      </w:r>
      <w:r w:rsidR="005159E6" w:rsidRPr="00650203">
        <w:rPr>
          <w:rFonts w:asciiTheme="minorHAnsi" w:hAnsiTheme="minorHAnsi"/>
        </w:rPr>
        <w:t xml:space="preserve"> </w:t>
      </w:r>
      <w:r w:rsidRPr="005159E6">
        <w:rPr>
          <w:rFonts w:asciiTheme="minorHAnsi" w:hAnsiTheme="minorHAnsi"/>
        </w:rPr>
        <w:t xml:space="preserve">prodlení </w:t>
      </w:r>
      <w:r w:rsidR="00686D03" w:rsidRPr="005159E6">
        <w:rPr>
          <w:rFonts w:asciiTheme="minorHAnsi" w:hAnsiTheme="minorHAnsi"/>
        </w:rPr>
        <w:t>s odstraněním vady</w:t>
      </w:r>
      <w:r w:rsidR="004B0C10" w:rsidRPr="005159E6">
        <w:rPr>
          <w:rFonts w:asciiTheme="minorHAnsi" w:hAnsiTheme="minorHAnsi"/>
        </w:rPr>
        <w:t xml:space="preserve">, </w:t>
      </w:r>
      <w:r w:rsidR="0034449A" w:rsidRPr="005159E6">
        <w:rPr>
          <w:rFonts w:asciiTheme="minorHAnsi" w:hAnsiTheme="minorHAnsi"/>
          <w:b/>
        </w:rPr>
        <w:t xml:space="preserve">maximálně do dosažení částky </w:t>
      </w:r>
      <w:r w:rsidR="005159E6" w:rsidRPr="005159E6">
        <w:rPr>
          <w:rFonts w:asciiTheme="minorHAnsi" w:hAnsiTheme="minorHAnsi"/>
          <w:b/>
        </w:rPr>
        <w:t>6</w:t>
      </w:r>
      <w:r w:rsidR="00BD1BCD" w:rsidRPr="005159E6">
        <w:rPr>
          <w:rFonts w:asciiTheme="minorHAnsi" w:hAnsiTheme="minorHAnsi"/>
          <w:b/>
        </w:rPr>
        <w:t>0</w:t>
      </w:r>
      <w:r w:rsidR="00710ED2" w:rsidRPr="005159E6">
        <w:rPr>
          <w:rFonts w:asciiTheme="minorHAnsi" w:hAnsiTheme="minorHAnsi"/>
          <w:b/>
        </w:rPr>
        <w:t> </w:t>
      </w:r>
      <w:r w:rsidR="00BD1BCD" w:rsidRPr="005159E6">
        <w:rPr>
          <w:rFonts w:asciiTheme="minorHAnsi" w:hAnsiTheme="minorHAnsi"/>
          <w:b/>
        </w:rPr>
        <w:t>000</w:t>
      </w:r>
      <w:r w:rsidR="00710ED2" w:rsidRPr="005159E6">
        <w:rPr>
          <w:rFonts w:asciiTheme="minorHAnsi" w:hAnsiTheme="minorHAnsi"/>
          <w:b/>
        </w:rPr>
        <w:t xml:space="preserve"> Kč</w:t>
      </w:r>
      <w:r w:rsidR="00522422">
        <w:rPr>
          <w:rFonts w:asciiTheme="minorHAnsi" w:hAnsiTheme="minorHAnsi"/>
        </w:rPr>
        <w:t xml:space="preserve"> pro každou jednotlivou vadu.</w:t>
      </w:r>
    </w:p>
    <w:p w14:paraId="4DFD5C4B" w14:textId="0C2F884E" w:rsidR="00F314BE" w:rsidRPr="004D54DC" w:rsidRDefault="003B18FA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 w:cstheme="minorHAnsi"/>
        </w:rPr>
      </w:pPr>
      <w:r w:rsidRPr="004D54DC">
        <w:rPr>
          <w:rFonts w:asciiTheme="minorHAnsi" w:hAnsiTheme="minorHAnsi" w:cstheme="minorHAnsi"/>
        </w:rPr>
        <w:t xml:space="preserve">V případě porušení povinností Zhotovitele podle čl. VII., </w:t>
      </w:r>
      <w:r w:rsidR="000A4018" w:rsidRPr="004D54DC">
        <w:rPr>
          <w:rFonts w:asciiTheme="minorHAnsi" w:hAnsiTheme="minorHAnsi" w:cstheme="minorHAnsi"/>
        </w:rPr>
        <w:t>bodu</w:t>
      </w:r>
      <w:r w:rsidR="005208F6" w:rsidRPr="004D54DC">
        <w:rPr>
          <w:rFonts w:asciiTheme="minorHAnsi" w:hAnsiTheme="minorHAnsi" w:cstheme="minorHAnsi"/>
        </w:rPr>
        <w:t xml:space="preserve"> </w:t>
      </w:r>
      <w:r w:rsidR="00861B08">
        <w:rPr>
          <w:rFonts w:asciiTheme="minorHAnsi" w:hAnsiTheme="minorHAnsi" w:cstheme="minorHAnsi"/>
        </w:rPr>
        <w:t>6</w:t>
      </w:r>
      <w:r w:rsidR="000A4018" w:rsidRPr="004D54DC">
        <w:rPr>
          <w:rFonts w:asciiTheme="minorHAnsi" w:hAnsiTheme="minorHAnsi" w:cstheme="minorHAnsi"/>
        </w:rPr>
        <w:t>. smlouvy</w:t>
      </w:r>
      <w:r w:rsidR="00F314BE" w:rsidRPr="004D54DC">
        <w:rPr>
          <w:rFonts w:asciiTheme="minorHAnsi" w:hAnsiTheme="minorHAnsi" w:cstheme="minorHAnsi"/>
        </w:rPr>
        <w:t xml:space="preserve"> zaplatí Zhotovitel Objednateli jednorázovou smluvní pokutu ve výši </w:t>
      </w:r>
      <w:r w:rsidR="003F5D45" w:rsidRPr="003F5D45">
        <w:rPr>
          <w:rFonts w:asciiTheme="minorHAnsi" w:hAnsiTheme="minorHAnsi" w:cstheme="minorHAnsi"/>
          <w:b/>
        </w:rPr>
        <w:t>1</w:t>
      </w:r>
      <w:r w:rsidR="00F314BE" w:rsidRPr="004D54DC">
        <w:rPr>
          <w:rFonts w:asciiTheme="minorHAnsi" w:hAnsiTheme="minorHAnsi" w:cstheme="minorHAnsi"/>
          <w:b/>
        </w:rPr>
        <w:t>00 000,- Kč</w:t>
      </w:r>
      <w:r w:rsidR="00F314BE" w:rsidRPr="004D54DC">
        <w:rPr>
          <w:rFonts w:asciiTheme="minorHAnsi" w:hAnsiTheme="minorHAnsi" w:cstheme="minorHAnsi"/>
        </w:rPr>
        <w:t xml:space="preserve">. </w:t>
      </w:r>
    </w:p>
    <w:p w14:paraId="75D3F4FA" w14:textId="3B0893FE" w:rsidR="008547EF" w:rsidRPr="004B0C10" w:rsidRDefault="00BF3631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064F9C">
        <w:rPr>
          <w:rFonts w:asciiTheme="minorHAnsi" w:hAnsiTheme="minorHAnsi" w:cstheme="minorHAnsi"/>
        </w:rPr>
        <w:t xml:space="preserve">V případě porušení povinností </w:t>
      </w:r>
      <w:r w:rsidR="004E4306" w:rsidRPr="00064F9C">
        <w:rPr>
          <w:rFonts w:asciiTheme="minorHAnsi" w:hAnsiTheme="minorHAnsi" w:cstheme="minorHAnsi"/>
        </w:rPr>
        <w:t>Zhotovitel</w:t>
      </w:r>
      <w:r w:rsidRPr="00064F9C">
        <w:rPr>
          <w:rFonts w:asciiTheme="minorHAnsi" w:hAnsiTheme="minorHAnsi" w:cstheme="minorHAnsi"/>
        </w:rPr>
        <w:t xml:space="preserve">e </w:t>
      </w:r>
      <w:r w:rsidR="008547EF" w:rsidRPr="00064F9C">
        <w:rPr>
          <w:rFonts w:asciiTheme="minorHAnsi" w:hAnsiTheme="minorHAnsi" w:cstheme="minorHAnsi"/>
        </w:rPr>
        <w:t>podle čl. V</w:t>
      </w:r>
      <w:r w:rsidR="007A78A3" w:rsidRPr="00064F9C">
        <w:rPr>
          <w:rFonts w:asciiTheme="minorHAnsi" w:hAnsiTheme="minorHAnsi" w:cstheme="minorHAnsi"/>
        </w:rPr>
        <w:t>I</w:t>
      </w:r>
      <w:r w:rsidR="008547EF" w:rsidRPr="00064F9C">
        <w:rPr>
          <w:rFonts w:asciiTheme="minorHAnsi" w:hAnsiTheme="minorHAnsi" w:cstheme="minorHAnsi"/>
        </w:rPr>
        <w:t xml:space="preserve">I., bodu </w:t>
      </w:r>
      <w:r w:rsidR="0002672B">
        <w:rPr>
          <w:rFonts w:asciiTheme="minorHAnsi" w:hAnsiTheme="minorHAnsi" w:cstheme="minorHAnsi"/>
        </w:rPr>
        <w:t>9</w:t>
      </w:r>
      <w:r w:rsidR="000A4018">
        <w:rPr>
          <w:rFonts w:asciiTheme="minorHAnsi" w:hAnsiTheme="minorHAnsi" w:cstheme="minorHAnsi"/>
        </w:rPr>
        <w:t>. smlouvy</w:t>
      </w:r>
      <w:r w:rsidR="008547EF" w:rsidRPr="00064F9C">
        <w:rPr>
          <w:rFonts w:asciiTheme="minorHAnsi" w:hAnsiTheme="minorHAnsi" w:cstheme="minorHAnsi"/>
        </w:rPr>
        <w:t xml:space="preserve"> </w:t>
      </w:r>
      <w:r w:rsidR="00077567" w:rsidRPr="005159E6">
        <w:rPr>
          <w:rFonts w:asciiTheme="minorHAnsi" w:hAnsiTheme="minorHAnsi"/>
        </w:rPr>
        <w:t>zaplatí Zhotovitel Objednateli smluvní pokutu</w:t>
      </w:r>
      <w:r w:rsidR="00077567">
        <w:rPr>
          <w:rFonts w:asciiTheme="minorHAnsi" w:hAnsiTheme="minorHAnsi"/>
        </w:rPr>
        <w:t xml:space="preserve"> v</w:t>
      </w:r>
      <w:r w:rsidR="00077567" w:rsidRPr="005159E6">
        <w:rPr>
          <w:rFonts w:asciiTheme="minorHAnsi" w:hAnsiTheme="minorHAnsi"/>
        </w:rPr>
        <w:t>e výši</w:t>
      </w:r>
      <w:r w:rsidR="008547EF" w:rsidRPr="00064F9C">
        <w:rPr>
          <w:rFonts w:asciiTheme="minorHAnsi" w:hAnsiTheme="minorHAnsi" w:cstheme="minorHAnsi"/>
        </w:rPr>
        <w:t xml:space="preserve"> ve výši </w:t>
      </w:r>
      <w:r w:rsidR="003B18FA" w:rsidRPr="00064F9C">
        <w:rPr>
          <w:rFonts w:asciiTheme="minorHAnsi" w:hAnsiTheme="minorHAnsi" w:cstheme="minorHAnsi"/>
          <w:b/>
        </w:rPr>
        <w:t xml:space="preserve">5 </w:t>
      </w:r>
      <w:r w:rsidR="008547EF" w:rsidRPr="00064F9C">
        <w:rPr>
          <w:rFonts w:asciiTheme="minorHAnsi" w:hAnsiTheme="minorHAnsi" w:cstheme="minorHAnsi"/>
          <w:b/>
        </w:rPr>
        <w:t>000,-</w:t>
      </w:r>
      <w:r w:rsidRPr="00064F9C">
        <w:rPr>
          <w:rFonts w:asciiTheme="minorHAnsi" w:hAnsiTheme="minorHAnsi" w:cstheme="minorHAnsi"/>
          <w:b/>
        </w:rPr>
        <w:t xml:space="preserve"> </w:t>
      </w:r>
      <w:r w:rsidR="008547EF" w:rsidRPr="00064F9C">
        <w:rPr>
          <w:rFonts w:asciiTheme="minorHAnsi" w:hAnsiTheme="minorHAnsi" w:cstheme="minorHAnsi"/>
          <w:b/>
        </w:rPr>
        <w:t xml:space="preserve">Kč </w:t>
      </w:r>
      <w:r w:rsidRPr="00064F9C">
        <w:rPr>
          <w:rFonts w:asciiTheme="minorHAnsi" w:hAnsiTheme="minorHAnsi" w:cstheme="minorHAnsi"/>
          <w:b/>
        </w:rPr>
        <w:t>z</w:t>
      </w:r>
      <w:r w:rsidR="008547EF" w:rsidRPr="00064F9C">
        <w:rPr>
          <w:rFonts w:asciiTheme="minorHAnsi" w:hAnsiTheme="minorHAnsi" w:cstheme="minorHAnsi"/>
          <w:b/>
        </w:rPr>
        <w:t>a každý jednotlivý případ</w:t>
      </w:r>
      <w:r w:rsidR="00764D15" w:rsidRPr="00064F9C">
        <w:rPr>
          <w:rFonts w:asciiTheme="minorHAnsi" w:hAnsiTheme="minorHAnsi" w:cstheme="minorHAnsi"/>
        </w:rPr>
        <w:t>, a to</w:t>
      </w:r>
      <w:r w:rsidR="00764D15" w:rsidRPr="00F314BE">
        <w:rPr>
          <w:rFonts w:asciiTheme="minorHAnsi" w:hAnsiTheme="minorHAnsi"/>
        </w:rPr>
        <w:t xml:space="preserve"> i </w:t>
      </w:r>
      <w:r w:rsidR="008865F9" w:rsidRPr="00F314BE">
        <w:rPr>
          <w:rFonts w:asciiTheme="minorHAnsi" w:hAnsiTheme="minorHAnsi"/>
        </w:rPr>
        <w:t>opakovaně.</w:t>
      </w:r>
    </w:p>
    <w:p w14:paraId="111B0ACF" w14:textId="77777777" w:rsidR="008547EF" w:rsidRPr="00100CA2" w:rsidRDefault="008547EF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S</w:t>
      </w:r>
      <w:r w:rsidR="00A53F84" w:rsidRPr="00100CA2">
        <w:rPr>
          <w:rFonts w:asciiTheme="minorHAnsi" w:hAnsiTheme="minorHAnsi"/>
        </w:rPr>
        <w:t>mluvní pokuty dle tohoto článku, jakož i jiné sankce, dle této smlouvy,</w:t>
      </w:r>
      <w:r w:rsidRPr="00100CA2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100CA2">
        <w:rPr>
          <w:rFonts w:asciiTheme="minorHAnsi" w:hAnsiTheme="minorHAnsi"/>
        </w:rPr>
        <w:t xml:space="preserve">é smluvní straně náhradu </w:t>
      </w:r>
      <w:r w:rsidRPr="00100CA2">
        <w:rPr>
          <w:rFonts w:asciiTheme="minorHAnsi" w:hAnsiTheme="minorHAnsi"/>
        </w:rPr>
        <w:t>škod</w:t>
      </w:r>
      <w:r w:rsidR="00F6559F" w:rsidRPr="00100CA2">
        <w:rPr>
          <w:rFonts w:asciiTheme="minorHAnsi" w:hAnsiTheme="minorHAnsi"/>
        </w:rPr>
        <w:t>y</w:t>
      </w:r>
      <w:r w:rsidR="008865F9" w:rsidRPr="00100CA2">
        <w:rPr>
          <w:rFonts w:asciiTheme="minorHAnsi" w:hAnsiTheme="minorHAnsi"/>
        </w:rPr>
        <w:t xml:space="preserve"> v plném rozsahu</w:t>
      </w:r>
      <w:r w:rsidR="00F6559F" w:rsidRPr="00100CA2">
        <w:rPr>
          <w:rFonts w:asciiTheme="minorHAnsi" w:hAnsiTheme="minorHAnsi"/>
        </w:rPr>
        <w:t>, včetně ušlého zisku</w:t>
      </w:r>
      <w:r w:rsidRPr="00100CA2">
        <w:rPr>
          <w:rFonts w:asciiTheme="minorHAnsi" w:hAnsiTheme="minorHAnsi"/>
        </w:rPr>
        <w:t>.</w:t>
      </w:r>
    </w:p>
    <w:p w14:paraId="557A543C" w14:textId="77777777" w:rsidR="008547EF" w:rsidRPr="00100CA2" w:rsidRDefault="008547EF" w:rsidP="003D2919">
      <w:pPr>
        <w:pStyle w:val="Odstavecseseznamem"/>
        <w:numPr>
          <w:ilvl w:val="0"/>
          <w:numId w:val="9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Splatnost smluvníc</w:t>
      </w:r>
      <w:r w:rsidR="00A53F84" w:rsidRPr="00100CA2">
        <w:rPr>
          <w:rFonts w:asciiTheme="minorHAnsi" w:hAnsiTheme="minorHAnsi"/>
        </w:rPr>
        <w:t xml:space="preserve">h pokut je </w:t>
      </w:r>
      <w:r w:rsidRPr="00100CA2">
        <w:rPr>
          <w:rFonts w:asciiTheme="minorHAnsi" w:hAnsiTheme="minorHAnsi"/>
        </w:rPr>
        <w:t>14 dnů od doručení daňového dokladu</w:t>
      </w:r>
      <w:r w:rsidR="00F6559F" w:rsidRPr="00100CA2">
        <w:rPr>
          <w:rFonts w:asciiTheme="minorHAnsi" w:hAnsiTheme="minorHAnsi"/>
        </w:rPr>
        <w:t xml:space="preserve"> vystaveného </w:t>
      </w:r>
      <w:r w:rsidR="004E4306" w:rsidRPr="00100CA2">
        <w:rPr>
          <w:rFonts w:asciiTheme="minorHAnsi" w:hAnsiTheme="minorHAnsi"/>
        </w:rPr>
        <w:t>Objednatel</w:t>
      </w:r>
      <w:r w:rsidR="00F6559F" w:rsidRPr="00100CA2">
        <w:rPr>
          <w:rFonts w:asciiTheme="minorHAnsi" w:hAnsiTheme="minorHAnsi"/>
        </w:rPr>
        <w:t>em</w:t>
      </w:r>
      <w:r w:rsidR="00A53F84" w:rsidRPr="00100CA2">
        <w:rPr>
          <w:rFonts w:asciiTheme="minorHAnsi" w:hAnsiTheme="minorHAnsi"/>
        </w:rPr>
        <w:t xml:space="preserve"> </w:t>
      </w:r>
      <w:r w:rsidR="004E4306" w:rsidRPr="00100CA2">
        <w:rPr>
          <w:rFonts w:asciiTheme="minorHAnsi" w:hAnsiTheme="minorHAnsi"/>
        </w:rPr>
        <w:t>Zhotovitel</w:t>
      </w:r>
      <w:r w:rsidR="00A53F84" w:rsidRPr="00100CA2">
        <w:rPr>
          <w:rFonts w:asciiTheme="minorHAnsi" w:hAnsiTheme="minorHAnsi"/>
        </w:rPr>
        <w:t>i</w:t>
      </w:r>
      <w:r w:rsidRPr="00100CA2">
        <w:rPr>
          <w:rFonts w:asciiTheme="minorHAnsi" w:hAnsiTheme="minorHAnsi"/>
        </w:rPr>
        <w:t xml:space="preserve">. </w:t>
      </w:r>
      <w:r w:rsidR="008865F9" w:rsidRPr="00100CA2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100CA2">
        <w:rPr>
          <w:rFonts w:asciiTheme="minorHAnsi" w:hAnsiTheme="minorHAnsi"/>
        </w:rPr>
        <w:t>Objednatel</w:t>
      </w:r>
      <w:r w:rsidR="008865F9" w:rsidRPr="00100CA2">
        <w:rPr>
          <w:rFonts w:asciiTheme="minorHAnsi" w:hAnsiTheme="minorHAnsi"/>
        </w:rPr>
        <w:t xml:space="preserve">e účtovat smluvní pokutu. </w:t>
      </w:r>
      <w:r w:rsidRPr="00100CA2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100CA2">
        <w:rPr>
          <w:rFonts w:asciiTheme="minorHAnsi" w:hAnsiTheme="minorHAnsi"/>
        </w:rPr>
        <w:t>05</w:t>
      </w:r>
      <w:r w:rsidR="000A5EFA" w:rsidRPr="00100CA2">
        <w:rPr>
          <w:rFonts w:asciiTheme="minorHAnsi" w:hAnsiTheme="minorHAnsi"/>
        </w:rPr>
        <w:t xml:space="preserve"> </w:t>
      </w:r>
      <w:r w:rsidRPr="00100CA2">
        <w:rPr>
          <w:rFonts w:asciiTheme="minorHAnsi" w:hAnsiTheme="minorHAnsi"/>
        </w:rPr>
        <w:t>% z neuhrazené smluvní pokuty za každý den prodlení</w:t>
      </w:r>
      <w:r w:rsidR="00781A2D" w:rsidRPr="00100CA2">
        <w:rPr>
          <w:rFonts w:asciiTheme="minorHAnsi" w:hAnsiTheme="minorHAnsi"/>
        </w:rPr>
        <w:t>.</w:t>
      </w:r>
    </w:p>
    <w:p w14:paraId="50FE52A5" w14:textId="77777777" w:rsidR="00E03B78" w:rsidRDefault="00E03B78" w:rsidP="00B33AD4">
      <w:pPr>
        <w:spacing w:line="320" w:lineRule="exact"/>
        <w:rPr>
          <w:rFonts w:asciiTheme="minorHAnsi" w:hAnsiTheme="minorHAnsi"/>
          <w:b/>
          <w:sz w:val="22"/>
          <w:szCs w:val="22"/>
        </w:rPr>
      </w:pPr>
    </w:p>
    <w:p w14:paraId="13CD33FA" w14:textId="3C20860C" w:rsidR="008547EF" w:rsidRPr="00934DC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Odstoupení od smlouvy</w:t>
      </w:r>
    </w:p>
    <w:p w14:paraId="0956BF7F" w14:textId="5FC3DD46" w:rsidR="008547EF" w:rsidRPr="008D14E5" w:rsidRDefault="008547EF" w:rsidP="00B33AD4">
      <w:pPr>
        <w:pStyle w:val="Odstavecseseznamem"/>
        <w:numPr>
          <w:ilvl w:val="0"/>
          <w:numId w:val="4"/>
        </w:numPr>
        <w:spacing w:before="0" w:after="0" w:line="320" w:lineRule="exact"/>
        <w:ind w:left="0"/>
        <w:rPr>
          <w:rFonts w:asciiTheme="minorHAnsi" w:hAnsiTheme="minorHAnsi"/>
        </w:rPr>
      </w:pPr>
      <w:r w:rsidRPr="008D14E5">
        <w:rPr>
          <w:rFonts w:asciiTheme="minorHAnsi" w:hAnsiTheme="minorHAnsi"/>
        </w:rPr>
        <w:t xml:space="preserve">Každá smluvní strana má právo </w:t>
      </w:r>
      <w:r w:rsidR="00F208C0" w:rsidRPr="008D14E5">
        <w:rPr>
          <w:rFonts w:asciiTheme="minorHAnsi" w:hAnsiTheme="minorHAnsi"/>
        </w:rPr>
        <w:t xml:space="preserve">bez zbytečného odkladu </w:t>
      </w:r>
      <w:r w:rsidRPr="008D14E5">
        <w:rPr>
          <w:rFonts w:asciiTheme="minorHAnsi" w:hAnsiTheme="minorHAnsi"/>
        </w:rPr>
        <w:t>ods</w:t>
      </w:r>
      <w:r w:rsidR="00CE15F2" w:rsidRPr="008D14E5">
        <w:rPr>
          <w:rFonts w:asciiTheme="minorHAnsi" w:hAnsiTheme="minorHAnsi"/>
        </w:rPr>
        <w:t>toupit od smlouvy v případě, že </w:t>
      </w:r>
      <w:r w:rsidRPr="008D14E5">
        <w:rPr>
          <w:rFonts w:asciiTheme="minorHAnsi" w:hAnsiTheme="minorHAnsi"/>
        </w:rPr>
        <w:t xml:space="preserve">druhá smluvní strana </w:t>
      </w:r>
      <w:r w:rsidR="007670B6">
        <w:rPr>
          <w:rFonts w:asciiTheme="minorHAnsi" w:hAnsiTheme="minorHAnsi"/>
          <w:b/>
        </w:rPr>
        <w:t>P</w:t>
      </w:r>
      <w:r w:rsidR="00F208C0" w:rsidRPr="008D14E5">
        <w:rPr>
          <w:rFonts w:asciiTheme="minorHAnsi" w:hAnsiTheme="minorHAnsi"/>
          <w:b/>
        </w:rPr>
        <w:t>odstatným</w:t>
      </w:r>
      <w:r w:rsidRPr="008D14E5">
        <w:rPr>
          <w:rFonts w:asciiTheme="minorHAnsi" w:hAnsiTheme="minorHAnsi"/>
          <w:b/>
        </w:rPr>
        <w:t xml:space="preserve"> způsobem</w:t>
      </w:r>
      <w:r w:rsidRPr="008D14E5">
        <w:rPr>
          <w:rFonts w:asciiTheme="minorHAnsi" w:hAnsiTheme="minorHAnsi"/>
        </w:rPr>
        <w:t xml:space="preserve"> porušila </w:t>
      </w:r>
      <w:r w:rsidR="00F208C0" w:rsidRPr="008D14E5">
        <w:rPr>
          <w:rFonts w:asciiTheme="minorHAnsi" w:hAnsiTheme="minorHAnsi"/>
        </w:rPr>
        <w:t>tuto smlouvu</w:t>
      </w:r>
      <w:r w:rsidRPr="008D14E5">
        <w:rPr>
          <w:rFonts w:asciiTheme="minorHAnsi" w:hAnsiTheme="minorHAnsi"/>
        </w:rPr>
        <w:t xml:space="preserve">. </w:t>
      </w:r>
      <w:r w:rsidR="00F208C0" w:rsidRPr="008D14E5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D14E5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D14E5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D14E5">
        <w:rPr>
          <w:rFonts w:asciiTheme="minorHAnsi" w:hAnsiTheme="minorHAnsi"/>
        </w:rPr>
        <w:t>jakmile</w:t>
      </w:r>
      <w:r w:rsidR="00A90D53" w:rsidRPr="008D14E5">
        <w:rPr>
          <w:rFonts w:asciiTheme="minorHAnsi" w:hAnsiTheme="minorHAnsi"/>
        </w:rPr>
        <w:t xml:space="preserve"> z chování druhé strany nepochybně vyplyne, že poruší</w:t>
      </w:r>
      <w:r w:rsidR="00CE15F2" w:rsidRPr="008D14E5">
        <w:rPr>
          <w:rFonts w:asciiTheme="minorHAnsi" w:hAnsiTheme="minorHAnsi"/>
        </w:rPr>
        <w:t xml:space="preserve"> smlouvu podstatným způsobem, a </w:t>
      </w:r>
      <w:r w:rsidR="00A90D53" w:rsidRPr="008D14E5">
        <w:rPr>
          <w:rFonts w:asciiTheme="minorHAnsi" w:hAnsiTheme="minorHAnsi"/>
        </w:rPr>
        <w:t xml:space="preserve">nedá-li na výzvu oprávněné strany přiměřenou jistotu. Odstoupení od smlouvy </w:t>
      </w:r>
      <w:r w:rsidR="00592E6C" w:rsidRPr="008D14E5">
        <w:rPr>
          <w:rFonts w:asciiTheme="minorHAnsi" w:hAnsiTheme="minorHAnsi"/>
        </w:rPr>
        <w:t xml:space="preserve">se nedotýká práva na zaplacení smluvní pokuty nebo úroku z prodlení, </w:t>
      </w:r>
      <w:r w:rsidR="00CE15F2" w:rsidRPr="008D14E5">
        <w:rPr>
          <w:rFonts w:asciiTheme="minorHAnsi" w:hAnsiTheme="minorHAnsi"/>
        </w:rPr>
        <w:t>práva na náhradu škody, jakož i </w:t>
      </w:r>
      <w:r w:rsidR="00592E6C" w:rsidRPr="008D14E5">
        <w:rPr>
          <w:rFonts w:asciiTheme="minorHAnsi" w:hAnsiTheme="minorHAnsi"/>
        </w:rPr>
        <w:t>ujednání, která zavazují strany, vzhledem k jejich povaze, i po odstoupení od smlouvy.</w:t>
      </w:r>
    </w:p>
    <w:p w14:paraId="5FFD2222" w14:textId="77777777" w:rsidR="00734709" w:rsidRPr="008D14E5" w:rsidRDefault="004E4306" w:rsidP="00B33AD4">
      <w:pPr>
        <w:pStyle w:val="Odstavecseseznamem"/>
        <w:numPr>
          <w:ilvl w:val="0"/>
          <w:numId w:val="4"/>
        </w:numPr>
        <w:spacing w:before="0" w:after="0" w:line="320" w:lineRule="exact"/>
        <w:ind w:left="0"/>
        <w:rPr>
          <w:rFonts w:asciiTheme="minorHAnsi" w:hAnsiTheme="minorHAnsi"/>
        </w:rPr>
      </w:pPr>
      <w:r w:rsidRPr="008D14E5">
        <w:rPr>
          <w:rFonts w:asciiTheme="minorHAnsi" w:hAnsiTheme="minorHAnsi"/>
        </w:rPr>
        <w:t>Objednatel</w:t>
      </w:r>
      <w:r w:rsidR="004647B5" w:rsidRPr="008D14E5">
        <w:rPr>
          <w:rFonts w:asciiTheme="minorHAnsi" w:hAnsiTheme="minorHAnsi"/>
        </w:rPr>
        <w:t xml:space="preserve"> má právo odstoupit od smlouvy také v případě, že </w:t>
      </w:r>
      <w:r w:rsidRPr="008D14E5">
        <w:rPr>
          <w:rFonts w:asciiTheme="minorHAnsi" w:hAnsiTheme="minorHAnsi"/>
        </w:rPr>
        <w:t>Zhotovitel</w:t>
      </w:r>
      <w:r w:rsidR="004647B5" w:rsidRPr="008D14E5">
        <w:rPr>
          <w:rFonts w:asciiTheme="minorHAnsi" w:hAnsiTheme="minorHAnsi"/>
        </w:rPr>
        <w:t xml:space="preserve"> uvedl v nabídce informace nebo doklady, které neodpovídají skutečnosti a měly nebo mohly mít vli</w:t>
      </w:r>
      <w:r w:rsidR="00FE09A0" w:rsidRPr="008D14E5">
        <w:rPr>
          <w:rFonts w:asciiTheme="minorHAnsi" w:hAnsiTheme="minorHAnsi"/>
        </w:rPr>
        <w:t>v na výsledek zadávacího řízení</w:t>
      </w:r>
      <w:r w:rsidR="00734709" w:rsidRPr="008D14E5">
        <w:rPr>
          <w:rFonts w:asciiTheme="minorHAnsi" w:hAnsiTheme="minorHAnsi"/>
        </w:rPr>
        <w:t>.</w:t>
      </w:r>
    </w:p>
    <w:p w14:paraId="0D1358A2" w14:textId="77777777" w:rsidR="004647B5" w:rsidRPr="008D14E5" w:rsidRDefault="00734709" w:rsidP="00B33AD4">
      <w:pPr>
        <w:pStyle w:val="Odstavecseseznamem"/>
        <w:numPr>
          <w:ilvl w:val="0"/>
          <w:numId w:val="4"/>
        </w:numPr>
        <w:spacing w:before="0" w:after="0" w:line="320" w:lineRule="exact"/>
        <w:ind w:left="0"/>
        <w:rPr>
          <w:rFonts w:asciiTheme="minorHAnsi" w:hAnsiTheme="minorHAnsi"/>
        </w:rPr>
      </w:pPr>
      <w:r w:rsidRPr="008D14E5">
        <w:rPr>
          <w:rFonts w:asciiTheme="minorHAnsi" w:hAnsiTheme="minorHAnsi"/>
        </w:rPr>
        <w:t xml:space="preserve">Objednatel má právo odstoupit od smlouvy také </w:t>
      </w:r>
      <w:r w:rsidR="00FE09A0" w:rsidRPr="008D14E5">
        <w:rPr>
          <w:rFonts w:asciiTheme="minorHAnsi" w:hAnsiTheme="minorHAnsi"/>
        </w:rPr>
        <w:t>v případě, kdy Zhotovitel přes opakovanou výzvu porušuje povinnost předložit čestné prohlášení podle čl. I</w:t>
      </w:r>
      <w:r w:rsidRPr="008D14E5">
        <w:rPr>
          <w:rFonts w:asciiTheme="minorHAnsi" w:hAnsiTheme="minorHAnsi"/>
        </w:rPr>
        <w:t>.</w:t>
      </w:r>
      <w:r w:rsidR="00FE09A0" w:rsidRPr="008D14E5">
        <w:rPr>
          <w:rFonts w:asciiTheme="minorHAnsi" w:hAnsiTheme="minorHAnsi"/>
        </w:rPr>
        <w:t xml:space="preserve">, </w:t>
      </w:r>
      <w:r w:rsidR="00C923E0" w:rsidRPr="008D14E5">
        <w:rPr>
          <w:rFonts w:asciiTheme="minorHAnsi" w:hAnsiTheme="minorHAnsi"/>
        </w:rPr>
        <w:t>bodu</w:t>
      </w:r>
      <w:r w:rsidR="00FE09A0" w:rsidRPr="008D14E5">
        <w:rPr>
          <w:rFonts w:asciiTheme="minorHAnsi" w:hAnsiTheme="minorHAnsi"/>
        </w:rPr>
        <w:t xml:space="preserve"> 3</w:t>
      </w:r>
      <w:r w:rsidR="00ED6ED6" w:rsidRPr="008D14E5">
        <w:rPr>
          <w:rFonts w:asciiTheme="minorHAnsi" w:hAnsiTheme="minorHAnsi"/>
        </w:rPr>
        <w:t>.</w:t>
      </w:r>
      <w:r w:rsidR="00FE09A0" w:rsidRPr="008D14E5">
        <w:rPr>
          <w:rFonts w:asciiTheme="minorHAnsi" w:hAnsiTheme="minorHAnsi"/>
        </w:rPr>
        <w:t>, nebo pokud se toto čestné prohlášení opakovaně ukáže být nepravdivým.</w:t>
      </w:r>
    </w:p>
    <w:p w14:paraId="3A3BF001" w14:textId="77777777" w:rsidR="008547EF" w:rsidRPr="008D14E5" w:rsidRDefault="008547EF" w:rsidP="00B33AD4">
      <w:pPr>
        <w:pStyle w:val="Odstavecseseznamem"/>
        <w:numPr>
          <w:ilvl w:val="0"/>
          <w:numId w:val="4"/>
        </w:numPr>
        <w:spacing w:before="0" w:after="0" w:line="320" w:lineRule="exact"/>
        <w:ind w:left="0"/>
        <w:rPr>
          <w:rFonts w:asciiTheme="minorHAnsi" w:hAnsiTheme="minorHAnsi"/>
        </w:rPr>
      </w:pPr>
      <w:r w:rsidRPr="008D14E5">
        <w:rPr>
          <w:rFonts w:asciiTheme="minorHAnsi" w:hAnsiTheme="minorHAnsi"/>
        </w:rPr>
        <w:t xml:space="preserve">V případě odstoupení od smlouvy je </w:t>
      </w:r>
      <w:r w:rsidR="004E4306" w:rsidRPr="008D14E5">
        <w:rPr>
          <w:rFonts w:asciiTheme="minorHAnsi" w:hAnsiTheme="minorHAnsi"/>
        </w:rPr>
        <w:t>Zhotovitel</w:t>
      </w:r>
      <w:r w:rsidRPr="008D14E5">
        <w:rPr>
          <w:rFonts w:asciiTheme="minorHAnsi" w:hAnsiTheme="minorHAnsi"/>
        </w:rPr>
        <w:t xml:space="preserve"> povinen předmět smlouvy řádně a protokolárně předat </w:t>
      </w:r>
      <w:r w:rsidR="004E4306" w:rsidRPr="008D14E5">
        <w:rPr>
          <w:rFonts w:asciiTheme="minorHAnsi" w:hAnsiTheme="minorHAnsi"/>
        </w:rPr>
        <w:t>Objednatel</w:t>
      </w:r>
      <w:r w:rsidRPr="008D14E5">
        <w:rPr>
          <w:rFonts w:asciiTheme="minorHAnsi" w:hAnsiTheme="minorHAnsi"/>
        </w:rPr>
        <w:t>i s vyčíslením skutečného stavu rozpracovanosti.</w:t>
      </w:r>
    </w:p>
    <w:p w14:paraId="5CCB9834" w14:textId="77777777" w:rsidR="00BC7712" w:rsidRDefault="00BC7712" w:rsidP="00B33AD4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161B37B6" w14:textId="7815A8E9" w:rsidR="008547EF" w:rsidRPr="00934DC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 xml:space="preserve">Pojištění </w:t>
      </w:r>
    </w:p>
    <w:p w14:paraId="643375E8" w14:textId="3E50391A" w:rsidR="008547EF" w:rsidRPr="00100CA2" w:rsidRDefault="004E4306" w:rsidP="00B33AD4">
      <w:pPr>
        <w:pStyle w:val="Odstavecseseznamem"/>
        <w:numPr>
          <w:ilvl w:val="0"/>
          <w:numId w:val="5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prohlašuje, že ke dni podpisu smlouvy má uzavřenou pojistnou smlouvu, jejímž předmětem je pojištění odpovědnosti za škodu způsobenou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>em třetí osobě v souvislosti</w:t>
      </w:r>
      <w:r w:rsidR="00B67128" w:rsidRPr="00100CA2">
        <w:rPr>
          <w:rFonts w:asciiTheme="minorHAnsi" w:hAnsiTheme="minorHAnsi"/>
        </w:rPr>
        <w:t xml:space="preserve"> s výkonem jeho </w:t>
      </w:r>
      <w:r w:rsidR="004C3FDC">
        <w:rPr>
          <w:rFonts w:asciiTheme="minorHAnsi" w:hAnsiTheme="minorHAnsi"/>
        </w:rPr>
        <w:t xml:space="preserve">podnikatelské </w:t>
      </w:r>
      <w:r w:rsidR="00B67128" w:rsidRPr="008F6382">
        <w:rPr>
          <w:rFonts w:asciiTheme="minorHAnsi" w:hAnsiTheme="minorHAnsi"/>
        </w:rPr>
        <w:t xml:space="preserve">činnosti, </w:t>
      </w:r>
      <w:r w:rsidR="004C3FDC" w:rsidRPr="008F6382">
        <w:rPr>
          <w:rFonts w:asciiTheme="minorHAnsi" w:hAnsiTheme="minorHAnsi"/>
        </w:rPr>
        <w:t xml:space="preserve">a </w:t>
      </w:r>
      <w:r w:rsidR="004C3FDC" w:rsidRPr="00944C07">
        <w:rPr>
          <w:rFonts w:asciiTheme="minorHAnsi" w:hAnsiTheme="minorHAnsi"/>
        </w:rPr>
        <w:t xml:space="preserve">to </w:t>
      </w:r>
      <w:r w:rsidR="00C16258" w:rsidRPr="00944C07">
        <w:rPr>
          <w:rFonts w:asciiTheme="minorHAnsi" w:hAnsiTheme="minorHAnsi"/>
        </w:rPr>
        <w:t xml:space="preserve">alespoň </w:t>
      </w:r>
      <w:r w:rsidR="00B67128" w:rsidRPr="00944C07">
        <w:rPr>
          <w:rFonts w:asciiTheme="minorHAnsi" w:hAnsiTheme="minorHAnsi"/>
        </w:rPr>
        <w:t xml:space="preserve">ve výši </w:t>
      </w:r>
      <w:r w:rsidR="007670B6" w:rsidRPr="00944C07">
        <w:rPr>
          <w:rFonts w:asciiTheme="minorHAnsi" w:hAnsiTheme="minorHAnsi"/>
        </w:rPr>
        <w:t>10.</w:t>
      </w:r>
      <w:r w:rsidR="00C8304C" w:rsidRPr="00944C07">
        <w:rPr>
          <w:rFonts w:asciiTheme="minorHAnsi" w:hAnsiTheme="minorHAnsi"/>
        </w:rPr>
        <w:t>000</w:t>
      </w:r>
      <w:r w:rsidR="007670B6" w:rsidRPr="00944C07">
        <w:rPr>
          <w:rFonts w:asciiTheme="minorHAnsi" w:hAnsiTheme="minorHAnsi"/>
        </w:rPr>
        <w:t>.</w:t>
      </w:r>
      <w:r w:rsidR="00C8304C" w:rsidRPr="00944C07">
        <w:rPr>
          <w:rFonts w:asciiTheme="minorHAnsi" w:hAnsiTheme="minorHAnsi"/>
        </w:rPr>
        <w:t>000</w:t>
      </w:r>
      <w:r w:rsidR="00C8304C" w:rsidRPr="008F6382">
        <w:rPr>
          <w:rFonts w:asciiTheme="minorHAnsi" w:hAnsiTheme="minorHAnsi"/>
        </w:rPr>
        <w:t xml:space="preserve"> Kč.</w:t>
      </w:r>
      <w:r w:rsidR="008547EF" w:rsidRPr="00B87460">
        <w:rPr>
          <w:rFonts w:asciiTheme="minorHAnsi" w:hAnsiTheme="minorHAnsi"/>
        </w:rPr>
        <w:t xml:space="preserve"> </w:t>
      </w:r>
      <w:r w:rsidR="00D21B02" w:rsidRPr="00B87460">
        <w:rPr>
          <w:rFonts w:asciiTheme="minorHAnsi" w:hAnsiTheme="minorHAnsi"/>
        </w:rPr>
        <w:t>Takové</w:t>
      </w:r>
      <w:r w:rsidR="00D21B02">
        <w:rPr>
          <w:rFonts w:asciiTheme="minorHAnsi" w:hAnsiTheme="minorHAnsi"/>
        </w:rPr>
        <w:t xml:space="preserve"> pojištění je </w:t>
      </w:r>
      <w:r w:rsidR="00484D71">
        <w:rPr>
          <w:rFonts w:asciiTheme="minorHAnsi" w:hAnsiTheme="minorHAnsi"/>
        </w:rPr>
        <w:t xml:space="preserve">Zhotovitel </w:t>
      </w:r>
      <w:r w:rsidR="00D21B02">
        <w:rPr>
          <w:rFonts w:asciiTheme="minorHAnsi" w:hAnsiTheme="minorHAnsi"/>
        </w:rPr>
        <w:t>povinen udržovat až do okamžiku předání díla bez jakýchkoli vad a nedodělků v platnosti</w:t>
      </w:r>
      <w:r w:rsidR="00484D71">
        <w:rPr>
          <w:rFonts w:asciiTheme="minorHAnsi" w:hAnsiTheme="minorHAnsi"/>
        </w:rPr>
        <w:t xml:space="preserve"> v</w:t>
      </w:r>
      <w:r w:rsidR="00D21B02">
        <w:rPr>
          <w:rFonts w:asciiTheme="minorHAnsi" w:hAnsiTheme="minorHAnsi"/>
        </w:rPr>
        <w:t xml:space="preserve"> </w:t>
      </w:r>
      <w:r w:rsidR="00484D71">
        <w:rPr>
          <w:rFonts w:asciiTheme="minorHAnsi" w:hAnsiTheme="minorHAnsi"/>
        </w:rPr>
        <w:t>uvedené</w:t>
      </w:r>
      <w:r w:rsidR="00D21B02">
        <w:rPr>
          <w:rFonts w:asciiTheme="minorHAnsi" w:hAnsiTheme="minorHAnsi"/>
        </w:rPr>
        <w:t xml:space="preserve"> výši.</w:t>
      </w:r>
    </w:p>
    <w:p w14:paraId="253F2651" w14:textId="77777777" w:rsidR="008547EF" w:rsidRPr="00100CA2" w:rsidRDefault="004E4306" w:rsidP="00B33AD4">
      <w:pPr>
        <w:pStyle w:val="Odstavecseseznamem"/>
        <w:numPr>
          <w:ilvl w:val="0"/>
          <w:numId w:val="5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14:paraId="02ADAD86" w14:textId="77777777" w:rsidR="00B33703" w:rsidRPr="00100CA2" w:rsidRDefault="00B33703" w:rsidP="00B33AD4">
      <w:pPr>
        <w:spacing w:line="320" w:lineRule="exact"/>
        <w:jc w:val="center"/>
        <w:rPr>
          <w:rFonts w:asciiTheme="minorHAnsi" w:hAnsiTheme="minorHAnsi"/>
          <w:b/>
          <w:sz w:val="22"/>
          <w:szCs w:val="22"/>
        </w:rPr>
      </w:pPr>
    </w:p>
    <w:p w14:paraId="37E422AD" w14:textId="72874BD3" w:rsidR="008547EF" w:rsidRPr="00100CA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100CA2">
        <w:rPr>
          <w:rFonts w:asciiTheme="minorHAnsi" w:hAnsiTheme="minorHAnsi"/>
          <w:b/>
        </w:rPr>
        <w:t>Osoby zmocněné k jednání</w:t>
      </w:r>
    </w:p>
    <w:p w14:paraId="63841804" w14:textId="77777777" w:rsidR="008547EF" w:rsidRPr="00100CA2" w:rsidRDefault="008547EF" w:rsidP="00B33AD4">
      <w:pPr>
        <w:pStyle w:val="Odstavecseseznamem"/>
        <w:numPr>
          <w:ilvl w:val="0"/>
          <w:numId w:val="6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14:paraId="5D9A4D88" w14:textId="77777777" w:rsidR="008547EF" w:rsidRPr="00100CA2" w:rsidRDefault="008547EF" w:rsidP="00B33AD4">
      <w:pPr>
        <w:numPr>
          <w:ilvl w:val="0"/>
          <w:numId w:val="6"/>
        </w:numPr>
        <w:spacing w:line="32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Odpovědnými za plnění povinností z této smlouvy jsou tito zaměstnanci:</w:t>
      </w:r>
    </w:p>
    <w:p w14:paraId="039D52D2" w14:textId="77777777" w:rsidR="008547EF" w:rsidRPr="00100CA2" w:rsidRDefault="008547EF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457EF1CB" w14:textId="77777777" w:rsidR="008547EF" w:rsidRPr="00100CA2" w:rsidRDefault="008547EF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Za </w:t>
      </w:r>
      <w:r w:rsidR="004E4306" w:rsidRPr="00100CA2">
        <w:rPr>
          <w:rFonts w:asciiTheme="minorHAnsi" w:hAnsiTheme="minorHAnsi"/>
        </w:rPr>
        <w:t>Zhotovitel</w:t>
      </w:r>
      <w:r w:rsidRPr="00100CA2">
        <w:rPr>
          <w:rFonts w:asciiTheme="minorHAnsi" w:hAnsiTheme="minorHAnsi"/>
        </w:rPr>
        <w:t>e:</w:t>
      </w:r>
    </w:p>
    <w:p w14:paraId="5EC16507" w14:textId="1D15ED04" w:rsidR="009C6645" w:rsidRPr="00AF7449" w:rsidRDefault="009C6645" w:rsidP="009C664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6645">
        <w:rPr>
          <w:rFonts w:asciiTheme="minorHAnsi" w:eastAsiaTheme="minorHAnsi" w:hAnsiTheme="minorHAnsi" w:cstheme="minorHAnsi"/>
          <w:sz w:val="22"/>
          <w:szCs w:val="22"/>
          <w:lang w:eastAsia="en-US"/>
        </w:rPr>
        <w:t>ve věcech technický</w:t>
      </w:r>
      <w:r w:rsidRPr="00AF74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ch: </w:t>
      </w:r>
      <w:r w:rsidR="00AF7449" w:rsidRPr="00AF7449">
        <w:rPr>
          <w:rFonts w:asciiTheme="minorHAnsi" w:eastAsiaTheme="minorHAnsi" w:hAnsiTheme="minorHAnsi" w:cstheme="minorHAnsi"/>
          <w:sz w:val="22"/>
          <w:szCs w:val="22"/>
          <w:lang w:eastAsia="en-US"/>
        </w:rPr>
        <w:t>xxxxx</w:t>
      </w:r>
    </w:p>
    <w:p w14:paraId="73688DAE" w14:textId="6BA50FEB" w:rsidR="008547EF" w:rsidRPr="00AF7449" w:rsidRDefault="009C6645" w:rsidP="009C6645">
      <w:pPr>
        <w:spacing w:line="320" w:lineRule="exac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F74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ve věcech smluvních: </w:t>
      </w:r>
      <w:r w:rsidR="00AF7449" w:rsidRPr="00AF7449">
        <w:rPr>
          <w:rFonts w:asciiTheme="minorHAnsi" w:eastAsiaTheme="minorHAnsi" w:hAnsiTheme="minorHAnsi" w:cstheme="minorHAnsi"/>
          <w:sz w:val="22"/>
          <w:szCs w:val="22"/>
          <w:lang w:eastAsia="en-US"/>
        </w:rPr>
        <w:t>xxxxx</w:t>
      </w:r>
    </w:p>
    <w:p w14:paraId="0F81C1E8" w14:textId="77777777" w:rsidR="009C6645" w:rsidRPr="009C6645" w:rsidRDefault="009C6645" w:rsidP="009C6645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D10393C" w14:textId="77777777" w:rsidR="008547EF" w:rsidRPr="00100CA2" w:rsidRDefault="008547EF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Za </w:t>
      </w:r>
      <w:r w:rsidR="004E4306" w:rsidRPr="00100CA2">
        <w:rPr>
          <w:rFonts w:asciiTheme="minorHAnsi" w:hAnsiTheme="minorHAnsi"/>
        </w:rPr>
        <w:t>Objednatel</w:t>
      </w:r>
      <w:r w:rsidRPr="00100CA2">
        <w:rPr>
          <w:rFonts w:asciiTheme="minorHAnsi" w:hAnsiTheme="minorHAnsi"/>
        </w:rPr>
        <w:t xml:space="preserve">e: </w:t>
      </w:r>
    </w:p>
    <w:p w14:paraId="6885BFA7" w14:textId="67D3C471" w:rsidR="008547EF" w:rsidRPr="00A17AE2" w:rsidRDefault="00595EE6" w:rsidP="00A17AE2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eastAsia="SimSun" w:hAnsiTheme="minorHAnsi" w:cstheme="minorHAnsi"/>
        </w:rPr>
      </w:pPr>
      <w:r w:rsidRPr="00100CA2">
        <w:rPr>
          <w:rFonts w:asciiTheme="minorHAnsi" w:hAnsiTheme="minorHAnsi"/>
        </w:rPr>
        <w:t xml:space="preserve">ve věcech technických: </w:t>
      </w:r>
      <w:r w:rsidR="00AF7449">
        <w:rPr>
          <w:rFonts w:asciiTheme="minorHAnsi" w:eastAsia="SimSun" w:hAnsiTheme="minorHAnsi" w:cstheme="minorHAnsi"/>
        </w:rPr>
        <w:t>xxxxx</w:t>
      </w:r>
      <w:r w:rsidR="00A17AE2">
        <w:rPr>
          <w:rFonts w:asciiTheme="minorHAnsi" w:eastAsia="SimSun" w:hAnsiTheme="minorHAnsi" w:cstheme="minorHAnsi"/>
        </w:rPr>
        <w:t xml:space="preserve">, tel.: </w:t>
      </w:r>
      <w:r w:rsidR="00AF7449">
        <w:rPr>
          <w:rFonts w:asciiTheme="minorHAnsi" w:eastAsia="SimSun" w:hAnsiTheme="minorHAnsi" w:cstheme="minorHAnsi"/>
        </w:rPr>
        <w:t>xxxxx</w:t>
      </w:r>
      <w:r w:rsidR="00025502">
        <w:rPr>
          <w:rFonts w:asciiTheme="minorHAnsi" w:eastAsia="SimSun" w:hAnsiTheme="minorHAnsi" w:cstheme="minorHAnsi"/>
        </w:rPr>
        <w:t xml:space="preserve">, email: </w:t>
      </w:r>
      <w:r w:rsidR="00AF7449">
        <w:rPr>
          <w:rFonts w:asciiTheme="minorHAnsi" w:eastAsia="SimSun" w:hAnsiTheme="minorHAnsi" w:cstheme="minorHAnsi"/>
        </w:rPr>
        <w:t>xxxxx</w:t>
      </w:r>
      <w:r w:rsidR="00025502">
        <w:rPr>
          <w:rFonts w:asciiTheme="minorHAnsi" w:eastAsia="SimSun" w:hAnsiTheme="minorHAnsi" w:cstheme="minorHAnsi"/>
        </w:rPr>
        <w:t xml:space="preserve"> </w:t>
      </w:r>
    </w:p>
    <w:p w14:paraId="4A099906" w14:textId="77777777" w:rsidR="00184941" w:rsidRPr="00100CA2" w:rsidRDefault="00184941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6E16490D" w14:textId="402006D1" w:rsidR="008547EF" w:rsidRPr="00100CA2" w:rsidRDefault="008547EF" w:rsidP="00B33AD4">
      <w:pPr>
        <w:spacing w:line="320" w:lineRule="exact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ve věcech smluvních: </w:t>
      </w:r>
      <w:r w:rsidR="00AF7449">
        <w:rPr>
          <w:rFonts w:asciiTheme="minorHAnsi" w:hAnsiTheme="minorHAnsi"/>
          <w:sz w:val="22"/>
          <w:szCs w:val="22"/>
        </w:rPr>
        <w:t>xxxxx</w:t>
      </w:r>
      <w:r w:rsidR="00934707" w:rsidRPr="00934707">
        <w:rPr>
          <w:rFonts w:asciiTheme="minorHAnsi" w:hAnsiTheme="minorHAnsi"/>
          <w:sz w:val="22"/>
          <w:szCs w:val="22"/>
        </w:rPr>
        <w:t>, rektor</w:t>
      </w:r>
    </w:p>
    <w:p w14:paraId="67FD5A54" w14:textId="77777777" w:rsidR="008547EF" w:rsidRPr="00100CA2" w:rsidRDefault="008547EF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7D7F23DA" w14:textId="77777777" w:rsidR="008547EF" w:rsidRPr="00100CA2" w:rsidRDefault="008547EF" w:rsidP="00B33AD4">
      <w:pPr>
        <w:pStyle w:val="Odstavecseseznamem"/>
        <w:numPr>
          <w:ilvl w:val="0"/>
          <w:numId w:val="6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100CA2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14:paraId="118F4C26" w14:textId="77777777" w:rsidR="008547EF" w:rsidRPr="00100CA2" w:rsidRDefault="008547EF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737D032C" w14:textId="1B9EA333" w:rsidR="008547EF" w:rsidRPr="00934DC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Doručování písemností</w:t>
      </w:r>
    </w:p>
    <w:p w14:paraId="4151E4D5" w14:textId="0173BDFF" w:rsidR="00D07FFB" w:rsidRPr="00ED1F1C" w:rsidRDefault="00075514" w:rsidP="00ED1F1C">
      <w:pPr>
        <w:pStyle w:val="Odstavecseseznamem"/>
        <w:numPr>
          <w:ilvl w:val="0"/>
          <w:numId w:val="20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ED1F1C">
        <w:rPr>
          <w:rFonts w:asciiTheme="minorHAnsi" w:hAnsiTheme="minorHAnsi"/>
        </w:rPr>
        <w:t xml:space="preserve"> Vyžaduje-li </w:t>
      </w:r>
      <w:r w:rsidR="00D07FFB" w:rsidRPr="00ED1F1C">
        <w:rPr>
          <w:rFonts w:asciiTheme="minorHAnsi" w:hAnsiTheme="minorHAnsi"/>
        </w:rPr>
        <w:t xml:space="preserve">tato </w:t>
      </w:r>
      <w:r w:rsidRPr="00ED1F1C">
        <w:rPr>
          <w:rFonts w:asciiTheme="minorHAnsi" w:hAnsiTheme="minorHAnsi"/>
        </w:rPr>
        <w:t xml:space="preserve">smlouva pro uplatnění práva, splnění povinnosti či pro jiný úkon písemnou formu, je tato zachována, i když je úkon učiněn prostřednictvím e-mailové zprávy bez uznávaného elektronického podpisu. </w:t>
      </w:r>
    </w:p>
    <w:p w14:paraId="7DC48608" w14:textId="77777777" w:rsidR="00075514" w:rsidRPr="00D07FFB" w:rsidRDefault="00075514" w:rsidP="003D2919">
      <w:pPr>
        <w:pStyle w:val="Odstavecseseznamem"/>
        <w:numPr>
          <w:ilvl w:val="0"/>
          <w:numId w:val="20"/>
        </w:numPr>
        <w:spacing w:before="0" w:after="0" w:line="320" w:lineRule="exact"/>
        <w:ind w:left="0" w:hanging="426"/>
        <w:rPr>
          <w:rFonts w:asciiTheme="minorHAnsi" w:hAnsiTheme="minorHAnsi"/>
        </w:rPr>
      </w:pPr>
      <w:r w:rsidRPr="00D07FFB">
        <w:rPr>
          <w:rFonts w:asciiTheme="minorHAnsi" w:hAnsiTheme="minorHAnsi"/>
        </w:rPr>
        <w:t xml:space="preserve">Ustanovení předchozího odstavce neplatí pro: </w:t>
      </w:r>
    </w:p>
    <w:p w14:paraId="7756EC1F" w14:textId="77777777" w:rsidR="00075514" w:rsidRPr="00D07FFB" w:rsidRDefault="00075514" w:rsidP="00B33AD4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 w:rsidRPr="00D07FFB">
        <w:rPr>
          <w:rFonts w:asciiTheme="minorHAnsi" w:hAnsiTheme="minorHAnsi"/>
        </w:rPr>
        <w:t xml:space="preserve"> uzavření smlouvy, </w:t>
      </w:r>
    </w:p>
    <w:p w14:paraId="5CAD4DFB" w14:textId="77777777" w:rsidR="00075514" w:rsidRPr="00D07FFB" w:rsidRDefault="00075514" w:rsidP="00B33AD4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 w:rsidRPr="00D07FFB">
        <w:rPr>
          <w:rFonts w:asciiTheme="minorHAnsi" w:hAnsiTheme="minorHAnsi"/>
        </w:rPr>
        <w:t xml:space="preserve"> uzavření dodatku ke smlouvě, </w:t>
      </w:r>
    </w:p>
    <w:p w14:paraId="7F958599" w14:textId="77777777" w:rsidR="00075514" w:rsidRPr="00D07FFB" w:rsidRDefault="00075514" w:rsidP="00B33AD4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 w:rsidRPr="00D07FFB">
        <w:rPr>
          <w:rFonts w:asciiTheme="minorHAnsi" w:hAnsiTheme="minorHAnsi"/>
        </w:rPr>
        <w:t xml:space="preserve"> odstoupení od smlouvy a </w:t>
      </w:r>
    </w:p>
    <w:p w14:paraId="2633429C" w14:textId="77777777" w:rsidR="00075514" w:rsidRPr="00D07FFB" w:rsidRDefault="00075514" w:rsidP="00B33AD4">
      <w:pPr>
        <w:pStyle w:val="Odstavecseseznamem"/>
        <w:numPr>
          <w:ilvl w:val="0"/>
          <w:numId w:val="0"/>
        </w:numPr>
        <w:spacing w:before="0" w:after="0" w:line="320" w:lineRule="exac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d)</w:t>
      </w:r>
      <w:r w:rsidRPr="00D07FFB">
        <w:rPr>
          <w:rFonts w:asciiTheme="minorHAnsi" w:hAnsiTheme="minorHAnsi"/>
        </w:rPr>
        <w:t xml:space="preserve"> ustanovení smlouvy, z jejichž úpravy to vyplývá. </w:t>
      </w:r>
    </w:p>
    <w:p w14:paraId="178F1040" w14:textId="7336633D" w:rsidR="008547EF" w:rsidRPr="00934DC2" w:rsidRDefault="008547EF" w:rsidP="00934DC2">
      <w:pPr>
        <w:pStyle w:val="Odstavecseseznamem"/>
        <w:numPr>
          <w:ilvl w:val="0"/>
          <w:numId w:val="0"/>
        </w:numPr>
        <w:spacing w:line="320" w:lineRule="exact"/>
        <w:outlineLvl w:val="0"/>
        <w:rPr>
          <w:rFonts w:asciiTheme="minorHAnsi" w:hAnsiTheme="minorHAnsi"/>
          <w:b/>
        </w:rPr>
      </w:pPr>
    </w:p>
    <w:p w14:paraId="4EA64BA6" w14:textId="4D4E2196" w:rsidR="008547EF" w:rsidRPr="00934DC2" w:rsidRDefault="008547EF" w:rsidP="00934DC2">
      <w:pPr>
        <w:pStyle w:val="Odstavecseseznamem"/>
        <w:numPr>
          <w:ilvl w:val="0"/>
          <w:numId w:val="27"/>
        </w:numPr>
        <w:spacing w:line="320" w:lineRule="exact"/>
        <w:ind w:left="0" w:firstLine="0"/>
        <w:jc w:val="center"/>
        <w:outlineLvl w:val="0"/>
        <w:rPr>
          <w:rFonts w:asciiTheme="minorHAnsi" w:hAnsiTheme="minorHAnsi"/>
          <w:b/>
        </w:rPr>
      </w:pPr>
      <w:r w:rsidRPr="00934DC2">
        <w:rPr>
          <w:rFonts w:asciiTheme="minorHAnsi" w:hAnsiTheme="minorHAnsi"/>
          <w:b/>
        </w:rPr>
        <w:t>Závěrečná ustanovení</w:t>
      </w:r>
    </w:p>
    <w:p w14:paraId="0C27B40E" w14:textId="77777777" w:rsidR="00592E6C" w:rsidRPr="00100CA2" w:rsidRDefault="008547EF" w:rsidP="003D2919">
      <w:pPr>
        <w:pStyle w:val="Odstavecseseznamem"/>
        <w:numPr>
          <w:ilvl w:val="0"/>
          <w:numId w:val="7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100CA2">
        <w:rPr>
          <w:rFonts w:asciiTheme="minorHAnsi" w:hAnsiTheme="minorHAnsi"/>
        </w:rPr>
        <w:t>zák.</w:t>
      </w:r>
      <w:r w:rsidR="004D2A83" w:rsidRPr="00100CA2">
        <w:rPr>
          <w:rFonts w:asciiTheme="minorHAnsi" w:hAnsiTheme="minorHAnsi"/>
        </w:rPr>
        <w:t xml:space="preserve"> </w:t>
      </w:r>
      <w:r w:rsidR="00592E6C" w:rsidRPr="00100CA2">
        <w:rPr>
          <w:rFonts w:asciiTheme="minorHAnsi" w:hAnsiTheme="minorHAnsi"/>
        </w:rPr>
        <w:t>č. 89/2012 Sb., občanský zákoník, v platném znění.</w:t>
      </w:r>
    </w:p>
    <w:p w14:paraId="6A334790" w14:textId="77777777" w:rsidR="004B6B91" w:rsidRDefault="008547EF" w:rsidP="003D2919">
      <w:pPr>
        <w:pStyle w:val="Odstavecseseznamem"/>
        <w:numPr>
          <w:ilvl w:val="0"/>
          <w:numId w:val="7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lastRenderedPageBreak/>
        <w:t>Tato smlouva může být měněna a doplňována pouze písemnými očíslovanými dodatky k této smlouvě, podepsanými oběma smluvními stranami.</w:t>
      </w:r>
      <w:r w:rsidR="004647B5" w:rsidRPr="00100CA2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14:paraId="4C4D4E48" w14:textId="77777777" w:rsidR="00E03B78" w:rsidRPr="004B6B91" w:rsidRDefault="00E03B78" w:rsidP="003D2919">
      <w:pPr>
        <w:pStyle w:val="Odstavecseseznamem"/>
        <w:numPr>
          <w:ilvl w:val="0"/>
          <w:numId w:val="7"/>
        </w:numPr>
        <w:spacing w:before="0" w:after="0" w:line="320" w:lineRule="exact"/>
        <w:ind w:left="0"/>
        <w:rPr>
          <w:rFonts w:asciiTheme="minorHAnsi" w:hAnsiTheme="minorHAnsi"/>
        </w:rPr>
      </w:pPr>
      <w:r w:rsidRPr="004B6B91">
        <w:rPr>
          <w:rFonts w:asciiTheme="minorHAnsi" w:hAnsiTheme="minorHAnsi"/>
        </w:rPr>
        <w:t>Objednatel je povinným subjektem dle zákona č. 340/2015 Sb., o zvláštních podmínkách účinnosti některých smluv, uveřejňování těchto smluv a registru smluv, v platném znění (dále jen „zákon o registru smluv“). Zhotovitel bere na vědomí a výslovně souhlasí s tím, aby Smlouva byla uveřejněna v souladu se zákonem o registru smluv. Smluvní strany se dohodly, že uveřejnění Smlouvy prostřednictvím registru smluv v souladu se zákonem o registru smluv zajistí Objednatel.</w:t>
      </w:r>
    </w:p>
    <w:p w14:paraId="4CC0FA5F" w14:textId="77777777" w:rsidR="009C2E22" w:rsidRDefault="009C2E22" w:rsidP="003D2919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320" w:lineRule="exact"/>
        <w:ind w:left="0"/>
        <w:rPr>
          <w:rFonts w:ascii="Calibri" w:hAnsi="Calibri"/>
        </w:rPr>
      </w:pPr>
      <w:r>
        <w:rPr>
          <w:rFonts w:ascii="Calibri" w:hAnsi="Calibri"/>
        </w:rPr>
        <w:t xml:space="preserve">Tato Smlouva nabývá platnosti dnem </w:t>
      </w:r>
      <w:r w:rsidR="00F67179">
        <w:rPr>
          <w:rFonts w:ascii="Calibri" w:hAnsi="Calibri"/>
        </w:rPr>
        <w:t xml:space="preserve">připojení </w:t>
      </w:r>
      <w:r>
        <w:rPr>
          <w:rFonts w:ascii="Calibri" w:hAnsi="Calibri"/>
        </w:rPr>
        <w:t xml:space="preserve">podpisu </w:t>
      </w:r>
      <w:r w:rsidR="00F67179" w:rsidRPr="00F67179">
        <w:rPr>
          <w:rFonts w:ascii="Calibri" w:hAnsi="Calibri"/>
        </w:rPr>
        <w:t xml:space="preserve">poslední ze </w:t>
      </w:r>
      <w:r w:rsidR="00FE1A5B">
        <w:rPr>
          <w:rFonts w:ascii="Calibri" w:hAnsi="Calibri"/>
        </w:rPr>
        <w:t>S</w:t>
      </w:r>
      <w:r w:rsidR="00F67179" w:rsidRPr="00F67179">
        <w:rPr>
          <w:rFonts w:ascii="Calibri" w:hAnsi="Calibri"/>
        </w:rPr>
        <w:t xml:space="preserve">mluvních stran </w:t>
      </w:r>
      <w:r>
        <w:rPr>
          <w:rFonts w:ascii="Calibri" w:hAnsi="Calibri"/>
        </w:rPr>
        <w:t>a účinnosti dnem jejího uveřejnění v Registru smluv dle zákona o registru smluv.</w:t>
      </w:r>
    </w:p>
    <w:p w14:paraId="2251DCAA" w14:textId="216553AE" w:rsidR="008547EF" w:rsidRDefault="004E4306" w:rsidP="003D2919">
      <w:pPr>
        <w:pStyle w:val="Odstavecseseznamem"/>
        <w:numPr>
          <w:ilvl w:val="0"/>
          <w:numId w:val="7"/>
        </w:numPr>
        <w:spacing w:before="0" w:after="0" w:line="320" w:lineRule="exact"/>
        <w:ind w:left="0"/>
        <w:rPr>
          <w:rFonts w:asciiTheme="minorHAnsi" w:hAnsiTheme="minorHAnsi"/>
        </w:rPr>
      </w:pP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</w:t>
      </w:r>
      <w:r w:rsidR="006A3422">
        <w:rPr>
          <w:rFonts w:asciiTheme="minorHAnsi" w:hAnsiTheme="minorHAnsi"/>
        </w:rPr>
        <w:t>, a to po dobu alespoň 10 let</w:t>
      </w:r>
      <w:r w:rsidR="008547EF" w:rsidRPr="00100CA2">
        <w:rPr>
          <w:rFonts w:asciiTheme="minorHAnsi" w:hAnsiTheme="minorHAnsi"/>
        </w:rPr>
        <w:t xml:space="preserve">. </w:t>
      </w:r>
      <w:r w:rsidRPr="00100CA2">
        <w:rPr>
          <w:rFonts w:asciiTheme="minorHAnsi" w:hAnsiTheme="minorHAnsi"/>
        </w:rPr>
        <w:t>Zhotovitel</w:t>
      </w:r>
      <w:r w:rsidR="008547EF" w:rsidRPr="00100CA2">
        <w:rPr>
          <w:rFonts w:asciiTheme="minorHAnsi" w:hAnsiTheme="minorHAnsi"/>
        </w:rPr>
        <w:t xml:space="preserve"> prohlašuje, že tuto povinnost bude smluvně požadovat i po svých dodavatelích.</w:t>
      </w:r>
    </w:p>
    <w:p w14:paraId="398B2A8B" w14:textId="48A86C98" w:rsidR="00E03B78" w:rsidRDefault="00E03B78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</w:p>
    <w:p w14:paraId="005AD7BE" w14:textId="77777777" w:rsidR="00BC3A6E" w:rsidRPr="00100CA2" w:rsidRDefault="00BC3A6E" w:rsidP="00B33AD4">
      <w:pPr>
        <w:pStyle w:val="Odstavecseseznamem"/>
        <w:numPr>
          <w:ilvl w:val="0"/>
          <w:numId w:val="0"/>
        </w:numPr>
        <w:spacing w:before="0" w:after="0" w:line="320" w:lineRule="exact"/>
        <w:rPr>
          <w:rFonts w:asciiTheme="minorHAnsi" w:hAnsiTheme="minorHAnsi"/>
        </w:rPr>
      </w:pPr>
    </w:p>
    <w:p w14:paraId="2AEBE699" w14:textId="77777777" w:rsidR="008547EF" w:rsidRDefault="008547EF" w:rsidP="00B33AD4">
      <w:pPr>
        <w:spacing w:line="320" w:lineRule="exact"/>
        <w:rPr>
          <w:rFonts w:asciiTheme="minorHAnsi" w:hAnsiTheme="minorHAnsi"/>
          <w:sz w:val="22"/>
          <w:szCs w:val="22"/>
          <w:u w:val="single"/>
        </w:rPr>
      </w:pPr>
      <w:r w:rsidRPr="00100CA2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100CA2">
        <w:rPr>
          <w:rFonts w:asciiTheme="minorHAnsi" w:hAnsiTheme="minorHAnsi"/>
          <w:sz w:val="22"/>
          <w:szCs w:val="22"/>
          <w:u w:val="single"/>
        </w:rPr>
        <w:t>:</w:t>
      </w:r>
    </w:p>
    <w:p w14:paraId="37EBF89D" w14:textId="77777777" w:rsidR="00DF5365" w:rsidRPr="00DF5365" w:rsidRDefault="003213D1" w:rsidP="003D2919">
      <w:pPr>
        <w:pStyle w:val="Odstavecseseznamem"/>
        <w:numPr>
          <w:ilvl w:val="0"/>
          <w:numId w:val="17"/>
        </w:numPr>
        <w:spacing w:before="0" w:after="0" w:line="320" w:lineRule="exact"/>
        <w:ind w:left="709" w:hanging="357"/>
        <w:outlineLvl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Oceněný s</w:t>
      </w:r>
      <w:r w:rsidR="00DF5365" w:rsidRPr="00B71DAE">
        <w:rPr>
          <w:rFonts w:asciiTheme="minorHAnsi" w:hAnsiTheme="minorHAnsi"/>
          <w:i/>
        </w:rPr>
        <w:t>oupis stavebních prací, dodávek a služeb s výkazem výměr</w:t>
      </w:r>
      <w:r w:rsidR="00DF5365" w:rsidRPr="00DF5365" w:rsidDel="00DF5365">
        <w:rPr>
          <w:rFonts w:asciiTheme="minorHAnsi" w:hAnsiTheme="minorHAnsi"/>
          <w:i/>
        </w:rPr>
        <w:t xml:space="preserve"> </w:t>
      </w:r>
    </w:p>
    <w:p w14:paraId="4A7DCF1C" w14:textId="01A1E889" w:rsidR="00897626" w:rsidRDefault="00671575" w:rsidP="003D2919">
      <w:pPr>
        <w:pStyle w:val="Odstavecseseznamem"/>
        <w:numPr>
          <w:ilvl w:val="0"/>
          <w:numId w:val="17"/>
        </w:numPr>
        <w:spacing w:before="0" w:after="0" w:line="320" w:lineRule="exact"/>
        <w:ind w:left="709" w:hanging="357"/>
        <w:outlineLvl w:val="0"/>
        <w:rPr>
          <w:rFonts w:asciiTheme="minorHAnsi" w:hAnsiTheme="minorHAnsi"/>
          <w:i/>
        </w:rPr>
      </w:pPr>
      <w:r w:rsidRPr="00897626">
        <w:rPr>
          <w:rFonts w:asciiTheme="minorHAnsi" w:hAnsiTheme="minorHAnsi"/>
          <w:i/>
        </w:rPr>
        <w:t>Harmonogram postupu prací</w:t>
      </w:r>
    </w:p>
    <w:p w14:paraId="36E1DC90" w14:textId="77777777" w:rsidR="00897626" w:rsidRDefault="00897626" w:rsidP="003D2919">
      <w:pPr>
        <w:pStyle w:val="Odstavecseseznamem"/>
        <w:widowControl w:val="0"/>
        <w:numPr>
          <w:ilvl w:val="0"/>
          <w:numId w:val="17"/>
        </w:numPr>
        <w:spacing w:before="0" w:after="0" w:line="320" w:lineRule="exact"/>
        <w:ind w:left="709"/>
        <w:rPr>
          <w:rFonts w:ascii="Calibri" w:eastAsia="Lucida Sans Unicode" w:hAnsi="Calibri"/>
          <w:i/>
        </w:rPr>
      </w:pPr>
      <w:r w:rsidRPr="00BE46A4">
        <w:rPr>
          <w:rFonts w:ascii="Calibri" w:eastAsia="Lucida Sans Unicode" w:hAnsi="Calibri"/>
          <w:i/>
        </w:rPr>
        <w:t xml:space="preserve">Seznam </w:t>
      </w:r>
      <w:r>
        <w:rPr>
          <w:rFonts w:ascii="Calibri" w:eastAsia="Lucida Sans Unicode" w:hAnsi="Calibri"/>
          <w:i/>
        </w:rPr>
        <w:t>poddodavatelů</w:t>
      </w:r>
      <w:r w:rsidRPr="00BE46A4">
        <w:rPr>
          <w:rFonts w:ascii="Calibri" w:eastAsia="Lucida Sans Unicode" w:hAnsi="Calibri"/>
          <w:i/>
        </w:rPr>
        <w:t xml:space="preserve"> </w:t>
      </w:r>
    </w:p>
    <w:p w14:paraId="1CF2E536" w14:textId="0C8D822A" w:rsidR="00C95FBD" w:rsidRDefault="00C95FBD" w:rsidP="003D2919">
      <w:pPr>
        <w:pStyle w:val="Odstavecseseznamem"/>
        <w:widowControl w:val="0"/>
        <w:numPr>
          <w:ilvl w:val="0"/>
          <w:numId w:val="17"/>
        </w:numPr>
        <w:spacing w:before="0" w:after="0" w:line="320" w:lineRule="exact"/>
        <w:ind w:left="709"/>
        <w:rPr>
          <w:rFonts w:ascii="Calibri" w:eastAsia="Lucida Sans Unicode" w:hAnsi="Calibri"/>
          <w:i/>
        </w:rPr>
      </w:pPr>
      <w:r w:rsidRPr="00897626">
        <w:rPr>
          <w:rFonts w:ascii="Calibri" w:eastAsia="Lucida Sans Unicode" w:hAnsi="Calibri"/>
          <w:i/>
        </w:rPr>
        <w:t>Memorandum o férových podmínkách v dodavatelském řetězci (vzor)</w:t>
      </w:r>
    </w:p>
    <w:p w14:paraId="2D500995" w14:textId="432CEEB8" w:rsidR="00C95FBD" w:rsidRDefault="00C95FBD" w:rsidP="00B33AD4">
      <w:pPr>
        <w:widowControl w:val="0"/>
        <w:spacing w:line="320" w:lineRule="exact"/>
        <w:rPr>
          <w:rFonts w:ascii="Calibri" w:eastAsia="Lucida Sans Unicode" w:hAnsi="Calibri"/>
          <w:i/>
        </w:rPr>
      </w:pPr>
    </w:p>
    <w:p w14:paraId="728C5F1C" w14:textId="77777777" w:rsidR="008547EF" w:rsidRPr="00100CA2" w:rsidRDefault="008547EF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0E29A80A" w14:textId="00BF4B7B" w:rsidR="004647B5" w:rsidRPr="00100CA2" w:rsidRDefault="00671575" w:rsidP="00B33AD4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 xml:space="preserve">V Praze dne </w:t>
      </w:r>
      <w:r w:rsidR="009C6645">
        <w:rPr>
          <w:rFonts w:asciiTheme="minorHAnsi" w:hAnsiTheme="minorHAnsi"/>
          <w:sz w:val="22"/>
          <w:szCs w:val="22"/>
        </w:rPr>
        <w:t>2</w:t>
      </w:r>
      <w:r w:rsidR="003767B2">
        <w:rPr>
          <w:rFonts w:asciiTheme="minorHAnsi" w:hAnsiTheme="minorHAnsi"/>
          <w:sz w:val="22"/>
          <w:szCs w:val="22"/>
        </w:rPr>
        <w:t>9</w:t>
      </w:r>
      <w:r w:rsidR="009C6645">
        <w:rPr>
          <w:rFonts w:asciiTheme="minorHAnsi" w:hAnsiTheme="minorHAnsi"/>
          <w:sz w:val="22"/>
          <w:szCs w:val="22"/>
        </w:rPr>
        <w:t xml:space="preserve">. 11. </w:t>
      </w:r>
      <w:r w:rsidRPr="00100CA2">
        <w:rPr>
          <w:rFonts w:asciiTheme="minorHAnsi" w:hAnsiTheme="minorHAnsi"/>
          <w:sz w:val="22"/>
          <w:szCs w:val="22"/>
        </w:rPr>
        <w:t>20</w:t>
      </w:r>
      <w:r w:rsidR="00064F9C">
        <w:rPr>
          <w:rFonts w:asciiTheme="minorHAnsi" w:hAnsiTheme="minorHAnsi"/>
          <w:sz w:val="22"/>
          <w:szCs w:val="22"/>
        </w:rPr>
        <w:t>2</w:t>
      </w:r>
      <w:r w:rsidR="00934707">
        <w:rPr>
          <w:rFonts w:asciiTheme="minorHAnsi" w:hAnsiTheme="minorHAnsi"/>
          <w:sz w:val="22"/>
          <w:szCs w:val="22"/>
        </w:rPr>
        <w:t>4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3767B2" w:rsidRPr="00100CA2">
        <w:rPr>
          <w:rFonts w:asciiTheme="minorHAnsi" w:hAnsiTheme="minorHAnsi"/>
          <w:sz w:val="22"/>
          <w:szCs w:val="22"/>
        </w:rPr>
        <w:t xml:space="preserve">V Praze dne </w:t>
      </w:r>
      <w:r w:rsidR="003767B2">
        <w:rPr>
          <w:rFonts w:asciiTheme="minorHAnsi" w:hAnsiTheme="minorHAnsi"/>
          <w:sz w:val="22"/>
          <w:szCs w:val="22"/>
        </w:rPr>
        <w:t>4</w:t>
      </w:r>
      <w:r w:rsidR="003767B2">
        <w:rPr>
          <w:rFonts w:asciiTheme="minorHAnsi" w:hAnsiTheme="minorHAnsi"/>
          <w:sz w:val="22"/>
          <w:szCs w:val="22"/>
        </w:rPr>
        <w:t>. 1</w:t>
      </w:r>
      <w:r w:rsidR="003767B2">
        <w:rPr>
          <w:rFonts w:asciiTheme="minorHAnsi" w:hAnsiTheme="minorHAnsi"/>
          <w:sz w:val="22"/>
          <w:szCs w:val="22"/>
        </w:rPr>
        <w:t>2</w:t>
      </w:r>
      <w:r w:rsidR="003767B2">
        <w:rPr>
          <w:rFonts w:asciiTheme="minorHAnsi" w:hAnsiTheme="minorHAnsi"/>
          <w:sz w:val="22"/>
          <w:szCs w:val="22"/>
        </w:rPr>
        <w:t xml:space="preserve">. </w:t>
      </w:r>
      <w:r w:rsidR="003767B2" w:rsidRPr="00100CA2">
        <w:rPr>
          <w:rFonts w:asciiTheme="minorHAnsi" w:hAnsiTheme="minorHAnsi"/>
          <w:sz w:val="22"/>
          <w:szCs w:val="22"/>
        </w:rPr>
        <w:t>20</w:t>
      </w:r>
      <w:r w:rsidR="003767B2">
        <w:rPr>
          <w:rFonts w:asciiTheme="minorHAnsi" w:hAnsiTheme="minorHAnsi"/>
          <w:sz w:val="22"/>
          <w:szCs w:val="22"/>
        </w:rPr>
        <w:t>24</w:t>
      </w:r>
    </w:p>
    <w:p w14:paraId="6F204CA4" w14:textId="77777777" w:rsidR="008547EF" w:rsidRDefault="008547EF" w:rsidP="00B33AD4">
      <w:pPr>
        <w:spacing w:line="320" w:lineRule="exact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45291495" w14:textId="77777777" w:rsidR="00CB1730" w:rsidRDefault="00CB1730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</w:p>
    <w:p w14:paraId="54076C46" w14:textId="77777777" w:rsidR="008547EF" w:rsidRPr="00100CA2" w:rsidRDefault="00671575" w:rsidP="00B33AD4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100CA2">
        <w:rPr>
          <w:rFonts w:asciiTheme="minorHAnsi" w:hAnsiTheme="minorHAnsi"/>
          <w:sz w:val="22"/>
          <w:szCs w:val="22"/>
        </w:rPr>
        <w:t>……………………………………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7930DD" w:rsidRPr="00100CA2">
        <w:rPr>
          <w:rFonts w:asciiTheme="minorHAnsi" w:hAnsiTheme="minorHAnsi"/>
          <w:sz w:val="22"/>
          <w:szCs w:val="22"/>
        </w:rPr>
        <w:t>……………………………………</w:t>
      </w:r>
    </w:p>
    <w:p w14:paraId="3BD19298" w14:textId="77777777" w:rsidR="004040BC" w:rsidRPr="00100CA2" w:rsidRDefault="00671575" w:rsidP="00B33AD4">
      <w:pPr>
        <w:spacing w:line="320" w:lineRule="exact"/>
        <w:jc w:val="both"/>
        <w:rPr>
          <w:rFonts w:asciiTheme="minorHAnsi" w:hAnsiTheme="minorHAnsi"/>
        </w:rPr>
      </w:pPr>
      <w:r w:rsidRPr="00100CA2">
        <w:rPr>
          <w:rFonts w:asciiTheme="minorHAnsi" w:hAnsiTheme="minorHAnsi"/>
          <w:sz w:val="22"/>
          <w:szCs w:val="22"/>
        </w:rPr>
        <w:tab/>
        <w:t>Zhotovitel</w:t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ab/>
      </w:r>
      <w:r w:rsidR="007930DD" w:rsidRPr="00100CA2">
        <w:rPr>
          <w:rFonts w:asciiTheme="minorHAnsi" w:hAnsiTheme="minorHAnsi"/>
          <w:sz w:val="22"/>
          <w:szCs w:val="22"/>
        </w:rPr>
        <w:tab/>
      </w:r>
      <w:r w:rsidRPr="00100CA2">
        <w:rPr>
          <w:rFonts w:asciiTheme="minorHAnsi" w:hAnsiTheme="minorHAnsi"/>
          <w:sz w:val="22"/>
          <w:szCs w:val="22"/>
        </w:rPr>
        <w:t>Objednatel</w:t>
      </w:r>
    </w:p>
    <w:sectPr w:rsidR="004040BC" w:rsidRPr="00100CA2" w:rsidSect="00B33AD4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6BF2" w14:textId="77777777" w:rsidR="001C558F" w:rsidRDefault="001C558F" w:rsidP="0097061F">
      <w:r>
        <w:separator/>
      </w:r>
    </w:p>
  </w:endnote>
  <w:endnote w:type="continuationSeparator" w:id="0">
    <w:p w14:paraId="11645A74" w14:textId="77777777" w:rsidR="001C558F" w:rsidRDefault="001C558F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8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7821"/>
      <w:docPartObj>
        <w:docPartGallery w:val="Page Numbers (Bottom of Page)"/>
        <w:docPartUnique/>
      </w:docPartObj>
    </w:sdtPr>
    <w:sdtEndPr/>
    <w:sdtContent>
      <w:p w14:paraId="3AE1E499" w14:textId="51610120" w:rsidR="007C6BDA" w:rsidRDefault="007C6B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645">
          <w:rPr>
            <w:noProof/>
          </w:rPr>
          <w:t>13</w:t>
        </w:r>
        <w:r>
          <w:fldChar w:fldCharType="end"/>
        </w:r>
      </w:p>
    </w:sdtContent>
  </w:sdt>
  <w:p w14:paraId="070B9A13" w14:textId="77777777" w:rsidR="007C6BDA" w:rsidRDefault="007C6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0C79" w14:textId="77777777" w:rsidR="001C558F" w:rsidRDefault="001C558F" w:rsidP="0097061F">
      <w:r>
        <w:separator/>
      </w:r>
    </w:p>
  </w:footnote>
  <w:footnote w:type="continuationSeparator" w:id="0">
    <w:p w14:paraId="5095ED23" w14:textId="77777777" w:rsidR="001C558F" w:rsidRDefault="001C558F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9CAC" w14:textId="77777777" w:rsidR="007F3854" w:rsidRDefault="007F3854" w:rsidP="0097061F">
    <w:pPr>
      <w:pStyle w:val="Zhlav"/>
    </w:pPr>
    <w:r>
      <w:tab/>
    </w:r>
  </w:p>
  <w:p w14:paraId="7FC5759B" w14:textId="77777777" w:rsidR="007F3854" w:rsidRDefault="007F3854" w:rsidP="0097061F">
    <w:pPr>
      <w:pStyle w:val="Zhlav"/>
    </w:pPr>
  </w:p>
  <w:p w14:paraId="553DB6B7" w14:textId="77777777" w:rsidR="007F3854" w:rsidRDefault="007F3854" w:rsidP="009706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A4"/>
    <w:multiLevelType w:val="hybridMultilevel"/>
    <w:tmpl w:val="9FE0CCC4"/>
    <w:lvl w:ilvl="0" w:tplc="07E8BD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D75"/>
    <w:multiLevelType w:val="hybridMultilevel"/>
    <w:tmpl w:val="E1E6F364"/>
    <w:lvl w:ilvl="0" w:tplc="04050017">
      <w:start w:val="1"/>
      <w:numFmt w:val="lowerLetter"/>
      <w:lvlText w:val="%1)"/>
      <w:lvlJc w:val="left"/>
      <w:pPr>
        <w:ind w:left="2074" w:hanging="360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" w15:restartNumberingAfterBreak="0">
    <w:nsid w:val="1F83100F"/>
    <w:multiLevelType w:val="hybridMultilevel"/>
    <w:tmpl w:val="6D92EF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593B"/>
    <w:multiLevelType w:val="hybridMultilevel"/>
    <w:tmpl w:val="F984D48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454194"/>
    <w:multiLevelType w:val="hybridMultilevel"/>
    <w:tmpl w:val="31084C02"/>
    <w:lvl w:ilvl="0" w:tplc="165C4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28152B"/>
    <w:multiLevelType w:val="hybridMultilevel"/>
    <w:tmpl w:val="8364FD6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D5DA6"/>
    <w:multiLevelType w:val="hybridMultilevel"/>
    <w:tmpl w:val="08AAD2DE"/>
    <w:lvl w:ilvl="0" w:tplc="04050017">
      <w:start w:val="1"/>
      <w:numFmt w:val="lowerLetter"/>
      <w:lvlText w:val="%1)"/>
      <w:lvlJc w:val="left"/>
      <w:pPr>
        <w:ind w:left="2074" w:hanging="360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9" w15:restartNumberingAfterBreak="0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36325"/>
    <w:multiLevelType w:val="hybridMultilevel"/>
    <w:tmpl w:val="64B4CBC2"/>
    <w:lvl w:ilvl="0" w:tplc="CB16AC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B5634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24AF"/>
    <w:multiLevelType w:val="hybridMultilevel"/>
    <w:tmpl w:val="31084C02"/>
    <w:lvl w:ilvl="0" w:tplc="165C4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EA2207"/>
    <w:multiLevelType w:val="hybridMultilevel"/>
    <w:tmpl w:val="4F70DD3E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D94E03"/>
    <w:multiLevelType w:val="hybridMultilevel"/>
    <w:tmpl w:val="7F26340E"/>
    <w:lvl w:ilvl="0" w:tplc="EBCA28A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20" w15:restartNumberingAfterBreak="0">
    <w:nsid w:val="796C6DCE"/>
    <w:multiLevelType w:val="hybridMultilevel"/>
    <w:tmpl w:val="9AE247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21"/>
  </w:num>
  <w:num w:numId="11">
    <w:abstractNumId w:val="5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19"/>
  </w:num>
  <w:num w:numId="17">
    <w:abstractNumId w:val="6"/>
  </w:num>
  <w:num w:numId="18">
    <w:abstractNumId w:val="4"/>
  </w:num>
  <w:num w:numId="19">
    <w:abstractNumId w:val="7"/>
    <w:lvlOverride w:ilvl="0">
      <w:startOverride w:val="1"/>
    </w:lvlOverride>
  </w:num>
  <w:num w:numId="20">
    <w:abstractNumId w:val="11"/>
  </w:num>
  <w:num w:numId="21">
    <w:abstractNumId w:val="12"/>
  </w:num>
  <w:num w:numId="22">
    <w:abstractNumId w:val="1"/>
  </w:num>
  <w:num w:numId="23">
    <w:abstractNumId w:val="20"/>
  </w:num>
  <w:num w:numId="24">
    <w:abstractNumId w:val="8"/>
  </w:num>
  <w:num w:numId="25">
    <w:abstractNumId w:val="2"/>
  </w:num>
  <w:num w:numId="26">
    <w:abstractNumId w:val="14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E4"/>
    <w:rsid w:val="00007550"/>
    <w:rsid w:val="00013DF4"/>
    <w:rsid w:val="00020E86"/>
    <w:rsid w:val="0002193C"/>
    <w:rsid w:val="00022731"/>
    <w:rsid w:val="00025502"/>
    <w:rsid w:val="0002672B"/>
    <w:rsid w:val="00027A20"/>
    <w:rsid w:val="00030771"/>
    <w:rsid w:val="00032023"/>
    <w:rsid w:val="00033680"/>
    <w:rsid w:val="000345F6"/>
    <w:rsid w:val="000347C6"/>
    <w:rsid w:val="000361A1"/>
    <w:rsid w:val="000427B0"/>
    <w:rsid w:val="00045609"/>
    <w:rsid w:val="00045D32"/>
    <w:rsid w:val="00051FA7"/>
    <w:rsid w:val="00052EAB"/>
    <w:rsid w:val="0006116B"/>
    <w:rsid w:val="00063B4A"/>
    <w:rsid w:val="00064F9C"/>
    <w:rsid w:val="000676FE"/>
    <w:rsid w:val="00075514"/>
    <w:rsid w:val="00076467"/>
    <w:rsid w:val="00077567"/>
    <w:rsid w:val="00080B98"/>
    <w:rsid w:val="00083F2A"/>
    <w:rsid w:val="0008476F"/>
    <w:rsid w:val="000877DF"/>
    <w:rsid w:val="00090445"/>
    <w:rsid w:val="000A4018"/>
    <w:rsid w:val="000A4D51"/>
    <w:rsid w:val="000A5EFA"/>
    <w:rsid w:val="000A620A"/>
    <w:rsid w:val="000B091C"/>
    <w:rsid w:val="000B3E33"/>
    <w:rsid w:val="000B5FE3"/>
    <w:rsid w:val="000C3E5F"/>
    <w:rsid w:val="000C6F93"/>
    <w:rsid w:val="000C7449"/>
    <w:rsid w:val="000D4AC7"/>
    <w:rsid w:val="000D4B69"/>
    <w:rsid w:val="000D7D0D"/>
    <w:rsid w:val="000E0A93"/>
    <w:rsid w:val="000E0AFE"/>
    <w:rsid w:val="000F0B64"/>
    <w:rsid w:val="000F525C"/>
    <w:rsid w:val="001008A3"/>
    <w:rsid w:val="00100AE6"/>
    <w:rsid w:val="00100CA2"/>
    <w:rsid w:val="00103863"/>
    <w:rsid w:val="00105927"/>
    <w:rsid w:val="00105BD2"/>
    <w:rsid w:val="00106BBB"/>
    <w:rsid w:val="00114832"/>
    <w:rsid w:val="001200FC"/>
    <w:rsid w:val="00121BCC"/>
    <w:rsid w:val="001224EF"/>
    <w:rsid w:val="00136115"/>
    <w:rsid w:val="00140416"/>
    <w:rsid w:val="0014071B"/>
    <w:rsid w:val="00140BFC"/>
    <w:rsid w:val="0014223B"/>
    <w:rsid w:val="001432A3"/>
    <w:rsid w:val="00161604"/>
    <w:rsid w:val="00161632"/>
    <w:rsid w:val="00164789"/>
    <w:rsid w:val="001675FE"/>
    <w:rsid w:val="00171C80"/>
    <w:rsid w:val="001760A0"/>
    <w:rsid w:val="00176E6A"/>
    <w:rsid w:val="00184941"/>
    <w:rsid w:val="0019300C"/>
    <w:rsid w:val="00196089"/>
    <w:rsid w:val="00196FC1"/>
    <w:rsid w:val="00197430"/>
    <w:rsid w:val="00197720"/>
    <w:rsid w:val="001A2BBC"/>
    <w:rsid w:val="001A5090"/>
    <w:rsid w:val="001A690B"/>
    <w:rsid w:val="001A6DAF"/>
    <w:rsid w:val="001B02F1"/>
    <w:rsid w:val="001B04EF"/>
    <w:rsid w:val="001B661E"/>
    <w:rsid w:val="001C147B"/>
    <w:rsid w:val="001C4ABE"/>
    <w:rsid w:val="001C558F"/>
    <w:rsid w:val="001C6A71"/>
    <w:rsid w:val="001D2D2C"/>
    <w:rsid w:val="001E4353"/>
    <w:rsid w:val="001E6CF3"/>
    <w:rsid w:val="001E72C4"/>
    <w:rsid w:val="001F0185"/>
    <w:rsid w:val="001F7E62"/>
    <w:rsid w:val="00200FC8"/>
    <w:rsid w:val="00203006"/>
    <w:rsid w:val="002045B2"/>
    <w:rsid w:val="00206853"/>
    <w:rsid w:val="002069D8"/>
    <w:rsid w:val="00207DF0"/>
    <w:rsid w:val="002126C0"/>
    <w:rsid w:val="00214BC6"/>
    <w:rsid w:val="0021518F"/>
    <w:rsid w:val="00215FCA"/>
    <w:rsid w:val="0022441D"/>
    <w:rsid w:val="002256E6"/>
    <w:rsid w:val="0023140A"/>
    <w:rsid w:val="0023234B"/>
    <w:rsid w:val="002347EC"/>
    <w:rsid w:val="002349F1"/>
    <w:rsid w:val="002374B1"/>
    <w:rsid w:val="00237CED"/>
    <w:rsid w:val="00242003"/>
    <w:rsid w:val="002424E9"/>
    <w:rsid w:val="0024522A"/>
    <w:rsid w:val="00245726"/>
    <w:rsid w:val="00246FCC"/>
    <w:rsid w:val="00247825"/>
    <w:rsid w:val="002612EC"/>
    <w:rsid w:val="00262C35"/>
    <w:rsid w:val="00263B7A"/>
    <w:rsid w:val="00263D63"/>
    <w:rsid w:val="00272DDA"/>
    <w:rsid w:val="00280256"/>
    <w:rsid w:val="00282E5F"/>
    <w:rsid w:val="002871B7"/>
    <w:rsid w:val="00287D6C"/>
    <w:rsid w:val="00290571"/>
    <w:rsid w:val="00292BFE"/>
    <w:rsid w:val="00293F17"/>
    <w:rsid w:val="002967C1"/>
    <w:rsid w:val="00296BE0"/>
    <w:rsid w:val="002A3FA4"/>
    <w:rsid w:val="002A67FC"/>
    <w:rsid w:val="002A7606"/>
    <w:rsid w:val="002B070C"/>
    <w:rsid w:val="002B3F7E"/>
    <w:rsid w:val="002B45B4"/>
    <w:rsid w:val="002B47E3"/>
    <w:rsid w:val="002B4B95"/>
    <w:rsid w:val="002B53F6"/>
    <w:rsid w:val="002C1999"/>
    <w:rsid w:val="002C281A"/>
    <w:rsid w:val="002C3F4F"/>
    <w:rsid w:val="002C6E07"/>
    <w:rsid w:val="002D5869"/>
    <w:rsid w:val="002D642C"/>
    <w:rsid w:val="002D66A6"/>
    <w:rsid w:val="002E0FD9"/>
    <w:rsid w:val="002E331F"/>
    <w:rsid w:val="002E6011"/>
    <w:rsid w:val="002E62A4"/>
    <w:rsid w:val="002F0567"/>
    <w:rsid w:val="002F1802"/>
    <w:rsid w:val="002F2632"/>
    <w:rsid w:val="003049B7"/>
    <w:rsid w:val="00310054"/>
    <w:rsid w:val="00312988"/>
    <w:rsid w:val="00313656"/>
    <w:rsid w:val="003213D1"/>
    <w:rsid w:val="003311A0"/>
    <w:rsid w:val="00333D66"/>
    <w:rsid w:val="00334CE8"/>
    <w:rsid w:val="003405FF"/>
    <w:rsid w:val="00340B28"/>
    <w:rsid w:val="003417A9"/>
    <w:rsid w:val="0034449A"/>
    <w:rsid w:val="00344B6D"/>
    <w:rsid w:val="00354139"/>
    <w:rsid w:val="003576C8"/>
    <w:rsid w:val="0036063D"/>
    <w:rsid w:val="00367019"/>
    <w:rsid w:val="00372A75"/>
    <w:rsid w:val="00374D5C"/>
    <w:rsid w:val="0037509A"/>
    <w:rsid w:val="003767B2"/>
    <w:rsid w:val="00377328"/>
    <w:rsid w:val="00382E43"/>
    <w:rsid w:val="00392122"/>
    <w:rsid w:val="00392BE5"/>
    <w:rsid w:val="00394476"/>
    <w:rsid w:val="00394E69"/>
    <w:rsid w:val="003A0726"/>
    <w:rsid w:val="003A09B8"/>
    <w:rsid w:val="003A616B"/>
    <w:rsid w:val="003A6C4D"/>
    <w:rsid w:val="003A759B"/>
    <w:rsid w:val="003B18FA"/>
    <w:rsid w:val="003B5A6C"/>
    <w:rsid w:val="003C26B8"/>
    <w:rsid w:val="003C3B34"/>
    <w:rsid w:val="003C4BCA"/>
    <w:rsid w:val="003C4D34"/>
    <w:rsid w:val="003C5561"/>
    <w:rsid w:val="003D2919"/>
    <w:rsid w:val="003D77E8"/>
    <w:rsid w:val="003E0CEA"/>
    <w:rsid w:val="003E2C75"/>
    <w:rsid w:val="003E2E34"/>
    <w:rsid w:val="003E6B0F"/>
    <w:rsid w:val="003E6F29"/>
    <w:rsid w:val="003E7440"/>
    <w:rsid w:val="003E7616"/>
    <w:rsid w:val="003F034E"/>
    <w:rsid w:val="003F2EAF"/>
    <w:rsid w:val="003F4EC6"/>
    <w:rsid w:val="003F4FC1"/>
    <w:rsid w:val="003F5C03"/>
    <w:rsid w:val="003F5D45"/>
    <w:rsid w:val="003F7B87"/>
    <w:rsid w:val="004040BC"/>
    <w:rsid w:val="00410453"/>
    <w:rsid w:val="00415EEF"/>
    <w:rsid w:val="00421716"/>
    <w:rsid w:val="00421A42"/>
    <w:rsid w:val="004248EE"/>
    <w:rsid w:val="00435E8D"/>
    <w:rsid w:val="00436BCD"/>
    <w:rsid w:val="00441797"/>
    <w:rsid w:val="004563DB"/>
    <w:rsid w:val="004647B5"/>
    <w:rsid w:val="00466958"/>
    <w:rsid w:val="00466A67"/>
    <w:rsid w:val="0046743D"/>
    <w:rsid w:val="00467F6C"/>
    <w:rsid w:val="0047671F"/>
    <w:rsid w:val="004771C9"/>
    <w:rsid w:val="00480280"/>
    <w:rsid w:val="004838D5"/>
    <w:rsid w:val="00483B33"/>
    <w:rsid w:val="004844F2"/>
    <w:rsid w:val="00484D71"/>
    <w:rsid w:val="00485A08"/>
    <w:rsid w:val="0049061B"/>
    <w:rsid w:val="00490B70"/>
    <w:rsid w:val="0049339B"/>
    <w:rsid w:val="004A013F"/>
    <w:rsid w:val="004A0D2B"/>
    <w:rsid w:val="004A1131"/>
    <w:rsid w:val="004A3928"/>
    <w:rsid w:val="004A4E8F"/>
    <w:rsid w:val="004A52C6"/>
    <w:rsid w:val="004A7537"/>
    <w:rsid w:val="004B0C10"/>
    <w:rsid w:val="004B2A93"/>
    <w:rsid w:val="004B6B91"/>
    <w:rsid w:val="004C1161"/>
    <w:rsid w:val="004C12C1"/>
    <w:rsid w:val="004C1D3B"/>
    <w:rsid w:val="004C3FDC"/>
    <w:rsid w:val="004C41CB"/>
    <w:rsid w:val="004D0E42"/>
    <w:rsid w:val="004D1554"/>
    <w:rsid w:val="004D1DF7"/>
    <w:rsid w:val="004D24F2"/>
    <w:rsid w:val="004D2A83"/>
    <w:rsid w:val="004D54DC"/>
    <w:rsid w:val="004E1914"/>
    <w:rsid w:val="004E3A86"/>
    <w:rsid w:val="004E4306"/>
    <w:rsid w:val="004E44BE"/>
    <w:rsid w:val="004E5035"/>
    <w:rsid w:val="004E67E9"/>
    <w:rsid w:val="004F048E"/>
    <w:rsid w:val="004F1C68"/>
    <w:rsid w:val="004F2BC1"/>
    <w:rsid w:val="004F2D17"/>
    <w:rsid w:val="004F7A37"/>
    <w:rsid w:val="004F7B35"/>
    <w:rsid w:val="00502211"/>
    <w:rsid w:val="0050488A"/>
    <w:rsid w:val="00515606"/>
    <w:rsid w:val="005159E6"/>
    <w:rsid w:val="00517145"/>
    <w:rsid w:val="005208F6"/>
    <w:rsid w:val="005223D5"/>
    <w:rsid w:val="00522422"/>
    <w:rsid w:val="0052299E"/>
    <w:rsid w:val="005247F4"/>
    <w:rsid w:val="005251B7"/>
    <w:rsid w:val="00530F6E"/>
    <w:rsid w:val="00531AC4"/>
    <w:rsid w:val="00531B8E"/>
    <w:rsid w:val="00531D40"/>
    <w:rsid w:val="00531FA6"/>
    <w:rsid w:val="0053438D"/>
    <w:rsid w:val="00534FE0"/>
    <w:rsid w:val="005360C6"/>
    <w:rsid w:val="005468C6"/>
    <w:rsid w:val="00557958"/>
    <w:rsid w:val="005579A0"/>
    <w:rsid w:val="0056003A"/>
    <w:rsid w:val="0056207D"/>
    <w:rsid w:val="00566C73"/>
    <w:rsid w:val="005712DB"/>
    <w:rsid w:val="00572A3E"/>
    <w:rsid w:val="005764D5"/>
    <w:rsid w:val="00581327"/>
    <w:rsid w:val="00585ED0"/>
    <w:rsid w:val="005878A8"/>
    <w:rsid w:val="00592E6C"/>
    <w:rsid w:val="00593733"/>
    <w:rsid w:val="00595DFC"/>
    <w:rsid w:val="00595EE6"/>
    <w:rsid w:val="00596DB5"/>
    <w:rsid w:val="0059741D"/>
    <w:rsid w:val="005A27E5"/>
    <w:rsid w:val="005A31A3"/>
    <w:rsid w:val="005A6A99"/>
    <w:rsid w:val="005B0134"/>
    <w:rsid w:val="005B1C8F"/>
    <w:rsid w:val="005B20DE"/>
    <w:rsid w:val="005C243F"/>
    <w:rsid w:val="005C409F"/>
    <w:rsid w:val="005D10C7"/>
    <w:rsid w:val="005D651C"/>
    <w:rsid w:val="005E35B1"/>
    <w:rsid w:val="005E655C"/>
    <w:rsid w:val="005E7434"/>
    <w:rsid w:val="005F10EC"/>
    <w:rsid w:val="005F39E6"/>
    <w:rsid w:val="005F7996"/>
    <w:rsid w:val="0060078A"/>
    <w:rsid w:val="006060A4"/>
    <w:rsid w:val="00606FCD"/>
    <w:rsid w:val="00607382"/>
    <w:rsid w:val="00610F61"/>
    <w:rsid w:val="00616368"/>
    <w:rsid w:val="0061692F"/>
    <w:rsid w:val="006229DF"/>
    <w:rsid w:val="00622D92"/>
    <w:rsid w:val="00625C86"/>
    <w:rsid w:val="00630913"/>
    <w:rsid w:val="00631337"/>
    <w:rsid w:val="00636BE9"/>
    <w:rsid w:val="00636CFB"/>
    <w:rsid w:val="0064089C"/>
    <w:rsid w:val="00642807"/>
    <w:rsid w:val="00644713"/>
    <w:rsid w:val="00650203"/>
    <w:rsid w:val="00651362"/>
    <w:rsid w:val="00654D68"/>
    <w:rsid w:val="006555F2"/>
    <w:rsid w:val="006579C3"/>
    <w:rsid w:val="00660522"/>
    <w:rsid w:val="00660BC6"/>
    <w:rsid w:val="00661536"/>
    <w:rsid w:val="00664159"/>
    <w:rsid w:val="00665372"/>
    <w:rsid w:val="0067006D"/>
    <w:rsid w:val="00670C0E"/>
    <w:rsid w:val="00671486"/>
    <w:rsid w:val="00671575"/>
    <w:rsid w:val="00671843"/>
    <w:rsid w:val="00673578"/>
    <w:rsid w:val="00676FA2"/>
    <w:rsid w:val="006770C5"/>
    <w:rsid w:val="00680ED9"/>
    <w:rsid w:val="00682B6F"/>
    <w:rsid w:val="0068469A"/>
    <w:rsid w:val="00686D03"/>
    <w:rsid w:val="0069038C"/>
    <w:rsid w:val="0069465B"/>
    <w:rsid w:val="00696893"/>
    <w:rsid w:val="006A0D7A"/>
    <w:rsid w:val="006A1F04"/>
    <w:rsid w:val="006A3422"/>
    <w:rsid w:val="006A4A34"/>
    <w:rsid w:val="006A5F3B"/>
    <w:rsid w:val="006A741C"/>
    <w:rsid w:val="006B0433"/>
    <w:rsid w:val="006B14BF"/>
    <w:rsid w:val="006B25FD"/>
    <w:rsid w:val="006B60D5"/>
    <w:rsid w:val="006B687F"/>
    <w:rsid w:val="006B6F5F"/>
    <w:rsid w:val="006B796C"/>
    <w:rsid w:val="006C2CDF"/>
    <w:rsid w:val="006C6044"/>
    <w:rsid w:val="006C62C1"/>
    <w:rsid w:val="006C6562"/>
    <w:rsid w:val="006C7E70"/>
    <w:rsid w:val="006D666E"/>
    <w:rsid w:val="006E4853"/>
    <w:rsid w:val="006E4B8B"/>
    <w:rsid w:val="006F40AC"/>
    <w:rsid w:val="006F4348"/>
    <w:rsid w:val="006F61E6"/>
    <w:rsid w:val="0070086F"/>
    <w:rsid w:val="00700B3C"/>
    <w:rsid w:val="00702F85"/>
    <w:rsid w:val="00710960"/>
    <w:rsid w:val="00710CEC"/>
    <w:rsid w:val="00710ED2"/>
    <w:rsid w:val="00717869"/>
    <w:rsid w:val="00721532"/>
    <w:rsid w:val="00723078"/>
    <w:rsid w:val="00723D35"/>
    <w:rsid w:val="00726550"/>
    <w:rsid w:val="0073102F"/>
    <w:rsid w:val="00731B58"/>
    <w:rsid w:val="007336D2"/>
    <w:rsid w:val="00733A8E"/>
    <w:rsid w:val="00734709"/>
    <w:rsid w:val="0074259E"/>
    <w:rsid w:val="00744676"/>
    <w:rsid w:val="007532BB"/>
    <w:rsid w:val="0075436F"/>
    <w:rsid w:val="00761FF7"/>
    <w:rsid w:val="00762707"/>
    <w:rsid w:val="00764D15"/>
    <w:rsid w:val="00765338"/>
    <w:rsid w:val="007663D9"/>
    <w:rsid w:val="00766A32"/>
    <w:rsid w:val="00766CB6"/>
    <w:rsid w:val="007670B6"/>
    <w:rsid w:val="007742D6"/>
    <w:rsid w:val="00776EE1"/>
    <w:rsid w:val="00781A2D"/>
    <w:rsid w:val="00781AD9"/>
    <w:rsid w:val="00787335"/>
    <w:rsid w:val="00791C39"/>
    <w:rsid w:val="007930DD"/>
    <w:rsid w:val="00793C17"/>
    <w:rsid w:val="007A207E"/>
    <w:rsid w:val="007A2C60"/>
    <w:rsid w:val="007A6981"/>
    <w:rsid w:val="007A78A3"/>
    <w:rsid w:val="007B4541"/>
    <w:rsid w:val="007B50A5"/>
    <w:rsid w:val="007B713C"/>
    <w:rsid w:val="007C0115"/>
    <w:rsid w:val="007C5609"/>
    <w:rsid w:val="007C6125"/>
    <w:rsid w:val="007C6BDA"/>
    <w:rsid w:val="007D00D2"/>
    <w:rsid w:val="007D4099"/>
    <w:rsid w:val="007D6417"/>
    <w:rsid w:val="007E2715"/>
    <w:rsid w:val="007F0131"/>
    <w:rsid w:val="007F3397"/>
    <w:rsid w:val="007F3854"/>
    <w:rsid w:val="007F496C"/>
    <w:rsid w:val="007F4ECB"/>
    <w:rsid w:val="007F558A"/>
    <w:rsid w:val="008026D8"/>
    <w:rsid w:val="00805216"/>
    <w:rsid w:val="00805353"/>
    <w:rsid w:val="00807884"/>
    <w:rsid w:val="00814D7A"/>
    <w:rsid w:val="00817DCC"/>
    <w:rsid w:val="008203AD"/>
    <w:rsid w:val="00820B7A"/>
    <w:rsid w:val="00821198"/>
    <w:rsid w:val="008230A8"/>
    <w:rsid w:val="00824A48"/>
    <w:rsid w:val="00832461"/>
    <w:rsid w:val="00832BE4"/>
    <w:rsid w:val="0083599B"/>
    <w:rsid w:val="00842586"/>
    <w:rsid w:val="00847941"/>
    <w:rsid w:val="00847FE7"/>
    <w:rsid w:val="008501EB"/>
    <w:rsid w:val="008510C8"/>
    <w:rsid w:val="008547EF"/>
    <w:rsid w:val="00861B08"/>
    <w:rsid w:val="00862015"/>
    <w:rsid w:val="00866142"/>
    <w:rsid w:val="008779FF"/>
    <w:rsid w:val="0088353E"/>
    <w:rsid w:val="008865F9"/>
    <w:rsid w:val="00890F52"/>
    <w:rsid w:val="00891D21"/>
    <w:rsid w:val="00894791"/>
    <w:rsid w:val="00894E76"/>
    <w:rsid w:val="00896D26"/>
    <w:rsid w:val="00897626"/>
    <w:rsid w:val="008A04FC"/>
    <w:rsid w:val="008A0545"/>
    <w:rsid w:val="008A2110"/>
    <w:rsid w:val="008A2781"/>
    <w:rsid w:val="008A3230"/>
    <w:rsid w:val="008A4E3D"/>
    <w:rsid w:val="008A7FF6"/>
    <w:rsid w:val="008B79B4"/>
    <w:rsid w:val="008C1B6C"/>
    <w:rsid w:val="008C664C"/>
    <w:rsid w:val="008C684B"/>
    <w:rsid w:val="008D14E5"/>
    <w:rsid w:val="008D2DDA"/>
    <w:rsid w:val="008D4E93"/>
    <w:rsid w:val="008E4911"/>
    <w:rsid w:val="008E5C88"/>
    <w:rsid w:val="008F4849"/>
    <w:rsid w:val="008F6382"/>
    <w:rsid w:val="008F6AEA"/>
    <w:rsid w:val="0090405F"/>
    <w:rsid w:val="00906706"/>
    <w:rsid w:val="009079B8"/>
    <w:rsid w:val="009100F4"/>
    <w:rsid w:val="0091054D"/>
    <w:rsid w:val="00910987"/>
    <w:rsid w:val="00911DC3"/>
    <w:rsid w:val="00913BF0"/>
    <w:rsid w:val="009154F1"/>
    <w:rsid w:val="00915540"/>
    <w:rsid w:val="009208AF"/>
    <w:rsid w:val="00922AA5"/>
    <w:rsid w:val="00926679"/>
    <w:rsid w:val="00934707"/>
    <w:rsid w:val="00934DC2"/>
    <w:rsid w:val="00935A69"/>
    <w:rsid w:val="00937844"/>
    <w:rsid w:val="0094287A"/>
    <w:rsid w:val="00944C07"/>
    <w:rsid w:val="00950504"/>
    <w:rsid w:val="00954327"/>
    <w:rsid w:val="00956F42"/>
    <w:rsid w:val="00963F3B"/>
    <w:rsid w:val="00964872"/>
    <w:rsid w:val="00967B24"/>
    <w:rsid w:val="0097061F"/>
    <w:rsid w:val="0097104B"/>
    <w:rsid w:val="00971F99"/>
    <w:rsid w:val="00973B8D"/>
    <w:rsid w:val="00980662"/>
    <w:rsid w:val="009860E9"/>
    <w:rsid w:val="00990411"/>
    <w:rsid w:val="00990A67"/>
    <w:rsid w:val="009A2511"/>
    <w:rsid w:val="009A651A"/>
    <w:rsid w:val="009C2E22"/>
    <w:rsid w:val="009C325B"/>
    <w:rsid w:val="009C6645"/>
    <w:rsid w:val="009C67EE"/>
    <w:rsid w:val="009E14C9"/>
    <w:rsid w:val="009E4A94"/>
    <w:rsid w:val="009E511C"/>
    <w:rsid w:val="009F34FD"/>
    <w:rsid w:val="009F3E5B"/>
    <w:rsid w:val="00A02426"/>
    <w:rsid w:val="00A030E0"/>
    <w:rsid w:val="00A05EB1"/>
    <w:rsid w:val="00A06F17"/>
    <w:rsid w:val="00A075EF"/>
    <w:rsid w:val="00A17AE2"/>
    <w:rsid w:val="00A17FFA"/>
    <w:rsid w:val="00A21D14"/>
    <w:rsid w:val="00A274EA"/>
    <w:rsid w:val="00A33799"/>
    <w:rsid w:val="00A368B8"/>
    <w:rsid w:val="00A37D4D"/>
    <w:rsid w:val="00A40218"/>
    <w:rsid w:val="00A46BD0"/>
    <w:rsid w:val="00A50004"/>
    <w:rsid w:val="00A50A92"/>
    <w:rsid w:val="00A53F84"/>
    <w:rsid w:val="00A55051"/>
    <w:rsid w:val="00A57238"/>
    <w:rsid w:val="00A57D53"/>
    <w:rsid w:val="00A61A18"/>
    <w:rsid w:val="00A70568"/>
    <w:rsid w:val="00A7458B"/>
    <w:rsid w:val="00A74629"/>
    <w:rsid w:val="00A76321"/>
    <w:rsid w:val="00A81F50"/>
    <w:rsid w:val="00A8430A"/>
    <w:rsid w:val="00A84EF8"/>
    <w:rsid w:val="00A90D53"/>
    <w:rsid w:val="00A95005"/>
    <w:rsid w:val="00A97AD8"/>
    <w:rsid w:val="00AA057F"/>
    <w:rsid w:val="00AA086B"/>
    <w:rsid w:val="00AA6550"/>
    <w:rsid w:val="00AB23CB"/>
    <w:rsid w:val="00AB412D"/>
    <w:rsid w:val="00AC03C7"/>
    <w:rsid w:val="00AC259C"/>
    <w:rsid w:val="00AC5913"/>
    <w:rsid w:val="00AC765C"/>
    <w:rsid w:val="00AC7B35"/>
    <w:rsid w:val="00AD0095"/>
    <w:rsid w:val="00AD0E9F"/>
    <w:rsid w:val="00AD1228"/>
    <w:rsid w:val="00AD74E7"/>
    <w:rsid w:val="00AD76DB"/>
    <w:rsid w:val="00AE7D21"/>
    <w:rsid w:val="00AF0702"/>
    <w:rsid w:val="00AF1847"/>
    <w:rsid w:val="00AF3266"/>
    <w:rsid w:val="00AF7449"/>
    <w:rsid w:val="00AF7479"/>
    <w:rsid w:val="00B01D9E"/>
    <w:rsid w:val="00B105E6"/>
    <w:rsid w:val="00B12099"/>
    <w:rsid w:val="00B13341"/>
    <w:rsid w:val="00B144A1"/>
    <w:rsid w:val="00B15A83"/>
    <w:rsid w:val="00B2503F"/>
    <w:rsid w:val="00B26DEF"/>
    <w:rsid w:val="00B311A4"/>
    <w:rsid w:val="00B314EA"/>
    <w:rsid w:val="00B33703"/>
    <w:rsid w:val="00B33AD4"/>
    <w:rsid w:val="00B37DAE"/>
    <w:rsid w:val="00B40114"/>
    <w:rsid w:val="00B4137C"/>
    <w:rsid w:val="00B501DB"/>
    <w:rsid w:val="00B52F7D"/>
    <w:rsid w:val="00B60683"/>
    <w:rsid w:val="00B616FE"/>
    <w:rsid w:val="00B67128"/>
    <w:rsid w:val="00B70343"/>
    <w:rsid w:val="00B714B9"/>
    <w:rsid w:val="00B71DAE"/>
    <w:rsid w:val="00B7667D"/>
    <w:rsid w:val="00B808F2"/>
    <w:rsid w:val="00B838CA"/>
    <w:rsid w:val="00B844F0"/>
    <w:rsid w:val="00B87460"/>
    <w:rsid w:val="00B8755A"/>
    <w:rsid w:val="00B91034"/>
    <w:rsid w:val="00B93824"/>
    <w:rsid w:val="00B95B42"/>
    <w:rsid w:val="00B97A21"/>
    <w:rsid w:val="00BA0B3C"/>
    <w:rsid w:val="00BA53CA"/>
    <w:rsid w:val="00BB2A1E"/>
    <w:rsid w:val="00BB4C24"/>
    <w:rsid w:val="00BB533C"/>
    <w:rsid w:val="00BB58DF"/>
    <w:rsid w:val="00BB661D"/>
    <w:rsid w:val="00BC3A6E"/>
    <w:rsid w:val="00BC7712"/>
    <w:rsid w:val="00BD1BCD"/>
    <w:rsid w:val="00BD4DBE"/>
    <w:rsid w:val="00BD53D8"/>
    <w:rsid w:val="00BD63E9"/>
    <w:rsid w:val="00BD77E1"/>
    <w:rsid w:val="00BE0958"/>
    <w:rsid w:val="00BE14AF"/>
    <w:rsid w:val="00BE1C4A"/>
    <w:rsid w:val="00BE46A4"/>
    <w:rsid w:val="00BE4801"/>
    <w:rsid w:val="00BE51C2"/>
    <w:rsid w:val="00BE6B66"/>
    <w:rsid w:val="00BE6EA5"/>
    <w:rsid w:val="00BF3631"/>
    <w:rsid w:val="00C01621"/>
    <w:rsid w:val="00C16258"/>
    <w:rsid w:val="00C16DC6"/>
    <w:rsid w:val="00C1789A"/>
    <w:rsid w:val="00C26734"/>
    <w:rsid w:val="00C3369D"/>
    <w:rsid w:val="00C40255"/>
    <w:rsid w:val="00C40FEC"/>
    <w:rsid w:val="00C445C1"/>
    <w:rsid w:val="00C4690E"/>
    <w:rsid w:val="00C5253B"/>
    <w:rsid w:val="00C52AA6"/>
    <w:rsid w:val="00C556FF"/>
    <w:rsid w:val="00C56A06"/>
    <w:rsid w:val="00C647A1"/>
    <w:rsid w:val="00C67A08"/>
    <w:rsid w:val="00C718A0"/>
    <w:rsid w:val="00C75411"/>
    <w:rsid w:val="00C76A59"/>
    <w:rsid w:val="00C81B3D"/>
    <w:rsid w:val="00C8304C"/>
    <w:rsid w:val="00C847D2"/>
    <w:rsid w:val="00C84B61"/>
    <w:rsid w:val="00C86599"/>
    <w:rsid w:val="00C91ADA"/>
    <w:rsid w:val="00C923E0"/>
    <w:rsid w:val="00C95FBD"/>
    <w:rsid w:val="00C97E83"/>
    <w:rsid w:val="00CA2916"/>
    <w:rsid w:val="00CA4F84"/>
    <w:rsid w:val="00CB1730"/>
    <w:rsid w:val="00CD1694"/>
    <w:rsid w:val="00CD69AA"/>
    <w:rsid w:val="00CD6DEC"/>
    <w:rsid w:val="00CE1112"/>
    <w:rsid w:val="00CE15F2"/>
    <w:rsid w:val="00CE7CD0"/>
    <w:rsid w:val="00CF0CDD"/>
    <w:rsid w:val="00CF76F6"/>
    <w:rsid w:val="00D01800"/>
    <w:rsid w:val="00D03356"/>
    <w:rsid w:val="00D03FBD"/>
    <w:rsid w:val="00D0448D"/>
    <w:rsid w:val="00D058BF"/>
    <w:rsid w:val="00D06EE0"/>
    <w:rsid w:val="00D07FFB"/>
    <w:rsid w:val="00D11D3C"/>
    <w:rsid w:val="00D126B4"/>
    <w:rsid w:val="00D21B02"/>
    <w:rsid w:val="00D22FAD"/>
    <w:rsid w:val="00D24D30"/>
    <w:rsid w:val="00D31DA2"/>
    <w:rsid w:val="00D33674"/>
    <w:rsid w:val="00D33DE4"/>
    <w:rsid w:val="00D367FF"/>
    <w:rsid w:val="00D40DEA"/>
    <w:rsid w:val="00D41E10"/>
    <w:rsid w:val="00D445D6"/>
    <w:rsid w:val="00D44990"/>
    <w:rsid w:val="00D460FD"/>
    <w:rsid w:val="00D50696"/>
    <w:rsid w:val="00D51BBB"/>
    <w:rsid w:val="00D52B72"/>
    <w:rsid w:val="00D61CAF"/>
    <w:rsid w:val="00D762CC"/>
    <w:rsid w:val="00D80601"/>
    <w:rsid w:val="00D8203E"/>
    <w:rsid w:val="00D8395F"/>
    <w:rsid w:val="00D87464"/>
    <w:rsid w:val="00D92286"/>
    <w:rsid w:val="00D92C39"/>
    <w:rsid w:val="00D93EDA"/>
    <w:rsid w:val="00D95AA5"/>
    <w:rsid w:val="00DA3811"/>
    <w:rsid w:val="00DA6DD9"/>
    <w:rsid w:val="00DA7DB1"/>
    <w:rsid w:val="00DA7DFF"/>
    <w:rsid w:val="00DB0F56"/>
    <w:rsid w:val="00DB4898"/>
    <w:rsid w:val="00DB5108"/>
    <w:rsid w:val="00DB5B78"/>
    <w:rsid w:val="00DB5FEA"/>
    <w:rsid w:val="00DB77BA"/>
    <w:rsid w:val="00DC0F64"/>
    <w:rsid w:val="00DC6B2E"/>
    <w:rsid w:val="00DC75EC"/>
    <w:rsid w:val="00DD1C5A"/>
    <w:rsid w:val="00DD375A"/>
    <w:rsid w:val="00DE19A8"/>
    <w:rsid w:val="00DE562C"/>
    <w:rsid w:val="00DE7A88"/>
    <w:rsid w:val="00DE7B68"/>
    <w:rsid w:val="00DF0291"/>
    <w:rsid w:val="00DF150A"/>
    <w:rsid w:val="00DF5365"/>
    <w:rsid w:val="00DF6065"/>
    <w:rsid w:val="00DF6BCF"/>
    <w:rsid w:val="00DF7359"/>
    <w:rsid w:val="00DF7B17"/>
    <w:rsid w:val="00E01A52"/>
    <w:rsid w:val="00E03B78"/>
    <w:rsid w:val="00E04D99"/>
    <w:rsid w:val="00E05CA6"/>
    <w:rsid w:val="00E05F63"/>
    <w:rsid w:val="00E21291"/>
    <w:rsid w:val="00E24ECE"/>
    <w:rsid w:val="00E25BB5"/>
    <w:rsid w:val="00E32725"/>
    <w:rsid w:val="00E34688"/>
    <w:rsid w:val="00E37C8E"/>
    <w:rsid w:val="00E44A0E"/>
    <w:rsid w:val="00E44D9A"/>
    <w:rsid w:val="00E44F6B"/>
    <w:rsid w:val="00E52263"/>
    <w:rsid w:val="00E5304F"/>
    <w:rsid w:val="00E652FB"/>
    <w:rsid w:val="00E65EA1"/>
    <w:rsid w:val="00E7098E"/>
    <w:rsid w:val="00E72840"/>
    <w:rsid w:val="00E72B9E"/>
    <w:rsid w:val="00E81AC5"/>
    <w:rsid w:val="00E82767"/>
    <w:rsid w:val="00E857D6"/>
    <w:rsid w:val="00E932D8"/>
    <w:rsid w:val="00E94217"/>
    <w:rsid w:val="00E958A9"/>
    <w:rsid w:val="00EA24FE"/>
    <w:rsid w:val="00EA2899"/>
    <w:rsid w:val="00EA4589"/>
    <w:rsid w:val="00EA5C1A"/>
    <w:rsid w:val="00EA6B64"/>
    <w:rsid w:val="00EA7922"/>
    <w:rsid w:val="00EB24DF"/>
    <w:rsid w:val="00EB4A87"/>
    <w:rsid w:val="00EB53D3"/>
    <w:rsid w:val="00EB6181"/>
    <w:rsid w:val="00EC4E07"/>
    <w:rsid w:val="00EC642A"/>
    <w:rsid w:val="00ED0D5B"/>
    <w:rsid w:val="00ED1F1C"/>
    <w:rsid w:val="00ED3C67"/>
    <w:rsid w:val="00ED6ED6"/>
    <w:rsid w:val="00ED7386"/>
    <w:rsid w:val="00ED786B"/>
    <w:rsid w:val="00ED7913"/>
    <w:rsid w:val="00EE135F"/>
    <w:rsid w:val="00EE6F13"/>
    <w:rsid w:val="00EF1453"/>
    <w:rsid w:val="00EF5974"/>
    <w:rsid w:val="00EF7372"/>
    <w:rsid w:val="00F00EFE"/>
    <w:rsid w:val="00F016D9"/>
    <w:rsid w:val="00F01D3C"/>
    <w:rsid w:val="00F06F30"/>
    <w:rsid w:val="00F13D3A"/>
    <w:rsid w:val="00F14EE7"/>
    <w:rsid w:val="00F179BC"/>
    <w:rsid w:val="00F208C0"/>
    <w:rsid w:val="00F21DDA"/>
    <w:rsid w:val="00F22983"/>
    <w:rsid w:val="00F247AF"/>
    <w:rsid w:val="00F25B76"/>
    <w:rsid w:val="00F314BE"/>
    <w:rsid w:val="00F36764"/>
    <w:rsid w:val="00F37748"/>
    <w:rsid w:val="00F46B84"/>
    <w:rsid w:val="00F47D9B"/>
    <w:rsid w:val="00F600AA"/>
    <w:rsid w:val="00F63EE2"/>
    <w:rsid w:val="00F64A02"/>
    <w:rsid w:val="00F6559F"/>
    <w:rsid w:val="00F66BE1"/>
    <w:rsid w:val="00F67179"/>
    <w:rsid w:val="00F67FA7"/>
    <w:rsid w:val="00F71700"/>
    <w:rsid w:val="00F720B4"/>
    <w:rsid w:val="00F81632"/>
    <w:rsid w:val="00F87143"/>
    <w:rsid w:val="00F907FE"/>
    <w:rsid w:val="00F915BE"/>
    <w:rsid w:val="00F927B8"/>
    <w:rsid w:val="00F937FB"/>
    <w:rsid w:val="00F97124"/>
    <w:rsid w:val="00F9785B"/>
    <w:rsid w:val="00FA156B"/>
    <w:rsid w:val="00FA1720"/>
    <w:rsid w:val="00FB2A98"/>
    <w:rsid w:val="00FB5F37"/>
    <w:rsid w:val="00FC2479"/>
    <w:rsid w:val="00FC491B"/>
    <w:rsid w:val="00FC7B48"/>
    <w:rsid w:val="00FD0BB4"/>
    <w:rsid w:val="00FD0DEE"/>
    <w:rsid w:val="00FD1B79"/>
    <w:rsid w:val="00FD37C3"/>
    <w:rsid w:val="00FE09A0"/>
    <w:rsid w:val="00FE1A5B"/>
    <w:rsid w:val="00FE3980"/>
    <w:rsid w:val="00FE3DB4"/>
    <w:rsid w:val="00FF3284"/>
    <w:rsid w:val="00FF5BF5"/>
    <w:rsid w:val="00FF5EBF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813A"/>
  <w15:docId w15:val="{4DFB3DEF-0AE6-433A-AF8A-805813D8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003A"/>
    <w:pPr>
      <w:numPr>
        <w:numId w:val="15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paragraph" w:customStyle="1" w:styleId="Default">
    <w:name w:val="Default"/>
    <w:rsid w:val="00075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82CD-4130-4DDB-A2C6-D1C1CAC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5309</Words>
  <Characters>31326</Characters>
  <Application>Microsoft Office Word</Application>
  <DocSecurity>0</DocSecurity>
  <Lines>261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36562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proksj</dc:creator>
  <cp:keywords/>
  <dc:description/>
  <cp:lastModifiedBy>Maurerova Marketa</cp:lastModifiedBy>
  <cp:revision>11</cp:revision>
  <cp:lastPrinted>2020-01-22T12:13:00Z</cp:lastPrinted>
  <dcterms:created xsi:type="dcterms:W3CDTF">2024-12-05T10:12:00Z</dcterms:created>
  <dcterms:modified xsi:type="dcterms:W3CDTF">2024-12-05T13:29:00Z</dcterms:modified>
</cp:coreProperties>
</file>