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288"/>
        <w:gridCol w:w="385"/>
        <w:gridCol w:w="12"/>
        <w:gridCol w:w="99"/>
        <w:gridCol w:w="87"/>
        <w:gridCol w:w="12"/>
        <w:gridCol w:w="198"/>
        <w:gridCol w:w="1080"/>
        <w:gridCol w:w="12"/>
        <w:gridCol w:w="1189"/>
        <w:gridCol w:w="596"/>
        <w:gridCol w:w="397"/>
        <w:gridCol w:w="87"/>
        <w:gridCol w:w="12"/>
        <w:gridCol w:w="198"/>
        <w:gridCol w:w="298"/>
        <w:gridCol w:w="397"/>
        <w:gridCol w:w="1190"/>
        <w:gridCol w:w="1680"/>
        <w:gridCol w:w="6"/>
        <w:gridCol w:w="696"/>
      </w:tblGrid>
      <w:tr w:rsidR="00DF7481">
        <w:trPr>
          <w:cantSplit/>
        </w:trPr>
        <w:tc>
          <w:tcPr>
            <w:tcW w:w="9919" w:type="dxa"/>
            <w:gridSpan w:val="21"/>
          </w:tcPr>
          <w:p w:rsidR="00DF7481" w:rsidRDefault="00DF74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F7481">
        <w:trPr>
          <w:cantSplit/>
        </w:trPr>
        <w:tc>
          <w:tcPr>
            <w:tcW w:w="4363" w:type="dxa"/>
            <w:gridSpan w:val="10"/>
          </w:tcPr>
          <w:p w:rsidR="00DF7481" w:rsidRDefault="000A24C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1988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DF7481" w:rsidRDefault="000A24CC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Městský úřad Kroměříž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DF7481" w:rsidRDefault="000A24C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tel. +420 573 321 111</w:t>
            </w:r>
          </w:p>
        </w:tc>
      </w:tr>
      <w:tr w:rsidR="00DF7481">
        <w:trPr>
          <w:cantSplit/>
        </w:trPr>
        <w:tc>
          <w:tcPr>
            <w:tcW w:w="4363" w:type="dxa"/>
            <w:gridSpan w:val="10"/>
          </w:tcPr>
          <w:p w:rsidR="00DF7481" w:rsidRDefault="00DF74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DF7481" w:rsidRDefault="000A24C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náměstí 115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DF7481" w:rsidRDefault="000A24C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fax +420 573 331 481</w:t>
            </w:r>
          </w:p>
        </w:tc>
      </w:tr>
      <w:tr w:rsidR="00DF7481">
        <w:trPr>
          <w:cantSplit/>
        </w:trPr>
        <w:tc>
          <w:tcPr>
            <w:tcW w:w="4363" w:type="dxa"/>
            <w:gridSpan w:val="10"/>
          </w:tcPr>
          <w:p w:rsidR="00DF7481" w:rsidRDefault="00DF74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DF7481" w:rsidRDefault="000A24C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 01 Kroměříž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DF7481" w:rsidRDefault="000A24C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www.mesto-kromeriz.cz</w:t>
            </w:r>
          </w:p>
        </w:tc>
      </w:tr>
      <w:tr w:rsidR="00DF7481">
        <w:trPr>
          <w:cantSplit/>
        </w:trPr>
        <w:tc>
          <w:tcPr>
            <w:tcW w:w="1785" w:type="dxa"/>
            <w:gridSpan w:val="4"/>
          </w:tcPr>
          <w:p w:rsidR="00DF7481" w:rsidRDefault="00DF748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134" w:type="dxa"/>
            <w:gridSpan w:val="17"/>
          </w:tcPr>
          <w:p w:rsidR="00DF7481" w:rsidRDefault="00DF748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F7481">
        <w:trPr>
          <w:cantSplit/>
        </w:trPr>
        <w:tc>
          <w:tcPr>
            <w:tcW w:w="1785" w:type="dxa"/>
            <w:gridSpan w:val="4"/>
          </w:tcPr>
          <w:p w:rsidR="00DF7481" w:rsidRDefault="00DF748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8"/>
          </w:tcPr>
          <w:p w:rsidR="00DF7481" w:rsidRDefault="00DF748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3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F7481" w:rsidRDefault="000A24CC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Mgr. Martina Kozelková</w:t>
            </w:r>
          </w:p>
        </w:tc>
      </w:tr>
      <w:tr w:rsidR="00DF7481">
        <w:trPr>
          <w:cantSplit/>
        </w:trPr>
        <w:tc>
          <w:tcPr>
            <w:tcW w:w="1785" w:type="dxa"/>
            <w:gridSpan w:val="4"/>
          </w:tcPr>
          <w:p w:rsidR="00DF7481" w:rsidRDefault="00DF748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8"/>
          </w:tcPr>
          <w:p w:rsidR="00DF7481" w:rsidRDefault="00DF748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3" w:type="dxa"/>
            <w:gridSpan w:val="9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F7481" w:rsidRDefault="000A24C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 Rybníku 623</w:t>
            </w:r>
          </w:p>
        </w:tc>
      </w:tr>
      <w:tr w:rsidR="00DF7481">
        <w:trPr>
          <w:cantSplit/>
        </w:trPr>
        <w:tc>
          <w:tcPr>
            <w:tcW w:w="5356" w:type="dxa"/>
            <w:gridSpan w:val="12"/>
          </w:tcPr>
          <w:p w:rsidR="00DF7481" w:rsidRDefault="000A24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Kancelář úřadu</w:t>
            </w: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DF7481" w:rsidRDefault="000A24C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68604</w:t>
            </w:r>
          </w:p>
        </w:tc>
        <w:tc>
          <w:tcPr>
            <w:tcW w:w="3968" w:type="dxa"/>
            <w:gridSpan w:val="5"/>
            <w:tcBorders>
              <w:right w:val="double" w:sz="4" w:space="0" w:color="auto"/>
            </w:tcBorders>
          </w:tcPr>
          <w:p w:rsidR="00DF7481" w:rsidRDefault="000A24C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Kunovice</w:t>
            </w:r>
          </w:p>
        </w:tc>
      </w:tr>
      <w:tr w:rsidR="00DF7481">
        <w:trPr>
          <w:cantSplit/>
        </w:trPr>
        <w:tc>
          <w:tcPr>
            <w:tcW w:w="5356" w:type="dxa"/>
            <w:gridSpan w:val="12"/>
          </w:tcPr>
          <w:p w:rsidR="00DF7481" w:rsidRDefault="00DF74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DF7481" w:rsidRDefault="000A24C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3968" w:type="dxa"/>
            <w:gridSpan w:val="5"/>
            <w:tcBorders>
              <w:right w:val="double" w:sz="4" w:space="0" w:color="auto"/>
            </w:tcBorders>
          </w:tcPr>
          <w:p w:rsidR="00DF7481" w:rsidRDefault="000A24C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68124686</w:t>
            </w:r>
          </w:p>
        </w:tc>
      </w:tr>
      <w:tr w:rsidR="00DF7481">
        <w:trPr>
          <w:cantSplit/>
        </w:trPr>
        <w:tc>
          <w:tcPr>
            <w:tcW w:w="5356" w:type="dxa"/>
            <w:gridSpan w:val="12"/>
          </w:tcPr>
          <w:p w:rsidR="00DF7481" w:rsidRDefault="00DF74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:rsidR="00DF7481" w:rsidRDefault="000A24C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3968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:rsidR="00DF7481" w:rsidRDefault="00C1102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xxx</w:t>
            </w:r>
            <w:bookmarkStart w:id="0" w:name="_GoBack"/>
            <w:bookmarkEnd w:id="0"/>
          </w:p>
        </w:tc>
      </w:tr>
      <w:tr w:rsidR="00DF7481">
        <w:trPr>
          <w:cantSplit/>
        </w:trPr>
        <w:tc>
          <w:tcPr>
            <w:tcW w:w="9919" w:type="dxa"/>
            <w:gridSpan w:val="21"/>
            <w:tcBorders>
              <w:bottom w:val="double" w:sz="4" w:space="0" w:color="auto"/>
            </w:tcBorders>
          </w:tcPr>
          <w:p w:rsidR="00DF7481" w:rsidRDefault="00DF74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F7481">
        <w:trPr>
          <w:cantSplit/>
        </w:trPr>
        <w:tc>
          <w:tcPr>
            <w:tcW w:w="1674" w:type="dxa"/>
            <w:gridSpan w:val="2"/>
          </w:tcPr>
          <w:p w:rsidR="00DF7481" w:rsidRDefault="000A24C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Váš dopis značky</w:t>
            </w:r>
          </w:p>
        </w:tc>
        <w:tc>
          <w:tcPr>
            <w:tcW w:w="198" w:type="dxa"/>
            <w:gridSpan w:val="3"/>
          </w:tcPr>
          <w:p w:rsidR="00DF7481" w:rsidRDefault="000A24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3"/>
          </w:tcPr>
          <w:p w:rsidR="00DF7481" w:rsidRDefault="000A24C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ze dne</w:t>
            </w:r>
          </w:p>
        </w:tc>
        <w:tc>
          <w:tcPr>
            <w:tcW w:w="2281" w:type="dxa"/>
            <w:gridSpan w:val="5"/>
          </w:tcPr>
          <w:p w:rsidR="00DF7481" w:rsidRDefault="000A24C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</w:t>
            </w:r>
          </w:p>
        </w:tc>
        <w:tc>
          <w:tcPr>
            <w:tcW w:w="210" w:type="dxa"/>
            <w:gridSpan w:val="2"/>
          </w:tcPr>
          <w:p w:rsidR="00DF7481" w:rsidRDefault="000A24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DF7481" w:rsidRDefault="000A24C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linka</w:t>
            </w:r>
          </w:p>
        </w:tc>
        <w:tc>
          <w:tcPr>
            <w:tcW w:w="2381" w:type="dxa"/>
            <w:gridSpan w:val="3"/>
          </w:tcPr>
          <w:p w:rsidR="00DF7481" w:rsidRDefault="000A24C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 Kroměříži</w:t>
            </w:r>
          </w:p>
        </w:tc>
      </w:tr>
      <w:tr w:rsidR="00DF7481">
        <w:trPr>
          <w:cantSplit/>
        </w:trPr>
        <w:tc>
          <w:tcPr>
            <w:tcW w:w="1686" w:type="dxa"/>
            <w:gridSpan w:val="3"/>
          </w:tcPr>
          <w:p w:rsidR="00DF7481" w:rsidRDefault="00DF748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98" w:type="dxa"/>
            <w:gridSpan w:val="3"/>
          </w:tcPr>
          <w:p w:rsidR="00DF7481" w:rsidRDefault="000A24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3"/>
          </w:tcPr>
          <w:p w:rsidR="00DF7481" w:rsidRDefault="000A24C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0.0.0000</w:t>
            </w:r>
          </w:p>
        </w:tc>
        <w:tc>
          <w:tcPr>
            <w:tcW w:w="2281" w:type="dxa"/>
            <w:gridSpan w:val="5"/>
          </w:tcPr>
          <w:p w:rsidR="00DF7481" w:rsidRDefault="002218F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xxxxxxxx</w:t>
            </w:r>
            <w:proofErr w:type="spellEnd"/>
          </w:p>
        </w:tc>
        <w:tc>
          <w:tcPr>
            <w:tcW w:w="198" w:type="dxa"/>
          </w:tcPr>
          <w:p w:rsidR="00DF7481" w:rsidRDefault="000A24C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DF7481" w:rsidRDefault="002218F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xxxxxxx</w:t>
            </w:r>
            <w:proofErr w:type="spellEnd"/>
          </w:p>
        </w:tc>
        <w:tc>
          <w:tcPr>
            <w:tcW w:w="2381" w:type="dxa"/>
            <w:gridSpan w:val="3"/>
          </w:tcPr>
          <w:p w:rsidR="00DF7481" w:rsidRDefault="000A24C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5.12.2024</w:t>
            </w:r>
          </w:p>
        </w:tc>
      </w:tr>
      <w:tr w:rsidR="00DF7481">
        <w:trPr>
          <w:cantSplit/>
        </w:trPr>
        <w:tc>
          <w:tcPr>
            <w:tcW w:w="9919" w:type="dxa"/>
            <w:gridSpan w:val="21"/>
          </w:tcPr>
          <w:p w:rsidR="00DF7481" w:rsidRDefault="00DF748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F7481">
        <w:trPr>
          <w:cantSplit/>
        </w:trPr>
        <w:tc>
          <w:tcPr>
            <w:tcW w:w="1785" w:type="dxa"/>
            <w:gridSpan w:val="4"/>
          </w:tcPr>
          <w:p w:rsidR="00DF7481" w:rsidRDefault="000A24CC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OBJEDNÁVKA č.</w:t>
            </w:r>
          </w:p>
        </w:tc>
        <w:tc>
          <w:tcPr>
            <w:tcW w:w="8134" w:type="dxa"/>
            <w:gridSpan w:val="17"/>
          </w:tcPr>
          <w:p w:rsidR="00DF7481" w:rsidRDefault="000A24CC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OBJ/2024/2113/KÚ</w:t>
            </w:r>
          </w:p>
        </w:tc>
      </w:tr>
      <w:tr w:rsidR="00DF7481">
        <w:trPr>
          <w:cantSplit/>
        </w:trPr>
        <w:tc>
          <w:tcPr>
            <w:tcW w:w="9919" w:type="dxa"/>
            <w:gridSpan w:val="21"/>
          </w:tcPr>
          <w:p w:rsidR="00DF7481" w:rsidRDefault="00DF74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F7481">
        <w:trPr>
          <w:cantSplit/>
        </w:trPr>
        <w:tc>
          <w:tcPr>
            <w:tcW w:w="1289" w:type="dxa"/>
            <w:tcMar>
              <w:left w:w="140" w:type="dxa"/>
            </w:tcMar>
            <w:vAlign w:val="center"/>
          </w:tcPr>
          <w:p w:rsidR="00DF7481" w:rsidRDefault="000A24CC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Objednatel:</w:t>
            </w:r>
          </w:p>
        </w:tc>
        <w:tc>
          <w:tcPr>
            <w:tcW w:w="5059" w:type="dxa"/>
            <w:gridSpan w:val="16"/>
            <w:vAlign w:val="center"/>
          </w:tcPr>
          <w:p w:rsidR="00DF7481" w:rsidRDefault="000A24CC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Město Kroměříž</w:t>
            </w:r>
          </w:p>
        </w:tc>
        <w:tc>
          <w:tcPr>
            <w:tcW w:w="3571" w:type="dxa"/>
            <w:gridSpan w:val="4"/>
            <w:tcMar>
              <w:left w:w="140" w:type="dxa"/>
            </w:tcMar>
            <w:vAlign w:val="center"/>
          </w:tcPr>
          <w:p w:rsidR="00DF7481" w:rsidRDefault="00DF74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F7481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DF7481" w:rsidRDefault="00DF748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6"/>
          </w:tcPr>
          <w:p w:rsidR="00DF7481" w:rsidRDefault="000A24C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nám. 115/1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DF7481" w:rsidRDefault="00DF748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DF7481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DF7481" w:rsidRDefault="00DF748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6"/>
          </w:tcPr>
          <w:p w:rsidR="00DF7481" w:rsidRDefault="000A24C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76701 Kroměříž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DF7481" w:rsidRDefault="00DF748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DF7481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DF7481" w:rsidRDefault="00DF748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DF7481" w:rsidRDefault="000A24C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4464" w:type="dxa"/>
            <w:gridSpan w:val="11"/>
          </w:tcPr>
          <w:p w:rsidR="00DF7481" w:rsidRDefault="000A24C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00287351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DF7481" w:rsidRDefault="00DF74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F7481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DF7481" w:rsidRDefault="00DF748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DF7481" w:rsidRDefault="000A24C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4464" w:type="dxa"/>
            <w:gridSpan w:val="11"/>
          </w:tcPr>
          <w:p w:rsidR="00DF7481" w:rsidRDefault="000A24C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CZ00287351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DF7481" w:rsidRDefault="00DF748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DF7481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DF7481" w:rsidRDefault="00DF74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F7481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DF7481" w:rsidRDefault="00DF748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F7481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DF7481" w:rsidRDefault="000A24C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objednáváme u Vás pro JSDH Kroměříž opravu podvozku, čerpadla a rolet na vozidle CAS Dennis </w:t>
            </w:r>
            <w:proofErr w:type="spellStart"/>
            <w:r>
              <w:rPr>
                <w:rFonts w:ascii="Times New Roman" w:hAnsi="Times New Roman"/>
                <w:sz w:val="18"/>
              </w:rPr>
              <w:t>Rapier</w:t>
            </w:r>
            <w:proofErr w:type="spellEnd"/>
          </w:p>
        </w:tc>
      </w:tr>
      <w:tr w:rsidR="00DF7481">
        <w:trPr>
          <w:cantSplit/>
        </w:trPr>
        <w:tc>
          <w:tcPr>
            <w:tcW w:w="9919" w:type="dxa"/>
            <w:gridSpan w:val="21"/>
          </w:tcPr>
          <w:p w:rsidR="00DF7481" w:rsidRDefault="00DF748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F7481">
        <w:trPr>
          <w:cantSplit/>
        </w:trPr>
        <w:tc>
          <w:tcPr>
            <w:tcW w:w="3174" w:type="dxa"/>
            <w:gridSpan w:val="9"/>
            <w:tcMar>
              <w:left w:w="140" w:type="dxa"/>
            </w:tcMar>
            <w:vAlign w:val="center"/>
          </w:tcPr>
          <w:p w:rsidR="00DF7481" w:rsidRDefault="000A24CC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 xml:space="preserve">Sjednaná cena včetně </w:t>
            </w:r>
            <w:proofErr w:type="gramStart"/>
            <w:r>
              <w:rPr>
                <w:rFonts w:ascii="Times New Roman" w:hAnsi="Times New Roman"/>
                <w:b/>
                <w:sz w:val="21"/>
              </w:rPr>
              <w:t>DPH :</w:t>
            </w:r>
            <w:proofErr w:type="gramEnd"/>
            <w:r>
              <w:rPr>
                <w:rFonts w:ascii="Times New Roman" w:hAnsi="Times New Roman"/>
                <w:b/>
                <w:sz w:val="21"/>
              </w:rPr>
              <w:t xml:space="preserve"> do</w:t>
            </w:r>
          </w:p>
        </w:tc>
        <w:tc>
          <w:tcPr>
            <w:tcW w:w="6745" w:type="dxa"/>
            <w:gridSpan w:val="12"/>
            <w:tcMar>
              <w:left w:w="140" w:type="dxa"/>
            </w:tcMar>
            <w:vAlign w:val="center"/>
          </w:tcPr>
          <w:p w:rsidR="00DF7481" w:rsidRDefault="000A24CC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150 000,00 Kč</w:t>
            </w:r>
          </w:p>
        </w:tc>
      </w:tr>
      <w:tr w:rsidR="00DF7481">
        <w:trPr>
          <w:cantSplit/>
        </w:trPr>
        <w:tc>
          <w:tcPr>
            <w:tcW w:w="9919" w:type="dxa"/>
            <w:gridSpan w:val="21"/>
          </w:tcPr>
          <w:p w:rsidR="00DF7481" w:rsidRDefault="00DF748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F7481">
        <w:trPr>
          <w:cantSplit/>
        </w:trPr>
        <w:tc>
          <w:tcPr>
            <w:tcW w:w="2082" w:type="dxa"/>
            <w:gridSpan w:val="7"/>
            <w:tcMar>
              <w:left w:w="140" w:type="dxa"/>
            </w:tcMar>
          </w:tcPr>
          <w:p w:rsidR="00DF7481" w:rsidRDefault="000A24C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Termín dodání do:</w:t>
            </w:r>
          </w:p>
        </w:tc>
        <w:tc>
          <w:tcPr>
            <w:tcW w:w="7837" w:type="dxa"/>
            <w:gridSpan w:val="14"/>
            <w:tcMar>
              <w:left w:w="140" w:type="dxa"/>
            </w:tcMar>
          </w:tcPr>
          <w:p w:rsidR="00DF7481" w:rsidRDefault="000A24C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20.12.2024</w:t>
            </w:r>
          </w:p>
        </w:tc>
      </w:tr>
      <w:tr w:rsidR="00DF7481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DF7481" w:rsidRDefault="00DF748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F7481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DF7481" w:rsidRDefault="00DF748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F7481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DF7481" w:rsidRDefault="00DF748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F7481">
        <w:trPr>
          <w:cantSplit/>
        </w:trPr>
        <w:tc>
          <w:tcPr>
            <w:tcW w:w="4959" w:type="dxa"/>
            <w:gridSpan w:val="11"/>
            <w:tcMar>
              <w:left w:w="140" w:type="dxa"/>
            </w:tcMar>
          </w:tcPr>
          <w:p w:rsidR="00DF7481" w:rsidRDefault="00DF748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59" w:type="dxa"/>
            <w:gridSpan w:val="8"/>
          </w:tcPr>
          <w:p w:rsidR="00DF7481" w:rsidRDefault="002218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xxxxxxxxxx</w:t>
            </w:r>
            <w:proofErr w:type="spellEnd"/>
          </w:p>
        </w:tc>
        <w:tc>
          <w:tcPr>
            <w:tcW w:w="701" w:type="dxa"/>
            <w:gridSpan w:val="2"/>
            <w:tcMar>
              <w:left w:w="140" w:type="dxa"/>
            </w:tcMar>
          </w:tcPr>
          <w:p w:rsidR="00DF7481" w:rsidRDefault="00DF748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F7481">
        <w:trPr>
          <w:cantSplit/>
        </w:trPr>
        <w:tc>
          <w:tcPr>
            <w:tcW w:w="4959" w:type="dxa"/>
            <w:gridSpan w:val="11"/>
            <w:tcMar>
              <w:left w:w="140" w:type="dxa"/>
            </w:tcMar>
          </w:tcPr>
          <w:p w:rsidR="00DF7481" w:rsidRDefault="00DF748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65" w:type="dxa"/>
            <w:gridSpan w:val="9"/>
          </w:tcPr>
          <w:p w:rsidR="00DF7481" w:rsidRDefault="002218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xxxxxxxx</w:t>
            </w:r>
            <w:proofErr w:type="spellEnd"/>
          </w:p>
        </w:tc>
        <w:tc>
          <w:tcPr>
            <w:tcW w:w="695" w:type="dxa"/>
            <w:tcMar>
              <w:left w:w="140" w:type="dxa"/>
            </w:tcMar>
          </w:tcPr>
          <w:p w:rsidR="00DF7481" w:rsidRDefault="00DF748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F7481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DF7481" w:rsidRDefault="00DF748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0A24CC" w:rsidRDefault="000A24CC"/>
    <w:sectPr w:rsidR="000A24CC">
      <w:footerReference w:type="default" r:id="rId7"/>
      <w:pgSz w:w="11903" w:h="16833"/>
      <w:pgMar w:top="850" w:right="851" w:bottom="851" w:left="1133" w:header="850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4A8A" w:rsidRDefault="00324A8A">
      <w:pPr>
        <w:spacing w:after="0" w:line="240" w:lineRule="auto"/>
      </w:pPr>
      <w:r>
        <w:separator/>
      </w:r>
    </w:p>
  </w:endnote>
  <w:endnote w:type="continuationSeparator" w:id="0">
    <w:p w:rsidR="00324A8A" w:rsidRDefault="00324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9919"/>
    </w:tblGrid>
    <w:tr w:rsidR="00DF7481">
      <w:trPr>
        <w:cantSplit/>
      </w:trPr>
      <w:tc>
        <w:tcPr>
          <w:tcW w:w="9919" w:type="dxa"/>
          <w:tcMar>
            <w:left w:w="140" w:type="dxa"/>
          </w:tcMar>
        </w:tcPr>
        <w:p w:rsidR="00DF7481" w:rsidRDefault="000A24CC">
          <w:pPr>
            <w:spacing w:after="0" w:line="240" w:lineRule="auto"/>
            <w:jc w:val="both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Upozorňujeme Vás, že na webových stránkách Města Kroměříže budou uvedeny údaje o daňových dokladech uhrazených Městem       Kroměříž, a to ve formě uvedení firmy/jména a příjmení osoby, 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listu.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4A8A" w:rsidRDefault="00324A8A">
      <w:pPr>
        <w:spacing w:after="0" w:line="240" w:lineRule="auto"/>
      </w:pPr>
      <w:r>
        <w:separator/>
      </w:r>
    </w:p>
  </w:footnote>
  <w:footnote w:type="continuationSeparator" w:id="0">
    <w:p w:rsidR="00324A8A" w:rsidRDefault="00324A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481"/>
    <w:rsid w:val="000A24CC"/>
    <w:rsid w:val="002218F9"/>
    <w:rsid w:val="00324A8A"/>
    <w:rsid w:val="00C11021"/>
    <w:rsid w:val="00DF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DC02F"/>
  <w15:docId w15:val="{883AEB9E-784B-4DB8-BAB8-9F4DC8339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Pavlína</dc:creator>
  <cp:lastModifiedBy>Nováková Pavlína</cp:lastModifiedBy>
  <cp:revision>2</cp:revision>
  <dcterms:created xsi:type="dcterms:W3CDTF">2024-12-05T12:56:00Z</dcterms:created>
  <dcterms:modified xsi:type="dcterms:W3CDTF">2024-12-05T12:56:00Z</dcterms:modified>
</cp:coreProperties>
</file>